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1023" w14:textId="1A7E221B" w:rsidR="00B6687F" w:rsidRDefault="00B6687F" w:rsidP="00B6687F">
      <w:pPr>
        <w:pStyle w:val="Ttulo1"/>
      </w:pPr>
      <w:r>
        <w:t xml:space="preserve">Acme </w:t>
      </w:r>
      <w:proofErr w:type="spellStart"/>
      <w:r>
        <w:t>Planner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73EF2CFD" w14:textId="399DD52E" w:rsidR="00B6687F" w:rsidRDefault="00B6687F" w:rsidP="00B6687F"/>
    <w:p w14:paraId="77081582" w14:textId="77777777" w:rsidR="00B6687F" w:rsidRPr="00B6687F" w:rsidRDefault="00B6687F" w:rsidP="00B6687F"/>
    <w:p w14:paraId="75100AF3" w14:textId="6C7ACE16" w:rsidR="00F4392D" w:rsidRDefault="00B6687F" w:rsidP="00B6687F">
      <w:pPr>
        <w:jc w:val="center"/>
      </w:pPr>
      <w:r>
        <w:rPr>
          <w:noProof/>
        </w:rPr>
        <w:drawing>
          <wp:inline distT="0" distB="0" distL="0" distR="0" wp14:anchorId="7418BE55" wp14:editId="0B2C118E">
            <wp:extent cx="8884466" cy="29489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7724" cy="29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92D" w:rsidSect="00B6687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7F"/>
    <w:rsid w:val="00B6687F"/>
    <w:rsid w:val="00F4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6267"/>
  <w15:chartTrackingRefBased/>
  <w15:docId w15:val="{7E0A3C3D-4441-49C9-AFB1-C7F9CED3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6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6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guilopros@alum.us.es</dc:creator>
  <cp:keywords/>
  <dc:description/>
  <cp:lastModifiedBy>guilopros@alum.us.es</cp:lastModifiedBy>
  <cp:revision>1</cp:revision>
  <dcterms:created xsi:type="dcterms:W3CDTF">2021-05-20T19:33:00Z</dcterms:created>
  <dcterms:modified xsi:type="dcterms:W3CDTF">2021-05-20T19:35:00Z</dcterms:modified>
</cp:coreProperties>
</file>