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64F" w:rsidRPr="00E1401E" w:rsidRDefault="007D4CAD" w:rsidP="00E1401E">
      <w:pPr>
        <w:jc w:val="center"/>
        <w:rPr>
          <w:sz w:val="72"/>
          <w:szCs w:val="72"/>
        </w:rPr>
      </w:pPr>
      <w:r w:rsidRPr="00F1246F">
        <w:rPr>
          <w:sz w:val="72"/>
          <w:szCs w:val="72"/>
          <w:lang w:val="en-US"/>
        </w:rPr>
        <w:t>JAVA</w:t>
      </w:r>
      <w:r w:rsidRPr="00F1246F">
        <w:rPr>
          <w:sz w:val="72"/>
          <w:szCs w:val="72"/>
        </w:rPr>
        <w:t xml:space="preserve"> </w:t>
      </w:r>
      <w:r w:rsidRPr="00F1246F">
        <w:rPr>
          <w:sz w:val="72"/>
          <w:szCs w:val="72"/>
          <w:lang w:val="en-US"/>
        </w:rPr>
        <w:t>Script</w:t>
      </w:r>
    </w:p>
    <w:p w:rsidR="00E258B0" w:rsidRPr="00E258B0" w:rsidRDefault="00E258B0" w:rsidP="00E258B0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258B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Для добавления кода JavaScript на страницу используется тег </w:t>
      </w:r>
      <w:r w:rsidRPr="00E258B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&lt;script&gt;</w:t>
      </w:r>
    </w:p>
    <w:p w:rsidR="00E258B0" w:rsidRPr="00E258B0" w:rsidRDefault="00E258B0" w:rsidP="00E258B0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E258B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Атрибуты </w:t>
      </w:r>
      <w:r w:rsidRPr="00E258B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type</w:t>
      </w:r>
      <w:r w:rsidRPr="00E258B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 </w:t>
      </w:r>
      <w:r w:rsidRPr="00E258B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language</w:t>
      </w:r>
      <w:r w:rsidRPr="00E258B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необязательны.</w:t>
      </w:r>
    </w:p>
    <w:p w:rsidR="00E258B0" w:rsidRPr="00E258B0" w:rsidRDefault="00E258B0" w:rsidP="00E258B0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val="en-US" w:eastAsia="ru-RU"/>
        </w:rPr>
      </w:pPr>
      <w:r w:rsidRPr="00E258B0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Скрипт во внешнем файле можно вставить с помощью </w:t>
      </w:r>
      <w:r w:rsidRPr="00E258B0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en-US" w:eastAsia="ru-RU"/>
        </w:rPr>
        <w:t>&lt;script src="path/to/script.js"&gt;&lt;/script&gt;</w:t>
      </w:r>
    </w:p>
    <w:p w:rsidR="007D4CAD" w:rsidRDefault="007D4CAD" w:rsidP="007D4CAD">
      <w:pPr>
        <w:spacing w:after="120"/>
        <w:rPr>
          <w:b/>
          <w:sz w:val="24"/>
          <w:szCs w:val="24"/>
          <w:lang w:val="en-US"/>
        </w:rPr>
      </w:pPr>
    </w:p>
    <w:p w:rsidR="00F1246F" w:rsidRPr="00205744" w:rsidRDefault="00F1246F" w:rsidP="00F1246F">
      <w:pPr>
        <w:tabs>
          <w:tab w:val="left" w:pos="4296"/>
        </w:tabs>
        <w:spacing w:after="12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use</w:t>
      </w:r>
      <w:r w:rsidRPr="0020574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strict</w:t>
      </w:r>
      <w:r w:rsidRPr="00205744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строгий режим </w:t>
      </w:r>
      <w:r>
        <w:rPr>
          <w:b/>
          <w:sz w:val="24"/>
          <w:szCs w:val="24"/>
          <w:lang w:val="en-US"/>
        </w:rPr>
        <w:t>JS</w:t>
      </w:r>
      <w:r w:rsidRPr="00205744">
        <w:rPr>
          <w:b/>
          <w:sz w:val="24"/>
          <w:szCs w:val="24"/>
        </w:rPr>
        <w:t>.</w:t>
      </w:r>
    </w:p>
    <w:p w:rsidR="00205744" w:rsidRPr="00205744" w:rsidRDefault="00205744" w:rsidP="0020574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0574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Мы можем объявить переменные для хранения данных с помощью ключевых слов </w:t>
      </w:r>
      <w:r w:rsidRPr="0020574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var</w:t>
      </w:r>
      <w:r w:rsidRPr="0020574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 </w:t>
      </w:r>
      <w:r w:rsidRPr="0020574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let</w:t>
      </w:r>
      <w:r w:rsidRPr="0020574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или </w:t>
      </w:r>
      <w:r w:rsidRPr="0020574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const</w:t>
      </w:r>
      <w:r w:rsidRPr="0020574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205744" w:rsidRPr="00205744" w:rsidRDefault="00205744" w:rsidP="00205744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0574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let</w:t>
      </w:r>
      <w:r w:rsidRPr="0020574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это современный способ объявления.</w:t>
      </w:r>
    </w:p>
    <w:p w:rsidR="00205744" w:rsidRPr="00205744" w:rsidRDefault="00205744" w:rsidP="00205744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0574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var</w:t>
      </w:r>
      <w:r w:rsidRPr="0020574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это устаревший способ объявления. Обычно мы вообще не используем его, но мы рассмотрим тонкие отличия от </w:t>
      </w:r>
      <w:r w:rsidRPr="0020574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let</w:t>
      </w:r>
      <w:r w:rsidRPr="0020574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в главе </w:t>
      </w:r>
      <w:hyperlink r:id="rId7" w:history="1">
        <w:r w:rsidRPr="00205744">
          <w:rPr>
            <w:rFonts w:ascii="Segoe UI" w:eastAsia="Times New Roman" w:hAnsi="Segoe UI" w:cs="Segoe UI"/>
            <w:color w:val="551A8B"/>
            <w:sz w:val="24"/>
            <w:szCs w:val="24"/>
            <w:u w:val="single"/>
            <w:lang w:eastAsia="ru-RU"/>
          </w:rPr>
          <w:t>Устаревшее ключевое слово "var"</w:t>
        </w:r>
      </w:hyperlink>
      <w:r w:rsidRPr="0020574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на случай, если это всё-таки вам понадобится.</w:t>
      </w:r>
    </w:p>
    <w:p w:rsidR="00205744" w:rsidRPr="00205744" w:rsidRDefault="00205744" w:rsidP="00205744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0574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const</w:t>
      </w:r>
      <w:r w:rsidRPr="0020574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похоже на </w:t>
      </w:r>
      <w:r w:rsidRPr="00205744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let</w:t>
      </w:r>
      <w:r w:rsidRPr="0020574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но значение переменной не может изменяться.</w:t>
      </w:r>
    </w:p>
    <w:p w:rsidR="00205744" w:rsidRDefault="00205744" w:rsidP="00205744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205744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Переменные должны быть названы таким образом, чтобы мы могли легко понять, что у них внутри.</w:t>
      </w:r>
    </w:p>
    <w:p w:rsidR="00A95DB2" w:rsidRPr="00A95DB2" w:rsidRDefault="00A95DB2" w:rsidP="00A95DB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A95DB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 JavaScript есть 8 основных типов.</w:t>
      </w:r>
    </w:p>
    <w:p w:rsidR="00A95DB2" w:rsidRPr="00A95DB2" w:rsidRDefault="00A95DB2" w:rsidP="00A95DB2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A95D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number</w:t>
      </w:r>
      <w:r w:rsidRPr="00A95DB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для любых чисел: целочисленных или чисел с плавающей точкой, целочисленные значения ограничены диапазоном ±2</w:t>
      </w:r>
      <w:r w:rsidRPr="00A95DB2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eastAsia="ru-RU"/>
        </w:rPr>
        <w:t>53</w:t>
      </w:r>
      <w:r w:rsidRPr="00A95DB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A95DB2" w:rsidRPr="00A95DB2" w:rsidRDefault="00A95DB2" w:rsidP="00A95DB2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A95D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bigint</w:t>
      </w:r>
      <w:r w:rsidRPr="00A95DB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для целых чисел произвольной длины.</w:t>
      </w:r>
    </w:p>
    <w:p w:rsidR="00A95DB2" w:rsidRPr="00A95DB2" w:rsidRDefault="00A95DB2" w:rsidP="00A95DB2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A95D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string</w:t>
      </w:r>
      <w:r w:rsidRPr="00A95DB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для строк. Строка может содержать один или больше символов, нет отдельного символьного типа.</w:t>
      </w:r>
    </w:p>
    <w:p w:rsidR="00A95DB2" w:rsidRPr="00A95DB2" w:rsidRDefault="00A95DB2" w:rsidP="00A95DB2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A95D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boolean</w:t>
      </w:r>
      <w:r w:rsidRPr="00A95DB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для </w:t>
      </w:r>
      <w:r w:rsidRPr="00A95D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true</w:t>
      </w:r>
      <w:r w:rsidRPr="00A95DB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/</w:t>
      </w:r>
      <w:r w:rsidRPr="00A95D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false</w:t>
      </w:r>
      <w:r w:rsidRPr="00A95DB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A95DB2" w:rsidRPr="00A95DB2" w:rsidRDefault="00A95DB2" w:rsidP="00A95DB2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A95D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null</w:t>
      </w:r>
      <w:r w:rsidRPr="00A95DB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для неизвестных значений – отдельный тип, имеющий одно значение </w:t>
      </w:r>
      <w:r w:rsidRPr="00A95D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null</w:t>
      </w:r>
      <w:r w:rsidRPr="00A95DB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A95DB2" w:rsidRPr="00A95DB2" w:rsidRDefault="00A95DB2" w:rsidP="00A95DB2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A95D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undefined</w:t>
      </w:r>
      <w:r w:rsidRPr="00A95DB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для неприсвоенных значений – отдельный тип, имеющий одно значение </w:t>
      </w:r>
      <w:r w:rsidRPr="00A95D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undefined</w:t>
      </w:r>
      <w:r w:rsidRPr="00A95DB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A95DB2" w:rsidRPr="00A95DB2" w:rsidRDefault="00A95DB2" w:rsidP="00A95DB2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A95D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object</w:t>
      </w:r>
      <w:r w:rsidRPr="00A95DB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для более сложных структур данных.</w:t>
      </w:r>
    </w:p>
    <w:p w:rsidR="00A95DB2" w:rsidRPr="00A95DB2" w:rsidRDefault="00A95DB2" w:rsidP="00A95DB2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A95D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symbol</w:t>
      </w:r>
      <w:r w:rsidRPr="00A95DB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для уникальных идентификаторов.</w:t>
      </w:r>
    </w:p>
    <w:p w:rsidR="00A95DB2" w:rsidRPr="00A95DB2" w:rsidRDefault="00A95DB2" w:rsidP="00A95DB2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A95DB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Оператор </w:t>
      </w:r>
      <w:r w:rsidRPr="00A95D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typeof</w:t>
      </w:r>
      <w:r w:rsidRPr="00A95DB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позволяет нам увидеть, какой тип данных сохранён в переменной.</w:t>
      </w:r>
    </w:p>
    <w:p w:rsidR="00A95DB2" w:rsidRPr="00A95DB2" w:rsidRDefault="00A95DB2" w:rsidP="00A95DB2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A95DB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Имеет две формы: </w:t>
      </w:r>
      <w:r w:rsidRPr="00A95D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typeof x</w:t>
      </w:r>
      <w:r w:rsidRPr="00A95DB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или </w:t>
      </w:r>
      <w:r w:rsidRPr="00A95D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typeof(x)</w:t>
      </w:r>
      <w:r w:rsidRPr="00A95DB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A95DB2" w:rsidRPr="00A95DB2" w:rsidRDefault="00A95DB2" w:rsidP="00A95DB2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A95DB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Возвращает строку с именем типа. Например, </w:t>
      </w:r>
      <w:r w:rsidRPr="00A95D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"string"</w:t>
      </w:r>
      <w:r w:rsidRPr="00A95DB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A95DB2" w:rsidRDefault="00A95DB2" w:rsidP="00A95DB2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A95DB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Для </w:t>
      </w:r>
      <w:r w:rsidRPr="00A95D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null</w:t>
      </w:r>
      <w:r w:rsidRPr="00A95DB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возвращается </w:t>
      </w:r>
      <w:r w:rsidRPr="00A95DB2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"object"</w:t>
      </w:r>
      <w:r w:rsidRPr="00A95DB2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это ошибка в языке, на самом деле это не объект.</w:t>
      </w:r>
    </w:p>
    <w:p w:rsidR="00603E2C" w:rsidRDefault="00603E2C" w:rsidP="00603E2C">
      <w:pPr>
        <w:pStyle w:val="a7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</w:p>
    <w:p w:rsidR="00603E2C" w:rsidRDefault="00603E2C" w:rsidP="00603E2C">
      <w:pPr>
        <w:pStyle w:val="a7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Существует 3 наиболее широко используемых преобразований: строковое, численное и логическое.</w:t>
      </w:r>
    </w:p>
    <w:p w:rsidR="00603E2C" w:rsidRDefault="00603E2C" w:rsidP="00603E2C">
      <w:pPr>
        <w:pStyle w:val="a7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HTML"/>
          <w:rFonts w:ascii="Consolas" w:hAnsi="Consolas"/>
          <w:b/>
          <w:bCs/>
          <w:color w:val="333333"/>
          <w:shd w:val="clear" w:color="auto" w:fill="F5F2F0"/>
        </w:rPr>
        <w:t>Строковое</w:t>
      </w:r>
      <w:r>
        <w:rPr>
          <w:rFonts w:ascii="Segoe UI" w:hAnsi="Segoe UI" w:cs="Segoe UI"/>
          <w:color w:val="333333"/>
        </w:rPr>
        <w:t> – Происходит, когда нам нужно что-то вывести. Может быть вызвано с помощью </w:t>
      </w:r>
      <w:r>
        <w:rPr>
          <w:rStyle w:val="HTML"/>
          <w:rFonts w:ascii="Consolas" w:hAnsi="Consolas"/>
          <w:color w:val="333333"/>
          <w:shd w:val="clear" w:color="auto" w:fill="F5F2F0"/>
        </w:rPr>
        <w:t>String(value)</w:t>
      </w:r>
      <w:r>
        <w:rPr>
          <w:rFonts w:ascii="Segoe UI" w:hAnsi="Segoe UI" w:cs="Segoe UI"/>
          <w:color w:val="333333"/>
        </w:rPr>
        <w:t>. Для примитивных значений работает очевидным образом.</w:t>
      </w:r>
    </w:p>
    <w:p w:rsidR="00603E2C" w:rsidRDefault="00603E2C" w:rsidP="00603E2C">
      <w:pPr>
        <w:pStyle w:val="a7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HTML"/>
          <w:rFonts w:ascii="Consolas" w:hAnsi="Consolas"/>
          <w:b/>
          <w:bCs/>
          <w:color w:val="333333"/>
          <w:shd w:val="clear" w:color="auto" w:fill="F5F2F0"/>
        </w:rPr>
        <w:lastRenderedPageBreak/>
        <w:t>Численное</w:t>
      </w:r>
      <w:r>
        <w:rPr>
          <w:rFonts w:ascii="Segoe UI" w:hAnsi="Segoe UI" w:cs="Segoe UI"/>
          <w:color w:val="333333"/>
        </w:rPr>
        <w:t> – Происходит в математических операциях. Может быть вызвано с помощью </w:t>
      </w:r>
      <w:r>
        <w:rPr>
          <w:rStyle w:val="HTML"/>
          <w:rFonts w:ascii="Consolas" w:hAnsi="Consolas"/>
          <w:color w:val="333333"/>
          <w:shd w:val="clear" w:color="auto" w:fill="F5F2F0"/>
        </w:rPr>
        <w:t>Number(value)</w:t>
      </w:r>
      <w:r>
        <w:rPr>
          <w:rFonts w:ascii="Segoe UI" w:hAnsi="Segoe UI" w:cs="Segoe UI"/>
          <w:color w:val="333333"/>
        </w:rPr>
        <w:t>.</w:t>
      </w:r>
    </w:p>
    <w:p w:rsidR="00603E2C" w:rsidRDefault="00603E2C" w:rsidP="00603E2C">
      <w:pPr>
        <w:pStyle w:val="a7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Преобразование подчиняется правилам:</w:t>
      </w:r>
    </w:p>
    <w:tbl>
      <w:tblPr>
        <w:tblW w:w="12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0365"/>
      </w:tblGrid>
      <w:tr w:rsidR="00603E2C" w:rsidTr="00603E2C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603E2C" w:rsidRDefault="00603E2C">
            <w:pPr>
              <w:rPr>
                <w:rFonts w:ascii="Segoe UI" w:hAnsi="Segoe UI" w:cs="Segoe U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23"/>
                <w:szCs w:val="23"/>
              </w:rPr>
              <w:t>Значение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603E2C" w:rsidRDefault="00603E2C">
            <w:pPr>
              <w:rPr>
                <w:rFonts w:ascii="Segoe UI" w:hAnsi="Segoe UI" w:cs="Segoe U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23"/>
                <w:szCs w:val="23"/>
              </w:rPr>
              <w:t>Становится…</w:t>
            </w:r>
          </w:p>
        </w:tc>
      </w:tr>
      <w:tr w:rsidR="00603E2C" w:rsidTr="00603E2C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603E2C" w:rsidRDefault="00603E2C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undefined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603E2C" w:rsidRDefault="00603E2C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NaN</w:t>
            </w:r>
          </w:p>
        </w:tc>
      </w:tr>
      <w:tr w:rsidR="00603E2C" w:rsidTr="00603E2C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603E2C" w:rsidRDefault="00603E2C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null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603E2C" w:rsidRDefault="00603E2C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0</w:t>
            </w:r>
          </w:p>
        </w:tc>
      </w:tr>
      <w:tr w:rsidR="00603E2C" w:rsidTr="00603E2C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603E2C" w:rsidRDefault="00603E2C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true / false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603E2C" w:rsidRDefault="00603E2C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1 / 0</w:t>
            </w:r>
          </w:p>
        </w:tc>
      </w:tr>
      <w:tr w:rsidR="00603E2C" w:rsidTr="00603E2C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603E2C" w:rsidRDefault="00603E2C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string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603E2C" w:rsidRDefault="00603E2C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Пробельные символы по краям обрезаются. Далее, если остаётся пустая строка, то </w:t>
            </w:r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0</w:t>
            </w: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, иначе из непустой строки «считывается» число. При ошибке результат </w:t>
            </w:r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NaN</w:t>
            </w: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.</w:t>
            </w:r>
          </w:p>
        </w:tc>
      </w:tr>
    </w:tbl>
    <w:p w:rsidR="00603E2C" w:rsidRDefault="00603E2C" w:rsidP="00603E2C">
      <w:pPr>
        <w:pStyle w:val="a7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Style w:val="HTML"/>
          <w:rFonts w:ascii="Consolas" w:hAnsi="Consolas"/>
          <w:b/>
          <w:bCs/>
          <w:color w:val="333333"/>
          <w:shd w:val="clear" w:color="auto" w:fill="F5F2F0"/>
        </w:rPr>
        <w:t>Логическое</w:t>
      </w:r>
      <w:r>
        <w:rPr>
          <w:rFonts w:ascii="Segoe UI" w:hAnsi="Segoe UI" w:cs="Segoe UI"/>
          <w:color w:val="333333"/>
        </w:rPr>
        <w:t> – Происходит в логических операторах. Может быть вызвано с помощью </w:t>
      </w:r>
      <w:r>
        <w:rPr>
          <w:rStyle w:val="HTML"/>
          <w:rFonts w:ascii="Consolas" w:hAnsi="Consolas"/>
          <w:color w:val="333333"/>
          <w:shd w:val="clear" w:color="auto" w:fill="F5F2F0"/>
        </w:rPr>
        <w:t>Boolean(value)</w:t>
      </w:r>
      <w:r>
        <w:rPr>
          <w:rFonts w:ascii="Segoe UI" w:hAnsi="Segoe UI" w:cs="Segoe UI"/>
          <w:color w:val="333333"/>
        </w:rPr>
        <w:t>.</w:t>
      </w:r>
    </w:p>
    <w:p w:rsidR="00603E2C" w:rsidRDefault="00603E2C" w:rsidP="00603E2C">
      <w:pPr>
        <w:pStyle w:val="a7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Подчиняется правилам:</w:t>
      </w:r>
    </w:p>
    <w:tbl>
      <w:tblPr>
        <w:tblW w:w="12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8"/>
        <w:gridCol w:w="4642"/>
      </w:tblGrid>
      <w:tr w:rsidR="00603E2C" w:rsidTr="00603E2C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603E2C" w:rsidRDefault="00603E2C">
            <w:pPr>
              <w:rPr>
                <w:rFonts w:ascii="Segoe UI" w:hAnsi="Segoe UI" w:cs="Segoe U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23"/>
                <w:szCs w:val="23"/>
              </w:rPr>
              <w:t>Значение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603E2C" w:rsidRDefault="00603E2C">
            <w:pPr>
              <w:rPr>
                <w:rFonts w:ascii="Segoe UI" w:hAnsi="Segoe UI" w:cs="Segoe UI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23"/>
                <w:szCs w:val="23"/>
              </w:rPr>
              <w:t>Становится…</w:t>
            </w:r>
          </w:p>
        </w:tc>
      </w:tr>
      <w:tr w:rsidR="00603E2C" w:rsidTr="00603E2C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603E2C" w:rsidRDefault="00603E2C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0</w:t>
            </w: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, </w:t>
            </w:r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null</w:t>
            </w: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, </w:t>
            </w:r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undefined</w:t>
            </w: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, </w:t>
            </w:r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NaN</w:t>
            </w: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, </w:t>
            </w:r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""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603E2C" w:rsidRDefault="00603E2C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false</w:t>
            </w:r>
          </w:p>
        </w:tc>
      </w:tr>
      <w:tr w:rsidR="00603E2C" w:rsidTr="00603E2C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603E2C" w:rsidRDefault="00603E2C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любое другое значение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603E2C" w:rsidRDefault="00603E2C">
            <w:pPr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Style w:val="HTML"/>
                <w:rFonts w:ascii="Consolas" w:eastAsiaTheme="minorHAnsi" w:hAnsi="Consolas"/>
                <w:color w:val="333333"/>
                <w:shd w:val="clear" w:color="auto" w:fill="F5F2F0"/>
              </w:rPr>
              <w:t>true</w:t>
            </w:r>
          </w:p>
        </w:tc>
      </w:tr>
    </w:tbl>
    <w:p w:rsidR="00603E2C" w:rsidRDefault="00603E2C" w:rsidP="00603E2C">
      <w:pPr>
        <w:pStyle w:val="a7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Большую часть из этих правил легко понять и запомнить. Особые случаи, в которых часто допускаются ошибки:</w:t>
      </w:r>
    </w:p>
    <w:p w:rsidR="00603E2C" w:rsidRDefault="00603E2C" w:rsidP="00603E2C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undefined</w:t>
      </w:r>
      <w:r>
        <w:rPr>
          <w:rFonts w:ascii="Segoe UI" w:hAnsi="Segoe UI" w:cs="Segoe UI"/>
          <w:color w:val="333333"/>
        </w:rPr>
        <w:t> при численном преобразовании становится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NaN</w:t>
      </w:r>
      <w:r>
        <w:rPr>
          <w:rFonts w:ascii="Segoe UI" w:hAnsi="Segoe UI" w:cs="Segoe UI"/>
          <w:color w:val="333333"/>
        </w:rPr>
        <w:t>, не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0</w:t>
      </w:r>
      <w:r>
        <w:rPr>
          <w:rFonts w:ascii="Segoe UI" w:hAnsi="Segoe UI" w:cs="Segoe UI"/>
          <w:color w:val="333333"/>
        </w:rPr>
        <w:t>.</w:t>
      </w:r>
    </w:p>
    <w:p w:rsidR="00603E2C" w:rsidRPr="00D25DEF" w:rsidRDefault="00603E2C" w:rsidP="00603E2C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"0"</w:t>
      </w:r>
      <w:r>
        <w:rPr>
          <w:rFonts w:ascii="Segoe UI" w:hAnsi="Segoe UI" w:cs="Segoe UI"/>
          <w:color w:val="333333"/>
        </w:rPr>
        <w:t> и строки из одних пробелов типа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" "</w:t>
      </w:r>
      <w:r>
        <w:rPr>
          <w:rFonts w:ascii="Segoe UI" w:hAnsi="Segoe UI" w:cs="Segoe UI"/>
          <w:color w:val="333333"/>
        </w:rPr>
        <w:t> при логическом преобразовании всегда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true</w:t>
      </w:r>
      <w:r>
        <w:rPr>
          <w:rFonts w:ascii="Segoe UI" w:hAnsi="Segoe UI" w:cs="Segoe UI"/>
          <w:color w:val="333333"/>
        </w:rPr>
        <w:t>.</w:t>
      </w:r>
    </w:p>
    <w:p w:rsidR="00A95DB2" w:rsidRPr="00205744" w:rsidRDefault="00A95DB2" w:rsidP="00205744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B66C89" w:rsidRPr="00B66C89" w:rsidRDefault="00B66C89" w:rsidP="00B66C89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B66C8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Операторы сравнения возвращают значения логического типа.</w:t>
      </w:r>
    </w:p>
    <w:p w:rsidR="00B66C89" w:rsidRPr="00B66C89" w:rsidRDefault="00B66C89" w:rsidP="00B66C89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B66C8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Строки сравниваются посимвольно в лексикографическом порядке.</w:t>
      </w:r>
    </w:p>
    <w:p w:rsidR="00B66C89" w:rsidRPr="00B66C89" w:rsidRDefault="00B66C89" w:rsidP="00B66C89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B66C8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Значения разных типов при сравнении приводятся к числу. Исключением является сравнение с помощью операторов строгого равенства/неравенства.</w:t>
      </w:r>
    </w:p>
    <w:p w:rsidR="00B66C89" w:rsidRPr="00B66C89" w:rsidRDefault="00B66C89" w:rsidP="00B66C89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B66C8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Значения </w:t>
      </w:r>
      <w:r w:rsidRPr="00B66C8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null</w:t>
      </w:r>
      <w:r w:rsidRPr="00B66C8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 </w:t>
      </w:r>
      <w:r w:rsidRPr="00B66C8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undefined</w:t>
      </w:r>
      <w:r w:rsidRPr="00B66C8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равны </w:t>
      </w:r>
      <w:r w:rsidRPr="00B66C8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==</w:t>
      </w:r>
      <w:r w:rsidRPr="00B66C8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друг другу и не равны любому другому значению.</w:t>
      </w:r>
    </w:p>
    <w:p w:rsidR="00B66C89" w:rsidRPr="00B66C89" w:rsidRDefault="00B66C89" w:rsidP="00B66C89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B66C8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Будьте осторожны при использовании операторов сравнений </w:t>
      </w:r>
      <w:r w:rsidRPr="00B66C8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&gt;</w:t>
      </w:r>
      <w:r w:rsidRPr="00B66C8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 </w:t>
      </w:r>
      <w:r w:rsidRPr="00B66C8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&lt;</w:t>
      </w:r>
      <w:r w:rsidRPr="00B66C8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с переменными, которые могут принимать значения </w:t>
      </w:r>
      <w:r w:rsidRPr="00B66C8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null/undefined</w:t>
      </w:r>
      <w:r w:rsidRPr="00B66C8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Хорошей идеей будет сделать отдельную проверку на </w:t>
      </w:r>
      <w:r w:rsidRPr="00B66C89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null/undefined</w:t>
      </w:r>
      <w:r w:rsidRPr="00B66C89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7D4CAD" w:rsidRPr="00205744" w:rsidRDefault="007D4CAD" w:rsidP="007D4CAD">
      <w:pPr>
        <w:spacing w:after="120"/>
        <w:rPr>
          <w:b/>
          <w:sz w:val="24"/>
          <w:szCs w:val="24"/>
        </w:rPr>
      </w:pPr>
    </w:p>
    <w:p w:rsidR="007D4CAD" w:rsidRPr="00205744" w:rsidRDefault="007D4CAD" w:rsidP="007D4CAD">
      <w:pPr>
        <w:spacing w:after="0"/>
        <w:rPr>
          <w:b/>
          <w:sz w:val="24"/>
          <w:szCs w:val="24"/>
        </w:rPr>
      </w:pPr>
    </w:p>
    <w:p w:rsidR="00C32E63" w:rsidRPr="00C32E63" w:rsidRDefault="00C32E63" w:rsidP="00C32E6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32E6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Мы рассмотрели 3 вида циклов:</w:t>
      </w:r>
    </w:p>
    <w:p w:rsidR="00C32E63" w:rsidRPr="00C32E63" w:rsidRDefault="00C32E63" w:rsidP="00C32E63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32E6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while</w:t>
      </w:r>
      <w:r w:rsidRPr="00C32E6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Проверяет условие перед каждой итерацией.</w:t>
      </w:r>
    </w:p>
    <w:p w:rsidR="00C32E63" w:rsidRPr="00C32E63" w:rsidRDefault="00C32E63" w:rsidP="00C32E63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32E6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do..while</w:t>
      </w:r>
      <w:r w:rsidRPr="00C32E6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Проверяет условие после каждой итерации.</w:t>
      </w:r>
    </w:p>
    <w:p w:rsidR="00C32E63" w:rsidRPr="00C32E63" w:rsidRDefault="00C32E63" w:rsidP="00C32E63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32E6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for (;;)</w:t>
      </w:r>
      <w:r w:rsidRPr="00C32E6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– Проверяет условие перед каждой итерацией, есть возможность задать дополнительные настройки.</w:t>
      </w:r>
    </w:p>
    <w:p w:rsidR="00C32E63" w:rsidRPr="00C32E63" w:rsidRDefault="00C32E63" w:rsidP="00C32E63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32E6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>Чтобы организовать бесконечный цикл, используют конструкцию </w:t>
      </w:r>
      <w:r w:rsidRPr="00C32E6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while (true)</w:t>
      </w:r>
      <w:r w:rsidRPr="00C32E6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При этом он, как и любой другой цикл, может быть прерван директивой </w:t>
      </w:r>
      <w:r w:rsidRPr="00C32E6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break</w:t>
      </w:r>
      <w:r w:rsidRPr="00C32E6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C32E63" w:rsidRPr="00C32E63" w:rsidRDefault="00C32E63" w:rsidP="00C32E6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32E6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Если на данной итерации цикла делать больше ничего не надо, но полностью прекращать цикл не следует – используют директиву </w:t>
      </w:r>
      <w:r w:rsidRPr="00C32E6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continue</w:t>
      </w:r>
      <w:r w:rsidRPr="00C32E6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</w:t>
      </w:r>
    </w:p>
    <w:p w:rsidR="00C32E63" w:rsidRPr="00C32E63" w:rsidRDefault="00C32E63" w:rsidP="00C32E6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32E6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Обе этих директивы поддерживают </w:t>
      </w:r>
      <w:r w:rsidRPr="00C32E63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ru-RU"/>
        </w:rPr>
        <w:t>метки</w:t>
      </w:r>
      <w:r w:rsidRPr="00C32E6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которые ставятся перед циклом. Метки – единственный способ для </w:t>
      </w:r>
      <w:r w:rsidRPr="00C32E63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break/continue</w:t>
      </w:r>
      <w:r w:rsidRPr="00C32E6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выйти за пределы текущего цикла, повлиять на выполнение внешнего.</w:t>
      </w:r>
    </w:p>
    <w:p w:rsidR="00C32E63" w:rsidRPr="00C32E63" w:rsidRDefault="00C32E63" w:rsidP="00C32E6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32E6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Заметим, что метки не позволяют прыгнуть в произвольное место кода, в JavaScript нет такой возможности.</w:t>
      </w:r>
    </w:p>
    <w:p w:rsidR="00AE2A96" w:rsidRDefault="00AE2A96" w:rsidP="00AE2A96">
      <w:pPr>
        <w:pStyle w:val="a7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Массив – это особый тип объекта, предназначенный для работы с упорядоченным набором элементов.</w:t>
      </w:r>
    </w:p>
    <w:p w:rsidR="00AE2A96" w:rsidRDefault="00AE2A96" w:rsidP="00AE2A96">
      <w:pPr>
        <w:pStyle w:val="a7"/>
        <w:numPr>
          <w:ilvl w:val="0"/>
          <w:numId w:val="8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Объявление:</w:t>
      </w:r>
    </w:p>
    <w:p w:rsidR="00AE2A96" w:rsidRDefault="00AE2A96" w:rsidP="00AE2A96">
      <w:pPr>
        <w:pStyle w:val="HTML0"/>
        <w:numPr>
          <w:ilvl w:val="0"/>
          <w:numId w:val="8"/>
        </w:numPr>
        <w:shd w:val="clear" w:color="auto" w:fill="F5F2F0"/>
        <w:tabs>
          <w:tab w:val="clear" w:pos="720"/>
        </w:tabs>
        <w:spacing w:line="330" w:lineRule="atLeast"/>
        <w:ind w:left="0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708090"/>
        </w:rPr>
        <w:t>// квадратные скобки (обычно)</w:t>
      </w:r>
    </w:p>
    <w:p w:rsidR="00AE2A96" w:rsidRDefault="00AE2A96" w:rsidP="00AE2A96">
      <w:pPr>
        <w:pStyle w:val="HTML0"/>
        <w:numPr>
          <w:ilvl w:val="0"/>
          <w:numId w:val="8"/>
        </w:numPr>
        <w:shd w:val="clear" w:color="auto" w:fill="F5F2F0"/>
        <w:tabs>
          <w:tab w:val="clear" w:pos="720"/>
        </w:tabs>
        <w:spacing w:line="330" w:lineRule="atLeast"/>
        <w:ind w:left="0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0077AA"/>
        </w:rPr>
        <w:t>let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arr </w:t>
      </w:r>
      <w:r>
        <w:rPr>
          <w:rStyle w:val="HTML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999999"/>
        </w:rPr>
        <w:t>[</w:t>
      </w:r>
      <w:r>
        <w:rPr>
          <w:rStyle w:val="HTML"/>
          <w:rFonts w:ascii="Consolas" w:hAnsi="Consolas"/>
          <w:color w:val="333333"/>
          <w:sz w:val="24"/>
          <w:szCs w:val="24"/>
        </w:rPr>
        <w:t>item1</w:t>
      </w:r>
      <w:r>
        <w:rPr>
          <w:rStyle w:val="HTML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333333"/>
          <w:sz w:val="24"/>
          <w:szCs w:val="24"/>
        </w:rPr>
        <w:t xml:space="preserve"> item2</w:t>
      </w:r>
      <w:r>
        <w:rPr>
          <w:rStyle w:val="HTML"/>
          <w:rFonts w:ascii="Consolas" w:hAnsi="Consolas"/>
          <w:color w:val="A67F59"/>
        </w:rPr>
        <w:t>...</w:t>
      </w:r>
      <w:r>
        <w:rPr>
          <w:rStyle w:val="HTML"/>
          <w:rFonts w:ascii="Consolas" w:hAnsi="Consolas"/>
          <w:color w:val="999999"/>
        </w:rPr>
        <w:t>];</w:t>
      </w:r>
    </w:p>
    <w:p w:rsidR="00AE2A96" w:rsidRDefault="00AE2A96" w:rsidP="00AE2A96">
      <w:pPr>
        <w:pStyle w:val="HTML0"/>
        <w:numPr>
          <w:ilvl w:val="0"/>
          <w:numId w:val="8"/>
        </w:numPr>
        <w:shd w:val="clear" w:color="auto" w:fill="F5F2F0"/>
        <w:tabs>
          <w:tab w:val="clear" w:pos="720"/>
        </w:tabs>
        <w:spacing w:line="330" w:lineRule="atLeast"/>
        <w:ind w:left="0"/>
        <w:rPr>
          <w:rStyle w:val="HTML"/>
          <w:rFonts w:ascii="Consolas" w:hAnsi="Consolas"/>
          <w:color w:val="333333"/>
          <w:sz w:val="24"/>
          <w:szCs w:val="24"/>
        </w:rPr>
      </w:pPr>
    </w:p>
    <w:p w:rsidR="00AE2A96" w:rsidRDefault="00AE2A96" w:rsidP="00AE2A96">
      <w:pPr>
        <w:pStyle w:val="HTML0"/>
        <w:numPr>
          <w:ilvl w:val="0"/>
          <w:numId w:val="8"/>
        </w:numPr>
        <w:shd w:val="clear" w:color="auto" w:fill="F5F2F0"/>
        <w:tabs>
          <w:tab w:val="clear" w:pos="720"/>
        </w:tabs>
        <w:spacing w:line="330" w:lineRule="atLeast"/>
        <w:ind w:left="0"/>
        <w:rPr>
          <w:rStyle w:val="HTML"/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708090"/>
        </w:rPr>
        <w:t>// new Array (очень редко)</w:t>
      </w:r>
    </w:p>
    <w:p w:rsidR="00AE2A96" w:rsidRPr="00AE2A96" w:rsidRDefault="00AE2A96" w:rsidP="00AE2A96">
      <w:pPr>
        <w:pStyle w:val="HTML0"/>
        <w:shd w:val="clear" w:color="auto" w:fill="F5F2F0"/>
        <w:spacing w:line="330" w:lineRule="atLeast"/>
        <w:rPr>
          <w:rFonts w:ascii="Consolas" w:hAnsi="Consolas"/>
          <w:color w:val="333333"/>
          <w:sz w:val="24"/>
          <w:szCs w:val="24"/>
          <w:lang w:val="en-US"/>
        </w:rPr>
      </w:pPr>
      <w:r w:rsidRPr="00AE2A96">
        <w:rPr>
          <w:rStyle w:val="HTML"/>
          <w:rFonts w:ascii="Consolas" w:hAnsi="Consolas"/>
          <w:color w:val="0077AA"/>
          <w:lang w:val="en-US"/>
        </w:rPr>
        <w:t>let</w:t>
      </w:r>
      <w:r w:rsidRPr="00AE2A96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arr </w:t>
      </w:r>
      <w:r w:rsidRPr="00AE2A96">
        <w:rPr>
          <w:rStyle w:val="HTML"/>
          <w:rFonts w:ascii="Consolas" w:hAnsi="Consolas"/>
          <w:color w:val="A67F59"/>
          <w:lang w:val="en-US"/>
        </w:rPr>
        <w:t>=</w:t>
      </w:r>
      <w:r w:rsidRPr="00AE2A96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AE2A96">
        <w:rPr>
          <w:rStyle w:val="HTML"/>
          <w:rFonts w:ascii="Consolas" w:hAnsi="Consolas"/>
          <w:color w:val="0077AA"/>
          <w:lang w:val="en-US"/>
        </w:rPr>
        <w:t>new</w:t>
      </w:r>
      <w:r w:rsidRPr="00AE2A96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</w:t>
      </w:r>
      <w:r w:rsidRPr="00AE2A96">
        <w:rPr>
          <w:rStyle w:val="HTML"/>
          <w:rFonts w:ascii="Consolas" w:hAnsi="Consolas"/>
          <w:color w:val="333333"/>
          <w:lang w:val="en-US"/>
        </w:rPr>
        <w:t>Array</w:t>
      </w:r>
      <w:r w:rsidRPr="00AE2A96">
        <w:rPr>
          <w:rStyle w:val="HTML"/>
          <w:rFonts w:ascii="Consolas" w:hAnsi="Consolas"/>
          <w:color w:val="999999"/>
          <w:lang w:val="en-US"/>
        </w:rPr>
        <w:t>(</w:t>
      </w:r>
      <w:r w:rsidRPr="00AE2A96">
        <w:rPr>
          <w:rStyle w:val="HTML"/>
          <w:rFonts w:ascii="Consolas" w:hAnsi="Consolas"/>
          <w:color w:val="333333"/>
          <w:sz w:val="24"/>
          <w:szCs w:val="24"/>
          <w:lang w:val="en-US"/>
        </w:rPr>
        <w:t>item1</w:t>
      </w:r>
      <w:r w:rsidRPr="00AE2A96">
        <w:rPr>
          <w:rStyle w:val="HTML"/>
          <w:rFonts w:ascii="Consolas" w:hAnsi="Consolas"/>
          <w:color w:val="999999"/>
          <w:lang w:val="en-US"/>
        </w:rPr>
        <w:t>,</w:t>
      </w:r>
      <w:r w:rsidRPr="00AE2A96">
        <w:rPr>
          <w:rStyle w:val="HTML"/>
          <w:rFonts w:ascii="Consolas" w:hAnsi="Consolas"/>
          <w:color w:val="333333"/>
          <w:sz w:val="24"/>
          <w:szCs w:val="24"/>
          <w:lang w:val="en-US"/>
        </w:rPr>
        <w:t xml:space="preserve"> item2</w:t>
      </w:r>
      <w:r w:rsidRPr="00AE2A96">
        <w:rPr>
          <w:rStyle w:val="HTML"/>
          <w:rFonts w:ascii="Consolas" w:hAnsi="Consolas"/>
          <w:color w:val="A67F59"/>
          <w:lang w:val="en-US"/>
        </w:rPr>
        <w:t>...</w:t>
      </w:r>
      <w:r w:rsidRPr="00AE2A96">
        <w:rPr>
          <w:rStyle w:val="HTML"/>
          <w:rFonts w:ascii="Consolas" w:hAnsi="Consolas"/>
          <w:color w:val="999999"/>
          <w:lang w:val="en-US"/>
        </w:rPr>
        <w:t>);</w:t>
      </w:r>
    </w:p>
    <w:p w:rsidR="00AE2A96" w:rsidRDefault="00AE2A96" w:rsidP="00AE2A96">
      <w:pPr>
        <w:pStyle w:val="a7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Вызов </w:t>
      </w:r>
      <w:r>
        <w:rPr>
          <w:rStyle w:val="HTML"/>
          <w:rFonts w:ascii="Consolas" w:hAnsi="Consolas"/>
          <w:color w:val="333333"/>
          <w:shd w:val="clear" w:color="auto" w:fill="F5F2F0"/>
        </w:rPr>
        <w:t>new Array(number)</w:t>
      </w:r>
      <w:r>
        <w:rPr>
          <w:rFonts w:ascii="Segoe UI" w:hAnsi="Segoe UI" w:cs="Segoe UI"/>
          <w:color w:val="333333"/>
        </w:rPr>
        <w:t> создаёт массив с заданной длиной, но без элементов.</w:t>
      </w:r>
    </w:p>
    <w:p w:rsidR="00AE2A96" w:rsidRDefault="00AE2A96" w:rsidP="00AE2A96">
      <w:pPr>
        <w:pStyle w:val="a7"/>
        <w:numPr>
          <w:ilvl w:val="0"/>
          <w:numId w:val="8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Свойство </w:t>
      </w:r>
      <w:r>
        <w:rPr>
          <w:rStyle w:val="HTML"/>
          <w:rFonts w:ascii="Consolas" w:hAnsi="Consolas"/>
          <w:color w:val="333333"/>
          <w:shd w:val="clear" w:color="auto" w:fill="F5F2F0"/>
        </w:rPr>
        <w:t>length</w:t>
      </w:r>
      <w:r>
        <w:rPr>
          <w:rFonts w:ascii="Segoe UI" w:hAnsi="Segoe UI" w:cs="Segoe UI"/>
          <w:color w:val="333333"/>
        </w:rPr>
        <w:t> отражает длину массива или, если точнее, его последний цифровой индекс плюс один. Длина корректируется автоматически методами массива.</w:t>
      </w:r>
    </w:p>
    <w:p w:rsidR="00AE2A96" w:rsidRDefault="00AE2A96" w:rsidP="00AE2A96">
      <w:pPr>
        <w:pStyle w:val="a7"/>
        <w:numPr>
          <w:ilvl w:val="0"/>
          <w:numId w:val="8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Если мы уменьшаем </w:t>
      </w:r>
      <w:r>
        <w:rPr>
          <w:rStyle w:val="HTML"/>
          <w:rFonts w:ascii="Consolas" w:hAnsi="Consolas"/>
          <w:color w:val="333333"/>
          <w:shd w:val="clear" w:color="auto" w:fill="F5F2F0"/>
        </w:rPr>
        <w:t>length</w:t>
      </w:r>
      <w:r>
        <w:rPr>
          <w:rFonts w:ascii="Segoe UI" w:hAnsi="Segoe UI" w:cs="Segoe UI"/>
          <w:color w:val="333333"/>
        </w:rPr>
        <w:t> вручную, массив укорачивается.</w:t>
      </w:r>
    </w:p>
    <w:p w:rsidR="00AE2A96" w:rsidRDefault="00AE2A96" w:rsidP="00AE2A96">
      <w:pPr>
        <w:pStyle w:val="a7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можем использовать массив как двустороннюю очередь, используя следующие операции:</w:t>
      </w:r>
    </w:p>
    <w:p w:rsidR="00AE2A96" w:rsidRDefault="00AE2A96" w:rsidP="00AE2A96">
      <w:pPr>
        <w:numPr>
          <w:ilvl w:val="0"/>
          <w:numId w:val="9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push(...items)</w:t>
      </w:r>
      <w:r>
        <w:rPr>
          <w:rFonts w:ascii="Segoe UI" w:hAnsi="Segoe UI" w:cs="Segoe UI"/>
          <w:color w:val="333333"/>
        </w:rPr>
        <w:t>добавляет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items</w:t>
      </w:r>
      <w:r>
        <w:rPr>
          <w:rFonts w:ascii="Segoe UI" w:hAnsi="Segoe UI" w:cs="Segoe UI"/>
          <w:color w:val="333333"/>
        </w:rPr>
        <w:t> в конец массива.</w:t>
      </w:r>
    </w:p>
    <w:p w:rsidR="00AE2A96" w:rsidRDefault="00AE2A96" w:rsidP="00AE2A96">
      <w:pPr>
        <w:numPr>
          <w:ilvl w:val="0"/>
          <w:numId w:val="9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pop()</w:t>
      </w:r>
      <w:r>
        <w:rPr>
          <w:rFonts w:ascii="Segoe UI" w:hAnsi="Segoe UI" w:cs="Segoe UI"/>
          <w:color w:val="333333"/>
        </w:rPr>
        <w:t> удаляет элемент в конце массива и возвращает его.</w:t>
      </w:r>
    </w:p>
    <w:p w:rsidR="00AE2A96" w:rsidRDefault="00AE2A96" w:rsidP="00AE2A96">
      <w:pPr>
        <w:numPr>
          <w:ilvl w:val="0"/>
          <w:numId w:val="9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shift()</w:t>
      </w:r>
      <w:r>
        <w:rPr>
          <w:rFonts w:ascii="Segoe UI" w:hAnsi="Segoe UI" w:cs="Segoe UI"/>
          <w:color w:val="333333"/>
        </w:rPr>
        <w:t> удаляет элемент в начале массива и возвращает его.</w:t>
      </w:r>
    </w:p>
    <w:p w:rsidR="00AE2A96" w:rsidRDefault="00AE2A96" w:rsidP="00AE2A96">
      <w:pPr>
        <w:numPr>
          <w:ilvl w:val="0"/>
          <w:numId w:val="9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unshift(...items)</w:t>
      </w:r>
      <w:r>
        <w:rPr>
          <w:rFonts w:ascii="Segoe UI" w:hAnsi="Segoe UI" w:cs="Segoe UI"/>
          <w:color w:val="333333"/>
        </w:rPr>
        <w:t> добавляет </w:t>
      </w: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items</w:t>
      </w:r>
      <w:r>
        <w:rPr>
          <w:rFonts w:ascii="Segoe UI" w:hAnsi="Segoe UI" w:cs="Segoe UI"/>
          <w:color w:val="333333"/>
        </w:rPr>
        <w:t> в начало массива.</w:t>
      </w:r>
    </w:p>
    <w:p w:rsidR="00AE2A96" w:rsidRDefault="00AE2A96" w:rsidP="00AE2A96">
      <w:pPr>
        <w:pStyle w:val="a7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Чтобы пройтись по элементам массива:</w:t>
      </w:r>
    </w:p>
    <w:p w:rsidR="00AE2A96" w:rsidRDefault="00AE2A96" w:rsidP="00AE2A96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for (let i=0; i&lt;arr.length; i++)</w:t>
      </w:r>
      <w:r>
        <w:rPr>
          <w:rFonts w:ascii="Segoe UI" w:hAnsi="Segoe UI" w:cs="Segoe UI"/>
          <w:color w:val="333333"/>
        </w:rPr>
        <w:t> – работает быстрее всего, совместим со старыми браузерами.</w:t>
      </w:r>
    </w:p>
    <w:p w:rsidR="00AE2A96" w:rsidRDefault="00AE2A96" w:rsidP="00AE2A96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for (let item of arr)</w:t>
      </w:r>
      <w:r>
        <w:rPr>
          <w:rFonts w:ascii="Segoe UI" w:hAnsi="Segoe UI" w:cs="Segoe UI"/>
          <w:color w:val="333333"/>
        </w:rPr>
        <w:t> – современный синтаксис только для значений элементов (к индексам нет доступа).</w:t>
      </w:r>
    </w:p>
    <w:p w:rsidR="00AE2A96" w:rsidRDefault="00AE2A96" w:rsidP="00AE2A96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</w:rPr>
      </w:pPr>
      <w:r>
        <w:rPr>
          <w:rStyle w:val="HTML"/>
          <w:rFonts w:ascii="Consolas" w:eastAsiaTheme="minorHAnsi" w:hAnsi="Consolas"/>
          <w:color w:val="333333"/>
          <w:shd w:val="clear" w:color="auto" w:fill="F5F2F0"/>
        </w:rPr>
        <w:t>for (let i in arr)</w:t>
      </w:r>
      <w:r>
        <w:rPr>
          <w:rFonts w:ascii="Segoe UI" w:hAnsi="Segoe UI" w:cs="Segoe UI"/>
          <w:color w:val="333333"/>
        </w:rPr>
        <w:t> – никогда не используйте для массивов!</w:t>
      </w:r>
    </w:p>
    <w:p w:rsidR="00AE2A96" w:rsidRDefault="00AE2A96" w:rsidP="00AE2A96">
      <w:pPr>
        <w:pStyle w:val="a7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Мы вернёмся к массивам и изучим другие методы добавления, удаления, выделения элементов и сортировки массивов в главе: </w:t>
      </w:r>
      <w:hyperlink r:id="rId8" w:history="1">
        <w:r>
          <w:rPr>
            <w:rStyle w:val="a8"/>
            <w:rFonts w:ascii="Segoe UI" w:hAnsi="Segoe UI" w:cs="Segoe UI"/>
            <w:color w:val="551A8B"/>
            <w:u w:val="none"/>
          </w:rPr>
          <w:t>Методы массивов</w:t>
        </w:r>
      </w:hyperlink>
      <w:r>
        <w:rPr>
          <w:rFonts w:ascii="Segoe UI" w:hAnsi="Segoe UI" w:cs="Segoe UI"/>
          <w:color w:val="333333"/>
        </w:rPr>
        <w:t>.</w:t>
      </w:r>
    </w:p>
    <w:p w:rsidR="007D4CAD" w:rsidRPr="00205744" w:rsidRDefault="007D4CAD" w:rsidP="007D4CAD">
      <w:pPr>
        <w:spacing w:after="120"/>
        <w:rPr>
          <w:b/>
          <w:sz w:val="24"/>
          <w:szCs w:val="24"/>
        </w:rPr>
      </w:pPr>
      <w:bookmarkStart w:id="0" w:name="_GoBack"/>
      <w:bookmarkEnd w:id="0"/>
    </w:p>
    <w:sectPr w:rsidR="007D4CAD" w:rsidRPr="00205744" w:rsidSect="007D4C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490" w:rsidRDefault="00983490" w:rsidP="007D4CAD">
      <w:pPr>
        <w:spacing w:after="0" w:line="240" w:lineRule="auto"/>
      </w:pPr>
      <w:r>
        <w:separator/>
      </w:r>
    </w:p>
  </w:endnote>
  <w:endnote w:type="continuationSeparator" w:id="0">
    <w:p w:rsidR="00983490" w:rsidRDefault="00983490" w:rsidP="007D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490" w:rsidRDefault="00983490" w:rsidP="007D4CAD">
      <w:pPr>
        <w:spacing w:after="0" w:line="240" w:lineRule="auto"/>
      </w:pPr>
      <w:r>
        <w:separator/>
      </w:r>
    </w:p>
  </w:footnote>
  <w:footnote w:type="continuationSeparator" w:id="0">
    <w:p w:rsidR="00983490" w:rsidRDefault="00983490" w:rsidP="007D4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35A8E"/>
    <w:multiLevelType w:val="multilevel"/>
    <w:tmpl w:val="8D76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66A1E"/>
    <w:multiLevelType w:val="multilevel"/>
    <w:tmpl w:val="8594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11581"/>
    <w:multiLevelType w:val="multilevel"/>
    <w:tmpl w:val="472C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85AE2"/>
    <w:multiLevelType w:val="multilevel"/>
    <w:tmpl w:val="ABF8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C19E7"/>
    <w:multiLevelType w:val="multilevel"/>
    <w:tmpl w:val="CD36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76B7B"/>
    <w:multiLevelType w:val="multilevel"/>
    <w:tmpl w:val="4E50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32E13"/>
    <w:multiLevelType w:val="multilevel"/>
    <w:tmpl w:val="979A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C705A"/>
    <w:multiLevelType w:val="multilevel"/>
    <w:tmpl w:val="DBB2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5227B2"/>
    <w:multiLevelType w:val="multilevel"/>
    <w:tmpl w:val="138A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6557A8"/>
    <w:multiLevelType w:val="multilevel"/>
    <w:tmpl w:val="321E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05"/>
    <w:rsid w:val="00205744"/>
    <w:rsid w:val="00293E43"/>
    <w:rsid w:val="002E5635"/>
    <w:rsid w:val="00363A4F"/>
    <w:rsid w:val="003F3DD7"/>
    <w:rsid w:val="00603E2C"/>
    <w:rsid w:val="006C7583"/>
    <w:rsid w:val="00741F70"/>
    <w:rsid w:val="007D4CAD"/>
    <w:rsid w:val="0094532B"/>
    <w:rsid w:val="00983490"/>
    <w:rsid w:val="009E5927"/>
    <w:rsid w:val="00A95DB2"/>
    <w:rsid w:val="00AE2A96"/>
    <w:rsid w:val="00B00107"/>
    <w:rsid w:val="00B2364F"/>
    <w:rsid w:val="00B66C89"/>
    <w:rsid w:val="00C32E63"/>
    <w:rsid w:val="00D25DEF"/>
    <w:rsid w:val="00D47C2A"/>
    <w:rsid w:val="00D835F1"/>
    <w:rsid w:val="00DA6BA4"/>
    <w:rsid w:val="00E1401E"/>
    <w:rsid w:val="00E258B0"/>
    <w:rsid w:val="00EB0305"/>
    <w:rsid w:val="00EE5C01"/>
    <w:rsid w:val="00F1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98C37-7259-4D0F-A755-D2F026C0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C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4CAD"/>
  </w:style>
  <w:style w:type="paragraph" w:styleId="a5">
    <w:name w:val="footer"/>
    <w:basedOn w:val="a"/>
    <w:link w:val="a6"/>
    <w:uiPriority w:val="99"/>
    <w:unhideWhenUsed/>
    <w:rsid w:val="007D4C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4CAD"/>
  </w:style>
  <w:style w:type="character" w:styleId="HTML">
    <w:name w:val="HTML Code"/>
    <w:basedOn w:val="a0"/>
    <w:uiPriority w:val="99"/>
    <w:semiHidden/>
    <w:unhideWhenUsed/>
    <w:rsid w:val="00E258B0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205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205744"/>
    <w:rPr>
      <w:color w:val="0000FF"/>
      <w:u w:val="single"/>
    </w:rPr>
  </w:style>
  <w:style w:type="character" w:styleId="a9">
    <w:name w:val="Emphasis"/>
    <w:basedOn w:val="a0"/>
    <w:uiPriority w:val="20"/>
    <w:qFormat/>
    <w:rsid w:val="00C32E63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AE2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E2A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8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85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62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6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6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array-metho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v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Empyray</dc:creator>
  <cp:keywords/>
  <dc:description/>
  <cp:lastModifiedBy>Empyray</cp:lastModifiedBy>
  <cp:revision>24</cp:revision>
  <dcterms:created xsi:type="dcterms:W3CDTF">2020-06-01T15:28:00Z</dcterms:created>
  <dcterms:modified xsi:type="dcterms:W3CDTF">2020-06-15T17:10:00Z</dcterms:modified>
</cp:coreProperties>
</file>