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3FB" w:rsidRDefault="001842BB" w:rsidP="001842BB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  <w:r w:rsidR="009763FB">
        <w:t>Universal Basic Education</w:t>
      </w:r>
    </w:p>
    <w:p w:rsidR="009763FB" w:rsidRDefault="001842BB" w:rsidP="001842BB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  <w:r w:rsidR="009763FB">
        <w:t>Commission,</w:t>
      </w:r>
    </w:p>
    <w:p w:rsidR="009763FB" w:rsidRDefault="001842BB" w:rsidP="001842BB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  <w:r w:rsidR="009763FB">
        <w:t>FCT Sub-Zonal Office,</w:t>
      </w:r>
      <w:r>
        <w:t xml:space="preserve"> </w:t>
      </w:r>
    </w:p>
    <w:p w:rsidR="009763FB" w:rsidRDefault="001842BB" w:rsidP="001842BB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  <w:r w:rsidR="009763FB">
        <w:t>Apo Legislative Quarters,</w:t>
      </w:r>
    </w:p>
    <w:p w:rsidR="009763FB" w:rsidRDefault="001842BB" w:rsidP="001842BB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  <w:r w:rsidR="009763FB">
        <w:t>Garki -Abuja,</w:t>
      </w:r>
    </w:p>
    <w:p w:rsidR="009763FB" w:rsidRDefault="001842BB" w:rsidP="001842BB">
      <w:pPr>
        <w:spacing w:after="0" w:line="240" w:lineRule="auto"/>
      </w:pPr>
      <w:r>
        <w:t xml:space="preserve">                                                                                                                                    </w:t>
      </w:r>
      <w:r w:rsidR="009763FB">
        <w:t>11</w:t>
      </w:r>
      <w:r w:rsidR="009763FB" w:rsidRPr="009763FB">
        <w:rPr>
          <w:vertAlign w:val="superscript"/>
        </w:rPr>
        <w:t>th</w:t>
      </w:r>
      <w:r w:rsidR="009763FB">
        <w:t xml:space="preserve"> December, 2023</w:t>
      </w:r>
    </w:p>
    <w:p w:rsidR="009763FB" w:rsidRDefault="009763FB" w:rsidP="009763FB">
      <w:pPr>
        <w:spacing w:after="0" w:line="240" w:lineRule="auto"/>
        <w:jc w:val="both"/>
      </w:pPr>
    </w:p>
    <w:p w:rsidR="009763FB" w:rsidRDefault="009763FB" w:rsidP="001842BB">
      <w:pPr>
        <w:spacing w:after="0" w:line="240" w:lineRule="auto"/>
        <w:jc w:val="both"/>
      </w:pPr>
    </w:p>
    <w:p w:rsidR="00CD4E47" w:rsidRDefault="00CD4E47" w:rsidP="001842BB">
      <w:pPr>
        <w:spacing w:after="0" w:line="240" w:lineRule="auto"/>
        <w:jc w:val="both"/>
      </w:pPr>
      <w:r>
        <w:t>The Executive Secretary</w:t>
      </w:r>
    </w:p>
    <w:p w:rsidR="00CD4E47" w:rsidRDefault="00CD4E47" w:rsidP="001842BB">
      <w:pPr>
        <w:spacing w:after="0" w:line="240" w:lineRule="auto"/>
        <w:jc w:val="both"/>
      </w:pPr>
      <w:r>
        <w:t>Universal Basic Education Commission</w:t>
      </w:r>
    </w:p>
    <w:p w:rsidR="00CD4E47" w:rsidRDefault="00CD4E47" w:rsidP="001842BB">
      <w:pPr>
        <w:spacing w:after="0" w:line="240" w:lineRule="auto"/>
        <w:jc w:val="both"/>
      </w:pPr>
      <w:r>
        <w:t xml:space="preserve">No.7, </w:t>
      </w:r>
      <w:proofErr w:type="spellStart"/>
      <w:r>
        <w:t>Gwani</w:t>
      </w:r>
      <w:proofErr w:type="spellEnd"/>
      <w:r>
        <w:t xml:space="preserve"> Street</w:t>
      </w:r>
    </w:p>
    <w:p w:rsidR="00CD4E47" w:rsidRDefault="00CD4E47" w:rsidP="001842BB">
      <w:pPr>
        <w:spacing w:after="0" w:line="240" w:lineRule="auto"/>
        <w:jc w:val="both"/>
      </w:pPr>
      <w:proofErr w:type="spellStart"/>
      <w:r>
        <w:t>Wuse</w:t>
      </w:r>
      <w:proofErr w:type="spellEnd"/>
      <w:r>
        <w:t xml:space="preserve"> Zone 4</w:t>
      </w:r>
    </w:p>
    <w:p w:rsidR="00CD4E47" w:rsidRDefault="00CD4E47" w:rsidP="001842BB">
      <w:pPr>
        <w:tabs>
          <w:tab w:val="left" w:pos="1035"/>
        </w:tabs>
        <w:spacing w:after="0" w:line="240" w:lineRule="auto"/>
        <w:jc w:val="both"/>
      </w:pPr>
      <w:r>
        <w:t>Abuja,</w:t>
      </w:r>
    </w:p>
    <w:p w:rsidR="00CD4E47" w:rsidRDefault="00CD4E47" w:rsidP="009763FB">
      <w:pPr>
        <w:tabs>
          <w:tab w:val="left" w:pos="1035"/>
        </w:tabs>
        <w:spacing w:after="0" w:line="240" w:lineRule="auto"/>
        <w:jc w:val="both"/>
      </w:pPr>
    </w:p>
    <w:p w:rsidR="00CD4E47" w:rsidRDefault="00CD4E47" w:rsidP="001842BB">
      <w:pPr>
        <w:tabs>
          <w:tab w:val="left" w:pos="1035"/>
        </w:tabs>
        <w:spacing w:after="0" w:line="240" w:lineRule="auto"/>
      </w:pPr>
      <w:r>
        <w:t>The Director</w:t>
      </w:r>
    </w:p>
    <w:p w:rsidR="00CD4E47" w:rsidRDefault="00CD4E47" w:rsidP="001842BB">
      <w:pPr>
        <w:tabs>
          <w:tab w:val="left" w:pos="1035"/>
        </w:tabs>
        <w:spacing w:after="0" w:line="240" w:lineRule="auto"/>
      </w:pPr>
      <w:r>
        <w:t>FCT Sub-Zonal Office,</w:t>
      </w:r>
    </w:p>
    <w:p w:rsidR="00CD4E47" w:rsidRDefault="00CD4E47" w:rsidP="001842BB">
      <w:pPr>
        <w:tabs>
          <w:tab w:val="left" w:pos="1035"/>
        </w:tabs>
        <w:spacing w:after="0" w:line="240" w:lineRule="auto"/>
      </w:pPr>
      <w:proofErr w:type="spellStart"/>
      <w:r>
        <w:t>Appo</w:t>
      </w:r>
      <w:proofErr w:type="spellEnd"/>
      <w:r>
        <w:t xml:space="preserve"> Legislative Quarters,</w:t>
      </w:r>
    </w:p>
    <w:p w:rsidR="00CD4E47" w:rsidRDefault="00CD4E47" w:rsidP="001842BB">
      <w:pPr>
        <w:tabs>
          <w:tab w:val="left" w:pos="1035"/>
        </w:tabs>
        <w:spacing w:after="0" w:line="240" w:lineRule="auto"/>
      </w:pPr>
      <w:r>
        <w:t>Abuja.</w:t>
      </w:r>
    </w:p>
    <w:p w:rsidR="00CD4E47" w:rsidRDefault="00CD4E47" w:rsidP="001842BB">
      <w:pPr>
        <w:tabs>
          <w:tab w:val="left" w:pos="1035"/>
        </w:tabs>
        <w:spacing w:after="0" w:line="240" w:lineRule="auto"/>
      </w:pPr>
      <w:r>
        <w:t>Attentions.</w:t>
      </w:r>
    </w:p>
    <w:p w:rsidR="009763FB" w:rsidRDefault="009763FB" w:rsidP="009763FB">
      <w:pPr>
        <w:tabs>
          <w:tab w:val="left" w:pos="1035"/>
        </w:tabs>
        <w:spacing w:after="0" w:line="240" w:lineRule="auto"/>
        <w:jc w:val="both"/>
      </w:pPr>
    </w:p>
    <w:p w:rsidR="00CD4E47" w:rsidRDefault="00CD4E47" w:rsidP="009763FB">
      <w:pPr>
        <w:tabs>
          <w:tab w:val="left" w:pos="1035"/>
        </w:tabs>
        <w:spacing w:after="0" w:line="240" w:lineRule="auto"/>
        <w:jc w:val="both"/>
      </w:pPr>
      <w:r>
        <w:t>The Director,</w:t>
      </w:r>
    </w:p>
    <w:p w:rsidR="00CD4E47" w:rsidRDefault="00CD4E47" w:rsidP="009763FB">
      <w:pPr>
        <w:tabs>
          <w:tab w:val="left" w:pos="1035"/>
        </w:tabs>
        <w:spacing w:after="0" w:line="240" w:lineRule="auto"/>
        <w:jc w:val="both"/>
      </w:pPr>
      <w:r>
        <w:t>Administration and Supplies Department,</w:t>
      </w:r>
    </w:p>
    <w:p w:rsidR="00CD4E47" w:rsidRDefault="00CD4E47" w:rsidP="009763FB">
      <w:pPr>
        <w:tabs>
          <w:tab w:val="left" w:pos="1035"/>
        </w:tabs>
        <w:spacing w:after="0" w:line="240" w:lineRule="auto"/>
        <w:jc w:val="both"/>
      </w:pPr>
      <w:r>
        <w:t>Universal</w:t>
      </w:r>
      <w:r w:rsidR="0047232E">
        <w:t xml:space="preserve"> Basic Education Commission,</w:t>
      </w:r>
    </w:p>
    <w:p w:rsidR="0047232E" w:rsidRDefault="0047232E" w:rsidP="009763FB">
      <w:pPr>
        <w:tabs>
          <w:tab w:val="left" w:pos="1035"/>
        </w:tabs>
        <w:spacing w:after="0" w:line="240" w:lineRule="auto"/>
        <w:jc w:val="both"/>
      </w:pPr>
      <w:r>
        <w:t xml:space="preserve">No.7 </w:t>
      </w:r>
      <w:proofErr w:type="spellStart"/>
      <w:r>
        <w:t>Gwani</w:t>
      </w:r>
      <w:proofErr w:type="spellEnd"/>
      <w:r>
        <w:t xml:space="preserve"> Street,</w:t>
      </w:r>
    </w:p>
    <w:p w:rsidR="0047232E" w:rsidRDefault="0047232E" w:rsidP="009763FB">
      <w:pPr>
        <w:tabs>
          <w:tab w:val="left" w:pos="1035"/>
        </w:tabs>
        <w:spacing w:after="0" w:line="240" w:lineRule="auto"/>
        <w:jc w:val="both"/>
      </w:pPr>
      <w:proofErr w:type="spellStart"/>
      <w:r>
        <w:t>Wuse</w:t>
      </w:r>
      <w:proofErr w:type="spellEnd"/>
      <w:r>
        <w:t xml:space="preserve"> Zone 4,</w:t>
      </w:r>
    </w:p>
    <w:p w:rsidR="009763FB" w:rsidRDefault="0047232E" w:rsidP="009763FB">
      <w:pPr>
        <w:tabs>
          <w:tab w:val="left" w:pos="1035"/>
        </w:tabs>
        <w:spacing w:after="0" w:line="240" w:lineRule="auto"/>
        <w:jc w:val="both"/>
      </w:pPr>
      <w:r>
        <w:t>Abuja,</w:t>
      </w:r>
    </w:p>
    <w:p w:rsidR="009763FB" w:rsidRDefault="009763FB" w:rsidP="009763FB">
      <w:pPr>
        <w:tabs>
          <w:tab w:val="left" w:pos="1035"/>
        </w:tabs>
        <w:spacing w:after="0" w:line="240" w:lineRule="auto"/>
        <w:jc w:val="both"/>
      </w:pPr>
    </w:p>
    <w:p w:rsidR="0047232E" w:rsidRPr="001842BB" w:rsidRDefault="0047232E" w:rsidP="009763FB">
      <w:pPr>
        <w:tabs>
          <w:tab w:val="left" w:pos="1035"/>
        </w:tabs>
        <w:spacing w:after="0" w:line="240" w:lineRule="auto"/>
        <w:jc w:val="both"/>
        <w:rPr>
          <w:b/>
          <w:bCs/>
        </w:rPr>
      </w:pPr>
      <w:r w:rsidRPr="001842BB">
        <w:rPr>
          <w:b/>
          <w:bCs/>
        </w:rPr>
        <w:t>Ma,</w:t>
      </w:r>
    </w:p>
    <w:p w:rsidR="0047232E" w:rsidRDefault="0047232E" w:rsidP="001842BB">
      <w:pPr>
        <w:tabs>
          <w:tab w:val="left" w:pos="1035"/>
        </w:tabs>
        <w:spacing w:line="240" w:lineRule="auto"/>
        <w:jc w:val="center"/>
        <w:rPr>
          <w:b/>
          <w:bCs/>
        </w:rPr>
      </w:pPr>
      <w:r w:rsidRPr="0047232E">
        <w:rPr>
          <w:b/>
          <w:bCs/>
        </w:rPr>
        <w:t>Application for 2023 Annual leave</w:t>
      </w:r>
    </w:p>
    <w:p w:rsidR="0047232E" w:rsidRDefault="0047232E" w:rsidP="009763FB">
      <w:pPr>
        <w:tabs>
          <w:tab w:val="left" w:pos="1035"/>
        </w:tabs>
        <w:spacing w:line="240" w:lineRule="auto"/>
        <w:jc w:val="both"/>
      </w:pPr>
      <w:r>
        <w:t>I wish to apply for my 2023 annual leave, the period will be used to enable me to</w:t>
      </w:r>
      <w:r w:rsidR="00C66117">
        <w:t xml:space="preserve"> settle some family issues.</w:t>
      </w:r>
    </w:p>
    <w:p w:rsidR="00C66117" w:rsidRDefault="00C66117" w:rsidP="001842BB">
      <w:pPr>
        <w:tabs>
          <w:tab w:val="left" w:pos="1035"/>
        </w:tabs>
        <w:spacing w:line="240" w:lineRule="auto"/>
      </w:pPr>
      <w:r>
        <w:t>The leave if approved would be effective from 20</w:t>
      </w:r>
      <w:r w:rsidRPr="00C66117">
        <w:rPr>
          <w:vertAlign w:val="superscript"/>
        </w:rPr>
        <w:t>th</w:t>
      </w:r>
      <w:r>
        <w:t xml:space="preserve"> December 2023 to 10</w:t>
      </w:r>
      <w:r w:rsidRPr="00C66117">
        <w:rPr>
          <w:vertAlign w:val="superscript"/>
        </w:rPr>
        <w:t>th</w:t>
      </w:r>
      <w:r>
        <w:t xml:space="preserve"> of January, 2024 </w:t>
      </w:r>
      <w:proofErr w:type="spellStart"/>
      <w:r>
        <w:t>i</w:t>
      </w:r>
      <w:proofErr w:type="spellEnd"/>
      <w:r>
        <w:t xml:space="preserve"> will be grateful if my application is given due Consideration.</w:t>
      </w:r>
    </w:p>
    <w:p w:rsidR="00C66117" w:rsidRPr="0047232E" w:rsidRDefault="00C66117" w:rsidP="009763FB">
      <w:pPr>
        <w:tabs>
          <w:tab w:val="left" w:pos="1035"/>
        </w:tabs>
        <w:spacing w:line="240" w:lineRule="auto"/>
        <w:jc w:val="both"/>
      </w:pPr>
    </w:p>
    <w:p w:rsidR="0047232E" w:rsidRPr="001842BB" w:rsidRDefault="00C66117" w:rsidP="001842BB">
      <w:pPr>
        <w:tabs>
          <w:tab w:val="left" w:pos="1035"/>
        </w:tabs>
        <w:spacing w:after="0" w:line="240" w:lineRule="auto"/>
        <w:jc w:val="both"/>
        <w:rPr>
          <w:b/>
          <w:bCs/>
        </w:rPr>
      </w:pPr>
      <w:r w:rsidRPr="001842BB">
        <w:rPr>
          <w:b/>
          <w:bCs/>
        </w:rPr>
        <w:t>Thank You Ma.</w:t>
      </w:r>
    </w:p>
    <w:p w:rsidR="00C66117" w:rsidRPr="001842BB" w:rsidRDefault="00C66117" w:rsidP="001842BB">
      <w:pPr>
        <w:tabs>
          <w:tab w:val="left" w:pos="1035"/>
        </w:tabs>
        <w:spacing w:after="0" w:line="240" w:lineRule="auto"/>
        <w:jc w:val="both"/>
      </w:pPr>
      <w:r w:rsidRPr="001842BB">
        <w:t>Yours Faithfully</w:t>
      </w:r>
    </w:p>
    <w:p w:rsidR="00CD4E47" w:rsidRDefault="00CD4E47" w:rsidP="009763FB">
      <w:pPr>
        <w:spacing w:line="240" w:lineRule="auto"/>
        <w:jc w:val="both"/>
      </w:pPr>
    </w:p>
    <w:p w:rsidR="00CD4E47" w:rsidRDefault="00CD4E47" w:rsidP="009763FB">
      <w:pPr>
        <w:spacing w:line="240" w:lineRule="auto"/>
        <w:jc w:val="both"/>
      </w:pPr>
    </w:p>
    <w:p w:rsidR="00CD4E47" w:rsidRDefault="00CD4E47" w:rsidP="009763FB">
      <w:pPr>
        <w:spacing w:line="240" w:lineRule="auto"/>
        <w:jc w:val="both"/>
      </w:pPr>
    </w:p>
    <w:sectPr w:rsidR="00CD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343A" w:rsidRDefault="00F3343A" w:rsidP="00CD4E47">
      <w:pPr>
        <w:spacing w:after="0" w:line="240" w:lineRule="auto"/>
      </w:pPr>
      <w:r>
        <w:separator/>
      </w:r>
    </w:p>
  </w:endnote>
  <w:endnote w:type="continuationSeparator" w:id="0">
    <w:p w:rsidR="00F3343A" w:rsidRDefault="00F3343A" w:rsidP="00CD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343A" w:rsidRDefault="00F3343A" w:rsidP="00CD4E47">
      <w:pPr>
        <w:spacing w:after="0" w:line="240" w:lineRule="auto"/>
      </w:pPr>
      <w:r>
        <w:separator/>
      </w:r>
    </w:p>
  </w:footnote>
  <w:footnote w:type="continuationSeparator" w:id="0">
    <w:p w:rsidR="00F3343A" w:rsidRDefault="00F3343A" w:rsidP="00CD4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7"/>
    <w:rsid w:val="001842BB"/>
    <w:rsid w:val="0047232E"/>
    <w:rsid w:val="009763FB"/>
    <w:rsid w:val="00C66117"/>
    <w:rsid w:val="00CD4E47"/>
    <w:rsid w:val="00F3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8568"/>
  <w15:chartTrackingRefBased/>
  <w15:docId w15:val="{A8DE91E8-8612-4764-9A57-8516AF71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47"/>
  </w:style>
  <w:style w:type="paragraph" w:styleId="Footer">
    <w:name w:val="footer"/>
    <w:basedOn w:val="Normal"/>
    <w:link w:val="FooterChar"/>
    <w:uiPriority w:val="99"/>
    <w:unhideWhenUsed/>
    <w:rsid w:val="00CD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Adeyemi</dc:creator>
  <cp:keywords/>
  <dc:description/>
  <cp:lastModifiedBy>Jude Adeyemi</cp:lastModifiedBy>
  <cp:revision>1</cp:revision>
  <dcterms:created xsi:type="dcterms:W3CDTF">2023-12-12T14:32:00Z</dcterms:created>
  <dcterms:modified xsi:type="dcterms:W3CDTF">2023-12-12T15:20:00Z</dcterms:modified>
</cp:coreProperties>
</file>