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60" w:before="0"/>
        <w:jc w:val="center"/>
      </w:pPr>
      <w:r>
        <w:rPr>
          <w:rFonts w:ascii="Arial" w:cs="Arial" w:eastAsia="Arial" w:hAnsi="Arial"/>
          <w:b/>
          <w:bCs/>
          <w:color w:val="1E3A5F"/>
          <w:sz w:val="60"/>
          <w:szCs w:val="60"/>
        </w:rPr>
        <w:t xml:space="preserve">Financial Freedom Planner</w:t>
      </w:r>
    </w:p>
    <w:p>
      <w:pPr>
        <w:spacing w:after="60" w:before="0"/>
        <w:jc w:val="center"/>
      </w:pPr>
      <w:r>
        <w:rPr>
          <w:rFonts w:ascii="Arial" w:cs="Arial" w:eastAsia="Arial" w:hAnsi="Arial"/>
          <w:b/>
          <w:bCs/>
          <w:color w:val="1D4ED8"/>
          <w:sz w:val="44"/>
          <w:szCs w:val="44"/>
        </w:rPr>
        <w:t xml:space="preserve">Database Design Review</w:t>
      </w:r>
    </w:p>
    <w:p>
      <w:pPr>
        <w:spacing w:after="200" w:before="0"/>
        <w:jc w:val="center"/>
      </w:pPr>
      <w:r>
        <w:rPr>
          <w:rFonts w:ascii="Arial" w:cs="Arial" w:eastAsia="Arial" w:hAnsi="Arial"/>
          <w:i/>
          <w:iCs/>
          <w:color w:val="94A3B8"/>
          <w:sz w:val="20"/>
          <w:szCs w:val="20"/>
        </w:rPr>
        <w:t xml:space="preserve">Normalization  |  Indexes  |  Partitioning  |  Archival  |  1M-User Scalability  |  DBML  |  Migration Order</w:t>
      </w:r>
    </w:p>
    <w:p>
      <w:pPr>
        <w:pBdr>
          <w:bottom w:val="single" w:color="DBEAFE" w:sz="2" w:space="2"/>
        </w:pBdr>
        <w:spacing w:after="120" w:before="120"/>
      </w:pPr>
      <w:r>
        <w:t xml:space="preserve"/>
      </w:r>
    </w:p>
    <w:p>
      <w:pPr>
        <w:spacing w:after="80" w:before="8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160"/>
        <w:gridCol w:w="5400"/>
      </w:tblGrid>
      <w:tr>
        <w:tc>
          <w:tcPr>
            <w:tcW w:type="dxa" w:w="2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D4ED8"/>
                <w:sz w:val="19"/>
                <w:szCs w:val="19"/>
              </w:rPr>
              <w:t xml:space="preserve">Document</w:t>
            </w:r>
          </w:p>
        </w:tc>
        <w:tc>
          <w:tcPr>
            <w:tcW w:type="dxa" w:w="5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19"/>
                <w:szCs w:val="19"/>
              </w:rPr>
              <w:t xml:space="preserve">Financial Freedom Planner — Database Design Review</w:t>
            </w:r>
          </w:p>
        </w:tc>
      </w:tr>
      <w:tr>
        <w:tc>
          <w:tcPr>
            <w:tcW w:type="dxa" w:w="2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D4ED8"/>
                <w:sz w:val="19"/>
                <w:szCs w:val="19"/>
              </w:rPr>
              <w:t xml:space="preserve">Scope</w:t>
            </w:r>
          </w:p>
        </w:tc>
        <w:tc>
          <w:tcPr>
            <w:tcW w:type="dxa" w:w="5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19"/>
                <w:szCs w:val="19"/>
              </w:rPr>
              <w:t xml:space="preserve">Normalization, Indexes, Partitioning, Archival, Scalability</w:t>
            </w:r>
          </w:p>
        </w:tc>
      </w:tr>
      <w:tr>
        <w:tc>
          <w:tcPr>
            <w:tcW w:type="dxa" w:w="2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D4ED8"/>
                <w:sz w:val="19"/>
                <w:szCs w:val="19"/>
              </w:rPr>
              <w:t xml:space="preserve">Includes</w:t>
            </w:r>
          </w:p>
        </w:tc>
        <w:tc>
          <w:tcPr>
            <w:tcW w:type="dxa" w:w="5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19"/>
                <w:szCs w:val="19"/>
              </w:rPr>
              <w:t xml:space="preserve">Optimized DBML, ER Notes, Migration Order, Seeder Strategy</w:t>
            </w:r>
          </w:p>
        </w:tc>
      </w:tr>
      <w:tr>
        <w:tc>
          <w:tcPr>
            <w:tcW w:type="dxa" w:w="2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D4ED8"/>
                <w:sz w:val="19"/>
                <w:szCs w:val="19"/>
              </w:rPr>
              <w:t xml:space="preserve">Target</w:t>
            </w:r>
          </w:p>
        </w:tc>
        <w:tc>
          <w:tcPr>
            <w:tcW w:type="dxa" w:w="5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19"/>
                <w:szCs w:val="19"/>
              </w:rPr>
              <w:t xml:space="preserve">1 Million Active Users — Production Scale</w:t>
            </w:r>
          </w:p>
        </w:tc>
      </w:tr>
      <w:tr>
        <w:tc>
          <w:tcPr>
            <w:tcW w:type="dxa" w:w="21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D4ED8"/>
                <w:sz w:val="19"/>
                <w:szCs w:val="19"/>
              </w:rPr>
              <w:t xml:space="preserve">Date</w:t>
            </w:r>
          </w:p>
        </w:tc>
        <w:tc>
          <w:tcPr>
            <w:tcW w:type="dxa" w:w="5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19"/>
                <w:szCs w:val="19"/>
              </w:rPr>
              <w:t xml:space="preserve">June 2026</w:t>
            </w:r>
          </w:p>
        </w:tc>
      </w:tr>
    </w:tbl>
    <w:p>
      <w:pPr>
        <w:spacing w:after="80" w:before="80"/>
      </w:pPr>
      <w:r>
        <w:t xml:space="preserve"/>
      </w:r>
    </w:p>
    <w:p>
      <w:pPr>
        <w:spacing w:after="80" w:before="80"/>
      </w:pPr>
      <w:r>
        <w:t xml:space="preserve"/>
      </w:r>
    </w:p>
    <w:p>
      <w:pPr>
        <w:pStyle w:val="Heading2"/>
        <w:spacing w:after="100" w:before="260"/>
      </w:pPr>
      <w:r>
        <w:rPr>
          <w:rFonts w:ascii="Arial" w:cs="Arial" w:eastAsia="Arial" w:hAnsi="Arial"/>
          <w:b/>
          <w:bCs/>
          <w:color w:val="1D4ED8"/>
          <w:sz w:val="28"/>
          <w:szCs w:val="28"/>
        </w:rPr>
        <w:t xml:space="preserve">Document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060"/>
        <w:gridCol w:w="5760"/>
      </w:tblGrid>
      <w:tr>
        <w:tc>
          <w:tcPr>
            <w:tcW w:type="dxa" w:w="5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0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5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Coverage</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01</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Normalization Analysis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NF violations, 1NF–3NF–BCNF checks, recommended corrections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02</w:t>
            </w:r>
          </w:p>
        </w:tc>
        <w:tc>
          <w:tcPr>
            <w:tcW w:type="dxa" w:w="3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Denormalization Opportunities</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Strategic read-performance trade-offs with justification</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03</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Required Indexes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Single-column indexes for every frequent query predicate</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04</w:t>
            </w:r>
          </w:p>
        </w:tc>
        <w:tc>
          <w:tcPr>
            <w:tcW w:type="dxa" w:w="3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Composite Indexes</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Multi-column covering indexes for dashboard and report queries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05</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Query Optimization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Slow query patterns, rewrite recommendations, explain plans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06</w:t>
            </w:r>
          </w:p>
        </w:tc>
        <w:tc>
          <w:tcPr>
            <w:tcW w:type="dxa" w:w="3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Partitioning Strategy</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Range, list, hash partitioning per table with partition keys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07</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Archive Strategy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Hot/warm/cold data lifecycle, S3 Parquet archival jobs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08</w:t>
            </w:r>
          </w:p>
        </w:tc>
        <w:tc>
          <w:tcPr>
            <w:tcW w:type="dxa" w:w="3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Backup Strategy</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RTO/RPO targets, snapshot schedule, PITR, cross-region</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09</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Data Retention Policy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DPDP compliance, per-table retention, purge automation</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10</w:t>
            </w:r>
          </w:p>
        </w:tc>
        <w:tc>
          <w:tcPr>
            <w:tcW w:type="dxa" w:w="3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Scalability — 1M Users</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Sharding, read replicas, CQRS, connection pooling, Redis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11</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Optimized DBML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Complete re-designed DBML with all improvements applied</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12</w:t>
            </w:r>
          </w:p>
        </w:tc>
        <w:tc>
          <w:tcPr>
            <w:tcW w:type="dxa" w:w="3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ER Diagram Notes</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Entity groups, relationship types, key design decisions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13</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Migration Order</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Dependency-ordered migration sequence — 53 migrations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14</w:t>
            </w:r>
          </w:p>
        </w:tc>
        <w:tc>
          <w:tcPr>
            <w:tcW w:type="dxa" w:w="3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Seeder Strategy</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Data seeder hierarchy, default data, test data volumes</w:t>
            </w:r>
          </w:p>
        </w:tc>
      </w:tr>
    </w:tbl>
    <w:p>
      <w:r>
        <w:br w:type="page"/>
      </w:r>
    </w:p>
    <w:p>
      <w:pPr>
        <w:pStyle w:val="Heading1"/>
        <w:pBdr>
          <w:bottom w:val="single" w:color="1D4ED8" w:sz="8" w:space="4"/>
        </w:pBdr>
        <w:spacing w:after="140" w:before="360"/>
      </w:pPr>
      <w:r>
        <w:rPr>
          <w:rFonts w:ascii="Arial" w:cs="Arial" w:eastAsia="Arial" w:hAnsi="Arial"/>
          <w:b/>
          <w:bCs/>
          <w:color w:val="1E3A5F"/>
          <w:sz w:val="40"/>
          <w:szCs w:val="40"/>
        </w:rPr>
        <w:t xml:space="preserve">1. Normalization Analysis</w:t>
      </w:r>
    </w:p>
    <w:p>
      <w:pPr>
        <w:spacing w:after="60" w:before="60"/>
      </w:pPr>
      <w:r>
        <w:rPr>
          <w:rFonts w:ascii="Arial" w:cs="Arial" w:eastAsia="Arial" w:hAnsi="Arial"/>
          <w:color w:val="1E293B"/>
          <w:sz w:val="20"/>
          <w:szCs w:val="20"/>
        </w:rPr>
        <w:t xml:space="preserve">The Financial Freedom Planner schema is largely well-structured but contains 11 normalization violations — predominantly derived column storage (2NF/3NF violations) and ENUM misuse. None are structural disasters, but several create silent data consistency risks at scale.</w:t>
      </w:r>
    </w:p>
    <w:p>
      <w:pPr>
        <w:spacing w:after="80" w:before="80"/>
      </w:pPr>
      <w:r>
        <w:t xml:space="preserve"/>
      </w:r>
    </w:p>
    <w:p>
      <w:pPr>
        <w:pStyle w:val="Heading2"/>
        <w:spacing w:after="100" w:before="260"/>
      </w:pPr>
      <w:r>
        <w:rPr>
          <w:rFonts w:ascii="Arial" w:cs="Arial" w:eastAsia="Arial" w:hAnsi="Arial"/>
          <w:b/>
          <w:bCs/>
          <w:color w:val="1D4ED8"/>
          <w:sz w:val="28"/>
          <w:szCs w:val="28"/>
        </w:rPr>
        <w:t xml:space="preserve">1.1 Normal Form Compliance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80"/>
        <w:gridCol w:w="5580"/>
      </w:tblGrid>
      <w:tr>
        <w:tc>
          <w:tcPr>
            <w:tcW w:type="dxa" w:w="2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Normal Form</w:t>
            </w:r>
          </w:p>
        </w:tc>
        <w:tc>
          <w:tcPr>
            <w:tcW w:type="dxa" w:w="10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55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1NF — Atomic Values</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PASS</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All columns store single scalar values. No repeating groups or array-type columns found.</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1NF — Unique Rows</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PASS</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All tables have a BIGINT UNSIGNED AUTO_INCREMENT primary key ensuring row uniqueness.</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2NF — No Partial Dependencies</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91C1C"/>
                <w:sz w:val="17"/>
                <w:szCs w:val="17"/>
              </w:rPr>
              <w:t xml:space="preserve">FAIL</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expenses.month, expenses.year, income_entries.month, income_entries.year are partially dependent on the date column, not the full PK.</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3NF — No Transitive Dependencies</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91C1C"/>
                <w:sz w:val="17"/>
                <w:szCs w:val="17"/>
              </w:rPr>
              <w:t xml:space="preserve">FAIL</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emergency_funds.required_amount depends on monthly_expenses and recommended_months (non-key to non-key dependency). investments computed columns same issue.</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BCNF — Determinants are Superkeys</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45309"/>
                <w:sz w:val="17"/>
                <w:szCs w:val="17"/>
              </w:rPr>
              <w:t xml:space="preserve">PARTIAL</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Most tables pass. expense_budgets.budget_amount is determined by (user_id, category_id, month, year) — composite key is correct. Check idempotency_keys.</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4NF — No Multi-valued Dependencies</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PASS</w:t>
            </w:r>
          </w:p>
        </w:tc>
        <w:tc>
          <w:tcPr>
            <w:tcW w:type="dxa" w:w="5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No multi-valued dependencies detected across relationship tables.</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5NF — No Join Dependencies</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PASS</w:t>
            </w:r>
          </w:p>
        </w:tc>
        <w:tc>
          <w:tcPr>
            <w:tcW w:type="dxa" w:w="5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All join tables (role_user, permission_role) decompose cleanly without information loss.</w:t>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1.2 Detailed Violation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700"/>
        <w:gridCol w:w="720"/>
        <w:gridCol w:w="1980"/>
      </w:tblGrid>
      <w:t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Column(s)</w:t>
            </w:r>
          </w:p>
        </w:tc>
        <w:tc>
          <w:tcPr>
            <w:tcW w:type="dxa" w:w="2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Violation</w:t>
            </w:r>
          </w:p>
        </w:tc>
        <w:tc>
          <w:tcPr>
            <w:tcW w:type="dxa" w:w="7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9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Correction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expenses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 year columns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Derived from expense_date — 1NF/2NF partial dependency. month/year are functionally dependent on expense_date.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91C1C"/>
                <w:sz w:val="17"/>
                <w:szCs w:val="17"/>
              </w:rPr>
              <w:t xml:space="preserve">HIGH</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Remove month and year stored columns. Add generated/virtual columns or use DATE_FORMAT() in queries. Add index on expense_date instead.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income_entries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 year columns</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Same violation as expenses — month and year derived from income_date.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91C1C"/>
                <w:sz w:val="17"/>
                <w:szCs w:val="17"/>
              </w:rPr>
              <w:t xml:space="preserve">HIGH</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Remove stored month/year. Query using MONTH(income_date) and YEAR(income_date) with index on income_date.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emergency_funds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required_amount</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Computed column: monthly_expenses x recommended_months. Storing a derived value violates 3NF.</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45309"/>
                <w:sz w:val="17"/>
                <w:szCs w:val="17"/>
              </w:rPr>
              <w:t xml:space="preserve">MEDIUM</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Either use a computed/generated column (MySQL GENERATED ALWAYS AS) or calculate in application. Do not store as a regular column that can drift from source values.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investments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absolute_return_percentage, xirr_percentage, cagr_percentage</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Computed from invested_amount + current_value + transaction history. Multiple derived attributes on base table.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45309"/>
                <w:sz w:val="17"/>
                <w:szCs w:val="17"/>
              </w:rPr>
              <w:t xml:space="preserve">MEDIUM</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Mark as GENERATED or store in a separate investment_metrics table refreshed by nightly job. Never store computed values as regular updatable columns.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debts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paid_emis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Derived from COUNT of debt_payments with payment_date &lt;= today. Storing it creates update anomaly risk.</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45309"/>
                <w:sz w:val="17"/>
                <w:szCs w:val="17"/>
              </w:rPr>
              <w:t xml:space="preserve">MEDIUM</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Replace with VIEW or computed field: SELECT COUNT(*) FROM debt_payments WHERE debt_id=?. Or use GENERATED column referencing a reliable source.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financial_goals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current_amount</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Derived from SUM of goal_contributions. Update anomaly: if contribution is soft-deleted, current_amount becomes stale.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91C1C"/>
                <w:sz w:val="17"/>
                <w:szCs w:val="17"/>
              </w:rPr>
              <w:t xml:space="preserve">HIGH</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Drive current_amount exclusively from ledger_entries or goal_contributions aggregation. Use a scheduled re-sync job to validate stored value matches aggregate.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saving_accounts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current_amount</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Same pattern as financial_goals — derived from SUM(saving_transactions). Vulnerable to update anomaly on soft-delete.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91C1C"/>
                <w:sz w:val="17"/>
                <w:szCs w:val="17"/>
              </w:rPr>
              <w:t xml:space="preserve">HIGH</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Same recommendation: derive from saving_transactions aggregate or ledger_entries. Maintain stored value as a performance cache with strict invalidation rules.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users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currency, timezone</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Belong in a user_preferences table. Mixing account attributes (email, password) with preference attributes violates single-responsibility principle.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LOW</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Create user_preferences table: (user_id PK, currency, timezone, date_format, number_format). Allows per-feature preference extension without altering users table.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salary_sources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source_type ENUM</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ENUM at column level is not normalised — types cannot be queried, extended, or localised without schema change.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91C1C"/>
                <w:sz w:val="17"/>
                <w:szCs w:val="17"/>
              </w:rPr>
              <w:t xml:space="preserve">HIGH</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Replace with income_source_types lookup table (already recommended in architecture review). FK relationship is 3NF-compliant.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expenses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expense_category_id — no check on user ownership in schema</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Category could belong to a different user. Referential integrity does not enforce tenant boundary.</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45309"/>
                <w:sz w:val="17"/>
                <w:szCs w:val="17"/>
              </w:rPr>
              <w:t xml:space="preserve">MEDIUM</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Add composite FK or application-level check. Schema-level: partial unique index on (user_id, expense_category_id) ensures cross-user category assignment is structurally impossible.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audit_logs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old_values, new_values as JSON blobs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JSON columns in audit_logs are not normalised. Cannot query "show all changes to amount field" without JSON_EXTRACT on every row.</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LOW</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Accept this denormalization as intentional for audit trail flexibility. Compensate with functional index: INDEX on JSON_UNQUOTE(JSON_EXTRACT(new_values, '$.amount')) for critical fields.</w:t>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1.3 Priority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B91C1C" w:val="clear"/>
          </w:tcPr>
          <w:p>
            <w:pPr>
              <w:jc w:val="center"/>
            </w:pPr>
            <w:r>
              <w:rPr>
                <w:rFonts w:ascii="Arial" w:cs="Arial" w:eastAsia="Arial" w:hAnsi="Arial"/>
                <w:b/>
                <w:bCs/>
                <w:color w:val="FFFFFF"/>
                <w:sz w:val="20"/>
                <w:szCs w:val="20"/>
              </w:rPr>
              <w:t xml:space="preserve">!!</w:t>
            </w:r>
          </w:p>
        </w:tc>
        <w:tc>
          <w:tcPr>
            <w:tcW w:type="dxa" w:w="9060"/>
            <w:tcBorders>
              <w:top w:val="single" w:color="CBD5E1" w:sz="1"/>
              <w:left w:val="single" w:color="CBD5E1" w:sz="1"/>
              <w:bottom w:val="single" w:color="CBD5E1" w:sz="1"/>
              <w:right w:val="single" w:color="CBD5E1" w:sz="1"/>
            </w:tcBorders>
            <w:shd w:fill="FEE2E2"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CRITICAL FIX 1: Remove stored month/year from expenses and income_entries. These two tables will have 100M+ rows at 1M users.</w:t>
            </w:r>
          </w:p>
          <w:p>
            <w:pPr>
              <w:spacing w:after="25" w:before="25"/>
            </w:pPr>
            <w:r>
              <w:rPr>
                <w:rFonts w:ascii="Arial" w:cs="Arial" w:eastAsia="Arial" w:hAnsi="Arial"/>
                <w:color w:val="1E293B"/>
                <w:sz w:val="18"/>
                <w:szCs w:val="18"/>
              </w:rPr>
              <w:t xml:space="preserve">  Storing redundant columns doubles update complexity and wastes 8 bytes per row = 800MB wasted at scale.</w:t>
            </w:r>
          </w:p>
          <w:p>
            <w:pPr>
              <w:spacing w:after="25" w:before="25"/>
            </w:pPr>
            <w:r>
              <w:rPr>
                <w:rFonts w:ascii="Arial" w:cs="Arial" w:eastAsia="Arial" w:hAnsi="Arial"/>
                <w:color w:val="1E293B"/>
                <w:sz w:val="18"/>
                <w:szCs w:val="18"/>
              </w:rPr>
              <w:t xml:space="preserve">CRITICAL FIX 2: Drive financial_goals.current_amount and saving_accounts.current_amount exclusively from their</w:t>
            </w:r>
          </w:p>
          <w:p>
            <w:pPr>
              <w:spacing w:after="25" w:before="25"/>
            </w:pPr>
            <w:r>
              <w:rPr>
                <w:rFonts w:ascii="Arial" w:cs="Arial" w:eastAsia="Arial" w:hAnsi="Arial"/>
                <w:color w:val="1E293B"/>
                <w:sz w:val="18"/>
                <w:szCs w:val="18"/>
              </w:rPr>
              <w:t xml:space="preserve">  child aggregates (goal_contributions, saving_transactions). Stored derived values are a data integrity time-bomb.</w:t>
            </w:r>
          </w:p>
          <w:p>
            <w:pPr>
              <w:spacing w:after="25" w:before="25"/>
            </w:pPr>
            <w:r>
              <w:rPr>
                <w:rFonts w:ascii="Arial" w:cs="Arial" w:eastAsia="Arial" w:hAnsi="Arial"/>
                <w:color w:val="1E293B"/>
                <w:sz w:val="18"/>
                <w:szCs w:val="18"/>
              </w:rPr>
              <w:t xml:space="preserve">CRITICAL FIX 3: Replace all ENUM columns with FK lookup table references before the first migration runs.</w:t>
            </w:r>
          </w:p>
          <w:p>
            <w:pPr>
              <w:spacing w:after="25" w:before="25"/>
            </w:pPr>
            <w:r>
              <w:rPr>
                <w:rFonts w:ascii="Arial" w:cs="Arial" w:eastAsia="Arial" w:hAnsi="Arial"/>
                <w:color w:val="1E293B"/>
                <w:sz w:val="18"/>
                <w:szCs w:val="18"/>
              </w:rPr>
              <w:t xml:space="preserve">  ENUM changes on 100M-row tables require table rebuilds — unacceptable in production.</w:t>
            </w:r>
          </w:p>
        </w:tc>
      </w:tr>
    </w:tbl>
    <w:p>
      <w:r>
        <w:br w:type="page"/>
      </w:r>
    </w:p>
    <w:p>
      <w:pPr>
        <w:pStyle w:val="Heading1"/>
        <w:pBdr>
          <w:bottom w:val="single" w:color="1D4ED8" w:sz="8" w:space="4"/>
        </w:pBdr>
        <w:spacing w:after="140" w:before="360"/>
      </w:pPr>
      <w:r>
        <w:rPr>
          <w:rFonts w:ascii="Arial" w:cs="Arial" w:eastAsia="Arial" w:hAnsi="Arial"/>
          <w:b/>
          <w:bCs/>
          <w:color w:val="1E3A5F"/>
          <w:sz w:val="40"/>
          <w:szCs w:val="40"/>
        </w:rPr>
        <w:t xml:space="preserve">2. Denormalization Opportunities</w:t>
      </w:r>
    </w:p>
    <w:p>
      <w:pPr>
        <w:spacing w:after="60" w:before="60"/>
      </w:pPr>
      <w:r>
        <w:rPr>
          <w:rFonts w:ascii="Arial" w:cs="Arial" w:eastAsia="Arial" w:hAnsi="Arial"/>
          <w:color w:val="1E293B"/>
          <w:sz w:val="20"/>
          <w:szCs w:val="20"/>
        </w:rPr>
        <w:t xml:space="preserve">Strategic denormalization trades storage and write complexity for dramatically faster reads on the most frequently accessed data. Every denormalization below is justified by concrete query frequency and performance impact.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340"/>
        <w:gridCol w:w="1980"/>
        <w:gridCol w:w="1080"/>
      </w:tblGrid>
      <w:tr>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Opportunity</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is Stored</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Problem Solved</w:t>
            </w:r>
          </w:p>
        </w:tc>
        <w:tc>
          <w:tcPr>
            <w:tcW w:type="dxa" w:w="19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Strategy</w:t>
            </w:r>
          </w:p>
        </w:tc>
        <w:tc>
          <w:tcPr>
            <w:tcW w:type="dxa" w:w="10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Decision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financial_snapshots table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Monthly pre-aggregated totals: income, expense, savings, investments, net_worth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Dashboard loads 8 aggregate queries per page load. At 1M users: 8M queries/load cycle.</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Maintain monthly snapshot. Dashboard reads latest snapshot + current-month delta = 2 queries instead of 8.</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Accept</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expense_trends table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Rolling 3-month average and anomaly flag per category per user-month</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Trend analysis requires window functions over 3 months of expense data — very expensive at scale.</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Nightly job computes rolling_3m_avg and variance_pct per (user, category, month). Store in expense_trends.</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Accept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investments.xirr_percentage, cagr_percentage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Computed return metrics stored on investment row</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XIRR requires Newton-Raphson iteration over all transaction history — O(n*k) per investment per compute.</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Run nightly background job. Store result with last_computed_at. Acceptable staleness: 24 hours.</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Accept</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financial_health_scores table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Composite health score stored with component breakdown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Health score requires aggregating 4 different financial ratios across 5 tables.</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Compute monthly (or on significant data change). Store with component scores for trend analysis.</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Accept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users.last_login_at on users table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Denormalized from login_events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Showing "last login" on profile requires querying login_events (large table) every time.</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Keep last_login_at on users. Update on every successful login. login_events is the audit trail.</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Accept</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debts.outstanding_amount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Running balance stored on debt row</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Computing outstanding requires replaying all debt_payments — potentially hundreds of records.</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Store as running balance. Update with each payment. Validate against amortization schedule weekly.</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Accept with validation job</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income_entries.base_currency_amount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INR equivalent stored at time of entry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Multi-currency net worth calculation requires fetching historical exchange rates for every transaction.</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Store converted amount at entry time. This is immutable historical data, not a derived value per se.</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Accept</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Avoid: expense category name on expense rows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Some designs denormalize category name onto each expense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Joins to expense_categories are cheap (small table, always cached). Denormalization gains nothing.</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Keep FK. Join to expense_categories. The table fits entirely in InnoDB buffer pool.</w:t>
            </w:r>
          </w:p>
        </w:tc>
        <w:tc>
          <w:tcPr>
            <w:tcW w:type="dxa" w:w="1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91C1C"/>
                <w:sz w:val="17"/>
                <w:szCs w:val="17"/>
              </w:rPr>
              <w:t xml:space="preserve">Reject</w:t>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2.1 Denormalization Maintenance Rules</w:t>
      </w:r>
    </w:p>
    <w:p>
      <w:pPr>
        <w:pStyle w:val="ListParagraph"/>
        <w:numPr>
          <w:ilvl w:val="0"/>
          <w:numId w:val="2"/>
        </w:numPr>
        <w:spacing w:after="40" w:before="40"/>
      </w:pPr>
      <w:r>
        <w:rPr>
          <w:rFonts w:ascii="Arial" w:cs="Arial" w:eastAsia="Arial" w:hAnsi="Arial"/>
          <w:color w:val="1E293B"/>
          <w:sz w:val="19"/>
          <w:szCs w:val="19"/>
        </w:rPr>
        <w:t xml:space="preserve">Every denormalized value must have a corresponding validation/reconciliation job that runs daily or weekly.</w:t>
      </w:r>
    </w:p>
    <w:p>
      <w:pPr>
        <w:pStyle w:val="ListParagraph"/>
        <w:numPr>
          <w:ilvl w:val="0"/>
          <w:numId w:val="2"/>
        </w:numPr>
        <w:spacing w:after="40" w:before="40"/>
      </w:pPr>
      <w:r>
        <w:rPr>
          <w:rFonts w:ascii="Arial" w:cs="Arial" w:eastAsia="Arial" w:hAnsi="Arial"/>
          <w:color w:val="1E293B"/>
          <w:sz w:val="19"/>
          <w:szCs w:val="19"/>
        </w:rPr>
        <w:t xml:space="preserve">Denormalized tables (financial_snapshots, expense_trends) are NEVER the source of truth — they are read caches.</w:t>
      </w:r>
    </w:p>
    <w:p>
      <w:pPr>
        <w:pStyle w:val="ListParagraph"/>
        <w:numPr>
          <w:ilvl w:val="0"/>
          <w:numId w:val="2"/>
        </w:numPr>
        <w:spacing w:after="40" w:before="40"/>
      </w:pPr>
      <w:r>
        <w:rPr>
          <w:rFonts w:ascii="Arial" w:cs="Arial" w:eastAsia="Arial" w:hAnsi="Arial"/>
          <w:color w:val="1E293B"/>
          <w:sz w:val="19"/>
          <w:szCs w:val="19"/>
        </w:rPr>
        <w:t xml:space="preserve">Application writes must update both the normalized source table AND the denormalized cache atomically (use DB transactions).</w:t>
      </w:r>
    </w:p>
    <w:p>
      <w:pPr>
        <w:pStyle w:val="ListParagraph"/>
        <w:numPr>
          <w:ilvl w:val="0"/>
          <w:numId w:val="2"/>
        </w:numPr>
        <w:spacing w:after="40" w:before="40"/>
      </w:pPr>
      <w:r>
        <w:rPr>
          <w:rFonts w:ascii="Arial" w:cs="Arial" w:eastAsia="Arial" w:hAnsi="Arial"/>
          <w:color w:val="1E293B"/>
          <w:sz w:val="19"/>
          <w:szCs w:val="19"/>
        </w:rPr>
        <w:t xml:space="preserve">If a denormalized value and its source diverge, the source always wins. Reconciliation jobs correct the cache.</w:t>
      </w:r>
    </w:p>
    <w:p>
      <w:pPr>
        <w:pStyle w:val="ListParagraph"/>
        <w:numPr>
          <w:ilvl w:val="0"/>
          <w:numId w:val="2"/>
        </w:numPr>
        <w:spacing w:after="40" w:before="40"/>
      </w:pPr>
      <w:r>
        <w:rPr>
          <w:rFonts w:ascii="Arial" w:cs="Arial" w:eastAsia="Arial" w:hAnsi="Arial"/>
          <w:color w:val="1E293B"/>
          <w:sz w:val="19"/>
          <w:szCs w:val="19"/>
        </w:rPr>
        <w:t xml:space="preserve">Document every denormalized column with a comment in migrations: "-- Denormalized cache of X. Source of truth: Y table."</w:t>
      </w:r>
    </w:p>
    <w:p>
      <w:r>
        <w:br w:type="page"/>
      </w:r>
    </w:p>
    <w:p>
      <w:pPr>
        <w:pStyle w:val="Heading1"/>
        <w:pBdr>
          <w:bottom w:val="single" w:color="1D4ED8" w:sz="8" w:space="4"/>
        </w:pBdr>
        <w:spacing w:after="140" w:before="360"/>
      </w:pPr>
      <w:r>
        <w:rPr>
          <w:rFonts w:ascii="Arial" w:cs="Arial" w:eastAsia="Arial" w:hAnsi="Arial"/>
          <w:b/>
          <w:bCs/>
          <w:color w:val="1E3A5F"/>
          <w:sz w:val="40"/>
          <w:szCs w:val="40"/>
        </w:rPr>
        <w:t xml:space="preserve">3. Required Single-Column Indexes</w:t>
      </w:r>
    </w:p>
    <w:p>
      <w:pPr>
        <w:spacing w:after="60" w:before="60"/>
      </w:pPr>
      <w:r>
        <w:rPr>
          <w:rFonts w:ascii="Arial" w:cs="Arial" w:eastAsia="Arial" w:hAnsi="Arial"/>
          <w:color w:val="1E293B"/>
          <w:sz w:val="20"/>
          <w:szCs w:val="20"/>
        </w:rPr>
        <w:t xml:space="preserve">53 required indexes identified across all tables. Every foreign key column must have an index — MySQL does NOT automatically create FK indexes. Missing FK indexes cause full table scans on every JOIN operation.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1D4ED8" w:val="clear"/>
          </w:tcPr>
          <w:p>
            <w:pPr>
              <w:jc w:val="center"/>
            </w:pPr>
            <w:r>
              <w:rPr>
                <w:rFonts w:ascii="Arial" w:cs="Arial" w:eastAsia="Arial" w:hAnsi="Arial"/>
                <w:b/>
                <w:bCs/>
                <w:color w:val="FFFFFF"/>
                <w:sz w:val="20"/>
                <w:szCs w:val="20"/>
              </w:rPr>
              <w:t xml:space="preserve">KEY</w:t>
            </w:r>
          </w:p>
        </w:tc>
        <w:tc>
          <w:tcPr>
            <w:tcW w:type="dxa" w:w="9060"/>
            <w:tcBorders>
              <w:top w:val="single" w:color="CBD5E1" w:sz="1"/>
              <w:left w:val="single" w:color="CBD5E1" w:sz="1"/>
              <w:bottom w:val="single" w:color="CBD5E1" w:sz="1"/>
              <w:right w:val="single" w:color="CBD5E1" w:sz="1"/>
            </w:tcBorders>
            <w:shd w:fill="DBEAFE"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MySQL Rule: Foreign key columns are NOT automatically indexed. Every FK column in this document needs an explicit INDEX.</w:t>
            </w:r>
          </w:p>
          <w:p>
            <w:pPr>
              <w:spacing w:after="25" w:before="25"/>
            </w:pPr>
            <w:r>
              <w:rPr>
                <w:rFonts w:ascii="Arial" w:cs="Arial" w:eastAsia="Arial" w:hAnsi="Arial"/>
                <w:color w:val="1E293B"/>
                <w:sz w:val="18"/>
                <w:szCs w:val="18"/>
              </w:rPr>
              <w:t xml:space="preserve">Index Overhead: Each index adds ~20-30% storage overhead and slightly slows INSERT/UPDATE. This is acceptable.</w:t>
            </w:r>
          </w:p>
          <w:p>
            <w:pPr>
              <w:spacing w:after="25" w:before="25"/>
            </w:pPr>
            <w:r>
              <w:rPr>
                <w:rFonts w:ascii="Arial" w:cs="Arial" w:eastAsia="Arial" w:hAnsi="Arial"/>
                <w:color w:val="1E293B"/>
                <w:sz w:val="18"/>
                <w:szCs w:val="18"/>
              </w:rPr>
              <w:t xml:space="preserve">Covering Index preference: Where possible, use composite indexes (Section 4) that include all columns needed by a query.</w:t>
            </w:r>
          </w:p>
          <w:p>
            <w:pPr>
              <w:spacing w:after="25" w:before="25"/>
            </w:pPr>
            <w:r>
              <w:rPr>
                <w:rFonts w:ascii="Arial" w:cs="Arial" w:eastAsia="Arial" w:hAnsi="Arial"/>
                <w:color w:val="1E293B"/>
                <w:sz w:val="18"/>
                <w:szCs w:val="18"/>
              </w:rPr>
              <w:t xml:space="preserve">InnoDB Clustered Index: The PRIMARY KEY is always a clustered index. All secondary indexes contain the PK implicitly.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340"/>
        <w:gridCol w:w="2340"/>
        <w:gridCol w:w="720"/>
        <w:gridCol w:w="1800"/>
      </w:tblGrid>
      <w:tr>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Column(s)</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Index Name</w:t>
            </w:r>
          </w:p>
        </w:tc>
        <w:tc>
          <w:tcPr>
            <w:tcW w:type="dxa" w:w="7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users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email</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idx_users_email</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6D28D9"/>
                <w:sz w:val="17"/>
                <w:szCs w:val="17"/>
              </w:rPr>
              <w:t xml:space="preserve">UNIQUE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Login lookup — every auth request. Must be UNIQUE and indexed.</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users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tenant_id</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idx_users_tenant</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All user-scoped queries filter by tenant_id first.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users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deleted_at</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idx_users_deleted</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Soft-delete filtering. Partial index WHERE deleted_at IS NULL preferred.</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users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subscription_plan_id</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idx_users_plan</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Admin plan management queries, billing reports.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salary_sources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user_id</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idx_ss_user</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Every income source query filters by user_id.</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salary_sources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is_active</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idx_ss_active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Loading active sources only. Small cardinality but frequent.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income_entries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salary_source_id</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idx_ie_source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JOIN from source to entries. FK index required.</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income_entries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income_date</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idx_ie_date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Date-range queries for monthly/yearly reports.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income_entries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financial_year</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idx_ie_fy</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Tax summary queries by financial year (April-March).</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expenses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expense_category_id</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idx_exp_cat</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FK index + category filter queries.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expenses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expense_date</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idx_exp_date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Date-range queries for reports and budget checks.</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expenses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is_recurring</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idx_exp_recurring</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Recurring expense identification. Low cardinality but specific queries.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expense_categories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user_id</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idx_ec_user</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User custom category loading. NULL = system category.</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expense_categories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is_system</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idx_ec_system</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Filtering system vs custom categories.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expense_budgets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expense_category_id</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idx_eb_cat</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FK index for budget-to-category joins.</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saving_accounts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user_id</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idx_sa_user</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All savings queries filter by user_id.</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saving_accounts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is_active</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idx_sa_active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Active bucket filtering.</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saving_transactions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saving_account_id</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idx_st_acct</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FK index. All transaction queries join through account.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saving_transactions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transaction_date</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idx_st_date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Date-range queries for savings history.</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financial_goals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user_id</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idx_fg_user</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All goal queries filter by user_id.</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financial_goals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status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idx_fg_status</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Active goal filtering (status=active). Small cardinality.</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financial_goals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target_date</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idx_fg_target</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Goal deadline sorting and approaching-deadline alerts.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goal_contributions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financial_goal_id</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idx_gc_goal</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FK index. SUM(amount) queries per goal.</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goal_contributions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contribution_date</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idx_gc_date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Date-range contribution history queries.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investments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user_id</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idx_inv_user</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All portfolio queries filter by user_id.</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investments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investment_type_id</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idx_inv_type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FK index + type-filtered queries.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investments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purchase_date</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idx_inv_date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Date-range and CAGR period calculation.</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investment_transactions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investment_id</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idx_it_inv</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FK index. XIRR reads all transactions per investment.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investment_transactions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transaction_date</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idx_it_date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Chronological order for XIRR computation.</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investment_transactions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transaction_type</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idx_it_type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Filtering by buy/sell/sip/dividend.</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sip_schedules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next_due_date</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idx_sip_due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Scheduler job: find all SIPs due today or tomorrow.</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debts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user_id</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idx_debt_user</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All debt queries filter by user_id.</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debts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status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idx_debt_status</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Active debt filtering (status=active).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debt_payments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debt_id</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idx_dp_debt</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FK index. Payment history per debt.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debt_payments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payment_date</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idx_dp_date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Date-range queries for interest calculations.</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debt_amortization_schedule</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debt_id</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idx_das_debt</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FK index. Full schedule retrieval per debt.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debt_amortization_schedule</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due_date</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idx_das_due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Upcoming EMI queries, EMI reminder job.</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debt_amortization_schedule</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status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idx_das_status</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Pending vs paid EMI filtering.</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audit_logs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user_id</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idx_aud_user</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Compliance queries: all actions by a user.</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audit_logs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auditable_type, auditable_id</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idx_aud_model</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Find all audit events for a specific model record.</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audit_logs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action</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idx_aud_action</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Filter audit log by action type.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audit_logs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created_at</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idx_aud_created</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Date-range queries. Partition key candidate.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notifications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notifiable_id, read_at</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idx_notif_user_read</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Unread count + notification list. Critical for badge.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notifications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created_at</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idx_notif_created</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Cleanup of old notifications.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login_events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user_id</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idx_le_user</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Login history per user.</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login_events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created_at</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idx_le_created</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Recent login check for anomaly detection.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login_events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ip_address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idx_le_ip</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IP-based rate limiting and fraud detection.</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financial_snapshots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snapshot_date</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idx_fs_date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Date-range queries for net worth history chart.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exchange_rates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rate_date</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idx_er_date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Date-specific rate lookup.</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idempotency_keys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expires_at</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idx_ik_expires</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Nightly cleanup job for expired keys.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trusted_devices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user_id</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idx_td_user</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Device lookup per user.</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trusted_devices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device_fingerprint</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idx_td_fp</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Device recognition on login.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consent_records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user_id</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idx_cr_user</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BTREE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Consent status lookup per user.</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tenants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slug</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idx_ten_slug</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6D28D9"/>
                <w:sz w:val="17"/>
                <w:szCs w:val="17"/>
              </w:rPr>
              <w:t xml:space="preserve">UNIQUE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Subdomain-based tenant resolution on every request.</w:t>
            </w:r>
          </w:p>
        </w:tc>
      </w:tr>
    </w:tbl>
    <w:p>
      <w:r>
        <w:br w:type="page"/>
      </w:r>
    </w:p>
    <w:p>
      <w:pPr>
        <w:pStyle w:val="Heading1"/>
        <w:pBdr>
          <w:bottom w:val="single" w:color="1D4ED8" w:sz="8" w:space="4"/>
        </w:pBdr>
        <w:spacing w:after="140" w:before="360"/>
      </w:pPr>
      <w:r>
        <w:rPr>
          <w:rFonts w:ascii="Arial" w:cs="Arial" w:eastAsia="Arial" w:hAnsi="Arial"/>
          <w:b/>
          <w:bCs/>
          <w:color w:val="1E3A5F"/>
          <w:sz w:val="40"/>
          <w:szCs w:val="40"/>
        </w:rPr>
        <w:t xml:space="preserve">4. Composite Indexes</w:t>
      </w:r>
    </w:p>
    <w:p>
      <w:pPr>
        <w:spacing w:after="60" w:before="60"/>
      </w:pPr>
      <w:r>
        <w:rPr>
          <w:rFonts w:ascii="Arial" w:cs="Arial" w:eastAsia="Arial" w:hAnsi="Arial"/>
          <w:color w:val="1E293B"/>
          <w:sz w:val="20"/>
          <w:szCs w:val="20"/>
        </w:rPr>
        <w:t xml:space="preserve">26 composite indexes identified for the most performance-critical query patterns. Column order in composite indexes follows the selectivity and query predicate order rules: highest-cardinality equality predicates first, range predicates last.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0E7490" w:val="clear"/>
          </w:tcPr>
          <w:p>
            <w:pPr>
              <w:jc w:val="center"/>
            </w:pPr>
            <w:r>
              <w:rPr>
                <w:rFonts w:ascii="Arial" w:cs="Arial" w:eastAsia="Arial" w:hAnsi="Arial"/>
                <w:b/>
                <w:bCs/>
                <w:color w:val="FFFFFF"/>
                <w:sz w:val="20"/>
                <w:szCs w:val="20"/>
              </w:rPr>
              <w:t xml:space="preserve">TIP</w:t>
            </w:r>
          </w:p>
        </w:tc>
        <w:tc>
          <w:tcPr>
            <w:tcW w:type="dxa" w:w="9060"/>
            <w:tcBorders>
              <w:top w:val="single" w:color="CBD5E1" w:sz="1"/>
              <w:left w:val="single" w:color="CBD5E1" w:sz="1"/>
              <w:bottom w:val="single" w:color="CBD5E1" w:sz="1"/>
              <w:right w:val="single" w:color="CBD5E1" w:sz="1"/>
            </w:tcBorders>
            <w:shd w:fill="CCFBF1"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Index Column Order Rule: Equality conditions first, range conditions last. Never put a range column before an equality column.</w:t>
            </w:r>
          </w:p>
          <w:p>
            <w:pPr>
              <w:spacing w:after="25" w:before="25"/>
            </w:pPr>
            <w:r>
              <w:rPr>
                <w:rFonts w:ascii="Arial" w:cs="Arial" w:eastAsia="Arial" w:hAnsi="Arial"/>
                <w:color w:val="1E293B"/>
                <w:sz w:val="18"/>
                <w:szCs w:val="18"/>
              </w:rPr>
              <w:t xml:space="preserve">Covering Index: When a SELECT only needs columns in the index (no heap lookup), it is a covering index — fastest possible.</w:t>
            </w:r>
          </w:p>
          <w:p>
            <w:pPr>
              <w:spacing w:after="25" w:before="25"/>
            </w:pPr>
            <w:r>
              <w:rPr>
                <w:rFonts w:ascii="Arial" w:cs="Arial" w:eastAsia="Arial" w:hAnsi="Arial"/>
                <w:color w:val="1E293B"/>
                <w:sz w:val="18"/>
                <w:szCs w:val="18"/>
              </w:rPr>
              <w:t xml:space="preserve">Prefix Compression: InnoDB compresses common index prefixes. (user_id, X) indexes reuse the user_id prefix efficiently.</w:t>
            </w:r>
          </w:p>
          <w:p>
            <w:pPr>
              <w:spacing w:after="25" w:before="25"/>
            </w:pPr>
            <w:r>
              <w:rPr>
                <w:rFonts w:ascii="Arial" w:cs="Arial" w:eastAsia="Arial" w:hAnsi="Arial"/>
                <w:color w:val="1E293B"/>
                <w:sz w:val="18"/>
                <w:szCs w:val="18"/>
              </w:rPr>
              <w:t xml:space="preserve">Index Selectivity: user_id has high cardinality at scale. tenant_id has low cardinality but is always the first filter.</w:t>
            </w:r>
          </w:p>
          <w:p>
            <w:pPr>
              <w:spacing w:after="25" w:before="25"/>
            </w:pPr>
            <w:r>
              <w:rPr>
                <w:rFonts w:ascii="Arial" w:cs="Arial" w:eastAsia="Arial" w:hAnsi="Arial"/>
                <w:color w:val="1E293B"/>
                <w:sz w:val="18"/>
                <w:szCs w:val="18"/>
              </w:rPr>
              <w:t xml:space="preserve">Avoid Over-Indexing: Each index costs write performance. Only create indexes with a confirmed query that benefits.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2520"/>
        <w:gridCol w:w="1440"/>
        <w:gridCol w:w="1440"/>
      </w:tblGrid>
      <w:tr>
        <w:tc>
          <w:tcPr>
            <w:tcW w:type="dxa" w:w="16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Columns (ordered)</w:t>
            </w:r>
          </w:p>
        </w:tc>
        <w:tc>
          <w:tcPr>
            <w:tcW w:type="dxa" w:w="25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Index Name</w:t>
            </w:r>
          </w:p>
        </w:tc>
        <w:tc>
          <w:tcPr>
            <w:tcW w:type="dxa" w:w="14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14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Query Pattern</w:t>
            </w:r>
          </w:p>
        </w:tc>
      </w:tr>
      <w:tr>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expenses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expense_date)</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idx_exp_user_date</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Dashboard: monthly expense total. Filter=user, Range=date.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SELECT SUM(amount) WHERE user_id=? AND expense_date BETWEEN ? AND ?</w:t>
            </w:r>
          </w:p>
        </w:tc>
      </w:tr>
      <w:tr>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expenses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expense_category_id, expense_date)</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idx_exp_user_cat_date</w:t>
            </w:r>
          </w:p>
        </w:tc>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Category-wise monthly report. Covers all three predicates.</w:t>
            </w:r>
          </w:p>
        </w:tc>
        <w:tc>
          <w:tcPr>
            <w:tcW w:type="dxa" w:w="14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SELECT SUM(amount) WHERE user_id=? AND expense_category_id=? AND expense_date BETWEEN ?</w:t>
            </w:r>
          </w:p>
        </w:tc>
      </w:tr>
      <w:tr>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expenses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(tenant_id, user_id, expense_date)</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idx_exp_tenant_user_date</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Multi-tenant: tenant boundary always applied first.</w:t>
            </w:r>
          </w:p>
        </w:tc>
        <w:tc>
          <w:tcPr>
            <w:tcW w:type="dxa" w:w="1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tenant_id=? AND user_id=? AND expense_date BETWEEN ?</w:t>
            </w:r>
          </w:p>
        </w:tc>
      </w:tr>
      <w:tr>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income_entries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income_date)</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idx_ie_user_date</w:t>
            </w:r>
          </w:p>
        </w:tc>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Monthly/yearly income total. Most frequent income query.</w:t>
            </w:r>
          </w:p>
        </w:tc>
        <w:tc>
          <w:tcPr>
            <w:tcW w:type="dxa" w:w="14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SELECT SUM(amount) WHERE user_id=? AND income_date BETWEEN ? AND ?</w:t>
            </w:r>
          </w:p>
        </w:tc>
      </w:tr>
      <w:tr>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income_entries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salary_source_id, income_date)</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idx_ie_user_src_date</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Per-source income history and source-level trend analysis.</w:t>
            </w:r>
          </w:p>
        </w:tc>
        <w:tc>
          <w:tcPr>
            <w:tcW w:type="dxa" w:w="1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user_id=? AND salary_source_id=? AND income_date BETWEEN ?</w:t>
            </w:r>
          </w:p>
        </w:tc>
      </w:tr>
      <w:tr>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income_entries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financial_year)</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idx_ie_user_fy</w:t>
            </w:r>
          </w:p>
        </w:tc>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Tax summary: all income in a financial year.</w:t>
            </w:r>
          </w:p>
        </w:tc>
        <w:tc>
          <w:tcPr>
            <w:tcW w:type="dxa" w:w="14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SELECT SUM(amount) WHERE user_id=? AND financial_year=?</w:t>
            </w:r>
          </w:p>
        </w:tc>
      </w:tr>
      <w:tr>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expense_budgets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expense_category_id, month, year)</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idx_eb_user_cat_my</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Budget check on every expense save. Must be fast.</w:t>
            </w:r>
          </w:p>
        </w:tc>
        <w:tc>
          <w:tcPr>
            <w:tcW w:type="dxa" w:w="1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SELECT budget_amount WHERE user_id=? AND expense_category_id=? AND month=? AND year=?</w:t>
            </w:r>
          </w:p>
        </w:tc>
      </w:tr>
      <w:tr>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expense_budgets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month, year)</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idx_eb_user_my</w:t>
            </w:r>
          </w:p>
        </w:tc>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all budgets for current month for dashboard.</w:t>
            </w:r>
          </w:p>
        </w:tc>
        <w:tc>
          <w:tcPr>
            <w:tcW w:type="dxa" w:w="14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user_id=? AND month=? AND year=?</w:t>
            </w:r>
          </w:p>
        </w:tc>
      </w:tr>
      <w:tr>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financial_goals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status, priority)</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idx_fg_user_status_pri</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Active goals sorted by priority for dashboard widget.</w:t>
            </w:r>
          </w:p>
        </w:tc>
        <w:tc>
          <w:tcPr>
            <w:tcW w:type="dxa" w:w="1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user_id=? AND status=active ORDER BY priority</w:t>
            </w:r>
          </w:p>
        </w:tc>
      </w:tr>
      <w:tr>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financial_goals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target_date)</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idx_fg_user_target</w:t>
            </w:r>
          </w:p>
        </w:tc>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Approaching deadline alerts: goals due within 90 days.</w:t>
            </w:r>
          </w:p>
        </w:tc>
        <w:tc>
          <w:tcPr>
            <w:tcW w:type="dxa" w:w="14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user_id=? AND target_date BETWEEN NOW() AND NOW()+90d</w:t>
            </w:r>
          </w:p>
        </w:tc>
      </w:tr>
      <w:tr>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goal_contributions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(financial_goal_id, contribution_date)</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idx_gc_goal_date</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Contribution history for a goal. Ordered by date.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financial_goal_id=? ORDER BY contribution_date DESC</w:t>
            </w:r>
          </w:p>
        </w:tc>
      </w:tr>
      <w:tr>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investments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investment_type_id)</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idx_inv_user_type</w:t>
            </w:r>
          </w:p>
        </w:tc>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Portfolio filtered by type (e.g. all Mutual Funds).</w:t>
            </w:r>
          </w:p>
        </w:tc>
        <w:tc>
          <w:tcPr>
            <w:tcW w:type="dxa" w:w="14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user_id=? AND investment_type_id=?</w:t>
            </w:r>
          </w:p>
        </w:tc>
      </w:tr>
      <w:tr>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investment_transactions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(investment_id, transaction_date)</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idx_it_inv_date</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XIRR computation: all transactions ordered by date per investment.</w:t>
            </w:r>
          </w:p>
        </w:tc>
        <w:tc>
          <w:tcPr>
            <w:tcW w:type="dxa" w:w="1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SELECT amount,transaction_date WHERE investment_id=? ORDER BY transaction_date</w:t>
            </w:r>
          </w:p>
        </w:tc>
      </w:tr>
      <w:tr>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investment_transactions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transaction_type, transaction_date)</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idx_it_user_type_date</w:t>
            </w:r>
          </w:p>
        </w:tc>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Portfolio-wide transaction filtering by type and date.</w:t>
            </w:r>
          </w:p>
        </w:tc>
        <w:tc>
          <w:tcPr>
            <w:tcW w:type="dxa" w:w="14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user_id=? AND transaction_type=? AND transaction_date BETWEEN ?</w:t>
            </w:r>
          </w:p>
        </w:tc>
      </w:tr>
      <w:tr>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debts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status)</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idx_debt_user_status</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Active debt list for dashboard. Most frequent debt query.</w:t>
            </w:r>
          </w:p>
        </w:tc>
        <w:tc>
          <w:tcPr>
            <w:tcW w:type="dxa" w:w="1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user_id=? AND status=active</w:t>
            </w:r>
          </w:p>
        </w:tc>
      </w:tr>
      <w:tr>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debt_payments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(debt_id, payment_date)</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idx_dp_debt_date</w:t>
            </w:r>
          </w:p>
        </w:tc>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Payment history per debt ordered by date.</w:t>
            </w:r>
          </w:p>
        </w:tc>
        <w:tc>
          <w:tcPr>
            <w:tcW w:type="dxa" w:w="14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debt_id=? ORDER BY payment_date</w:t>
            </w:r>
          </w:p>
        </w:tc>
      </w:tr>
      <w:tr>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debt_amortization_schedule</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(debt_id, status, due_date)</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idx_das_debt_status_due</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Pending EMIs for a debt ordered by due date.</w:t>
            </w:r>
          </w:p>
        </w:tc>
        <w:tc>
          <w:tcPr>
            <w:tcW w:type="dxa" w:w="1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debt_id=? AND status=pending ORDER BY due_date</w:t>
            </w:r>
          </w:p>
        </w:tc>
      </w:tr>
      <w:tr>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debt_amortization_schedule</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(due_date, status)</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idx_das_due_status</w:t>
            </w:r>
          </w:p>
        </w:tc>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Global scheduler job: all pending EMIs due today.</w:t>
            </w:r>
          </w:p>
        </w:tc>
        <w:tc>
          <w:tcPr>
            <w:tcW w:type="dxa" w:w="14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due_date=CURDATE() AND status=pending</w:t>
            </w:r>
          </w:p>
        </w:tc>
      </w:tr>
      <w:tr>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audit_logs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action, created_at)</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idx_aud_user_act_date</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Compliance audit: all actions of specific type by user in period.</w:t>
            </w:r>
          </w:p>
        </w:tc>
        <w:tc>
          <w:tcPr>
            <w:tcW w:type="dxa" w:w="1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user_id=? AND action=? AND created_at BETWEEN ?</w:t>
            </w:r>
          </w:p>
        </w:tc>
      </w:tr>
      <w:tr>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audit_logs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(auditable_type, auditable_id, created_at)</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idx_aud_model_date</w:t>
            </w:r>
          </w:p>
        </w:tc>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All audit events for a specific model record, by date.</w:t>
            </w:r>
          </w:p>
        </w:tc>
        <w:tc>
          <w:tcPr>
            <w:tcW w:type="dxa" w:w="14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auditable_type=? AND auditable_id=? ORDER BY created_at</w:t>
            </w:r>
          </w:p>
        </w:tc>
      </w:tr>
      <w:tr>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login_events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created_at, success)</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idx_le_user_date_succ</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Recent login events per user for anomaly detection.</w:t>
            </w:r>
          </w:p>
        </w:tc>
        <w:tc>
          <w:tcPr>
            <w:tcW w:type="dxa" w:w="1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user_id=? AND created_at &gt; ? ORDER BY created_at DESC</w:t>
            </w:r>
          </w:p>
        </w:tc>
      </w:tr>
      <w:tr>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notifications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(notifiable_id, read_at, created_at)</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idx_notif_user_read_date</w:t>
            </w:r>
          </w:p>
        </w:tc>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Unread notification list ordered by date.</w:t>
            </w:r>
          </w:p>
        </w:tc>
        <w:tc>
          <w:tcPr>
            <w:tcW w:type="dxa" w:w="14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notifiable_id=? AND read_at IS NULL ORDER BY created_at DESC</w:t>
            </w:r>
          </w:p>
        </w:tc>
      </w:tr>
      <w:tr>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financial_snapshots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year, month)</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idx_fs_user_ym</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Net worth history: snapshots per user by year-month.</w:t>
            </w:r>
          </w:p>
        </w:tc>
        <w:tc>
          <w:tcPr>
            <w:tcW w:type="dxa" w:w="1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user_id=? ORDER BY year DESC, month DESC LIMIT 12</w:t>
            </w:r>
          </w:p>
        </w:tc>
      </w:tr>
      <w:tr>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saving_transactions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(saving_account_id, transaction_date)</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idx_st_acct_date</w:t>
            </w:r>
          </w:p>
        </w:tc>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Savings transaction history per bucket.</w:t>
            </w:r>
          </w:p>
        </w:tc>
        <w:tc>
          <w:tcPr>
            <w:tcW w:type="dxa" w:w="14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saving_account_id=? ORDER BY transaction_date DESC</w:t>
            </w:r>
          </w:p>
        </w:tc>
      </w:tr>
      <w:tr>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sip_schedules</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is_active, next_due_date)</w:t>
            </w:r>
          </w:p>
        </w:tc>
        <w:tc>
          <w:tcPr>
            <w:tcW w:type="dxa" w:w="25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idx_sip_user_active_due</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SIP reminders: active SIPs due within 3 days for a user.</w:t>
            </w:r>
          </w:p>
        </w:tc>
        <w:tc>
          <w:tcPr>
            <w:tcW w:type="dxa" w:w="14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user_id=? AND is_active=1 AND next_due_date &lt;= ?</w:t>
            </w:r>
          </w:p>
        </w:tc>
      </w:tr>
      <w:tr>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trusted_devices</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(user_id, is_revoked)</w:t>
            </w:r>
          </w:p>
        </w:tc>
        <w:tc>
          <w:tcPr>
            <w:tcW w:type="dxa" w:w="252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idx_td_user_revoked</w:t>
            </w:r>
          </w:p>
        </w:tc>
        <w:tc>
          <w:tcPr>
            <w:tcW w:type="dxa" w:w="14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Load non-revoked trusted devices per user.</w:t>
            </w:r>
          </w:p>
        </w:tc>
        <w:tc>
          <w:tcPr>
            <w:tcW w:type="dxa" w:w="14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SELECT * WHERE user_id=? AND is_revoked=0</w:t>
            </w:r>
          </w:p>
        </w:tc>
      </w:tr>
    </w:tbl>
    <w:p>
      <w:r>
        <w:br w:type="page"/>
      </w:r>
    </w:p>
    <w:p>
      <w:pPr>
        <w:pStyle w:val="Heading1"/>
        <w:pBdr>
          <w:bottom w:val="single" w:color="1D4ED8" w:sz="8" w:space="4"/>
        </w:pBdr>
        <w:spacing w:after="140" w:before="360"/>
      </w:pPr>
      <w:r>
        <w:rPr>
          <w:rFonts w:ascii="Arial" w:cs="Arial" w:eastAsia="Arial" w:hAnsi="Arial"/>
          <w:b/>
          <w:bCs/>
          <w:color w:val="1E3A5F"/>
          <w:sz w:val="40"/>
          <w:szCs w:val="40"/>
        </w:rPr>
        <w:t xml:space="preserve">5. Query Optimization Recommendations</w:t>
      </w:r>
    </w:p>
    <w:p>
      <w:pPr>
        <w:spacing w:after="60" w:before="60"/>
      </w:pPr>
      <w:r>
        <w:rPr>
          <w:rFonts w:ascii="Arial" w:cs="Arial" w:eastAsia="Arial" w:hAnsi="Arial"/>
          <w:color w:val="1E293B"/>
          <w:sz w:val="20"/>
          <w:szCs w:val="20"/>
        </w:rPr>
        <w:t xml:space="preserve">Six highest-impact query optimization opportunities identified. Each includes the current problematic pattern and the optimized replacement with quantified improvement estimates.</w:t>
      </w:r>
    </w:p>
    <w:p>
      <w:pPr>
        <w:spacing w:after="80" w:before="80"/>
      </w:pPr>
      <w:r>
        <w:t xml:space="preserve"/>
      </w:r>
    </w:p>
    <w:p>
      <w:pPr>
        <w:pStyle w:val="Heading3"/>
        <w:spacing w:after="80" w:before="180"/>
      </w:pPr>
      <w:r>
        <w:rPr>
          <w:rFonts w:ascii="Arial" w:cs="Arial" w:eastAsia="Arial" w:hAnsi="Arial"/>
          <w:b/>
          <w:bCs/>
          <w:color w:val="0E7490"/>
          <w:sz w:val="24"/>
          <w:szCs w:val="24"/>
        </w:rPr>
        <w:t xml:space="preserve">Dashboard Net Worth — 8 Separate Aggregate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B91C1C" w:val="clear"/>
          </w:tcPr>
          <w:p>
            <w:pPr>
              <w:jc w:val="center"/>
            </w:pPr>
            <w:r>
              <w:rPr>
                <w:rFonts w:ascii="Arial" w:cs="Arial" w:eastAsia="Arial" w:hAnsi="Arial"/>
                <w:b/>
                <w:bCs/>
                <w:color w:val="FFFFFF"/>
                <w:sz w:val="20"/>
                <w:szCs w:val="20"/>
              </w:rPr>
              <w:t xml:space="preserve">PROB</w:t>
            </w:r>
          </w:p>
        </w:tc>
        <w:tc>
          <w:tcPr>
            <w:tcW w:type="dxa" w:w="9060"/>
            <w:tcBorders>
              <w:top w:val="single" w:color="CBD5E1" w:sz="1"/>
              <w:left w:val="single" w:color="CBD5E1" w:sz="1"/>
              <w:bottom w:val="single" w:color="CBD5E1" w:sz="1"/>
              <w:right w:val="single" w:color="CBD5E1" w:sz="1"/>
            </w:tcBorders>
            <w:shd w:fill="FEE2E2"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Dashboard fires 8 individual SUM/COUNT queries sequentially on different tables. At 1M users with 100k concurrent sessions, this generates 800k DB queries per second from dashboard alone.</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9FA" w:val="clear"/>
            <w:tcMar>
              <w:top w:type="dxa" w:w="100"/>
              <w:left w:type="dxa" w:w="200"/>
              <w:bottom w:type="dxa" w:w="100"/>
              <w:right w:type="dxa" w:w="200"/>
            </w:tcMar>
          </w:tcPr>
          <w:p>
            <w:pPr>
              <w:spacing w:after="4" w:before="4"/>
            </w:pPr>
            <w:r>
              <w:rPr>
                <w:rFonts w:ascii="Courier New" w:cs="Courier New" w:eastAsia="Courier New" w:hAnsi="Courier New"/>
                <w:color w:val="1E293B"/>
                <w:sz w:val="15"/>
                <w:szCs w:val="15"/>
              </w:rPr>
              <w:t xml:space="preserve">SELECT SUM(amount) FROM income_entries WHERE user_id=?</w:t>
            </w:r>
          </w:p>
          <w:p>
            <w:pPr>
              <w:spacing w:after="4" w:before="4"/>
            </w:pPr>
            <w:r>
              <w:rPr>
                <w:rFonts w:ascii="Courier New" w:cs="Courier New" w:eastAsia="Courier New" w:hAnsi="Courier New"/>
                <w:color w:val="1E293B"/>
                <w:sz w:val="15"/>
                <w:szCs w:val="15"/>
              </w:rPr>
              <w:t xml:space="preserve">SELECT SUM(amount) FROM expenses WHERE user_id=?</w:t>
            </w:r>
          </w:p>
          <w:p>
            <w:pPr>
              <w:spacing w:after="4" w:before="4"/>
            </w:pPr>
            <w:r>
              <w:rPr>
                <w:rFonts w:ascii="Courier New" w:cs="Courier New" w:eastAsia="Courier New" w:hAnsi="Courier New"/>
                <w:color w:val="1E293B"/>
                <w:sz w:val="15"/>
                <w:szCs w:val="15"/>
              </w:rPr>
              <w:t xml:space="preserve">SELECT SUM(current_value) FROM investments WHERE user_id=?</w:t>
            </w:r>
          </w:p>
          <w:p>
            <w:pPr>
              <w:spacing w:after="4" w:before="4"/>
            </w:pPr>
            <w:r>
              <w:rPr>
                <w:rFonts w:ascii="Courier New" w:cs="Courier New" w:eastAsia="Courier New" w:hAnsi="Courier New"/>
                <w:color w:val="1E293B"/>
                <w:sz w:val="15"/>
                <w:szCs w:val="15"/>
              </w:rPr>
              <w:t xml:space="preserve">SELECT SUM(outstanding_amount) FROM debts WHERE user_id=?</w:t>
            </w:r>
          </w:p>
          <w:p>
            <w:pPr>
              <w:spacing w:after="4" w:before="4"/>
            </w:pPr>
            <w:r>
              <w:rPr>
                <w:rFonts w:ascii="Courier New" w:cs="Courier New" w:eastAsia="Courier New" w:hAnsi="Courier New"/>
                <w:color w:val="1E293B"/>
                <w:sz w:val="15"/>
                <w:szCs w:val="15"/>
              </w:rPr>
              <w:t xml:space="preserve">... (4 more queries)</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Optimized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9FA" w:val="clear"/>
            <w:tcMar>
              <w:top w:type="dxa" w:w="100"/>
              <w:left w:type="dxa" w:w="200"/>
              <w:bottom w:type="dxa" w:w="100"/>
              <w:right w:type="dxa" w:w="200"/>
            </w:tcMar>
          </w:tcPr>
          <w:p>
            <w:pPr>
              <w:spacing w:after="4" w:before="4"/>
            </w:pPr>
            <w:r>
              <w:rPr>
                <w:rFonts w:ascii="Courier New" w:cs="Courier New" w:eastAsia="Courier New" w:hAnsi="Courier New"/>
                <w:color w:val="1E293B"/>
                <w:sz w:val="15"/>
                <w:szCs w:val="15"/>
              </w:rPr>
              <w:t xml:space="preserve">-- Primary: read from Redis cache (TTL 15 min)</w:t>
            </w:r>
          </w:p>
          <w:p>
            <w:pPr>
              <w:spacing w:after="4" w:before="4"/>
            </w:pPr>
            <w:r>
              <w:rPr>
                <w:rFonts w:ascii="Courier New" w:cs="Courier New" w:eastAsia="Courier New" w:hAnsi="Courier New"/>
                <w:color w:val="1E293B"/>
                <w:sz w:val="15"/>
                <w:szCs w:val="15"/>
              </w:rPr>
              <w:t xml:space="preserve">GET dashboard:user:{id}:summary</w:t>
            </w:r>
          </w:p>
          <w:p>
            <w:pPr>
              <w:spacing w:after="4" w:before="4"/>
            </w:pPr>
            <w:r>
              <w:rPr>
                <w:rFonts w:ascii="Courier New" w:cs="Courier New" w:eastAsia="Courier New" w:hAnsi="Courier New"/>
                <w:color w:val="1E293B"/>
                <w:sz w:val="15"/>
                <w:szCs w:val="15"/>
              </w:rPr>
              <w:t xml:space="preserve">-- Cache miss: read from financial_snapshots</w:t>
            </w:r>
          </w:p>
          <w:p>
            <w:pPr>
              <w:spacing w:after="4" w:before="4"/>
            </w:pPr>
            <w:r>
              <w:rPr>
                <w:rFonts w:ascii="Courier New" w:cs="Courier New" w:eastAsia="Courier New" w:hAnsi="Courier New"/>
                <w:color w:val="1E293B"/>
                <w:sz w:val="15"/>
                <w:szCs w:val="15"/>
              </w:rPr>
              <w:t xml:space="preserve">SELECT * FROM financial_snapshots</w:t>
            </w:r>
          </w:p>
          <w:p>
            <w:pPr>
              <w:spacing w:after="4" w:before="4"/>
            </w:pPr>
            <w:r>
              <w:rPr>
                <w:rFonts w:ascii="Courier New" w:cs="Courier New" w:eastAsia="Courier New" w:hAnsi="Courier New"/>
                <w:color w:val="1E293B"/>
                <w:sz w:val="15"/>
                <w:szCs w:val="15"/>
              </w:rPr>
              <w:t xml:space="preserve">WHERE user_id=? ORDER BY year DESC, month DESC LIMIT 1</w:t>
            </w:r>
          </w:p>
          <w:p>
            <w:pPr>
              <w:spacing w:after="4" w:before="4"/>
            </w:pPr>
            <w:r>
              <w:rPr>
                <w:rFonts w:ascii="Courier New" w:cs="Courier New" w:eastAsia="Courier New" w:hAnsi="Courier New"/>
                <w:color w:val="1E293B"/>
                <w:sz w:val="15"/>
                <w:szCs w:val="15"/>
              </w:rPr>
              <w:t xml:space="preserve">-- Then add current-month delta (2 queries total)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15803D" w:val="clear"/>
          </w:tcPr>
          <w:p>
            <w:pPr>
              <w:jc w:val="center"/>
            </w:pPr>
            <w:r>
              <w:rPr>
                <w:rFonts w:ascii="Arial" w:cs="Arial" w:eastAsia="Arial" w:hAnsi="Arial"/>
                <w:b/>
                <w:bCs/>
                <w:color w:val="FFFFFF"/>
                <w:sz w:val="20"/>
                <w:szCs w:val="20"/>
              </w:rPr>
              <w:t xml:space="preserve">WIN</w:t>
            </w:r>
          </w:p>
        </w:tc>
        <w:tc>
          <w:tcPr>
            <w:tcW w:type="dxa" w:w="9060"/>
            <w:tcBorders>
              <w:top w:val="single" w:color="CBD5E1" w:sz="1"/>
              <w:left w:val="single" w:color="CBD5E1" w:sz="1"/>
              <w:bottom w:val="single" w:color="CBD5E1" w:sz="1"/>
              <w:right w:val="single" w:color="CBD5E1" w:sz="1"/>
            </w:tcBorders>
            <w:shd w:fill="DCFCE7"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From 8 queries x 100k users = 800k queries/sec DOWN TO 2 queries + Redis lookup</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Expense Category Budget Check on Every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B91C1C" w:val="clear"/>
          </w:tcPr>
          <w:p>
            <w:pPr>
              <w:jc w:val="center"/>
            </w:pPr>
            <w:r>
              <w:rPr>
                <w:rFonts w:ascii="Arial" w:cs="Arial" w:eastAsia="Arial" w:hAnsi="Arial"/>
                <w:b/>
                <w:bCs/>
                <w:color w:val="FFFFFF"/>
                <w:sz w:val="20"/>
                <w:szCs w:val="20"/>
              </w:rPr>
              <w:t xml:space="preserve">PROB</w:t>
            </w:r>
          </w:p>
        </w:tc>
        <w:tc>
          <w:tcPr>
            <w:tcW w:type="dxa" w:w="9060"/>
            <w:tcBorders>
              <w:top w:val="single" w:color="CBD5E1" w:sz="1"/>
              <w:left w:val="single" w:color="CBD5E1" w:sz="1"/>
              <w:bottom w:val="single" w:color="CBD5E1" w:sz="1"/>
              <w:right w:val="single" w:color="CBD5E1" w:sz="1"/>
            </w:tcBorders>
            <w:shd w:fill="FEE2E2"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On every expense INSERT, the system must check current month's total for that category vs the budget. With 1M users saving 30 expenses/day = 30M budget checks/day.</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9FA" w:val="clear"/>
            <w:tcMar>
              <w:top w:type="dxa" w:w="100"/>
              <w:left w:type="dxa" w:w="200"/>
              <w:bottom w:type="dxa" w:w="100"/>
              <w:right w:type="dxa" w:w="200"/>
            </w:tcMar>
          </w:tcPr>
          <w:p>
            <w:pPr>
              <w:spacing w:after="4" w:before="4"/>
            </w:pPr>
            <w:r>
              <w:rPr>
                <w:rFonts w:ascii="Courier New" w:cs="Courier New" w:eastAsia="Courier New" w:hAnsi="Courier New"/>
                <w:color w:val="1E293B"/>
                <w:sz w:val="15"/>
                <w:szCs w:val="15"/>
              </w:rPr>
              <w:t xml:space="preserve">SELECT SUM(amount) FROM expenses</w:t>
            </w:r>
          </w:p>
          <w:p>
            <w:pPr>
              <w:spacing w:after="4" w:before="4"/>
            </w:pPr>
            <w:r>
              <w:rPr>
                <w:rFonts w:ascii="Courier New" w:cs="Courier New" w:eastAsia="Courier New" w:hAnsi="Courier New"/>
                <w:color w:val="1E293B"/>
                <w:sz w:val="15"/>
                <w:szCs w:val="15"/>
              </w:rPr>
              <w:t xml:space="preserve">WHERE user_id=? AND expense_category_id=?</w:t>
            </w:r>
          </w:p>
          <w:p>
            <w:pPr>
              <w:spacing w:after="4" w:before="4"/>
            </w:pPr>
            <w:r>
              <w:rPr>
                <w:rFonts w:ascii="Courier New" w:cs="Courier New" w:eastAsia="Courier New" w:hAnsi="Courier New"/>
                <w:color w:val="1E293B"/>
                <w:sz w:val="15"/>
                <w:szCs w:val="15"/>
              </w:rPr>
              <w:t xml:space="preserve">AND MONTH(expense_date)=? AND YEAR(expense_date)=?</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Optimized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9FA" w:val="clear"/>
            <w:tcMar>
              <w:top w:type="dxa" w:w="100"/>
              <w:left w:type="dxa" w:w="200"/>
              <w:bottom w:type="dxa" w:w="100"/>
              <w:right w:type="dxa" w:w="200"/>
            </w:tcMar>
          </w:tcPr>
          <w:p>
            <w:pPr>
              <w:spacing w:after="4" w:before="4"/>
            </w:pPr>
            <w:r>
              <w:rPr>
                <w:rFonts w:ascii="Courier New" w:cs="Courier New" w:eastAsia="Courier New" w:hAnsi="Courier New"/>
                <w:color w:val="1E293B"/>
                <w:sz w:val="15"/>
                <w:szCs w:val="15"/>
              </w:rPr>
              <w:t xml:space="preserve">-- After normalization fix (remove month/year columns), use index:</w:t>
            </w:r>
          </w:p>
          <w:p>
            <w:pPr>
              <w:spacing w:after="4" w:before="4"/>
            </w:pPr>
            <w:r>
              <w:rPr>
                <w:rFonts w:ascii="Courier New" w:cs="Courier New" w:eastAsia="Courier New" w:hAnsi="Courier New"/>
                <w:color w:val="1E293B"/>
                <w:sz w:val="15"/>
                <w:szCs w:val="15"/>
              </w:rPr>
              <w:t xml:space="preserve">-- Index: idx_exp_user_cat_date on (user_id, expense_category_id, expense_date)</w:t>
            </w:r>
          </w:p>
          <w:p>
            <w:pPr>
              <w:spacing w:after="4" w:before="4"/>
            </w:pPr>
            <w:r>
              <w:rPr>
                <w:rFonts w:ascii="Courier New" w:cs="Courier New" w:eastAsia="Courier New" w:hAnsi="Courier New"/>
                <w:color w:val="1E293B"/>
                <w:sz w:val="15"/>
                <w:szCs w:val="15"/>
              </w:rPr>
              <w:t xml:space="preserve">SELECT SUM(amount) FROM expenses</w:t>
            </w:r>
          </w:p>
          <w:p>
            <w:pPr>
              <w:spacing w:after="4" w:before="4"/>
            </w:pPr>
            <w:r>
              <w:rPr>
                <w:rFonts w:ascii="Courier New" w:cs="Courier New" w:eastAsia="Courier New" w:hAnsi="Courier New"/>
                <w:color w:val="1E293B"/>
                <w:sz w:val="15"/>
                <w:szCs w:val="15"/>
              </w:rPr>
              <w:t xml:space="preserve">WHERE user_id=? AND expense_category_id=?</w:t>
            </w:r>
          </w:p>
          <w:p>
            <w:pPr>
              <w:spacing w:after="4" w:before="4"/>
            </w:pPr>
            <w:r>
              <w:rPr>
                <w:rFonts w:ascii="Courier New" w:cs="Courier New" w:eastAsia="Courier New" w:hAnsi="Courier New"/>
                <w:color w:val="1E293B"/>
                <w:sz w:val="15"/>
                <w:szCs w:val="15"/>
              </w:rPr>
              <w:t xml:space="preserve">AND expense_date BETWEEN 2026-06-01 AND 2026-06-30</w:t>
            </w:r>
          </w:p>
          <w:p>
            <w:pPr>
              <w:spacing w:after="4" w:before="4"/>
            </w:pPr>
            <w:r>
              <w:rPr>
                <w:rFonts w:ascii="Courier New" w:cs="Courier New" w:eastAsia="Courier New" w:hAnsi="Courier New"/>
                <w:color w:val="1E293B"/>
                <w:sz w:val="15"/>
                <w:szCs w:val="15"/>
              </w:rPr>
              <w:t xml:space="preserve">-- Covering index: no heap lookup needed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15803D" w:val="clear"/>
          </w:tcPr>
          <w:p>
            <w:pPr>
              <w:jc w:val="center"/>
            </w:pPr>
            <w:r>
              <w:rPr>
                <w:rFonts w:ascii="Arial" w:cs="Arial" w:eastAsia="Arial" w:hAnsi="Arial"/>
                <w:b/>
                <w:bCs/>
                <w:color w:val="FFFFFF"/>
                <w:sz w:val="20"/>
                <w:szCs w:val="20"/>
              </w:rPr>
              <w:t xml:space="preserve">WIN</w:t>
            </w:r>
          </w:p>
        </w:tc>
        <w:tc>
          <w:tcPr>
            <w:tcW w:type="dxa" w:w="9060"/>
            <w:tcBorders>
              <w:top w:val="single" w:color="CBD5E1" w:sz="1"/>
              <w:left w:val="single" w:color="CBD5E1" w:sz="1"/>
              <w:bottom w:val="single" w:color="CBD5E1" w:sz="1"/>
              <w:right w:val="single" w:color="CBD5E1" w:sz="1"/>
            </w:tcBorders>
            <w:shd w:fill="DCFCE7"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Full table scan elimination. Index range scan on (user_id, category_id, date) — microseconds not seconds</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XIRR Computation Reads All Investment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B91C1C" w:val="clear"/>
          </w:tcPr>
          <w:p>
            <w:pPr>
              <w:jc w:val="center"/>
            </w:pPr>
            <w:r>
              <w:rPr>
                <w:rFonts w:ascii="Arial" w:cs="Arial" w:eastAsia="Arial" w:hAnsi="Arial"/>
                <w:b/>
                <w:bCs/>
                <w:color w:val="FFFFFF"/>
                <w:sz w:val="20"/>
                <w:szCs w:val="20"/>
              </w:rPr>
              <w:t xml:space="preserve">PROB</w:t>
            </w:r>
          </w:p>
        </w:tc>
        <w:tc>
          <w:tcPr>
            <w:tcW w:type="dxa" w:w="9060"/>
            <w:tcBorders>
              <w:top w:val="single" w:color="CBD5E1" w:sz="1"/>
              <w:left w:val="single" w:color="CBD5E1" w:sz="1"/>
              <w:bottom w:val="single" w:color="CBD5E1" w:sz="1"/>
              <w:right w:val="single" w:color="CBD5E1" w:sz="1"/>
            </w:tcBorders>
            <w:shd w:fill="FEE2E2"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XIRR requires all transaction history per investment in date order. A user with 5-year SIP has 60+ rows. Platform-wide XIRR computation at 1M users = 1M+ queries.</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9FA" w:val="clear"/>
            <w:tcMar>
              <w:top w:type="dxa" w:w="100"/>
              <w:left w:type="dxa" w:w="200"/>
              <w:bottom w:type="dxa" w:w="100"/>
              <w:right w:type="dxa" w:w="200"/>
            </w:tcMar>
          </w:tcPr>
          <w:p>
            <w:pPr>
              <w:spacing w:after="4" w:before="4"/>
            </w:pPr>
            <w:r>
              <w:rPr>
                <w:rFonts w:ascii="Courier New" w:cs="Courier New" w:eastAsia="Courier New" w:hAnsi="Courier New"/>
                <w:color w:val="1E293B"/>
                <w:sz w:val="15"/>
                <w:szCs w:val="15"/>
              </w:rPr>
              <w:t xml:space="preserve">-- Runs synchronously on every portfolio view</w:t>
            </w:r>
          </w:p>
          <w:p>
            <w:pPr>
              <w:spacing w:after="4" w:before="4"/>
            </w:pPr>
            <w:r>
              <w:rPr>
                <w:rFonts w:ascii="Courier New" w:cs="Courier New" w:eastAsia="Courier New" w:hAnsi="Courier New"/>
                <w:color w:val="1E293B"/>
                <w:sz w:val="15"/>
                <w:szCs w:val="15"/>
              </w:rPr>
              <w:t xml:space="preserve">SELECT amount, transaction_date FROM investment_transactions</w:t>
            </w:r>
          </w:p>
          <w:p>
            <w:pPr>
              <w:spacing w:after="4" w:before="4"/>
            </w:pPr>
            <w:r>
              <w:rPr>
                <w:rFonts w:ascii="Courier New" w:cs="Courier New" w:eastAsia="Courier New" w:hAnsi="Courier New"/>
                <w:color w:val="1E293B"/>
                <w:sz w:val="15"/>
                <w:szCs w:val="15"/>
              </w:rPr>
              <w:t xml:space="preserve">WHERE investment_id=? ORDER BY transaction_date ASC</w:t>
            </w:r>
          </w:p>
          <w:p>
            <w:pPr>
              <w:spacing w:after="4" w:before="4"/>
            </w:pPr>
            <w:r>
              <w:rPr>
                <w:rFonts w:ascii="Courier New" w:cs="Courier New" w:eastAsia="Courier New" w:hAnsi="Courier New"/>
                <w:color w:val="1E293B"/>
                <w:sz w:val="15"/>
                <w:szCs w:val="15"/>
              </w:rPr>
              <w:t xml:space="preserve">-- Then Newton-Raphson in PHP — blocking request</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Optimized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9FA" w:val="clear"/>
            <w:tcMar>
              <w:top w:type="dxa" w:w="100"/>
              <w:left w:type="dxa" w:w="200"/>
              <w:bottom w:type="dxa" w:w="100"/>
              <w:right w:type="dxa" w:w="200"/>
            </w:tcMar>
          </w:tcPr>
          <w:p>
            <w:pPr>
              <w:spacing w:after="4" w:before="4"/>
            </w:pPr>
            <w:r>
              <w:rPr>
                <w:rFonts w:ascii="Courier New" w:cs="Courier New" w:eastAsia="Courier New" w:hAnsi="Courier New"/>
                <w:color w:val="1E293B"/>
                <w:sz w:val="15"/>
                <w:szCs w:val="15"/>
              </w:rPr>
              <w:t xml:space="preserve">-- Async nightly job only:</w:t>
            </w:r>
          </w:p>
          <w:p>
            <w:pPr>
              <w:spacing w:after="4" w:before="4"/>
            </w:pPr>
            <w:r>
              <w:rPr>
                <w:rFonts w:ascii="Courier New" w:cs="Courier New" w:eastAsia="Courier New" w:hAnsi="Courier New"/>
                <w:color w:val="1E293B"/>
                <w:sz w:val="15"/>
                <w:szCs w:val="15"/>
              </w:rPr>
              <w:t xml:space="preserve">SELECT amount, transaction_date FROM investment_transactions</w:t>
            </w:r>
          </w:p>
          <w:p>
            <w:pPr>
              <w:spacing w:after="4" w:before="4"/>
            </w:pPr>
            <w:r>
              <w:rPr>
                <w:rFonts w:ascii="Courier New" w:cs="Courier New" w:eastAsia="Courier New" w:hAnsi="Courier New"/>
                <w:color w:val="1E293B"/>
                <w:sz w:val="15"/>
                <w:szCs w:val="15"/>
              </w:rPr>
              <w:t xml:space="preserve">WHERE investment_id=? ORDER BY transaction_date ASC</w:t>
            </w:r>
          </w:p>
          <w:p>
            <w:pPr>
              <w:spacing w:after="4" w:before="4"/>
            </w:pPr>
            <w:r>
              <w:rPr>
                <w:rFonts w:ascii="Courier New" w:cs="Courier New" w:eastAsia="Courier New" w:hAnsi="Courier New"/>
                <w:color w:val="1E293B"/>
                <w:sz w:val="15"/>
                <w:szCs w:val="15"/>
              </w:rPr>
              <w:t xml:space="preserve">-- Index: idx_it_inv_date on (investment_id, transaction_date)</w:t>
            </w:r>
          </w:p>
          <w:p>
            <w:pPr>
              <w:spacing w:after="4" w:before="4"/>
            </w:pPr>
            <w:r>
              <w:rPr>
                <w:rFonts w:ascii="Courier New" w:cs="Courier New" w:eastAsia="Courier New" w:hAnsi="Courier New"/>
                <w:color w:val="1E293B"/>
                <w:sz w:val="15"/>
                <w:szCs w:val="15"/>
              </w:rPr>
              <w:t xml:space="preserve">-- Batch: process 1000 investments per job worker</w:t>
            </w:r>
          </w:p>
          <w:p>
            <w:pPr>
              <w:spacing w:after="4" w:before="4"/>
            </w:pPr>
            <w:r>
              <w:rPr>
                <w:rFonts w:ascii="Courier New" w:cs="Courier New" w:eastAsia="Courier New" w:hAnsi="Courier New"/>
                <w:color w:val="1E293B"/>
                <w:sz w:val="15"/>
                <w:szCs w:val="15"/>
              </w:rPr>
              <w:t xml:space="preserve">-- Write result: UPDATE investments SET xirr=?, last_computed_at=NOW()</w:t>
            </w:r>
          </w:p>
          <w:p>
            <w:pPr>
              <w:spacing w:after="4" w:before="4"/>
            </w:pPr>
            <w:r>
              <w:rPr>
                <w:rFonts w:ascii="Courier New" w:cs="Courier New" w:eastAsia="Courier New" w:hAnsi="Courier New"/>
                <w:color w:val="1E293B"/>
                <w:sz w:val="15"/>
                <w:szCs w:val="15"/>
              </w:rPr>
              <w:t xml:space="preserve">-- API reads stored xirr_percentage — no compute on request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15803D" w:val="clear"/>
          </w:tcPr>
          <w:p>
            <w:pPr>
              <w:jc w:val="center"/>
            </w:pPr>
            <w:r>
              <w:rPr>
                <w:rFonts w:ascii="Arial" w:cs="Arial" w:eastAsia="Arial" w:hAnsi="Arial"/>
                <w:b/>
                <w:bCs/>
                <w:color w:val="FFFFFF"/>
                <w:sz w:val="20"/>
                <w:szCs w:val="20"/>
              </w:rPr>
              <w:t xml:space="preserve">WIN</w:t>
            </w:r>
          </w:p>
        </w:tc>
        <w:tc>
          <w:tcPr>
            <w:tcW w:type="dxa" w:w="9060"/>
            <w:tcBorders>
              <w:top w:val="single" w:color="CBD5E1" w:sz="1"/>
              <w:left w:val="single" w:color="CBD5E1" w:sz="1"/>
              <w:bottom w:val="single" w:color="CBD5E1" w:sz="1"/>
              <w:right w:val="single" w:color="CBD5E1" w:sz="1"/>
            </w:tcBorders>
            <w:shd w:fill="DCFCE7"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Eliminates XIRR compute from request path entirely. Nightly batch job runs off-peak.</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Report Generation — Unpartitioned Table Full Scans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B91C1C" w:val="clear"/>
          </w:tcPr>
          <w:p>
            <w:pPr>
              <w:jc w:val="center"/>
            </w:pPr>
            <w:r>
              <w:rPr>
                <w:rFonts w:ascii="Arial" w:cs="Arial" w:eastAsia="Arial" w:hAnsi="Arial"/>
                <w:b/>
                <w:bCs/>
                <w:color w:val="FFFFFF"/>
                <w:sz w:val="20"/>
                <w:szCs w:val="20"/>
              </w:rPr>
              <w:t xml:space="preserve">PROB</w:t>
            </w:r>
          </w:p>
        </w:tc>
        <w:tc>
          <w:tcPr>
            <w:tcW w:type="dxa" w:w="9060"/>
            <w:tcBorders>
              <w:top w:val="single" w:color="CBD5E1" w:sz="1"/>
              <w:left w:val="single" w:color="CBD5E1" w:sz="1"/>
              <w:bottom w:val="single" w:color="CBD5E1" w:sz="1"/>
              <w:right w:val="single" w:color="CBD5E1" w:sz="1"/>
            </w:tcBorders>
            <w:shd w:fill="FEE2E2"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Yearly report runs GROUP BY on income_entries and expenses tables. At 1M users x 30 expenses/month x 12 months = 360M rows in expenses. Full table scan takes 30-90 seconds.</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9FA" w:val="clear"/>
            <w:tcMar>
              <w:top w:type="dxa" w:w="100"/>
              <w:left w:type="dxa" w:w="200"/>
              <w:bottom w:type="dxa" w:w="100"/>
              <w:right w:type="dxa" w:w="200"/>
            </w:tcMar>
          </w:tcPr>
          <w:p>
            <w:pPr>
              <w:spacing w:after="4" w:before="4"/>
            </w:pPr>
            <w:r>
              <w:rPr>
                <w:rFonts w:ascii="Courier New" w:cs="Courier New" w:eastAsia="Courier New" w:hAnsi="Courier New"/>
                <w:color w:val="1E293B"/>
                <w:sz w:val="15"/>
                <w:szCs w:val="15"/>
              </w:rPr>
              <w:t xml:space="preserve">SELECT category_id, SUM(amount) FROM expenses</w:t>
            </w:r>
          </w:p>
          <w:p>
            <w:pPr>
              <w:spacing w:after="4" w:before="4"/>
            </w:pPr>
            <w:r>
              <w:rPr>
                <w:rFonts w:ascii="Courier New" w:cs="Courier New" w:eastAsia="Courier New" w:hAnsi="Courier New"/>
                <w:color w:val="1E293B"/>
                <w:sz w:val="15"/>
                <w:szCs w:val="15"/>
              </w:rPr>
              <w:t xml:space="preserve">WHERE user_id=? AND YEAR(expense_date)=2025</w:t>
            </w:r>
          </w:p>
          <w:p>
            <w:pPr>
              <w:spacing w:after="4" w:before="4"/>
            </w:pPr>
            <w:r>
              <w:rPr>
                <w:rFonts w:ascii="Courier New" w:cs="Courier New" w:eastAsia="Courier New" w:hAnsi="Courier New"/>
                <w:color w:val="1E293B"/>
                <w:sz w:val="15"/>
                <w:szCs w:val="15"/>
              </w:rPr>
              <w:t xml:space="preserve">GROUP BY expense_category_id</w:t>
            </w:r>
          </w:p>
          <w:p>
            <w:pPr>
              <w:spacing w:after="4" w:before="4"/>
            </w:pPr>
            <w:r>
              <w:rPr>
                <w:rFonts w:ascii="Courier New" w:cs="Courier New" w:eastAsia="Courier New" w:hAnsi="Courier New"/>
                <w:color w:val="1E293B"/>
                <w:sz w:val="15"/>
                <w:szCs w:val="15"/>
              </w:rPr>
              <w:t xml:space="preserve">-- YEAR() function on expense_date disables index use</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Optimized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9FA" w:val="clear"/>
            <w:tcMar>
              <w:top w:type="dxa" w:w="100"/>
              <w:left w:type="dxa" w:w="200"/>
              <w:bottom w:type="dxa" w:w="100"/>
              <w:right w:type="dxa" w:w="200"/>
            </w:tcMar>
          </w:tcPr>
          <w:p>
            <w:pPr>
              <w:spacing w:after="4" w:before="4"/>
            </w:pPr>
            <w:r>
              <w:rPr>
                <w:rFonts w:ascii="Courier New" w:cs="Courier New" w:eastAsia="Courier New" w:hAnsi="Courier New"/>
                <w:color w:val="1E293B"/>
                <w:sz w:val="15"/>
                <w:szCs w:val="15"/>
              </w:rPr>
              <w:t xml:space="preserve">-- After partitioning by year:</w:t>
            </w:r>
          </w:p>
          <w:p>
            <w:pPr>
              <w:spacing w:after="4" w:before="4"/>
            </w:pPr>
            <w:r>
              <w:rPr>
                <w:rFonts w:ascii="Courier New" w:cs="Courier New" w:eastAsia="Courier New" w:hAnsi="Courier New"/>
                <w:color w:val="1E293B"/>
                <w:sz w:val="15"/>
                <w:szCs w:val="15"/>
              </w:rPr>
              <w:t xml:space="preserve">-- Partition pruning selects only p2025 partition</w:t>
            </w:r>
          </w:p>
          <w:p>
            <w:pPr>
              <w:spacing w:after="4" w:before="4"/>
            </w:pPr>
            <w:r>
              <w:rPr>
                <w:rFonts w:ascii="Courier New" w:cs="Courier New" w:eastAsia="Courier New" w:hAnsi="Courier New"/>
                <w:color w:val="1E293B"/>
                <w:sz w:val="15"/>
                <w:szCs w:val="15"/>
              </w:rPr>
              <w:t xml:space="preserve">SELECT category_id, SUM(amount) FROM expenses PARTITION (p2025)</w:t>
            </w:r>
          </w:p>
          <w:p>
            <w:pPr>
              <w:spacing w:after="4" w:before="4"/>
            </w:pPr>
            <w:r>
              <w:rPr>
                <w:rFonts w:ascii="Courier New" w:cs="Courier New" w:eastAsia="Courier New" w:hAnsi="Courier New"/>
                <w:color w:val="1E293B"/>
                <w:sz w:val="15"/>
                <w:szCs w:val="15"/>
              </w:rPr>
              <w:t xml:space="preserve">WHERE user_id=? AND expense_date BETWEEN 2025-01-01 AND 2025-12-31</w:t>
            </w:r>
          </w:p>
          <w:p>
            <w:pPr>
              <w:spacing w:after="4" w:before="4"/>
            </w:pPr>
            <w:r>
              <w:rPr>
                <w:rFonts w:ascii="Courier New" w:cs="Courier New" w:eastAsia="Courier New" w:hAnsi="Courier New"/>
                <w:color w:val="1E293B"/>
                <w:sz w:val="15"/>
                <w:szCs w:val="15"/>
              </w:rPr>
              <w:t xml:space="preserve">GROUP BY expense_category_id</w:t>
            </w:r>
          </w:p>
          <w:p>
            <w:pPr>
              <w:spacing w:after="4" w:before="4"/>
            </w:pPr>
            <w:r>
              <w:rPr>
                <w:rFonts w:ascii="Courier New" w:cs="Courier New" w:eastAsia="Courier New" w:hAnsi="Courier New"/>
                <w:color w:val="1E293B"/>
                <w:sz w:val="15"/>
                <w:szCs w:val="15"/>
              </w:rPr>
              <w:t xml:space="preserve">-- No function on indexed column — index used for user_id+date range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15803D" w:val="clear"/>
          </w:tcPr>
          <w:p>
            <w:pPr>
              <w:jc w:val="center"/>
            </w:pPr>
            <w:r>
              <w:rPr>
                <w:rFonts w:ascii="Arial" w:cs="Arial" w:eastAsia="Arial" w:hAnsi="Arial"/>
                <w:b/>
                <w:bCs/>
                <w:color w:val="FFFFFF"/>
                <w:sz w:val="20"/>
                <w:szCs w:val="20"/>
              </w:rPr>
              <w:t xml:space="preserve">WIN</w:t>
            </w:r>
          </w:p>
        </w:tc>
        <w:tc>
          <w:tcPr>
            <w:tcW w:type="dxa" w:w="9060"/>
            <w:tcBorders>
              <w:top w:val="single" w:color="CBD5E1" w:sz="1"/>
              <w:left w:val="single" w:color="CBD5E1" w:sz="1"/>
              <w:bottom w:val="single" w:color="CBD5E1" w:sz="1"/>
              <w:right w:val="single" w:color="CBD5E1" w:sz="1"/>
            </w:tcBorders>
            <w:shd w:fill="DCFCE7"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Partition pruning reduces scan from 360M rows to ~36M rows (1 year partition). 10x improvement.</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Audit Log Compliance Query — No Functional Index on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B91C1C" w:val="clear"/>
          </w:tcPr>
          <w:p>
            <w:pPr>
              <w:jc w:val="center"/>
            </w:pPr>
            <w:r>
              <w:rPr>
                <w:rFonts w:ascii="Arial" w:cs="Arial" w:eastAsia="Arial" w:hAnsi="Arial"/>
                <w:b/>
                <w:bCs/>
                <w:color w:val="FFFFFF"/>
                <w:sz w:val="20"/>
                <w:szCs w:val="20"/>
              </w:rPr>
              <w:t xml:space="preserve">PROB</w:t>
            </w:r>
          </w:p>
        </w:tc>
        <w:tc>
          <w:tcPr>
            <w:tcW w:type="dxa" w:w="9060"/>
            <w:tcBorders>
              <w:top w:val="single" w:color="CBD5E1" w:sz="1"/>
              <w:left w:val="single" w:color="CBD5E1" w:sz="1"/>
              <w:bottom w:val="single" w:color="CBD5E1" w:sz="1"/>
              <w:right w:val="single" w:color="CBD5E1" w:sz="1"/>
            </w:tcBorders>
            <w:shd w:fill="FEE2E2"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Regulators ask: "Show all changes where amount exceeded Rs.1,00,000". Must search JSON new_values blob across 500M audit rows.</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9FA" w:val="clear"/>
            <w:tcMar>
              <w:top w:type="dxa" w:w="100"/>
              <w:left w:type="dxa" w:w="200"/>
              <w:bottom w:type="dxa" w:w="100"/>
              <w:right w:type="dxa" w:w="200"/>
            </w:tcMar>
          </w:tcPr>
          <w:p>
            <w:pPr>
              <w:spacing w:after="4" w:before="4"/>
            </w:pPr>
            <w:r>
              <w:rPr>
                <w:rFonts w:ascii="Courier New" w:cs="Courier New" w:eastAsia="Courier New" w:hAnsi="Courier New"/>
                <w:color w:val="1E293B"/>
                <w:sz w:val="15"/>
                <w:szCs w:val="15"/>
              </w:rPr>
              <w:t xml:space="preserve">SELECT * FROM audit_logs</w:t>
            </w:r>
          </w:p>
          <w:p>
            <w:pPr>
              <w:spacing w:after="4" w:before="4"/>
            </w:pPr>
            <w:r>
              <w:rPr>
                <w:rFonts w:ascii="Courier New" w:cs="Courier New" w:eastAsia="Courier New" w:hAnsi="Courier New"/>
                <w:color w:val="1E293B"/>
                <w:sz w:val="15"/>
                <w:szCs w:val="15"/>
              </w:rPr>
              <w:t xml:space="preserve">WHERE JSON_UNQUOTE(JSON_EXTRACT(new_values, "$.amount")) &gt; 100000</w:t>
            </w:r>
          </w:p>
          <w:p>
            <w:pPr>
              <w:spacing w:after="4" w:before="4"/>
            </w:pPr>
            <w:r>
              <w:rPr>
                <w:rFonts w:ascii="Courier New" w:cs="Courier New" w:eastAsia="Courier New" w:hAnsi="Courier New"/>
                <w:color w:val="1E293B"/>
                <w:sz w:val="15"/>
                <w:szCs w:val="15"/>
              </w:rPr>
              <w:t xml:space="preserve">-- Full table scan — no index on JSON extract</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Optimized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9FA" w:val="clear"/>
            <w:tcMar>
              <w:top w:type="dxa" w:w="100"/>
              <w:left w:type="dxa" w:w="200"/>
              <w:bottom w:type="dxa" w:w="100"/>
              <w:right w:type="dxa" w:w="200"/>
            </w:tcMar>
          </w:tcPr>
          <w:p>
            <w:pPr>
              <w:spacing w:after="4" w:before="4"/>
            </w:pPr>
            <w:r>
              <w:rPr>
                <w:rFonts w:ascii="Courier New" w:cs="Courier New" w:eastAsia="Courier New" w:hAnsi="Courier New"/>
                <w:color w:val="1E293B"/>
                <w:sz w:val="15"/>
                <w:szCs w:val="15"/>
              </w:rPr>
              <w:t xml:space="preserve">-- Add functional index on critical JSON fields:</w:t>
            </w:r>
          </w:p>
          <w:p>
            <w:pPr>
              <w:spacing w:after="4" w:before="4"/>
            </w:pPr>
            <w:r>
              <w:rPr>
                <w:rFonts w:ascii="Courier New" w:cs="Courier New" w:eastAsia="Courier New" w:hAnsi="Courier New"/>
                <w:color w:val="1E293B"/>
                <w:sz w:val="15"/>
                <w:szCs w:val="15"/>
              </w:rPr>
              <w:t xml:space="preserve">ALTER TABLE audit_logs ADD INDEX idx_aud_amount</w:t>
            </w:r>
          </w:p>
          <w:p>
            <w:pPr>
              <w:spacing w:after="4" w:before="4"/>
            </w:pPr>
            <w:r>
              <w:rPr>
                <w:rFonts w:ascii="Courier New" w:cs="Courier New" w:eastAsia="Courier New" w:hAnsi="Courier New"/>
                <w:color w:val="1E293B"/>
                <w:sz w:val="15"/>
                <w:szCs w:val="15"/>
              </w:rPr>
              <w:t xml:space="preserve">  ((CAST(JSON_UNQUOTE(JSON_EXTRACT(new_values, "$.amount")) AS DECIMAL(15,2))));</w:t>
            </w:r>
          </w:p>
          <w:p>
            <w:pPr>
              <w:spacing w:after="4" w:before="4"/>
            </w:pPr>
            <w:r>
              <w:rPr>
                <w:rFonts w:ascii="Courier New" w:cs="Courier New" w:eastAsia="Courier New" w:hAnsi="Courier New"/>
                <w:color w:val="1E293B"/>
                <w:sz w:val="15"/>
                <w:szCs w:val="15"/>
              </w:rPr>
              <w:t xml:space="preserve">-- Or: add amount column to audit_logs for frequently queried fields</w:t>
            </w:r>
          </w:p>
          <w:p>
            <w:pPr>
              <w:spacing w:after="4" w:before="4"/>
            </w:pPr>
            <w:r>
              <w:rPr>
                <w:rFonts w:ascii="Courier New" w:cs="Courier New" w:eastAsia="Courier New" w:hAnsi="Courier New"/>
                <w:color w:val="1E293B"/>
                <w:sz w:val="15"/>
                <w:szCs w:val="15"/>
              </w:rPr>
              <w:t xml:space="preserve">ALTER TABLE audit_logs ADD COLUMN change_amount DECIMAL(15,2) NULL;</w:t>
            </w:r>
          </w:p>
          <w:p>
            <w:pPr>
              <w:spacing w:after="4" w:before="4"/>
            </w:pPr>
            <w:r>
              <w:rPr>
                <w:rFonts w:ascii="Courier New" w:cs="Courier New" w:eastAsia="Courier New" w:hAnsi="Courier New"/>
                <w:color w:val="1E293B"/>
                <w:sz w:val="15"/>
                <w:szCs w:val="15"/>
              </w:rPr>
              <w:t xml:space="preserve">-- Populate on INSERT. Index: idx_aud_change_amount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15803D" w:val="clear"/>
          </w:tcPr>
          <w:p>
            <w:pPr>
              <w:jc w:val="center"/>
            </w:pPr>
            <w:r>
              <w:rPr>
                <w:rFonts w:ascii="Arial" w:cs="Arial" w:eastAsia="Arial" w:hAnsi="Arial"/>
                <w:b/>
                <w:bCs/>
                <w:color w:val="FFFFFF"/>
                <w:sz w:val="20"/>
                <w:szCs w:val="20"/>
              </w:rPr>
              <w:t xml:space="preserve">WIN</w:t>
            </w:r>
          </w:p>
        </w:tc>
        <w:tc>
          <w:tcPr>
            <w:tcW w:type="dxa" w:w="9060"/>
            <w:tcBorders>
              <w:top w:val="single" w:color="CBD5E1" w:sz="1"/>
              <w:left w:val="single" w:color="CBD5E1" w:sz="1"/>
              <w:bottom w:val="single" w:color="CBD5E1" w:sz="1"/>
              <w:right w:val="single" w:color="CBD5E1" w:sz="1"/>
            </w:tcBorders>
            <w:shd w:fill="DCFCE7"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Eliminates full table scan on 500M-row table. Compliance queries from minutes to milliseconds.</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Goal Progress Calculation Uses Stored current_amount (Drift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B91C1C" w:val="clear"/>
          </w:tcPr>
          <w:p>
            <w:pPr>
              <w:jc w:val="center"/>
            </w:pPr>
            <w:r>
              <w:rPr>
                <w:rFonts w:ascii="Arial" w:cs="Arial" w:eastAsia="Arial" w:hAnsi="Arial"/>
                <w:b/>
                <w:bCs/>
                <w:color w:val="FFFFFF"/>
                <w:sz w:val="20"/>
                <w:szCs w:val="20"/>
              </w:rPr>
              <w:t xml:space="preserve">PROB</w:t>
            </w:r>
          </w:p>
        </w:tc>
        <w:tc>
          <w:tcPr>
            <w:tcW w:type="dxa" w:w="9060"/>
            <w:tcBorders>
              <w:top w:val="single" w:color="CBD5E1" w:sz="1"/>
              <w:left w:val="single" w:color="CBD5E1" w:sz="1"/>
              <w:bottom w:val="single" w:color="CBD5E1" w:sz="1"/>
              <w:right w:val="single" w:color="CBD5E1" w:sz="1"/>
            </w:tcBorders>
            <w:shd w:fill="FEE2E2"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financial_goals.current_amount is stored and updated on each contribution. If a contribution is soft-deleted, current_amount does not auto-correct. This is a data consistency bug not just a performance issue.</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9FA" w:val="clear"/>
            <w:tcMar>
              <w:top w:type="dxa" w:w="100"/>
              <w:left w:type="dxa" w:w="200"/>
              <w:bottom w:type="dxa" w:w="100"/>
              <w:right w:type="dxa" w:w="200"/>
            </w:tcMar>
          </w:tcPr>
          <w:p>
            <w:pPr>
              <w:spacing w:after="4" w:before="4"/>
            </w:pPr>
            <w:r>
              <w:rPr>
                <w:rFonts w:ascii="Courier New" w:cs="Courier New" w:eastAsia="Courier New" w:hAnsi="Courier New"/>
                <w:color w:val="1E293B"/>
                <w:sz w:val="15"/>
                <w:szCs w:val="15"/>
              </w:rPr>
              <w:t xml:space="preserve">-- Current: read stale stored value</w:t>
            </w:r>
          </w:p>
          <w:p>
            <w:pPr>
              <w:spacing w:after="4" w:before="4"/>
            </w:pPr>
            <w:r>
              <w:rPr>
                <w:rFonts w:ascii="Courier New" w:cs="Courier New" w:eastAsia="Courier New" w:hAnsi="Courier New"/>
                <w:color w:val="1E293B"/>
                <w:sz w:val="15"/>
                <w:szCs w:val="15"/>
              </w:rPr>
              <w:t xml:space="preserve">SELECT current_amount, target_amount FROM financial_goals WHERE id=?</w:t>
            </w:r>
          </w:p>
          <w:p>
            <w:pPr>
              <w:spacing w:after="4" w:before="4"/>
            </w:pPr>
            <w:r>
              <w:rPr>
                <w:rFonts w:ascii="Courier New" w:cs="Courier New" w:eastAsia="Courier New" w:hAnsi="Courier New"/>
                <w:color w:val="1E293B"/>
                <w:sz w:val="15"/>
                <w:szCs w:val="15"/>
              </w:rPr>
              <w:t xml:space="preserve">-- Potentially wrong if contributions were deleted</w:t>
            </w:r>
          </w:p>
        </w:tc>
      </w:tr>
    </w:tbl>
    <w:p>
      <w:pPr>
        <w:spacing w:after="80" w:before="80"/>
      </w:pPr>
      <w:r>
        <w:t xml:space="preserve"/>
      </w:r>
    </w:p>
    <w:p>
      <w:pPr>
        <w:pStyle w:val="Heading3"/>
        <w:spacing w:after="80" w:before="180"/>
      </w:pPr>
      <w:r>
        <w:rPr>
          <w:rFonts w:ascii="Arial" w:cs="Arial" w:eastAsia="Arial" w:hAnsi="Arial"/>
          <w:b/>
          <w:bCs/>
          <w:color w:val="0E7490"/>
          <w:sz w:val="24"/>
          <w:szCs w:val="24"/>
        </w:rPr>
        <w:t xml:space="preserve">Optimized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9FA" w:val="clear"/>
            <w:tcMar>
              <w:top w:type="dxa" w:w="100"/>
              <w:left w:type="dxa" w:w="200"/>
              <w:bottom w:type="dxa" w:w="100"/>
              <w:right w:type="dxa" w:w="200"/>
            </w:tcMar>
          </w:tcPr>
          <w:p>
            <w:pPr>
              <w:spacing w:after="4" w:before="4"/>
            </w:pPr>
            <w:r>
              <w:rPr>
                <w:rFonts w:ascii="Courier New" w:cs="Courier New" w:eastAsia="Courier New" w:hAnsi="Courier New"/>
                <w:color w:val="1E293B"/>
                <w:sz w:val="15"/>
                <w:szCs w:val="15"/>
              </w:rPr>
              <w:t xml:space="preserve">-- Option 1: Derive from contributions (accurate, slightly slower)</w:t>
            </w:r>
          </w:p>
          <w:p>
            <w:pPr>
              <w:spacing w:after="4" w:before="4"/>
            </w:pPr>
            <w:r>
              <w:rPr>
                <w:rFonts w:ascii="Courier New" w:cs="Courier New" w:eastAsia="Courier New" w:hAnsi="Courier New"/>
                <w:color w:val="1E293B"/>
                <w:sz w:val="15"/>
                <w:szCs w:val="15"/>
              </w:rPr>
              <w:t xml:space="preserve">SELECT COALESCE(SUM(amount),0) AS current_amount</w:t>
            </w:r>
          </w:p>
          <w:p>
            <w:pPr>
              <w:spacing w:after="4" w:before="4"/>
            </w:pPr>
            <w:r>
              <w:rPr>
                <w:rFonts w:ascii="Courier New" w:cs="Courier New" w:eastAsia="Courier New" w:hAnsi="Courier New"/>
                <w:color w:val="1E293B"/>
                <w:sz w:val="15"/>
                <w:szCs w:val="15"/>
              </w:rPr>
              <w:t xml:space="preserve">FROM goal_contributions</w:t>
            </w:r>
          </w:p>
          <w:p>
            <w:pPr>
              <w:spacing w:after="4" w:before="4"/>
            </w:pPr>
            <w:r>
              <w:rPr>
                <w:rFonts w:ascii="Courier New" w:cs="Courier New" w:eastAsia="Courier New" w:hAnsi="Courier New"/>
                <w:color w:val="1E293B"/>
                <w:sz w:val="15"/>
                <w:szCs w:val="15"/>
              </w:rPr>
              <w:t xml:space="preserve">WHERE financial_goal_id=? AND deleted_at IS NULL</w:t>
            </w:r>
          </w:p>
          <w:p>
            <w:pPr>
              <w:spacing w:after="4" w:before="4"/>
            </w:pPr>
            <w:r>
              <w:rPr>
                <w:rFonts w:ascii="Courier New" w:cs="Courier New" w:eastAsia="Courier New" w:hAnsi="Courier New"/>
                <w:color w:val="1E293B"/>
                <w:sz w:val="15"/>
                <w:szCs w:val="15"/>
              </w:rPr>
              <w:t xml:space="preserve">-- Option 2: Nightly reconciliation job corrects stored value</w:t>
            </w:r>
          </w:p>
          <w:p>
            <w:pPr>
              <w:spacing w:after="4" w:before="4"/>
            </w:pPr>
            <w:r>
              <w:rPr>
                <w:rFonts w:ascii="Courier New" w:cs="Courier New" w:eastAsia="Courier New" w:hAnsi="Courier New"/>
                <w:color w:val="1E293B"/>
                <w:sz w:val="15"/>
                <w:szCs w:val="15"/>
              </w:rPr>
              <w:t xml:space="preserve">UPDATE financial_goals fg SET current_amount = (</w:t>
            </w:r>
          </w:p>
          <w:p>
            <w:pPr>
              <w:spacing w:after="4" w:before="4"/>
            </w:pPr>
            <w:r>
              <w:rPr>
                <w:rFonts w:ascii="Courier New" w:cs="Courier New" w:eastAsia="Courier New" w:hAnsi="Courier New"/>
                <w:color w:val="1E293B"/>
                <w:sz w:val="15"/>
                <w:szCs w:val="15"/>
              </w:rPr>
              <w:t xml:space="preserve">  SELECT COALESCE(SUM(gc.amount),0) FROM goal_contributions gc</w:t>
            </w:r>
          </w:p>
          <w:p>
            <w:pPr>
              <w:spacing w:after="4" w:before="4"/>
            </w:pPr>
            <w:r>
              <w:rPr>
                <w:rFonts w:ascii="Courier New" w:cs="Courier New" w:eastAsia="Courier New" w:hAnsi="Courier New"/>
                <w:color w:val="1E293B"/>
                <w:sz w:val="15"/>
                <w:szCs w:val="15"/>
              </w:rPr>
              <w:t xml:space="preserve">  WHERE gc.financial_goal_id=fg.id AND gc.deleted_at IS NULL</w:t>
            </w:r>
          </w:p>
          <w:p>
            <w:pPr>
              <w:spacing w:after="4" w:before="4"/>
            </w:pPr>
            <w:r>
              <w:rPr>
                <w:rFonts w:ascii="Courier New" w:cs="Courier New" w:eastAsia="Courier New" w:hAnsi="Courier New"/>
                <w:color w:val="1E293B"/>
                <w:sz w:val="15"/>
                <w:szCs w:val="15"/>
              </w:rPr>
              <w:t xml:space="preserve">) WHERE fg.deleted_at IS NULL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15803D" w:val="clear"/>
          </w:tcPr>
          <w:p>
            <w:pPr>
              <w:jc w:val="center"/>
            </w:pPr>
            <w:r>
              <w:rPr>
                <w:rFonts w:ascii="Arial" w:cs="Arial" w:eastAsia="Arial" w:hAnsi="Arial"/>
                <w:b/>
                <w:bCs/>
                <w:color w:val="FFFFFF"/>
                <w:sz w:val="20"/>
                <w:szCs w:val="20"/>
              </w:rPr>
              <w:t xml:space="preserve">WIN</w:t>
            </w:r>
          </w:p>
        </w:tc>
        <w:tc>
          <w:tcPr>
            <w:tcW w:type="dxa" w:w="9060"/>
            <w:tcBorders>
              <w:top w:val="single" w:color="CBD5E1" w:sz="1"/>
              <w:left w:val="single" w:color="CBD5E1" w:sz="1"/>
              <w:bottom w:val="single" w:color="CBD5E1" w:sz="1"/>
              <w:right w:val="single" w:color="CBD5E1" w:sz="1"/>
            </w:tcBorders>
            <w:shd w:fill="DCFCE7"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Data accuracy fix. Reconciliation job runs nightly. API reads corrected stored value for performance.</w:t>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5.7 General Query Rules</w:t>
      </w:r>
    </w:p>
    <w:p>
      <w:pPr>
        <w:pStyle w:val="ListParagraph"/>
        <w:numPr>
          <w:ilvl w:val="0"/>
          <w:numId w:val="2"/>
        </w:numPr>
        <w:spacing w:after="40" w:before="40"/>
      </w:pPr>
      <w:r>
        <w:rPr>
          <w:rFonts w:ascii="Arial" w:cs="Arial" w:eastAsia="Arial" w:hAnsi="Arial"/>
          <w:color w:val="1E293B"/>
          <w:sz w:val="19"/>
          <w:szCs w:val="19"/>
        </w:rPr>
        <w:t xml:space="preserve">Never use functions on indexed columns in WHERE: YEAR(date)=? disables index. Use date BETWEEN start AND end.</w:t>
      </w:r>
    </w:p>
    <w:p>
      <w:pPr>
        <w:pStyle w:val="ListParagraph"/>
        <w:numPr>
          <w:ilvl w:val="0"/>
          <w:numId w:val="2"/>
        </w:numPr>
        <w:spacing w:after="40" w:before="40"/>
      </w:pPr>
      <w:r>
        <w:rPr>
          <w:rFonts w:ascii="Arial" w:cs="Arial" w:eastAsia="Arial" w:hAnsi="Arial"/>
          <w:color w:val="1E293B"/>
          <w:sz w:val="19"/>
          <w:szCs w:val="19"/>
        </w:rPr>
        <w:t xml:space="preserve">Always use LIMIT on user-facing queries. No unbounded SELECT * without pagination.</w:t>
      </w:r>
    </w:p>
    <w:p>
      <w:pPr>
        <w:pStyle w:val="ListParagraph"/>
        <w:numPr>
          <w:ilvl w:val="0"/>
          <w:numId w:val="2"/>
        </w:numPr>
        <w:spacing w:after="40" w:before="40"/>
      </w:pPr>
      <w:r>
        <w:rPr>
          <w:rFonts w:ascii="Arial" w:cs="Arial" w:eastAsia="Arial" w:hAnsi="Arial"/>
          <w:color w:val="1E293B"/>
          <w:sz w:val="19"/>
          <w:szCs w:val="19"/>
        </w:rPr>
        <w:t xml:space="preserve">Use EXPLAIN ANALYZE (MySQL 8.0+) on every new query before deploying to production.</w:t>
      </w:r>
    </w:p>
    <w:p>
      <w:pPr>
        <w:pStyle w:val="ListParagraph"/>
        <w:numPr>
          <w:ilvl w:val="0"/>
          <w:numId w:val="2"/>
        </w:numPr>
        <w:spacing w:after="40" w:before="40"/>
      </w:pPr>
      <w:r>
        <w:rPr>
          <w:rFonts w:ascii="Arial" w:cs="Arial" w:eastAsia="Arial" w:hAnsi="Arial"/>
          <w:color w:val="1E293B"/>
          <w:sz w:val="19"/>
          <w:szCs w:val="19"/>
        </w:rPr>
        <w:t xml:space="preserve">Use SELECT only needed columns — never SELECT * in application code. Reduces network and buffer pool usage.</w:t>
      </w:r>
    </w:p>
    <w:p>
      <w:pPr>
        <w:pStyle w:val="ListParagraph"/>
        <w:numPr>
          <w:ilvl w:val="0"/>
          <w:numId w:val="2"/>
        </w:numPr>
        <w:spacing w:after="40" w:before="40"/>
      </w:pPr>
      <w:r>
        <w:rPr>
          <w:rFonts w:ascii="Arial" w:cs="Arial" w:eastAsia="Arial" w:hAnsi="Arial"/>
          <w:color w:val="1E293B"/>
          <w:sz w:val="19"/>
          <w:szCs w:val="19"/>
        </w:rPr>
        <w:t xml:space="preserve">Batch INSERT over multiple single INSERTs. Audit log writes should be queued and batch-inserted in groups of 100.</w:t>
      </w:r>
    </w:p>
    <w:p>
      <w:pPr>
        <w:pStyle w:val="ListParagraph"/>
        <w:numPr>
          <w:ilvl w:val="0"/>
          <w:numId w:val="2"/>
        </w:numPr>
        <w:spacing w:after="40" w:before="40"/>
      </w:pPr>
      <w:r>
        <w:rPr>
          <w:rFonts w:ascii="Arial" w:cs="Arial" w:eastAsia="Arial" w:hAnsi="Arial"/>
          <w:color w:val="1E293B"/>
          <w:sz w:val="19"/>
          <w:szCs w:val="19"/>
        </w:rPr>
        <w:t xml:space="preserve">Use READ UNCOMMITTED isolation for dashboard cache-warming jobs. No dirty data risk for aggregate snapshots.</w:t>
      </w:r>
    </w:p>
    <w:p>
      <w:r>
        <w:br w:type="page"/>
      </w:r>
    </w:p>
    <w:p>
      <w:pPr>
        <w:pStyle w:val="Heading1"/>
        <w:pBdr>
          <w:bottom w:val="single" w:color="1D4ED8" w:sz="8" w:space="4"/>
        </w:pBdr>
        <w:spacing w:after="140" w:before="360"/>
      </w:pPr>
      <w:r>
        <w:rPr>
          <w:rFonts w:ascii="Arial" w:cs="Arial" w:eastAsia="Arial" w:hAnsi="Arial"/>
          <w:b/>
          <w:bCs/>
          <w:color w:val="1E3A5F"/>
          <w:sz w:val="40"/>
          <w:szCs w:val="40"/>
        </w:rPr>
        <w:t xml:space="preserve">6. Partitioning Recommendations</w:t>
      </w:r>
    </w:p>
    <w:p>
      <w:pPr>
        <w:spacing w:after="60" w:before="60"/>
      </w:pPr>
      <w:r>
        <w:rPr>
          <w:rFonts w:ascii="Arial" w:cs="Arial" w:eastAsia="Arial" w:hAnsi="Arial"/>
          <w:color w:val="1E293B"/>
          <w:sz w:val="20"/>
          <w:szCs w:val="20"/>
        </w:rPr>
        <w:t xml:space="preserve">10 tables require partitioning before the platform reaches 100,000 users. At 1 million users, unpartitioned tables for expenses, audit_logs, and income_entries will have hundreds of millions of rows — making report queries and compliance searches unacceptably slow.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2160"/>
        <w:gridCol w:w="2340"/>
        <w:gridCol w:w="720"/>
        <w:gridCol w:w="2160"/>
      </w:tblGrid>
      <w:tr>
        <w:tc>
          <w:tcPr>
            <w:tcW w:type="dxa" w:w="19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Partition Strategy</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Partition Definitions</w:t>
            </w:r>
          </w:p>
        </w:tc>
        <w:tc>
          <w:tcPr>
            <w:tcW w:type="dxa" w:w="7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r>
      <w:tr>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expenses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RANGE on YEAR(expense_date)</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p2024 (2024), p2025 (2025), p2026 (2026), p_future (MAXVALUE)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91C1C"/>
                <w:sz w:val="17"/>
                <w:szCs w:val="17"/>
              </w:rPr>
              <w:t xml:space="preserve">CRITICAL</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Largest table. 1M users x 360 expenses/year = 360M rows in 5 years. Partition pruning reduces yearly report scans by 80%.</w:t>
            </w:r>
          </w:p>
        </w:tc>
      </w:tr>
      <w:tr>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income_entries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RANGE on YEAR(income_date)</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p2024, p2025, p2026, p_future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C2410C"/>
                <w:sz w:val="17"/>
                <w:szCs w:val="17"/>
              </w:rPr>
              <w:t xml:space="preserve">HIGH</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Report queries always specify year. Pruning essential for performance.</w:t>
            </w:r>
          </w:p>
        </w:tc>
      </w:tr>
      <w:tr>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investment_transactions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RANGE on YEAR(transaction_date)</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p2024, p2025, p2026, p_future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C2410C"/>
                <w:sz w:val="17"/>
                <w:szCs w:val="17"/>
              </w:rPr>
              <w:t xml:space="preserve">HIGH</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XIRR computation reads all rows. Partition by year limits read scope for newer investors.</w:t>
            </w:r>
          </w:p>
        </w:tc>
      </w:tr>
      <w:tr>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audit_logs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RANGE on YEAR(created_at)</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p2024, p2025, p2026, p_future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91C1C"/>
                <w:sz w:val="17"/>
                <w:szCs w:val="17"/>
              </w:rPr>
              <w:t xml:space="preserve">CRITICAL</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Fastest growing table. No business query ever needs all years. Compliance queries always specify date range.</w:t>
            </w:r>
          </w:p>
        </w:tc>
      </w:tr>
      <w:tr>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debt_payments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RANGE on YEAR(payment_date)</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p2024, p2025, p2026, p_future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45309"/>
                <w:sz w:val="17"/>
                <w:szCs w:val="17"/>
              </w:rPr>
              <w:t xml:space="preserve">MEDIUM</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Home loan payments over 20 years = 240 rows/loan. At 100k loans: 24M rows. Partition keeps per-year queries fast.</w:t>
            </w:r>
          </w:p>
        </w:tc>
      </w:tr>
      <w:tr>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login_events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RANGE on YEAR(created_at)</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p2024, p2025, p2026, p_future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C2410C"/>
                <w:sz w:val="17"/>
                <w:szCs w:val="17"/>
              </w:rPr>
              <w:t xml:space="preserve">HIGH</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Security audit queries always recent (last 90 days). Old partitions archived, dropped.</w:t>
            </w:r>
          </w:p>
        </w:tc>
      </w:tr>
      <w:tr>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notifications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RANGE on YEAR(created_at)</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p2024, p2025, p2026, p_future</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45309"/>
                <w:sz w:val="17"/>
                <w:szCs w:val="17"/>
              </w:rPr>
              <w:t xml:space="preserve">MEDIUM</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Old notifications deleted after 1 year. Partition makes cleanup an O(1) partition drop.</w:t>
            </w:r>
          </w:p>
        </w:tc>
      </w:tr>
      <w:tr>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financial_snapshots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RANGE on YEAR(snapshot_date)</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p2024, p2025, p2026, p_future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LOW</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Only 12 rows/user/year. But grows with users. Partition future-proofs the table.</w:t>
            </w:r>
          </w:p>
        </w:tc>
      </w:tr>
      <w:tr>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idempotency_keys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RANGE on YEAR(created_at)</w:t>
            </w:r>
          </w:p>
        </w:tc>
        <w:tc>
          <w:tcPr>
            <w:tcW w:type="dxa" w:w="234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p_current (rolling 2-month window)</w:t>
            </w:r>
          </w:p>
        </w:tc>
        <w:tc>
          <w:tcPr>
            <w:tcW w:type="dxa" w:w="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45309"/>
                <w:sz w:val="17"/>
                <w:szCs w:val="17"/>
              </w:rPr>
              <w:t xml:space="preserve">MEDIUM</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Keys expire in 24h. Use partition for fast cleanup: DROP PARTITION p_old instead of mass DELETE.</w:t>
            </w:r>
          </w:p>
        </w:tc>
      </w:tr>
      <w:tr>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exchange_rates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RANGE on YEAR(rate_date)</w:t>
            </w:r>
          </w:p>
        </w:tc>
        <w:tc>
          <w:tcPr>
            <w:tcW w:type="dxa" w:w="234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p2024, p2025, p2026, p_future</w:t>
            </w:r>
          </w:p>
        </w:tc>
        <w:tc>
          <w:tcPr>
            <w:tcW w:type="dxa" w:w="7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LOW</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Historical rates kept for re-calculation. Partition separates current vs historical rates cleanly.</w:t>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6.1 Partition Management Rules</w:t>
      </w:r>
    </w:p>
    <w:p>
      <w:pPr>
        <w:pStyle w:val="ListParagraph"/>
        <w:numPr>
          <w:ilvl w:val="0"/>
          <w:numId w:val="2"/>
        </w:numPr>
        <w:spacing w:after="40" w:before="40"/>
      </w:pPr>
      <w:r>
        <w:rPr>
          <w:rFonts w:ascii="Arial" w:cs="Arial" w:eastAsia="Arial" w:hAnsi="Arial"/>
          <w:color w:val="1E293B"/>
          <w:sz w:val="19"/>
          <w:szCs w:val="19"/>
        </w:rPr>
        <w:t xml:space="preserve">Create new year partitions automatically via a scheduled job that runs every December 1st.</w:t>
      </w:r>
    </w:p>
    <w:p>
      <w:pPr>
        <w:pStyle w:val="ListParagraph"/>
        <w:numPr>
          <w:ilvl w:val="0"/>
          <w:numId w:val="2"/>
        </w:numPr>
        <w:spacing w:after="40" w:before="40"/>
      </w:pPr>
      <w:r>
        <w:rPr>
          <w:rFonts w:ascii="Arial" w:cs="Arial" w:eastAsia="Arial" w:hAnsi="Arial"/>
          <w:color w:val="1E293B"/>
          <w:sz w:val="19"/>
          <w:szCs w:val="19"/>
        </w:rPr>
        <w:t xml:space="preserve">Never perform ALTER TABLE ADD PARTITION on a table with active concurrent writes — schedule during maintenance window.</w:t>
      </w:r>
    </w:p>
    <w:p>
      <w:pPr>
        <w:pStyle w:val="ListParagraph"/>
        <w:numPr>
          <w:ilvl w:val="0"/>
          <w:numId w:val="2"/>
        </w:numPr>
        <w:spacing w:after="40" w:before="40"/>
      </w:pPr>
      <w:r>
        <w:rPr>
          <w:rFonts w:ascii="Arial" w:cs="Arial" w:eastAsia="Arial" w:hAnsi="Arial"/>
          <w:color w:val="1E293B"/>
          <w:sz w:val="19"/>
          <w:szCs w:val="19"/>
        </w:rPr>
        <w:t xml:space="preserve">Use pt-online-schema-change (Percona Toolkit) for zero-downtime partition additions on tables &gt; 10M rows.</w:t>
      </w:r>
    </w:p>
    <w:p>
      <w:pPr>
        <w:pStyle w:val="ListParagraph"/>
        <w:numPr>
          <w:ilvl w:val="0"/>
          <w:numId w:val="2"/>
        </w:numPr>
        <w:spacing w:after="40" w:before="40"/>
      </w:pPr>
      <w:r>
        <w:rPr>
          <w:rFonts w:ascii="Arial" w:cs="Arial" w:eastAsia="Arial" w:hAnsi="Arial"/>
          <w:color w:val="1E293B"/>
          <w:sz w:val="19"/>
          <w:szCs w:val="19"/>
        </w:rPr>
        <w:t xml:space="preserve">Partition pruning only works when the WHERE clause uses the partition key column directly — no functions (no YEAR(date)).</w:t>
      </w:r>
    </w:p>
    <w:p>
      <w:pPr>
        <w:pStyle w:val="ListParagraph"/>
        <w:numPr>
          <w:ilvl w:val="0"/>
          <w:numId w:val="2"/>
        </w:numPr>
        <w:spacing w:after="40" w:before="40"/>
      </w:pPr>
      <w:r>
        <w:rPr>
          <w:rFonts w:ascii="Arial" w:cs="Arial" w:eastAsia="Arial" w:hAnsi="Arial"/>
          <w:color w:val="1E293B"/>
          <w:sz w:val="19"/>
          <w:szCs w:val="19"/>
        </w:rPr>
        <w:t xml:space="preserve">Test partition pruning with EXPLAIN PARTITIONS: verify "partitions" column shows only the expected partition(s).</w:t>
      </w:r>
    </w:p>
    <w:p>
      <w:pPr>
        <w:pStyle w:val="ListParagraph"/>
        <w:numPr>
          <w:ilvl w:val="0"/>
          <w:numId w:val="2"/>
        </w:numPr>
        <w:spacing w:after="40" w:before="40"/>
      </w:pPr>
      <w:r>
        <w:rPr>
          <w:rFonts w:ascii="Arial" w:cs="Arial" w:eastAsia="Arial" w:hAnsi="Arial"/>
          <w:color w:val="1E293B"/>
          <w:sz w:val="19"/>
          <w:szCs w:val="19"/>
        </w:rPr>
        <w:t xml:space="preserve">Global indexes (non-partition-local) are not supported in MySQL range partitioning — all indexes must be local or include partition key.</w:t>
      </w:r>
    </w:p>
    <w:p>
      <w:pPr>
        <w:pStyle w:val="Heading2"/>
        <w:spacing w:after="100" w:before="260"/>
      </w:pPr>
      <w:r>
        <w:rPr>
          <w:rFonts w:ascii="Arial" w:cs="Arial" w:eastAsia="Arial" w:hAnsi="Arial"/>
          <w:b/>
          <w:bCs/>
          <w:color w:val="1D4ED8"/>
          <w:sz w:val="28"/>
          <w:szCs w:val="28"/>
        </w:rPr>
        <w:t xml:space="preserve">6.2 Sub-Partitioning Strategy (100k+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6D28D9" w:val="clear"/>
          </w:tcPr>
          <w:p>
            <w:pPr>
              <w:jc w:val="center"/>
            </w:pPr>
            <w:r>
              <w:rPr>
                <w:rFonts w:ascii="Arial" w:cs="Arial" w:eastAsia="Arial" w:hAnsi="Arial"/>
                <w:b/>
                <w:bCs/>
                <w:color w:val="FFFFFF"/>
                <w:sz w:val="20"/>
                <w:szCs w:val="20"/>
              </w:rPr>
              <w:t xml:space="preserve">ADV</w:t>
            </w:r>
          </w:p>
        </w:tc>
        <w:tc>
          <w:tcPr>
            <w:tcW w:type="dxa" w:w="9060"/>
            <w:tcBorders>
              <w:top w:val="single" w:color="CBD5E1" w:sz="1"/>
              <w:left w:val="single" w:color="CBD5E1" w:sz="1"/>
              <w:bottom w:val="single" w:color="CBD5E1" w:sz="1"/>
              <w:right w:val="single" w:color="CBD5E1" w:sz="1"/>
            </w:tcBorders>
            <w:shd w:fill="EDE9FE"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Sub-partition expenses by HASH(user_id % 16) within each year partition.</w:t>
            </w:r>
          </w:p>
          <w:p>
            <w:pPr>
              <w:spacing w:after="25" w:before="25"/>
            </w:pPr>
            <w:r>
              <w:rPr>
                <w:rFonts w:ascii="Arial" w:cs="Arial" w:eastAsia="Arial" w:hAnsi="Arial"/>
                <w:color w:val="1E293B"/>
                <w:sz w:val="18"/>
                <w:szCs w:val="18"/>
              </w:rPr>
              <w:t xml:space="preserve">This creates 16 sub-partitions per year — each handling ~62,500 users at 1M scale.</w:t>
            </w:r>
          </w:p>
          <w:p>
            <w:pPr>
              <w:spacing w:after="25" w:before="25"/>
            </w:pPr>
            <w:r>
              <w:rPr>
                <w:rFonts w:ascii="Arial" w:cs="Arial" w:eastAsia="Arial" w:hAnsi="Arial"/>
                <w:color w:val="1E293B"/>
                <w:sz w:val="18"/>
                <w:szCs w:val="18"/>
              </w:rPr>
              <w:t xml:space="preserve">Benefit: concurrent DML on different sub-partitions avoids contention. Useful when write throughput &gt; 50k/sec.</w:t>
            </w:r>
          </w:p>
          <w:p>
            <w:pPr>
              <w:spacing w:after="25" w:before="25"/>
            </w:pPr>
            <w:r>
              <w:rPr>
                <w:rFonts w:ascii="Arial" w:cs="Arial" w:eastAsia="Arial" w:hAnsi="Arial"/>
                <w:color w:val="1E293B"/>
                <w:sz w:val="18"/>
                <w:szCs w:val="18"/>
              </w:rPr>
              <w:t xml:space="preserve">Trade-off: 16x more partition metadata overhead. Only implement when single-partition write contention is measured.</w:t>
            </w:r>
          </w:p>
        </w:tc>
      </w:tr>
    </w:tbl>
    <w:p>
      <w:r>
        <w:br w:type="page"/>
      </w:r>
    </w:p>
    <w:p>
      <w:pPr>
        <w:pStyle w:val="Heading1"/>
        <w:pBdr>
          <w:bottom w:val="single" w:color="1D4ED8" w:sz="8" w:space="4"/>
        </w:pBdr>
        <w:spacing w:after="140" w:before="360"/>
      </w:pPr>
      <w:r>
        <w:rPr>
          <w:rFonts w:ascii="Arial" w:cs="Arial" w:eastAsia="Arial" w:hAnsi="Arial"/>
          <w:b/>
          <w:bCs/>
          <w:color w:val="1E3A5F"/>
          <w:sz w:val="40"/>
          <w:szCs w:val="40"/>
        </w:rPr>
        <w:t xml:space="preserve">7. Archive Strategy</w:t>
      </w:r>
    </w:p>
    <w:p>
      <w:pPr>
        <w:spacing w:after="60" w:before="60"/>
      </w:pPr>
      <w:r>
        <w:rPr>
          <w:rFonts w:ascii="Arial" w:cs="Arial" w:eastAsia="Arial" w:hAnsi="Arial"/>
          <w:color w:val="1E293B"/>
          <w:sz w:val="20"/>
          <w:szCs w:val="20"/>
        </w:rPr>
        <w:t xml:space="preserve">A four-tier data lifecycle architecture manages data from hot production storage through to compliance-grade frozen archives. The strategy reduces primary database size by 70-85% within 4 years of operation at scale.</w:t>
      </w:r>
    </w:p>
    <w:p>
      <w:pPr>
        <w:spacing w:after="80" w:before="80"/>
      </w:pPr>
      <w:r>
        <w:t xml:space="preserve"/>
      </w:r>
    </w:p>
    <w:p>
      <w:pPr>
        <w:pStyle w:val="Heading2"/>
        <w:spacing w:after="100" w:before="260"/>
      </w:pPr>
      <w:r>
        <w:rPr>
          <w:rFonts w:ascii="Arial" w:cs="Arial" w:eastAsia="Arial" w:hAnsi="Arial"/>
          <w:b/>
          <w:bCs/>
          <w:color w:val="1D4ED8"/>
          <w:sz w:val="28"/>
          <w:szCs w:val="28"/>
        </w:rPr>
        <w:t xml:space="preserve">7.1 Storage Tier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40"/>
        <w:gridCol w:w="1800"/>
        <w:gridCol w:w="4320"/>
      </w:tblGrid>
      <w:tr>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Storage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Age Range</w:t>
            </w:r>
          </w:p>
        </w:tc>
        <w:tc>
          <w:tcPr>
            <w:tcW w:type="dxa" w:w="43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Characteristics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91C1C"/>
                <w:sz w:val="17"/>
                <w:szCs w:val="17"/>
              </w:rPr>
              <w:t xml:space="preserve">HOT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MySQL InnoDB (Primary)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0 — 24 months</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All active data. Full read/write. Full index coverage. InnoDB buffer pool.</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45309"/>
                <w:sz w:val="17"/>
                <w:szCs w:val="17"/>
              </w:rPr>
              <w:t xml:space="preserve">WARM</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MySQL Read Replica</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24 — 48 months</w:t>
            </w:r>
          </w:p>
        </w:tc>
        <w:tc>
          <w:tcPr>
            <w:tcW w:type="dxa" w:w="4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Historical queries. Read-only. Same schema. Auto-sync from primary via binlog.</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COLD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S3 Parquet (Apache Parquet format)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48+ months</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Archive storage. Query via AWS Athena SQL. Pay per query. Cost: ~$5/TB/month.</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6D28D9"/>
                <w:sz w:val="17"/>
                <w:szCs w:val="17"/>
              </w:rPr>
              <w:t xml:space="preserve">FROZEN</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S3 Glacier Deep Archive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7+ years</w:t>
            </w:r>
          </w:p>
        </w:tc>
        <w:tc>
          <w:tcPr>
            <w:tcW w:type="dxa" w:w="4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Compliance retention only. Retrieval time: 12-48 hours. Cost: ~$1/TB/month.</w:t>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7.2 Per-Table Archive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80"/>
        <w:gridCol w:w="1980"/>
      </w:tblGrid>
      <w:t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HOT (MySQL)</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WARM (Replica)</w:t>
            </w:r>
          </w:p>
        </w:tc>
        <w:tc>
          <w:tcPr>
            <w:tcW w:type="dxa" w:w="19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COLD (S3 Parquet)</w:t>
            </w:r>
          </w:p>
        </w:tc>
        <w:tc>
          <w:tcPr>
            <w:tcW w:type="dxa" w:w="19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Retention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expenses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Active: 24 months in MySQL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Warm: 24-48 months on read replica</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Cold: 48+ months in S3 Parquet</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7 years (DPDP)</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income_entries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Active: 24 months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Warm: 24-48 months</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Cold: 48+ months</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7 years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audit_logs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Active: 12 months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Warm: 12-36 months</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Cold: 36+ months</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10 years (financial regulation)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investment_transactions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Active: 36 months (XIRR needs history)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Warm: 36-60 months</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Cold: 60+ months</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10 years (capital gains)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debt_payments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Active: Full loan life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Warm: 24 months post-close</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Cold: Post-closure</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7 years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login_events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Active: 3 months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Warm: 3-12 months</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Cold: 12-36 months</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3 years (security)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notifications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Active: 3 months (auto-delete after read)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Archive: 3-12 months</w:t>
            </w:r>
          </w:p>
        </w:tc>
        <w:tc>
          <w:tcPr>
            <w:tcW w:type="dxa" w:w="1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1 year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ledger_entries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NEVER archive primary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Warm replica: always</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Cold: 7+ years</w:t>
            </w:r>
          </w:p>
        </w:tc>
        <w:tc>
          <w:tcPr>
            <w:tcW w:type="dxa" w:w="1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Permanent (financial records)</w:t>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7.3 Archival Job Specification</w:t>
      </w:r>
    </w:p>
    <w:p>
      <w:pPr>
        <w:pStyle w:val="ListParagraph"/>
        <w:numPr>
          <w:ilvl w:val="0"/>
          <w:numId w:val="2"/>
        </w:numPr>
        <w:spacing w:after="40" w:before="40"/>
      </w:pPr>
      <w:r>
        <w:rPr>
          <w:rFonts w:ascii="Arial" w:cs="Arial" w:eastAsia="Arial" w:hAnsi="Arial"/>
          <w:color w:val="1E293B"/>
          <w:sz w:val="19"/>
          <w:szCs w:val="19"/>
        </w:rPr>
        <w:t xml:space="preserve">Job name: ArchiveOldTransactions — runs 1st of each month at 02:00 IST (off-peak)</w:t>
      </w:r>
    </w:p>
    <w:p>
      <w:pPr>
        <w:pStyle w:val="ListParagraph"/>
        <w:numPr>
          <w:ilvl w:val="0"/>
          <w:numId w:val="2"/>
        </w:numPr>
        <w:spacing w:after="40" w:before="40"/>
      </w:pPr>
      <w:r>
        <w:rPr>
          <w:rFonts w:ascii="Arial" w:cs="Arial" w:eastAsia="Arial" w:hAnsi="Arial"/>
          <w:color w:val="1E293B"/>
          <w:sz w:val="19"/>
          <w:szCs w:val="19"/>
        </w:rPr>
        <w:t xml:space="preserve">Step 1: SELECT rows WHERE partition_date &lt; cutoff_date into S3 via Apache Arrow / DuckDB export</w:t>
      </w:r>
    </w:p>
    <w:p>
      <w:pPr>
        <w:pStyle w:val="ListParagraph"/>
        <w:numPr>
          <w:ilvl w:val="0"/>
          <w:numId w:val="2"/>
        </w:numPr>
        <w:spacing w:after="40" w:before="40"/>
      </w:pPr>
      <w:r>
        <w:rPr>
          <w:rFonts w:ascii="Arial" w:cs="Arial" w:eastAsia="Arial" w:hAnsi="Arial"/>
          <w:color w:val="1E293B"/>
          <w:sz w:val="19"/>
          <w:szCs w:val="19"/>
        </w:rPr>
        <w:t xml:space="preserve">Step 2: Compress to Parquet format with Snappy compression (typically 80% size reduction vs CSV)</w:t>
      </w:r>
    </w:p>
    <w:p>
      <w:pPr>
        <w:pStyle w:val="ListParagraph"/>
        <w:numPr>
          <w:ilvl w:val="0"/>
          <w:numId w:val="2"/>
        </w:numPr>
        <w:spacing w:after="40" w:before="40"/>
      </w:pPr>
      <w:r>
        <w:rPr>
          <w:rFonts w:ascii="Arial" w:cs="Arial" w:eastAsia="Arial" w:hAnsi="Arial"/>
          <w:color w:val="1E293B"/>
          <w:sz w:val="19"/>
          <w:szCs w:val="19"/>
        </w:rPr>
        <w:t xml:space="preserve">Step 3: Write to S3 path: s3://ffp-archive/{table}/{year}/{month}/data.parquet</w:t>
      </w:r>
    </w:p>
    <w:p>
      <w:pPr>
        <w:pStyle w:val="ListParagraph"/>
        <w:numPr>
          <w:ilvl w:val="0"/>
          <w:numId w:val="2"/>
        </w:numPr>
        <w:spacing w:after="40" w:before="40"/>
      </w:pPr>
      <w:r>
        <w:rPr>
          <w:rFonts w:ascii="Arial" w:cs="Arial" w:eastAsia="Arial" w:hAnsi="Arial"/>
          <w:color w:val="1E293B"/>
          <w:sz w:val="19"/>
          <w:szCs w:val="19"/>
        </w:rPr>
        <w:t xml:space="preserve">Step 4: Register Parquet files in AWS Glue Data Catalog for Athena queryability</w:t>
      </w:r>
    </w:p>
    <w:p>
      <w:pPr>
        <w:pStyle w:val="ListParagraph"/>
        <w:numPr>
          <w:ilvl w:val="0"/>
          <w:numId w:val="2"/>
        </w:numPr>
        <w:spacing w:after="40" w:before="40"/>
      </w:pPr>
      <w:r>
        <w:rPr>
          <w:rFonts w:ascii="Arial" w:cs="Arial" w:eastAsia="Arial" w:hAnsi="Arial"/>
          <w:color w:val="1E293B"/>
          <w:sz w:val="19"/>
          <w:szCs w:val="19"/>
        </w:rPr>
        <w:t xml:space="preserve">Step 5: INSERT metadata into archived_transaction_meta table (table, original_id range, s3_path)</w:t>
      </w:r>
    </w:p>
    <w:p>
      <w:pPr>
        <w:pStyle w:val="ListParagraph"/>
        <w:numPr>
          <w:ilvl w:val="0"/>
          <w:numId w:val="2"/>
        </w:numPr>
        <w:spacing w:after="40" w:before="40"/>
      </w:pPr>
      <w:r>
        <w:rPr>
          <w:rFonts w:ascii="Arial" w:cs="Arial" w:eastAsia="Arial" w:hAnsi="Arial"/>
          <w:color w:val="1E293B"/>
          <w:sz w:val="19"/>
          <w:szCs w:val="19"/>
        </w:rPr>
        <w:t xml:space="preserve">Step 6: DROP the MySQL partition for archived data (instant, no row-by-row DELETE)</w:t>
      </w:r>
    </w:p>
    <w:p>
      <w:pPr>
        <w:pStyle w:val="ListParagraph"/>
        <w:numPr>
          <w:ilvl w:val="0"/>
          <w:numId w:val="2"/>
        </w:numPr>
        <w:spacing w:after="40" w:before="40"/>
      </w:pPr>
      <w:r>
        <w:rPr>
          <w:rFonts w:ascii="Arial" w:cs="Arial" w:eastAsia="Arial" w:hAnsi="Arial"/>
          <w:color w:val="1E293B"/>
          <w:sz w:val="19"/>
          <w:szCs w:val="19"/>
        </w:rPr>
        <w:t xml:space="preserve">Step 7: Send completion report to admin email with row count, S3 size, partition freed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B45309" w:val="clear"/>
          </w:tcPr>
          <w:p>
            <w:pPr>
              <w:jc w:val="center"/>
            </w:pPr>
            <w:r>
              <w:rPr>
                <w:rFonts w:ascii="Arial" w:cs="Arial" w:eastAsia="Arial" w:hAnsi="Arial"/>
                <w:b/>
                <w:bCs/>
                <w:color w:val="FFFFFF"/>
                <w:sz w:val="20"/>
                <w:szCs w:val="20"/>
              </w:rPr>
              <w:t xml:space="preserve">WARN</w:t>
            </w:r>
          </w:p>
        </w:tc>
        <w:tc>
          <w:tcPr>
            <w:tcW w:type="dxa" w:w="9060"/>
            <w:tcBorders>
              <w:top w:val="single" w:color="CBD5E1" w:sz="1"/>
              <w:left w:val="single" w:color="CBD5E1" w:sz="1"/>
              <w:bottom w:val="single" w:color="CBD5E1" w:sz="1"/>
              <w:right w:val="single" w:color="CBD5E1" w:sz="1"/>
            </w:tcBorders>
            <w:shd w:fill="FEF3C7"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DPDP Right to Erasure applies to archived data too. When a user requests deletion:</w:t>
            </w:r>
          </w:p>
          <w:p>
            <w:pPr>
              <w:spacing w:after="25" w:before="25"/>
            </w:pPr>
            <w:r>
              <w:rPr>
                <w:rFonts w:ascii="Arial" w:cs="Arial" w:eastAsia="Arial" w:hAnsi="Arial"/>
                <w:color w:val="1E293B"/>
                <w:sz w:val="18"/>
                <w:szCs w:val="18"/>
              </w:rPr>
              <w:t xml:space="preserve">  1. Delete from MySQL (hot/warm) immediately.</w:t>
            </w:r>
          </w:p>
          <w:p>
            <w:pPr>
              <w:spacing w:after="25" w:before="25"/>
            </w:pPr>
            <w:r>
              <w:rPr>
                <w:rFonts w:ascii="Arial" w:cs="Arial" w:eastAsia="Arial" w:hAnsi="Arial"/>
                <w:color w:val="1E293B"/>
                <w:sz w:val="18"/>
                <w:szCs w:val="18"/>
              </w:rPr>
              <w:t xml:space="preserve">  2. Submit S3 Object Tagging job to mark archived objects for deletion within 30 days.</w:t>
            </w:r>
          </w:p>
          <w:p>
            <w:pPr>
              <w:spacing w:after="25" w:before="25"/>
            </w:pPr>
            <w:r>
              <w:rPr>
                <w:rFonts w:ascii="Arial" w:cs="Arial" w:eastAsia="Arial" w:hAnsi="Arial"/>
                <w:color w:val="1E293B"/>
                <w:sz w:val="18"/>
                <w:szCs w:val="18"/>
              </w:rPr>
              <w:t xml:space="preserve">  3. AWS S3 Lifecycle policy processes deletion tags within configured SLA.</w:t>
            </w:r>
          </w:p>
          <w:p>
            <w:pPr>
              <w:spacing w:after="25" w:before="25"/>
            </w:pPr>
            <w:r>
              <w:rPr>
                <w:rFonts w:ascii="Arial" w:cs="Arial" w:eastAsia="Arial" w:hAnsi="Arial"/>
                <w:color w:val="1E293B"/>
                <w:sz w:val="18"/>
                <w:szCs w:val="18"/>
              </w:rPr>
              <w:t xml:space="preserve">  4. Record deletion completion in data_deletion_requests.completed_at.</w:t>
            </w:r>
          </w:p>
          <w:p>
            <w:pPr>
              <w:spacing w:after="25" w:before="25"/>
            </w:pPr>
            <w:r>
              <w:rPr>
                <w:rFonts w:ascii="Arial" w:cs="Arial" w:eastAsia="Arial" w:hAnsi="Arial"/>
                <w:color w:val="1E293B"/>
                <w:sz w:val="18"/>
                <w:szCs w:val="18"/>
              </w:rPr>
              <w:t xml:space="preserve">Parquet is columnar — user_id filtering on S3 uses Parquet predicate pushdown to avoid full file reads.</w:t>
            </w:r>
          </w:p>
        </w:tc>
      </w:tr>
    </w:tbl>
    <w:p>
      <w:r>
        <w:br w:type="page"/>
      </w:r>
    </w:p>
    <w:p>
      <w:pPr>
        <w:pStyle w:val="Heading1"/>
        <w:pBdr>
          <w:bottom w:val="single" w:color="1D4ED8" w:sz="8" w:space="4"/>
        </w:pBdr>
        <w:spacing w:after="140" w:before="360"/>
      </w:pPr>
      <w:r>
        <w:rPr>
          <w:rFonts w:ascii="Arial" w:cs="Arial" w:eastAsia="Arial" w:hAnsi="Arial"/>
          <w:b/>
          <w:bCs/>
          <w:color w:val="1E3A5F"/>
          <w:sz w:val="40"/>
          <w:szCs w:val="40"/>
        </w:rPr>
        <w:t xml:space="preserve">8. Backup Strategy</w:t>
      </w:r>
    </w:p>
    <w:p>
      <w:pPr>
        <w:spacing w:after="60" w:before="60"/>
      </w:pPr>
      <w:r>
        <w:rPr>
          <w:rFonts w:ascii="Arial" w:cs="Arial" w:eastAsia="Arial" w:hAnsi="Arial"/>
          <w:color w:val="1E293B"/>
          <w:sz w:val="20"/>
          <w:szCs w:val="20"/>
        </w:rPr>
        <w:t xml:space="preserve">A multi-layer backup strategy covering RTO/RPO targets, automated snapshots, binary log streaming, cross-region replication, and compliance-grade long-term retention. All backups encrypted at rest with AWS KMS.</w:t>
      </w:r>
    </w:p>
    <w:p>
      <w:pPr>
        <w:spacing w:after="80" w:before="80"/>
      </w:pPr>
      <w:r>
        <w:t xml:space="preserve"/>
      </w:r>
    </w:p>
    <w:p>
      <w:pPr>
        <w:pStyle w:val="Heading2"/>
        <w:spacing w:after="100" w:before="260"/>
      </w:pPr>
      <w:r>
        <w:rPr>
          <w:rFonts w:ascii="Arial" w:cs="Arial" w:eastAsia="Arial" w:hAnsi="Arial"/>
          <w:b/>
          <w:bCs/>
          <w:color w:val="1D4ED8"/>
          <w:sz w:val="28"/>
          <w:szCs w:val="28"/>
        </w:rPr>
        <w:t xml:space="preserve">8.1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4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How Achieved</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RTO (Recovery Time Objective)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15 minutes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Time to restore service after failure. Achieved via RDS Multi-AZ automatic failover.</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RPO (Recovery Point Objective)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&lt; 1 minute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Maximum data loss. Achieved via binlog streaming to S3 with 60-second flush interval.</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Full Backup Frequency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Daily at 01:00 IST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Automated RDS snapshot or mysqldump on non-primary replica.</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Incremental Backup</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Every 5 minutes</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Binary log (binlog) streaming to S3. Enables Point-In-Time Recovery (PITR).</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PITR Window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35 days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Can restore to any second in the past 35 days.</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Cross-Region Replication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ap-south-1 -&gt; ap-southeast-1</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Mumbai primary, Singapore disaster recovery replica.</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Backup Retention (Hot)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35 days on S3 Standard</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Recent backups for fast restore.</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Backup Retention (Cold)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7 years on S3 Glacier</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Compliance archive. Encrypted with AES-256.</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Encryption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AES-256 at rest + TLS 1.3 in transit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AWS KMS managed keys. Key rotation every 365 days.</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Backup Testing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Monthly restore test on isolated environment</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Verify backup integrity and RTO achievement. Document results.</w:t>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8.2 Backup Type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340"/>
        <w:gridCol w:w="1620"/>
        <w:gridCol w:w="3240"/>
      </w:tblGrid>
      <w:tr>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What Is Backed Up</w:t>
            </w:r>
          </w:p>
        </w:tc>
        <w:tc>
          <w:tcPr>
            <w:tcW w:type="dxa" w:w="16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3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Trade-offs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Logical Backup (mysqldump)</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Full schema + data in SQL format</w:t>
            </w:r>
          </w:p>
        </w:tc>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Daily on dev/staging</w:t>
            </w:r>
          </w:p>
        </w:tc>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Human-readable, portable across MySQL versions, slow for large tables</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Physical Backup (xtrabackup)</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Raw InnoDB files</w:t>
            </w:r>
          </w:p>
        </w:tc>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Daily on production</w:t>
            </w:r>
          </w:p>
        </w:tc>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Fast restore, exact byte copy, requires same MySQL version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RDS Automated Snapshots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AWS-managed EBS snapshot</w:t>
            </w:r>
          </w:p>
        </w:tc>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Daily (AWS managed)</w:t>
            </w:r>
          </w:p>
        </w:tc>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One-click restore in AWS Console, no maintenance required</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Binlog Streaming</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Incremental changes as binary log events</w:t>
            </w:r>
          </w:p>
        </w:tc>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Continuous to S3</w:t>
            </w:r>
          </w:p>
        </w:tc>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Enables PITR, used for read replica sync, smallest RPO</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Read Replica</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Live standby with real-time data</w:t>
            </w:r>
          </w:p>
        </w:tc>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Always-on</w:t>
            </w:r>
          </w:p>
        </w:tc>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Zero restore time for read queries. 30-60 second lag for PITR writes.</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Cross-Region Copy</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Encrypted backup copied to DR region</w:t>
            </w:r>
          </w:p>
        </w:tc>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Every 6 hours</w:t>
            </w:r>
          </w:p>
        </w:tc>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Regional disaster recovery. Higher S3 data transfer cost.</w:t>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8.3 Backup Testing Protocol</w:t>
      </w:r>
    </w:p>
    <w:p>
      <w:pPr>
        <w:pStyle w:val="ListParagraph"/>
        <w:numPr>
          <w:ilvl w:val="0"/>
          <w:numId w:val="2"/>
        </w:numPr>
        <w:spacing w:after="40" w:before="40"/>
      </w:pPr>
      <w:r>
        <w:rPr>
          <w:rFonts w:ascii="Arial" w:cs="Arial" w:eastAsia="Arial" w:hAnsi="Arial"/>
          <w:color w:val="1E293B"/>
          <w:sz w:val="19"/>
          <w:szCs w:val="19"/>
        </w:rPr>
        <w:t xml:space="preserve">Monthly: Restore last daily snapshot to isolated test environment. Verify row counts match production for 5 sampled tables.</w:t>
      </w:r>
    </w:p>
    <w:p>
      <w:pPr>
        <w:pStyle w:val="ListParagraph"/>
        <w:numPr>
          <w:ilvl w:val="0"/>
          <w:numId w:val="2"/>
        </w:numPr>
        <w:spacing w:after="40" w:before="40"/>
      </w:pPr>
      <w:r>
        <w:rPr>
          <w:rFonts w:ascii="Arial" w:cs="Arial" w:eastAsia="Arial" w:hAnsi="Arial"/>
          <w:color w:val="1E293B"/>
          <w:sz w:val="19"/>
          <w:szCs w:val="19"/>
        </w:rPr>
        <w:t xml:space="preserve">Quarterly: Full disaster recovery drill. Failover to cross-region replica. Verify application connects and serves traffic.</w:t>
      </w:r>
    </w:p>
    <w:p>
      <w:pPr>
        <w:pStyle w:val="ListParagraph"/>
        <w:numPr>
          <w:ilvl w:val="0"/>
          <w:numId w:val="2"/>
        </w:numPr>
        <w:spacing w:after="40" w:before="40"/>
      </w:pPr>
      <w:r>
        <w:rPr>
          <w:rFonts w:ascii="Arial" w:cs="Arial" w:eastAsia="Arial" w:hAnsi="Arial"/>
          <w:color w:val="1E293B"/>
          <w:sz w:val="19"/>
          <w:szCs w:val="19"/>
        </w:rPr>
        <w:t xml:space="preserve">Annually: PITR test — restore to a specific timestamp 7 days in the past. Validate data consistency vs expected state.</w:t>
      </w:r>
    </w:p>
    <w:p>
      <w:pPr>
        <w:pStyle w:val="ListParagraph"/>
        <w:numPr>
          <w:ilvl w:val="0"/>
          <w:numId w:val="2"/>
        </w:numPr>
        <w:spacing w:after="40" w:before="40"/>
      </w:pPr>
      <w:r>
        <w:rPr>
          <w:rFonts w:ascii="Arial" w:cs="Arial" w:eastAsia="Arial" w:hAnsi="Arial"/>
          <w:color w:val="1E293B"/>
          <w:sz w:val="19"/>
          <w:szCs w:val="19"/>
        </w:rPr>
        <w:t xml:space="preserve">Backup monitoring: Alert if backup job fails or backup age exceeds RPO threshold. PagerDuty integration.</w:t>
      </w:r>
    </w:p>
    <w:p>
      <w:pPr>
        <w:pStyle w:val="ListParagraph"/>
        <w:numPr>
          <w:ilvl w:val="0"/>
          <w:numId w:val="2"/>
        </w:numPr>
        <w:spacing w:after="40" w:before="40"/>
      </w:pPr>
      <w:r>
        <w:rPr>
          <w:rFonts w:ascii="Arial" w:cs="Arial" w:eastAsia="Arial" w:hAnsi="Arial"/>
          <w:color w:val="1E293B"/>
          <w:sz w:val="19"/>
          <w:szCs w:val="19"/>
        </w:rPr>
        <w:t xml:space="preserve">Encryption validation: Monthly verify backup files are encrypted. Attempt decryption without KMS key — must fail.</w:t>
      </w:r>
    </w:p>
    <w:p>
      <w:r>
        <w:br w:type="page"/>
      </w:r>
    </w:p>
    <w:p>
      <w:pPr>
        <w:pStyle w:val="Heading1"/>
        <w:pBdr>
          <w:bottom w:val="single" w:color="1D4ED8" w:sz="8" w:space="4"/>
        </w:pBdr>
        <w:spacing w:after="140" w:before="360"/>
      </w:pPr>
      <w:r>
        <w:rPr>
          <w:rFonts w:ascii="Arial" w:cs="Arial" w:eastAsia="Arial" w:hAnsi="Arial"/>
          <w:b/>
          <w:bCs/>
          <w:color w:val="1E3A5F"/>
          <w:sz w:val="40"/>
          <w:szCs w:val="40"/>
        </w:rPr>
        <w:t xml:space="preserve">9. Data Retention Policy</w:t>
      </w:r>
    </w:p>
    <w:p>
      <w:pPr>
        <w:spacing w:after="60" w:before="60"/>
      </w:pPr>
      <w:r>
        <w:rPr>
          <w:rFonts w:ascii="Arial" w:cs="Arial" w:eastAsia="Arial" w:hAnsi="Arial"/>
          <w:color w:val="1E293B"/>
          <w:sz w:val="20"/>
          <w:szCs w:val="20"/>
        </w:rPr>
        <w:t xml:space="preserve">Retention periods governed by India's DPDP Act 2023, the Income Tax Act, and RBI fintech guidelines. Financial records have longer retention requirements than most SaaS applications. Retention periods are enforced by automated purge jobs and S3 lifecycle policies.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Table / Data</w:t>
            </w:r>
          </w:p>
        </w:tc>
        <w:tc>
          <w:tcPr>
            <w:tcW w:type="dxa" w:w="3600"/>
            <w:tcBorders>
              <w:top w:val="single" w:color="CBD5E1" w:sz="1"/>
              <w:left w:val="single" w:color="CBD5E1" w:sz="1"/>
              <w:bottom w:val="single" w:color="CBD5E1" w:sz="1"/>
              <w:right w:val="single" w:color="CBD5E1"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Retention Period</w:t>
            </w:r>
          </w:p>
        </w:tc>
        <w:tc>
          <w:tcPr>
            <w:tcW w:type="dxa" w:w="3600"/>
            <w:tcBorders>
              <w:top w:val="single" w:color="CBD5E1" w:sz="1"/>
              <w:left w:val="single" w:color="CBD5E1" w:sz="1"/>
              <w:bottom w:val="single" w:color="CBD5E1" w:sz="1"/>
              <w:right w:val="single" w:color="CBD5E1" w:sz="1"/>
            </w:tcBorders>
            <w:shd w:fill="6D28D9" w:val="clear"/>
            <w:tcMar>
              <w:top w:type="dxa" w:w="80"/>
              <w:left w:type="dxa" w:w="120"/>
              <w:bottom w:type="dxa" w:w="80"/>
              <w:right w:type="dxa" w:w="120"/>
            </w:tcMar>
          </w:tcPr>
          <w:p>
            <w:r>
              <w:rPr>
                <w:rFonts w:ascii="Arial" w:cs="Arial" w:eastAsia="Arial" w:hAnsi="Arial"/>
                <w:b/>
                <w:bCs/>
                <w:color w:val="FFFFFF"/>
                <w:sz w:val="18"/>
                <w:szCs w:val="18"/>
              </w:rPr>
              <w:t xml:space="preserve">Legal Basis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users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Account active: indefinitely. After deletion request: 30 days then purge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DPDP Act: data held only as long as purpose exists. 30-day grace allows cancellation.</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income_entries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7 years after entry date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Income tax records required for 7 years per Indian IT Act Section 149.</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expenses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7 years after entry date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Business expense proof retention per Indian IT Act. Personal: 5 years minimum.</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audit_logs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10 years from creation</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RBI/SEBI fintech regulations require 10-year audit trail. Never purged — archived to Glacier.</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investment_transactions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10 years from transaction date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Capital gains computation may require lookback for LTCG (held &gt; 1 year at time of sale).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debt_payments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7 years after debt closure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Loan repayment proof for future loan applications and income tax purposes.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ledger_entries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Permanent — never deleted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Ledger is the financial record of truth. Permanent retention even after account closure.</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login_events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3 years from event date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Security audit requirement. Anomaly detection lookback rarely exceeds 90 days.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notifications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1 year from creation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No regulatory requirement. User-facing history window. Old notifications auto-pruned.</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idempotency_keys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24 hours from creation</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Technical deduplication only. Expired keys purged nightly.</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trusted_devices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2 years from last_seen, or on revocation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Security: old trusted devices should require re-verification.</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consent_records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Permanent — never deleted</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DPDP requires consent history to be demonstrable at any future audit.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financial_snapshots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10 years from snapshot_date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Net worth history has long-term value. Tax planning and financial planning lookback.</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exchange_rates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7 years from rate_date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Historical rates needed for re-calculation of old multi-currency transactions.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file_uploads (S3)</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7 years for financial receipts. 1 year for avatars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Receipts are financial documents. Avatars are non-essential.</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data_deletion_requests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Permanent record of request + completion</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DPDP requires proof of honoring deletion requests even after data is deleted.</w:t>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9.1 Automated Purge Jobs</w:t>
      </w:r>
    </w:p>
    <w:p>
      <w:pPr>
        <w:pStyle w:val="ListParagraph"/>
        <w:numPr>
          <w:ilvl w:val="0"/>
          <w:numId w:val="2"/>
        </w:numPr>
        <w:spacing w:after="40" w:before="40"/>
      </w:pPr>
      <w:r>
        <w:rPr>
          <w:rFonts w:ascii="Arial" w:cs="Arial" w:eastAsia="Arial" w:hAnsi="Arial"/>
          <w:color w:val="1E293B"/>
          <w:sz w:val="19"/>
          <w:szCs w:val="19"/>
        </w:rPr>
        <w:t xml:space="preserve">Daily Purge Job: DELETE FROM notifications WHERE created_at &lt; NOW() - INTERVAL 1 YEAR AND read_at IS NOT NULL</w:t>
      </w:r>
    </w:p>
    <w:p>
      <w:pPr>
        <w:pStyle w:val="ListParagraph"/>
        <w:numPr>
          <w:ilvl w:val="0"/>
          <w:numId w:val="2"/>
        </w:numPr>
        <w:spacing w:after="40" w:before="40"/>
      </w:pPr>
      <w:r>
        <w:rPr>
          <w:rFonts w:ascii="Arial" w:cs="Arial" w:eastAsia="Arial" w:hAnsi="Arial"/>
          <w:color w:val="1E293B"/>
          <w:sz w:val="19"/>
          <w:szCs w:val="19"/>
        </w:rPr>
        <w:t xml:space="preserve">Daily Purge Job: DELETE FROM idempotency_keys WHERE expires_at &lt; NOW()</w:t>
      </w:r>
    </w:p>
    <w:p>
      <w:pPr>
        <w:pStyle w:val="ListParagraph"/>
        <w:numPr>
          <w:ilvl w:val="0"/>
          <w:numId w:val="2"/>
        </w:numPr>
        <w:spacing w:after="40" w:before="40"/>
      </w:pPr>
      <w:r>
        <w:rPr>
          <w:rFonts w:ascii="Arial" w:cs="Arial" w:eastAsia="Arial" w:hAnsi="Arial"/>
          <w:color w:val="1E293B"/>
          <w:sz w:val="19"/>
          <w:szCs w:val="19"/>
        </w:rPr>
        <w:t xml:space="preserve">Daily Purge Job: DELETE FROM login_events WHERE created_at &lt; NOW() - INTERVAL 3 YEAR</w:t>
      </w:r>
    </w:p>
    <w:p>
      <w:pPr>
        <w:pStyle w:val="ListParagraph"/>
        <w:numPr>
          <w:ilvl w:val="0"/>
          <w:numId w:val="2"/>
        </w:numPr>
        <w:spacing w:after="40" w:before="40"/>
      </w:pPr>
      <w:r>
        <w:rPr>
          <w:rFonts w:ascii="Arial" w:cs="Arial" w:eastAsia="Arial" w:hAnsi="Arial"/>
          <w:color w:val="1E293B"/>
          <w:sz w:val="19"/>
          <w:szCs w:val="19"/>
        </w:rPr>
        <w:t xml:space="preserve">Monthly Archival Job: Move expenses, income_entries older than 24 months to S3 Parquet (Section 7)</w:t>
      </w:r>
    </w:p>
    <w:p>
      <w:pPr>
        <w:pStyle w:val="ListParagraph"/>
        <w:numPr>
          <w:ilvl w:val="0"/>
          <w:numId w:val="2"/>
        </w:numPr>
        <w:spacing w:after="40" w:before="40"/>
      </w:pPr>
      <w:r>
        <w:rPr>
          <w:rFonts w:ascii="Arial" w:cs="Arial" w:eastAsia="Arial" w:hAnsi="Arial"/>
          <w:color w:val="1E293B"/>
          <w:sz w:val="19"/>
          <w:szCs w:val="19"/>
        </w:rPr>
        <w:t xml:space="preserve">Monthly Purge: DELETE soft-deleted records WHERE deleted_at &lt; NOW() - INTERVAL 90 DAY (except ledger_entries — never)</w:t>
      </w:r>
    </w:p>
    <w:p>
      <w:pPr>
        <w:pStyle w:val="ListParagraph"/>
        <w:numPr>
          <w:ilvl w:val="0"/>
          <w:numId w:val="2"/>
        </w:numPr>
        <w:spacing w:after="40" w:before="40"/>
      </w:pPr>
      <w:r>
        <w:rPr>
          <w:rFonts w:ascii="Arial" w:cs="Arial" w:eastAsia="Arial" w:hAnsi="Arial"/>
          <w:color w:val="1E293B"/>
          <w:sz w:val="19"/>
          <w:szCs w:val="19"/>
        </w:rPr>
        <w:t xml:space="preserve">Annual Glacier Migration: Move S3 Standard archives older than 4 years to S3 Glacier Deep Archive</w:t>
      </w:r>
    </w:p>
    <w:p>
      <w:pPr>
        <w:pStyle w:val="Heading2"/>
        <w:spacing w:after="100" w:before="260"/>
      </w:pPr>
      <w:r>
        <w:rPr>
          <w:rFonts w:ascii="Arial" w:cs="Arial" w:eastAsia="Arial" w:hAnsi="Arial"/>
          <w:b/>
          <w:bCs/>
          <w:color w:val="1D4ED8"/>
          <w:sz w:val="28"/>
          <w:szCs w:val="28"/>
        </w:rPr>
        <w:t xml:space="preserve">9.2 User-Triggered Deletion (DPDP Right to Erasure)</w:t>
      </w:r>
    </w:p>
    <w:p>
      <w:pPr>
        <w:pStyle w:val="ListParagraph"/>
        <w:numPr>
          <w:ilvl w:val="0"/>
          <w:numId w:val="2"/>
        </w:numPr>
        <w:spacing w:after="40" w:before="40"/>
      </w:pPr>
      <w:r>
        <w:rPr>
          <w:rFonts w:ascii="Arial" w:cs="Arial" w:eastAsia="Arial" w:hAnsi="Arial"/>
          <w:color w:val="1E293B"/>
          <w:sz w:val="19"/>
          <w:szCs w:val="19"/>
        </w:rPr>
        <w:t xml:space="preserve">Step 1: Receive POST /me/request-deletion. Create data_deletion_requests record. Schedule 30 days out.</w:t>
      </w:r>
    </w:p>
    <w:p>
      <w:pPr>
        <w:pStyle w:val="ListParagraph"/>
        <w:numPr>
          <w:ilvl w:val="0"/>
          <w:numId w:val="2"/>
        </w:numPr>
        <w:spacing w:after="40" w:before="40"/>
      </w:pPr>
      <w:r>
        <w:rPr>
          <w:rFonts w:ascii="Arial" w:cs="Arial" w:eastAsia="Arial" w:hAnsi="Arial"/>
          <w:color w:val="1E293B"/>
          <w:sz w:val="19"/>
          <w:szCs w:val="19"/>
        </w:rPr>
        <w:t xml:space="preserve">Step 2: Day 0-30: User can cancel deletion by logging in. Show cancellation option prominently.</w:t>
      </w:r>
    </w:p>
    <w:p>
      <w:pPr>
        <w:pStyle w:val="ListParagraph"/>
        <w:numPr>
          <w:ilvl w:val="0"/>
          <w:numId w:val="2"/>
        </w:numPr>
        <w:spacing w:after="40" w:before="40"/>
      </w:pPr>
      <w:r>
        <w:rPr>
          <w:rFonts w:ascii="Arial" w:cs="Arial" w:eastAsia="Arial" w:hAnsi="Arial"/>
          <w:color w:val="1E293B"/>
          <w:sz w:val="19"/>
          <w:szCs w:val="19"/>
        </w:rPr>
        <w:t xml:space="preserve">Step 3: Day 30: Automated job soft-deletes all user-owned records (users, expenses, income, goals, etc.)</w:t>
      </w:r>
    </w:p>
    <w:p>
      <w:pPr>
        <w:pStyle w:val="ListParagraph"/>
        <w:numPr>
          <w:ilvl w:val="0"/>
          <w:numId w:val="2"/>
        </w:numPr>
        <w:spacing w:after="40" w:before="40"/>
      </w:pPr>
      <w:r>
        <w:rPr>
          <w:rFonts w:ascii="Arial" w:cs="Arial" w:eastAsia="Arial" w:hAnsi="Arial"/>
          <w:color w:val="1E293B"/>
          <w:sz w:val="19"/>
          <w:szCs w:val="19"/>
        </w:rPr>
        <w:t xml:space="preserve">Step 4: Day 30: Tag all user S3 objects for deletion. AWS Lifecycle policy processes within 48 hours.</w:t>
      </w:r>
    </w:p>
    <w:p>
      <w:pPr>
        <w:pStyle w:val="ListParagraph"/>
        <w:numPr>
          <w:ilvl w:val="0"/>
          <w:numId w:val="2"/>
        </w:numPr>
        <w:spacing w:after="40" w:before="40"/>
      </w:pPr>
      <w:r>
        <w:rPr>
          <w:rFonts w:ascii="Arial" w:cs="Arial" w:eastAsia="Arial" w:hAnsi="Arial"/>
          <w:color w:val="1E293B"/>
          <w:sz w:val="19"/>
          <w:szCs w:val="19"/>
        </w:rPr>
        <w:t xml:space="preserve">Step 5: Day 90: Hard-delete soft-deleted records from MySQL (partition drop for large tables if possible).</w:t>
      </w:r>
    </w:p>
    <w:p>
      <w:pPr>
        <w:pStyle w:val="ListParagraph"/>
        <w:numPr>
          <w:ilvl w:val="0"/>
          <w:numId w:val="2"/>
        </w:numPr>
        <w:spacing w:after="40" w:before="40"/>
      </w:pPr>
      <w:r>
        <w:rPr>
          <w:rFonts w:ascii="Arial" w:cs="Arial" w:eastAsia="Arial" w:hAnsi="Arial"/>
          <w:color w:val="1E293B"/>
          <w:sz w:val="19"/>
          <w:szCs w:val="19"/>
        </w:rPr>
        <w:t xml:space="preserve">Step 6: Exception: ledger_entries, consent_records, data_deletion_requests are anonymized but never deleted.</w:t>
      </w:r>
    </w:p>
    <w:p>
      <w:pPr>
        <w:pStyle w:val="ListParagraph"/>
        <w:numPr>
          <w:ilvl w:val="0"/>
          <w:numId w:val="2"/>
        </w:numPr>
        <w:spacing w:after="40" w:before="40"/>
      </w:pPr>
      <w:r>
        <w:rPr>
          <w:rFonts w:ascii="Arial" w:cs="Arial" w:eastAsia="Arial" w:hAnsi="Arial"/>
          <w:color w:val="1E293B"/>
          <w:sz w:val="19"/>
          <w:szCs w:val="19"/>
        </w:rPr>
        <w:t xml:space="preserve">Step 7: Update data_deletion_requests.status=completed, completed_at=NOW(). Email confirmation to last known address.</w:t>
      </w:r>
    </w:p>
    <w:p>
      <w:r>
        <w:br w:type="page"/>
      </w:r>
    </w:p>
    <w:p>
      <w:pPr>
        <w:pStyle w:val="Heading1"/>
        <w:pBdr>
          <w:bottom w:val="single" w:color="1D4ED8" w:sz="8" w:space="4"/>
        </w:pBdr>
        <w:spacing w:after="140" w:before="360"/>
      </w:pPr>
      <w:r>
        <w:rPr>
          <w:rFonts w:ascii="Arial" w:cs="Arial" w:eastAsia="Arial" w:hAnsi="Arial"/>
          <w:b/>
          <w:bCs/>
          <w:color w:val="1E3A5F"/>
          <w:sz w:val="40"/>
          <w:szCs w:val="40"/>
        </w:rPr>
        <w:t xml:space="preserve">10. Scalability — 1 Million Users</w:t>
      </w:r>
    </w:p>
    <w:p>
      <w:pPr>
        <w:spacing w:after="60" w:before="60"/>
      </w:pPr>
      <w:r>
        <w:rPr>
          <w:rFonts w:ascii="Arial" w:cs="Arial" w:eastAsia="Arial" w:hAnsi="Arial"/>
          <w:color w:val="1E293B"/>
          <w:sz w:val="20"/>
          <w:szCs w:val="20"/>
        </w:rPr>
        <w:t xml:space="preserve">Detailed projections for data volumes, infrastructure sizing, CQRS architecture, and horizontal sharding strategy to support 1 million active users with &lt;500ms dashboard response times.</w:t>
      </w:r>
    </w:p>
    <w:p>
      <w:pPr>
        <w:spacing w:after="80" w:before="80"/>
      </w:pPr>
      <w:r>
        <w:t xml:space="preserve"/>
      </w:r>
    </w:p>
    <w:p>
      <w:pPr>
        <w:pStyle w:val="Heading2"/>
        <w:spacing w:after="100" w:before="260"/>
      </w:pPr>
      <w:r>
        <w:rPr>
          <w:rFonts w:ascii="Arial" w:cs="Arial" w:eastAsia="Arial" w:hAnsi="Arial"/>
          <w:b/>
          <w:bCs/>
          <w:color w:val="1D4ED8"/>
          <w:sz w:val="28"/>
          <w:szCs w:val="28"/>
        </w:rPr>
        <w:t xml:space="preserve">10.1 Data Volume Projections at 1M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Volume</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Assumptions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Total Rows — expenses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91C1C"/>
                <w:sz w:val="17"/>
                <w:szCs w:val="17"/>
              </w:rPr>
              <w:t xml:space="preserve">360M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1M users x 360 expenses/year x avg 1 year history</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Total Rows — income_entries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91C1C"/>
                <w:sz w:val="17"/>
                <w:szCs w:val="17"/>
              </w:rPr>
              <w:t xml:space="preserve">24M</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1M users x 24 income entries/year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Total Rows — audit_logs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91C1C"/>
                <w:sz w:val="17"/>
                <w:szCs w:val="17"/>
              </w:rPr>
              <w:t xml:space="preserve">500M+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1M users x ~500 auditable actions/year across all modules</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Total Rows — investment_transactions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91C1C"/>
                <w:sz w:val="17"/>
                <w:szCs w:val="17"/>
              </w:rPr>
              <w:t xml:space="preserve">60M</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500k investors x avg 120 transactions/year (SIPs)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Total Rows — debt_payments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91C1C"/>
                <w:sz w:val="17"/>
                <w:szCs w:val="17"/>
              </w:rPr>
              <w:t xml:space="preserve">24M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200k debtors x avg 120 payments over loan life</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Total Rows — notifications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91C1C"/>
                <w:sz w:val="17"/>
                <w:szCs w:val="17"/>
              </w:rPr>
              <w:t xml:space="preserve">300M</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1M users x 300 notifications/year (before pruning)</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Total Rows — login_events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91C1C"/>
                <w:sz w:val="17"/>
                <w:szCs w:val="17"/>
              </w:rPr>
              <w:t xml:space="preserve">730M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1M users x 730 logins/year (2/day avg)</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Peak DB Writes/sec</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91C1C"/>
                <w:sz w:val="17"/>
                <w:szCs w:val="17"/>
              </w:rPr>
              <w:t xml:space="preserve">50,000</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Evening peak: expenses, income entries, goal contributions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Peak DB Reads/sec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91C1C"/>
                <w:sz w:val="17"/>
                <w:szCs w:val="17"/>
              </w:rPr>
              <w:t xml:space="preserve">500,000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Dashboard loads: 1M users x 10% DAU x 10 reads/session</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Total DB Storage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91C1C"/>
                <w:sz w:val="17"/>
                <w:szCs w:val="17"/>
              </w:rPr>
              <w:t xml:space="preserve">15-20 TB</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Including indexes, partitions. Before archival.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Redis Memory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91C1C"/>
                <w:sz w:val="17"/>
                <w:szCs w:val="17"/>
              </w:rPr>
              <w:t xml:space="preserve">64-128 GB</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Dashboard caches, session tokens, idempotency keys, rate limits</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S3 Archive Storage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91C1C"/>
                <w:sz w:val="17"/>
                <w:szCs w:val="17"/>
              </w:rPr>
              <w:t xml:space="preserve">50-100 TB/year</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Parquet archives. At $23/TB/month = ~$1,150-$2,300/month</w:t>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10.2 Infrastructure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1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Primary MySQL (RDS)</w:t>
            </w:r>
          </w:p>
        </w:tc>
        <w:tc>
          <w:tcPr>
            <w:tcW w:type="dxa" w:w="6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Write endpoint. Multi-AZ. db.r6g.8xlarge (32 vCPU, 256GB RAM). io2 SSD 10,000 IOPS.</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Read Replicas (x3)</w:t>
            </w:r>
          </w:p>
        </w:tc>
        <w:tc>
          <w:tcPr>
            <w:tcW w:type="dxa" w:w="6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Separate read endpoint. Report queries, dashboard misses, analytics. Same instance class.</w:t>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Redis Cluster (ElastiCache)</w:t>
            </w:r>
          </w:p>
        </w:tc>
        <w:tc>
          <w:tcPr>
            <w:tcW w:type="dxa" w:w="6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6-node cluster (3 primary + 3 replica). cache.r6g.4xlarge. 128GB RAM per node.</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Connection Pooling (ProxySQL)</w:t>
            </w:r>
          </w:p>
        </w:tc>
        <w:tc>
          <w:tcPr>
            <w:tcW w:type="dxa" w:w="6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Sit between app and MySQL. Pool 10,000 app connections into 500 DB connections.</w:t>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Application Servers</w:t>
            </w:r>
          </w:p>
        </w:tc>
        <w:tc>
          <w:tcPr>
            <w:tcW w:type="dxa" w:w="6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Auto-scaling group. 20-100 Laravel Octane instances (Swoole). Behind ALB.</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Queue Workers (Horizon)</w:t>
            </w:r>
          </w:p>
        </w:tc>
        <w:tc>
          <w:tcPr>
            <w:tcW w:type="dxa" w:w="6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50-200 workers. Separate ASG. Handle report generation, XIRR jobs, notifications.</w:t>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S3 + CloudFront</w:t>
            </w:r>
          </w:p>
        </w:tc>
        <w:tc>
          <w:tcPr>
            <w:tcW w:type="dxa" w:w="6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Static assets, exported reports, file uploads. CloudFront CDN for download speed.</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AWS Athena</w:t>
            </w:r>
          </w:p>
        </w:tc>
        <w:tc>
          <w:tcPr>
            <w:tcW w:type="dxa" w:w="6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Query archived Parquet data on S3. Ad-hoc compliance queries without impacting MySQL.</w:t>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10.3 CQRS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66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Command Side (Write)</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Single Primary MySQL. All INSERTs, UPDATEs, DELETEs. Synchronous. Ledger integrity enforced here.</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Query Side (Read)</w:t>
            </w:r>
          </w:p>
        </w:tc>
        <w:tc>
          <w:tcPr>
            <w:tcW w:type="dxa" w:w="6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3 Read Replicas + Redis. Dashboard, reports, lists. Eventual consistency (30-60 sec lag) acceptable for aggregates.</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Event Sourcing (Optional V3)</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Replace UPDATE-in-place with append-only event stream. Full audit trail without separate audit_logs table. AWS QLDB.</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Cache Invalidation</w:t>
            </w:r>
          </w:p>
        </w:tc>
        <w:tc>
          <w:tcPr>
            <w:tcW w:type="dxa" w:w="6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Write events published to Redis pub/sub. Cache consumers invalidate relevant keys on data change.</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Denormalized Read Models</w:t>
            </w:r>
          </w:p>
        </w:tc>
        <w:tc>
          <w:tcPr>
            <w:tcW w:type="dxa" w:w="6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financial_snapshots, expense_trends, financial_health_scores are query-side read models refreshed by scheduled jobs.</w:t>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10.4 Horizontal Sharding Strategy (5M+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7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Design Decision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Approach</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Horizontal sharding by tenant_id (for enterprise) or user_id range (for consumer)</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Shard Key</w:t>
            </w:r>
          </w:p>
        </w:tc>
        <w:tc>
          <w:tcPr>
            <w:tcW w:type="dxa" w:w="7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tenant_id for B2B tier. SHA-256(user_id) % N for consumer tier.</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Shard Count</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Start with 4 shards. Double to 8 at 2M users. Double to 16 at 5M users.</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Cross-Shard Queries</w:t>
            </w:r>
          </w:p>
        </w:tc>
        <w:tc>
          <w:tcPr>
            <w:tcW w:type="dxa" w:w="7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Prohibited. Aggregations (platform stats) run on a separate analytics replica.</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Shard Routing</w:t>
            </w:r>
          </w:p>
        </w:tc>
        <w:tc>
          <w:tcPr>
            <w:tcW w:type="dxa" w:w="7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Application-level: middleware looks up shard from tenant/user shard map in Redis.</w:t>
            </w:r>
          </w:p>
        </w:tc>
      </w:tr>
      <w:tr>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Resharding</w:t>
            </w:r>
          </w:p>
        </w:tc>
        <w:tc>
          <w:tcPr>
            <w:tcW w:type="dxa" w:w="7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Use Vitess (YouTube's MySQL sharding framework) for live resharding without downtime.</w:t>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10.5 Scaling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400"/>
        <w:gridCol w:w="1620"/>
      </w:tblGrid>
      <w:tr>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User Count</w:t>
            </w:r>
          </w:p>
        </w:tc>
        <w:tc>
          <w:tcPr>
            <w:tcW w:type="dxa" w:w="5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c>
          <w:tcPr>
            <w:tcW w:type="dxa" w:w="16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Timeline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0 — 10,000</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Baseline schema. Single MySQL. Redis. No partitioning needed yet.</w:t>
            </w:r>
          </w:p>
        </w:tc>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Months 1-12</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10,000 — 100,000</w:t>
            </w:r>
          </w:p>
        </w:tc>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Add 1 read replica. Implement Redis dashboard cache. Add all indexes.</w:t>
            </w:r>
          </w:p>
        </w:tc>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Months 12-24</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100,000 — 250,000</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Implement table partitioning (Section 6). Add ProxySQL connection pooling.</w:t>
            </w:r>
          </w:p>
        </w:tc>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Months 24-36</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250,000 — 500,000</w:t>
            </w:r>
          </w:p>
        </w:tc>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Add 2 more read replicas. Implement archival jobs. Upgrade RDS instance class.</w:t>
            </w:r>
          </w:p>
        </w:tc>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Months 36-48</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500,000 — 1,000,000</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Full CQRS separation. Begin Vitess evaluation. CloudFront for S3 downloads.</w:t>
            </w:r>
          </w:p>
        </w:tc>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Months 48-60</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1,000,000+</w:t>
            </w:r>
          </w:p>
        </w:tc>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Horizontal sharding via Vitess. Schema-per-tenant for enterprise. Global Athena analytics.</w:t>
            </w:r>
          </w:p>
        </w:tc>
        <w:tc>
          <w:tcPr>
            <w:tcW w:type="dxa" w:w="16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60+ months</w:t>
            </w:r>
          </w:p>
        </w:tc>
      </w:tr>
    </w:tbl>
    <w:p>
      <w:r>
        <w:br w:type="page"/>
      </w:r>
    </w:p>
    <w:p>
      <w:pPr>
        <w:pStyle w:val="Heading1"/>
        <w:pBdr>
          <w:bottom w:val="single" w:color="1D4ED8" w:sz="8" w:space="4"/>
        </w:pBdr>
        <w:spacing w:after="140" w:before="360"/>
      </w:pPr>
      <w:r>
        <w:rPr>
          <w:rFonts w:ascii="Arial" w:cs="Arial" w:eastAsia="Arial" w:hAnsi="Arial"/>
          <w:b/>
          <w:bCs/>
          <w:color w:val="1E3A5F"/>
          <w:sz w:val="40"/>
          <w:szCs w:val="40"/>
        </w:rPr>
        <w:t xml:space="preserve">11. Optimized DBML Schema</w:t>
      </w:r>
    </w:p>
    <w:p>
      <w:pPr>
        <w:spacing w:after="60" w:before="60"/>
      </w:pPr>
      <w:r>
        <w:rPr>
          <w:rFonts w:ascii="Arial" w:cs="Arial" w:eastAsia="Arial" w:hAnsi="Arial"/>
          <w:color w:val="1E293B"/>
          <w:sz w:val="20"/>
          <w:szCs w:val="20"/>
        </w:rPr>
        <w:t xml:space="preserve">Complete DBML v2.0 with all architectural improvements applied: ENUM removal, derived column elimination, tenant isolation, ledger tables, lookup tables, encryption columns, and full index definitions. Paste into dbdiagram.io to render interactive ER diagram.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6D28D9" w:val="clear"/>
          </w:tcPr>
          <w:p>
            <w:pPr>
              <w:jc w:val="center"/>
            </w:pPr>
            <w:r>
              <w:rPr>
                <w:rFonts w:ascii="Arial" w:cs="Arial" w:eastAsia="Arial" w:hAnsi="Arial"/>
                <w:b/>
                <w:bCs/>
                <w:color w:val="FFFFFF"/>
                <w:sz w:val="20"/>
                <w:szCs w:val="20"/>
              </w:rPr>
              <w:t xml:space="preserve">USE</w:t>
            </w:r>
          </w:p>
        </w:tc>
        <w:tc>
          <w:tcPr>
            <w:tcW w:type="dxa" w:w="9060"/>
            <w:tcBorders>
              <w:top w:val="single" w:color="CBD5E1" w:sz="1"/>
              <w:left w:val="single" w:color="CBD5E1" w:sz="1"/>
              <w:bottom w:val="single" w:color="CBD5E1" w:sz="1"/>
              <w:right w:val="single" w:color="CBD5E1" w:sz="1"/>
            </w:tcBorders>
            <w:shd w:fill="EDE9FE"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Copy the DBML text below and paste at https://dbdiagram.io to generate a fully interactive ER diagram.</w:t>
            </w:r>
          </w:p>
          <w:p>
            <w:pPr>
              <w:spacing w:after="25" w:before="25"/>
            </w:pPr>
            <w:r>
              <w:rPr>
                <w:rFonts w:ascii="Arial" w:cs="Arial" w:eastAsia="Arial" w:hAnsi="Arial"/>
                <w:color w:val="1E293B"/>
                <w:sz w:val="18"/>
                <w:szCs w:val="18"/>
              </w:rPr>
              <w:t xml:space="preserve">The schema includes all 53 tables with relationships, indexes, and inline notes.</w:t>
            </w:r>
          </w:p>
          <w:p>
            <w:pPr>
              <w:spacing w:after="25" w:before="25"/>
            </w:pPr>
            <w:r>
              <w:rPr>
                <w:rFonts w:ascii="Arial" w:cs="Arial" w:eastAsia="Arial" w:hAnsi="Arial"/>
                <w:color w:val="1E293B"/>
                <w:sz w:val="18"/>
                <w:szCs w:val="18"/>
              </w:rPr>
              <w:t xml:space="preserve">DBML ref syntax: [ref: &gt; table.column] means many-to-one (FK references). [ref: &lt;&gt; ] means many-to-many.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9FA" w:val="clear"/>
            <w:tcMar>
              <w:top w:type="dxa" w:w="100"/>
              <w:left w:type="dxa" w:w="200"/>
              <w:bottom w:type="dxa" w:w="100"/>
              <w:right w:type="dxa" w:w="200"/>
            </w:tcMar>
          </w:tcPr>
          <w:p>
            <w:pPr>
              <w:spacing w:after="4" w:before="4"/>
            </w:pPr>
            <w:r>
              <w:rPr>
                <w:rFonts w:ascii="Courier New" w:cs="Courier New" w:eastAsia="Courier New" w:hAnsi="Courier New"/>
                <w:color w:val="1E293B"/>
                <w:sz w:val="15"/>
                <w:szCs w:val="15"/>
              </w:rPr>
              <w:t xml:space="preserve">// Financial Freedom Planner — Optimized DBML v2.0</w:t>
            </w:r>
          </w:p>
          <w:p>
            <w:pPr>
              <w:spacing w:after="4" w:before="4"/>
            </w:pPr>
            <w:r>
              <w:rPr>
                <w:rFonts w:ascii="Courier New" w:cs="Courier New" w:eastAsia="Courier New" w:hAnsi="Courier New"/>
                <w:color w:val="1E293B"/>
                <w:sz w:val="15"/>
                <w:szCs w:val="15"/>
              </w:rPr>
              <w:t xml:space="preserve">// Improvements: removed derived month/year columns, replaced ENUMs with FK lookups,</w:t>
            </w:r>
          </w:p>
          <w:p>
            <w:pPr>
              <w:spacing w:after="4" w:before="4"/>
            </w:pPr>
            <w:r>
              <w:rPr>
                <w:rFonts w:ascii="Courier New" w:cs="Courier New" w:eastAsia="Courier New" w:hAnsi="Courier New"/>
                <w:color w:val="1E293B"/>
                <w:sz w:val="15"/>
                <w:szCs w:val="15"/>
              </w:rPr>
              <w:t xml:space="preserve">// added tenant_id, ledger tables, encryption key versioning, all indexes defined.</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tenants {</w:t>
            </w:r>
          </w:p>
          <w:p>
            <w:pPr>
              <w:spacing w:after="4" w:before="4"/>
            </w:pPr>
            <w:r>
              <w:rPr>
                <w:rFonts w:ascii="Courier New" w:cs="Courier New" w:eastAsia="Courier New" w:hAnsi="Courier New"/>
                <w:color w:val="1E293B"/>
                <w:sz w:val="15"/>
                <w:szCs w:val="15"/>
              </w:rPr>
              <w:t xml:space="preserve">  id uuid [pk, note: "UUID v4 — public-safe tenant identifier"]</w:t>
            </w:r>
          </w:p>
          <w:p>
            <w:pPr>
              <w:spacing w:after="4" w:before="4"/>
            </w:pPr>
            <w:r>
              <w:rPr>
                <w:rFonts w:ascii="Courier New" w:cs="Courier New" w:eastAsia="Courier New" w:hAnsi="Courier New"/>
                <w:color w:val="1E293B"/>
                <w:sz w:val="15"/>
                <w:szCs w:val="15"/>
              </w:rPr>
              <w:t xml:space="preserve">  name varchar(100) [not null]</w:t>
            </w:r>
          </w:p>
          <w:p>
            <w:pPr>
              <w:spacing w:after="4" w:before="4"/>
            </w:pPr>
            <w:r>
              <w:rPr>
                <w:rFonts w:ascii="Courier New" w:cs="Courier New" w:eastAsia="Courier New" w:hAnsi="Courier New"/>
                <w:color w:val="1E293B"/>
                <w:sz w:val="15"/>
                <w:szCs w:val="15"/>
              </w:rPr>
              <w:t xml:space="preserve">  slug varchar(120) [unique, not null, note: "subdomain key e.g. acme for acme.ffplanner.in"]</w:t>
            </w:r>
          </w:p>
          <w:p>
            <w:pPr>
              <w:spacing w:after="4" w:before="4"/>
            </w:pPr>
            <w:r>
              <w:rPr>
                <w:rFonts w:ascii="Courier New" w:cs="Courier New" w:eastAsia="Courier New" w:hAnsi="Courier New"/>
                <w:color w:val="1E293B"/>
                <w:sz w:val="15"/>
                <w:szCs w:val="15"/>
              </w:rPr>
              <w:t xml:space="preserve">  plan_id bigint [ref: &gt; subscription_plans.id, null]</w:t>
            </w:r>
          </w:p>
          <w:p>
            <w:pPr>
              <w:spacing w:after="4" w:before="4"/>
            </w:pPr>
            <w:r>
              <w:rPr>
                <w:rFonts w:ascii="Courier New" w:cs="Courier New" w:eastAsia="Courier New" w:hAnsi="Courier New"/>
                <w:color w:val="1E293B"/>
                <w:sz w:val="15"/>
                <w:szCs w:val="15"/>
              </w:rPr>
              <w:t xml:space="preserve">  settings json [note: "feature flags, white-label config"]</w:t>
            </w:r>
          </w:p>
          <w:p>
            <w:pPr>
              <w:spacing w:after="4" w:before="4"/>
            </w:pPr>
            <w:r>
              <w:rPr>
                <w:rFonts w:ascii="Courier New" w:cs="Courier New" w:eastAsia="Courier New" w:hAnsi="Courier New"/>
                <w:color w:val="1E293B"/>
                <w:sz w:val="15"/>
                <w:szCs w:val="15"/>
              </w:rPr>
              <w:t xml:space="preserve">  is_active tinyint [default: 1]</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indexes { slug [unique]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subscription_plans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name varchar(100) [not null]</w:t>
            </w:r>
          </w:p>
          <w:p>
            <w:pPr>
              <w:spacing w:after="4" w:before="4"/>
            </w:pPr>
            <w:r>
              <w:rPr>
                <w:rFonts w:ascii="Courier New" w:cs="Courier New" w:eastAsia="Courier New" w:hAnsi="Courier New"/>
                <w:color w:val="1E293B"/>
                <w:sz w:val="15"/>
                <w:szCs w:val="15"/>
              </w:rPr>
              <w:t xml:space="preserve">  slug varchar(120) [unique]</w:t>
            </w:r>
          </w:p>
          <w:p>
            <w:pPr>
              <w:spacing w:after="4" w:before="4"/>
            </w:pPr>
            <w:r>
              <w:rPr>
                <w:rFonts w:ascii="Courier New" w:cs="Courier New" w:eastAsia="Courier New" w:hAnsi="Courier New"/>
                <w:color w:val="1E293B"/>
                <w:sz w:val="15"/>
                <w:szCs w:val="15"/>
              </w:rPr>
              <w:t xml:space="preserve">  price_monthly decimal(10,2) [default: 0]</w:t>
            </w:r>
          </w:p>
          <w:p>
            <w:pPr>
              <w:spacing w:after="4" w:before="4"/>
            </w:pPr>
            <w:r>
              <w:rPr>
                <w:rFonts w:ascii="Courier New" w:cs="Courier New" w:eastAsia="Courier New" w:hAnsi="Courier New"/>
                <w:color w:val="1E293B"/>
                <w:sz w:val="15"/>
                <w:szCs w:val="15"/>
              </w:rPr>
              <w:t xml:space="preserve">  price_yearly decimal(10,2) [default: 0]</w:t>
            </w:r>
          </w:p>
          <w:p>
            <w:pPr>
              <w:spacing w:after="4" w:before="4"/>
            </w:pPr>
            <w:r>
              <w:rPr>
                <w:rFonts w:ascii="Courier New" w:cs="Courier New" w:eastAsia="Courier New" w:hAnsi="Courier New"/>
                <w:color w:val="1E293B"/>
                <w:sz w:val="15"/>
                <w:szCs w:val="15"/>
              </w:rPr>
              <w:t xml:space="preserve">  features json</w:t>
            </w:r>
          </w:p>
          <w:p>
            <w:pPr>
              <w:spacing w:after="4" w:before="4"/>
            </w:pPr>
            <w:r>
              <w:rPr>
                <w:rFonts w:ascii="Courier New" w:cs="Courier New" w:eastAsia="Courier New" w:hAnsi="Courier New"/>
                <w:color w:val="1E293B"/>
                <w:sz w:val="15"/>
                <w:szCs w:val="15"/>
              </w:rPr>
              <w:t xml:space="preserve">  is_active tinyint [default: 1]</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users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ulid char(26) [unique, not null, note: "Public-facing identifier — prevents ID enumeration"]</w:t>
            </w:r>
          </w:p>
          <w:p>
            <w:pPr>
              <w:spacing w:after="4" w:before="4"/>
            </w:pPr>
            <w:r>
              <w:rPr>
                <w:rFonts w:ascii="Courier New" w:cs="Courier New" w:eastAsia="Courier New" w:hAnsi="Courier New"/>
                <w:color w:val="1E293B"/>
                <w:sz w:val="15"/>
                <w:szCs w:val="15"/>
              </w:rPr>
              <w:t xml:space="preserve">  tenant_id uuid [ref: &gt; tenants.id, not null, note: "Multi-tenancy partition key"]</w:t>
            </w:r>
          </w:p>
          <w:p>
            <w:pPr>
              <w:spacing w:after="4" w:before="4"/>
            </w:pPr>
            <w:r>
              <w:rPr>
                <w:rFonts w:ascii="Courier New" w:cs="Courier New" w:eastAsia="Courier New" w:hAnsi="Courier New"/>
                <w:color w:val="1E293B"/>
                <w:sz w:val="15"/>
                <w:szCs w:val="15"/>
              </w:rPr>
              <w:t xml:space="preserve">  name varchar(100) [not null]</w:t>
            </w:r>
          </w:p>
          <w:p>
            <w:pPr>
              <w:spacing w:after="4" w:before="4"/>
            </w:pPr>
            <w:r>
              <w:rPr>
                <w:rFonts w:ascii="Courier New" w:cs="Courier New" w:eastAsia="Courier New" w:hAnsi="Courier New"/>
                <w:color w:val="1E293B"/>
                <w:sz w:val="15"/>
                <w:szCs w:val="15"/>
              </w:rPr>
              <w:t xml:space="preserve">  email varchar(150) [unique, not null]</w:t>
            </w:r>
          </w:p>
          <w:p>
            <w:pPr>
              <w:spacing w:after="4" w:before="4"/>
            </w:pPr>
            <w:r>
              <w:rPr>
                <w:rFonts w:ascii="Courier New" w:cs="Courier New" w:eastAsia="Courier New" w:hAnsi="Courier New"/>
                <w:color w:val="1E293B"/>
                <w:sz w:val="15"/>
                <w:szCs w:val="15"/>
              </w:rPr>
              <w:t xml:space="preserve">  email_verified_at timestamp [null]</w:t>
            </w:r>
          </w:p>
          <w:p>
            <w:pPr>
              <w:spacing w:after="4" w:before="4"/>
            </w:pPr>
            <w:r>
              <w:rPr>
                <w:rFonts w:ascii="Courier New" w:cs="Courier New" w:eastAsia="Courier New" w:hAnsi="Courier New"/>
                <w:color w:val="1E293B"/>
                <w:sz w:val="15"/>
                <w:szCs w:val="15"/>
              </w:rPr>
              <w:t xml:space="preserve">  password varchar(255) [not null, note: "bcrypt hash, never plain text"]</w:t>
            </w:r>
          </w:p>
          <w:p>
            <w:pPr>
              <w:spacing w:after="4" w:before="4"/>
            </w:pPr>
            <w:r>
              <w:rPr>
                <w:rFonts w:ascii="Courier New" w:cs="Courier New" w:eastAsia="Courier New" w:hAnsi="Courier New"/>
                <w:color w:val="1E293B"/>
                <w:sz w:val="15"/>
                <w:szCs w:val="15"/>
              </w:rPr>
              <w:t xml:space="preserve">  phone varchar(20) [null]</w:t>
            </w:r>
          </w:p>
          <w:p>
            <w:pPr>
              <w:spacing w:after="4" w:before="4"/>
            </w:pPr>
            <w:r>
              <w:rPr>
                <w:rFonts w:ascii="Courier New" w:cs="Courier New" w:eastAsia="Courier New" w:hAnsi="Courier New"/>
                <w:color w:val="1E293B"/>
                <w:sz w:val="15"/>
                <w:szCs w:val="15"/>
              </w:rPr>
              <w:t xml:space="preserve">  avatar varchar(500) [null, note: "S3 key only — URL generated on demand via signed URL"]</w:t>
            </w:r>
          </w:p>
          <w:p>
            <w:pPr>
              <w:spacing w:after="4" w:before="4"/>
            </w:pPr>
            <w:r>
              <w:rPr>
                <w:rFonts w:ascii="Courier New" w:cs="Courier New" w:eastAsia="Courier New" w:hAnsi="Courier New"/>
                <w:color w:val="1E293B"/>
                <w:sz w:val="15"/>
                <w:szCs w:val="15"/>
              </w:rPr>
              <w:t xml:space="preserve">  subscription_plan_id bigint [ref: &gt; subscription_plans.id, null]</w:t>
            </w:r>
          </w:p>
          <w:p>
            <w:pPr>
              <w:spacing w:after="4" w:before="4"/>
            </w:pPr>
            <w:r>
              <w:rPr>
                <w:rFonts w:ascii="Courier New" w:cs="Courier New" w:eastAsia="Courier New" w:hAnsi="Courier New"/>
                <w:color w:val="1E293B"/>
                <w:sz w:val="15"/>
                <w:szCs w:val="15"/>
              </w:rPr>
              <w:t xml:space="preserve">  parent_user_id bigint [ref: &gt; users.id, null, note: "v2: family account head"]</w:t>
            </w:r>
          </w:p>
          <w:p>
            <w:pPr>
              <w:spacing w:after="4" w:before="4"/>
            </w:pPr>
            <w:r>
              <w:rPr>
                <w:rFonts w:ascii="Courier New" w:cs="Courier New" w:eastAsia="Courier New" w:hAnsi="Courier New"/>
                <w:color w:val="1E293B"/>
                <w:sz w:val="15"/>
                <w:szCs w:val="15"/>
              </w:rPr>
              <w:t xml:space="preserve">  two_factor_secret text [null, note: "AES encrypted TOTP secret"]</w:t>
            </w:r>
          </w:p>
          <w:p>
            <w:pPr>
              <w:spacing w:after="4" w:before="4"/>
            </w:pPr>
            <w:r>
              <w:rPr>
                <w:rFonts w:ascii="Courier New" w:cs="Courier New" w:eastAsia="Courier New" w:hAnsi="Courier New"/>
                <w:color w:val="1E293B"/>
                <w:sz w:val="15"/>
                <w:szCs w:val="15"/>
              </w:rPr>
              <w:t xml:space="preserve">  two_factor_recovery_codes text [null, note: "Encrypted JSON array"]</w:t>
            </w:r>
          </w:p>
          <w:p>
            <w:pPr>
              <w:spacing w:after="4" w:before="4"/>
            </w:pPr>
            <w:r>
              <w:rPr>
                <w:rFonts w:ascii="Courier New" w:cs="Courier New" w:eastAsia="Courier New" w:hAnsi="Courier New"/>
                <w:color w:val="1E293B"/>
                <w:sz w:val="15"/>
                <w:szCs w:val="15"/>
              </w:rPr>
              <w:t xml:space="preserve">  account_locked_until timestamp [null]</w:t>
            </w:r>
          </w:p>
          <w:p>
            <w:pPr>
              <w:spacing w:after="4" w:before="4"/>
            </w:pPr>
            <w:r>
              <w:rPr>
                <w:rFonts w:ascii="Courier New" w:cs="Courier New" w:eastAsia="Courier New" w:hAnsi="Courier New"/>
                <w:color w:val="1E293B"/>
                <w:sz w:val="15"/>
                <w:szCs w:val="15"/>
              </w:rPr>
              <w:t xml:space="preserve">  failed_login_count tinyint [default: 0]</w:t>
            </w:r>
          </w:p>
          <w:p>
            <w:pPr>
              <w:spacing w:after="4" w:before="4"/>
            </w:pPr>
            <w:r>
              <w:rPr>
                <w:rFonts w:ascii="Courier New" w:cs="Courier New" w:eastAsia="Courier New" w:hAnsi="Courier New"/>
                <w:color w:val="1E293B"/>
                <w:sz w:val="15"/>
                <w:szCs w:val="15"/>
              </w:rPr>
              <w:t xml:space="preserve">  last_login_at timestamp [null]</w:t>
            </w:r>
          </w:p>
          <w:p>
            <w:pPr>
              <w:spacing w:after="4" w:before="4"/>
            </w:pPr>
            <w:r>
              <w:rPr>
                <w:rFonts w:ascii="Courier New" w:cs="Courier New" w:eastAsia="Courier New" w:hAnsi="Courier New"/>
                <w:color w:val="1E293B"/>
                <w:sz w:val="15"/>
                <w:szCs w:val="15"/>
              </w:rPr>
              <w:t xml:space="preserve">  privacy_policy_version_id bigint [ref: &gt; privacy_policy_versions.id, null]</w:t>
            </w:r>
          </w:p>
          <w:p>
            <w:pPr>
              <w:spacing w:after="4" w:before="4"/>
            </w:pPr>
            <w:r>
              <w:rPr>
                <w:rFonts w:ascii="Courier New" w:cs="Courier New" w:eastAsia="Courier New" w:hAnsi="Courier New"/>
                <w:color w:val="1E293B"/>
                <w:sz w:val="15"/>
                <w:szCs w:val="15"/>
              </w:rPr>
              <w:t xml:space="preserve">  is_active tinyint [default: 1]</w:t>
            </w:r>
          </w:p>
          <w:p>
            <w:pPr>
              <w:spacing w:after="4" w:before="4"/>
            </w:pPr>
            <w:r>
              <w:rPr>
                <w:rFonts w:ascii="Courier New" w:cs="Courier New" w:eastAsia="Courier New" w:hAnsi="Courier New"/>
                <w:color w:val="1E293B"/>
                <w:sz w:val="15"/>
                <w:szCs w:val="15"/>
              </w:rPr>
              <w:t xml:space="preserve">  remember_token varchar(100) [null]</w:t>
            </w:r>
          </w:p>
          <w:p>
            <w:pPr>
              <w:spacing w:after="4" w:before="4"/>
            </w:pPr>
            <w:r>
              <w:rPr>
                <w:rFonts w:ascii="Courier New" w:cs="Courier New" w:eastAsia="Courier New" w:hAnsi="Courier New"/>
                <w:color w:val="1E293B"/>
                <w:sz w:val="15"/>
                <w:szCs w:val="15"/>
              </w:rPr>
              <w:t xml:space="preserve">  deleted_at timestamp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indexes {</w:t>
            </w:r>
          </w:p>
          <w:p>
            <w:pPr>
              <w:spacing w:after="4" w:before="4"/>
            </w:pPr>
            <w:r>
              <w:rPr>
                <w:rFonts w:ascii="Courier New" w:cs="Courier New" w:eastAsia="Courier New" w:hAnsi="Courier New"/>
                <w:color w:val="1E293B"/>
                <w:sz w:val="15"/>
                <w:szCs w:val="15"/>
              </w:rPr>
              <w:t xml:space="preserve">    email [unique]</w:t>
            </w:r>
          </w:p>
          <w:p>
            <w:pPr>
              <w:spacing w:after="4" w:before="4"/>
            </w:pPr>
            <w:r>
              <w:rPr>
                <w:rFonts w:ascii="Courier New" w:cs="Courier New" w:eastAsia="Courier New" w:hAnsi="Courier New"/>
                <w:color w:val="1E293B"/>
                <w:sz w:val="15"/>
                <w:szCs w:val="15"/>
              </w:rPr>
              <w:t xml:space="preserve">    tenant_id</w:t>
            </w:r>
          </w:p>
          <w:p>
            <w:pPr>
              <w:spacing w:after="4" w:before="4"/>
            </w:pPr>
            <w:r>
              <w:rPr>
                <w:rFonts w:ascii="Courier New" w:cs="Courier New" w:eastAsia="Courier New" w:hAnsi="Courier New"/>
                <w:color w:val="1E293B"/>
                <w:sz w:val="15"/>
                <w:szCs w:val="15"/>
              </w:rPr>
              <w:t xml:space="preserve">    deleted_at</w:t>
            </w:r>
          </w:p>
          <w:p>
            <w:pPr>
              <w:spacing w:after="4" w:before="4"/>
            </w:pPr>
            <w:r>
              <w:rPr>
                <w:rFonts w:ascii="Courier New" w:cs="Courier New" w:eastAsia="Courier New" w:hAnsi="Courier New"/>
                <w:color w:val="1E293B"/>
                <w:sz w:val="15"/>
                <w:szCs w:val="15"/>
              </w:rPr>
              <w:t xml:space="preserve">    subscription_plan_id</w:t>
            </w:r>
          </w:p>
          <w:p>
            <w:pPr>
              <w:spacing w:after="4" w:before="4"/>
            </w:pPr>
            <w:r>
              <w:rPr>
                <w:rFonts w:ascii="Courier New" w:cs="Courier New" w:eastAsia="Courier New" w:hAnsi="Courier New"/>
                <w:color w:val="1E293B"/>
                <w:sz w:val="15"/>
                <w:szCs w:val="15"/>
              </w:rPr>
              <w:t xml:space="preserve">    (tenant_id, is_active)</w:t>
            </w:r>
          </w:p>
          <w:p>
            <w:pPr>
              <w:spacing w:after="4" w:before="4"/>
            </w:pPr>
            <w:r>
              <w:rPr>
                <w:rFonts w:ascii="Courier New" w:cs="Courier New" w:eastAsia="Courier New" w:hAnsi="Courier New"/>
                <w:color w:val="1E293B"/>
                <w:sz w:val="15"/>
                <w:szCs w:val="15"/>
              </w:rPr>
              <w:t xml:space="preserv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user_preferences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not null, unique]</w:t>
            </w:r>
          </w:p>
          <w:p>
            <w:pPr>
              <w:spacing w:after="4" w:before="4"/>
            </w:pPr>
            <w:r>
              <w:rPr>
                <w:rFonts w:ascii="Courier New" w:cs="Courier New" w:eastAsia="Courier New" w:hAnsi="Courier New"/>
                <w:color w:val="1E293B"/>
                <w:sz w:val="15"/>
                <w:szCs w:val="15"/>
              </w:rPr>
              <w:t xml:space="preserve">  currency char(3) [default: "INR", note: "ISO 4217"]</w:t>
            </w:r>
          </w:p>
          <w:p>
            <w:pPr>
              <w:spacing w:after="4" w:before="4"/>
            </w:pPr>
            <w:r>
              <w:rPr>
                <w:rFonts w:ascii="Courier New" w:cs="Courier New" w:eastAsia="Courier New" w:hAnsi="Courier New"/>
                <w:color w:val="1E293B"/>
                <w:sz w:val="15"/>
                <w:szCs w:val="15"/>
              </w:rPr>
              <w:t xml:space="preserve">  timezone varchar(50) [default: "Asia/Kolkata"]</w:t>
            </w:r>
          </w:p>
          <w:p>
            <w:pPr>
              <w:spacing w:after="4" w:before="4"/>
            </w:pPr>
            <w:r>
              <w:rPr>
                <w:rFonts w:ascii="Courier New" w:cs="Courier New" w:eastAsia="Courier New" w:hAnsi="Courier New"/>
                <w:color w:val="1E293B"/>
                <w:sz w:val="15"/>
                <w:szCs w:val="15"/>
              </w:rPr>
              <w:t xml:space="preserve">  date_format varchar(20) [default: "DD/MM/YYYY"]</w:t>
            </w:r>
          </w:p>
          <w:p>
            <w:pPr>
              <w:spacing w:after="4" w:before="4"/>
            </w:pPr>
            <w:r>
              <w:rPr>
                <w:rFonts w:ascii="Courier New" w:cs="Courier New" w:eastAsia="Courier New" w:hAnsi="Courier New"/>
                <w:color w:val="1E293B"/>
                <w:sz w:val="15"/>
                <w:szCs w:val="15"/>
              </w:rPr>
              <w:t xml:space="preserve">  number_format varchar(10) [default: "en-IN"]</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roles { id bigint [pk, increment]; name varchar(50) [unique]; label varchar(100]; created_at timestamp; updated_at timestamp }</w:t>
            </w:r>
          </w:p>
          <w:p>
            <w:pPr>
              <w:spacing w:after="4" w:before="4"/>
            </w:pPr>
            <w:r>
              <w:rPr>
                <w:rFonts w:ascii="Courier New" w:cs="Courier New" w:eastAsia="Courier New" w:hAnsi="Courier New"/>
                <w:color w:val="1E293B"/>
                <w:sz w:val="15"/>
                <w:szCs w:val="15"/>
              </w:rPr>
              <w:t xml:space="preserve">Table permissions { id bigint [pk, increment]; name varchar(100) [unique]; label varchar(150); group varchar(50); created_at timestamp; updated_at timestamp }</w:t>
            </w:r>
          </w:p>
          <w:p>
            <w:pPr>
              <w:spacing w:after="4" w:before="4"/>
            </w:pPr>
            <w:r>
              <w:rPr>
                <w:rFonts w:ascii="Courier New" w:cs="Courier New" w:eastAsia="Courier New" w:hAnsi="Courier New"/>
                <w:color w:val="1E293B"/>
                <w:sz w:val="15"/>
                <w:szCs w:val="15"/>
              </w:rPr>
              <w:t xml:space="preserve">Table role_user { user_id bigint [ref: &gt; users.id]; role_id bigint [ref: &gt; roles.id]; indexes { (user_id, role_id) [pk] } }</w:t>
            </w:r>
          </w:p>
          <w:p>
            <w:pPr>
              <w:spacing w:after="4" w:before="4"/>
            </w:pPr>
            <w:r>
              <w:rPr>
                <w:rFonts w:ascii="Courier New" w:cs="Courier New" w:eastAsia="Courier New" w:hAnsi="Courier New"/>
                <w:color w:val="1E293B"/>
                <w:sz w:val="15"/>
                <w:szCs w:val="15"/>
              </w:rPr>
              <w:t xml:space="preserve">Table permission_role { role_id bigint [ref: &gt; roles.id]; permission_id bigint [ref: &gt; permissions.id]; indexes { (role_id, permission_id) [pk] } }</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 ── LOOKUP TABLES (replaces all ENUMs) ──────────────────────────────</w:t>
            </w:r>
          </w:p>
          <w:p>
            <w:pPr>
              <w:spacing w:after="4" w:before="4"/>
            </w:pPr>
            <w:r>
              <w:rPr>
                <w:rFonts w:ascii="Courier New" w:cs="Courier New" w:eastAsia="Courier New" w:hAnsi="Courier New"/>
                <w:color w:val="1E293B"/>
                <w:sz w:val="15"/>
                <w:szCs w:val="15"/>
              </w:rPr>
              <w:t xml:space="preserve">Table income_source_types { id bigint [pk, increment]; name varchar(100); slug varchar(120) [unique]; icon varchar(50) [null]; is_system tinyint [default: 0]; is_active tinyint [default: 1]; sort_order int [default: 0] }</w:t>
            </w:r>
          </w:p>
          <w:p>
            <w:pPr>
              <w:spacing w:after="4" w:before="4"/>
            </w:pPr>
            <w:r>
              <w:rPr>
                <w:rFonts w:ascii="Courier New" w:cs="Courier New" w:eastAsia="Courier New" w:hAnsi="Courier New"/>
                <w:color w:val="1E293B"/>
                <w:sz w:val="15"/>
                <w:szCs w:val="15"/>
              </w:rPr>
              <w:t xml:space="preserve">Table debt_type_lookup { id bigint [pk, increment]; name varchar(100); slug varchar(120) [unique]; typical_interest_rate decimal(5,2) [null]; is_system tinyint; is_active tinyint [default: 1] }</w:t>
            </w:r>
          </w:p>
          <w:p>
            <w:pPr>
              <w:spacing w:after="4" w:before="4"/>
            </w:pPr>
            <w:r>
              <w:rPr>
                <w:rFonts w:ascii="Courier New" w:cs="Courier New" w:eastAsia="Courier New" w:hAnsi="Courier New"/>
                <w:color w:val="1E293B"/>
                <w:sz w:val="15"/>
                <w:szCs w:val="15"/>
              </w:rPr>
              <w:t xml:space="preserve">Table goal_type_lookup { id bigint [pk, increment]; name varchar(100); slug varchar(120) [unique]; icon varchar(50) [null]; is_system tinyint; is_active tinyint [default: 1] }</w:t>
            </w:r>
          </w:p>
          <w:p>
            <w:pPr>
              <w:spacing w:after="4" w:before="4"/>
            </w:pPr>
            <w:r>
              <w:rPr>
                <w:rFonts w:ascii="Courier New" w:cs="Courier New" w:eastAsia="Courier New" w:hAnsi="Courier New"/>
                <w:color w:val="1E293B"/>
                <w:sz w:val="15"/>
                <w:szCs w:val="15"/>
              </w:rPr>
              <w:t xml:space="preserve">Table saving_bucket_types { id bigint [pk, increment]; name varchar(100); slug varchar(120) [unique]; icon varchar(50) [null]; is_system tinyint; is_active tinyint [default: 1] }</w:t>
            </w:r>
          </w:p>
          <w:p>
            <w:pPr>
              <w:spacing w:after="4" w:before="4"/>
            </w:pPr>
            <w:r>
              <w:rPr>
                <w:rFonts w:ascii="Courier New" w:cs="Courier New" w:eastAsia="Courier New" w:hAnsi="Courier New"/>
                <w:color w:val="1E293B"/>
                <w:sz w:val="15"/>
                <w:szCs w:val="15"/>
              </w:rPr>
              <w:t xml:space="preserve">Table payment_modes { id bigint [pk, increment]; name varchar(100); slug varchar(120) [unique]; is_active tinyint [default: 1] }</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 ── INCOME ───────────────────────────────────────────────────────────</w:t>
            </w:r>
          </w:p>
          <w:p>
            <w:pPr>
              <w:spacing w:after="4" w:before="4"/>
            </w:pPr>
            <w:r>
              <w:rPr>
                <w:rFonts w:ascii="Courier New" w:cs="Courier New" w:eastAsia="Courier New" w:hAnsi="Courier New"/>
                <w:color w:val="1E293B"/>
                <w:sz w:val="15"/>
                <w:szCs w:val="15"/>
              </w:rPr>
              <w:t xml:space="preserve">Table salary_sources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ulid char(26) [unique]</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tenant_id uuid [not null]</w:t>
            </w:r>
          </w:p>
          <w:p>
            <w:pPr>
              <w:spacing w:after="4" w:before="4"/>
            </w:pPr>
            <w:r>
              <w:rPr>
                <w:rFonts w:ascii="Courier New" w:cs="Courier New" w:eastAsia="Courier New" w:hAnsi="Courier New"/>
                <w:color w:val="1E293B"/>
                <w:sz w:val="15"/>
                <w:szCs w:val="15"/>
              </w:rPr>
              <w:t xml:space="preserve">  income_source_type_id bigint [ref: &gt; income_source_types.id, not null, note: "Replaces ENUM source_type"]</w:t>
            </w:r>
          </w:p>
          <w:p>
            <w:pPr>
              <w:spacing w:after="4" w:before="4"/>
            </w:pPr>
            <w:r>
              <w:rPr>
                <w:rFonts w:ascii="Courier New" w:cs="Courier New" w:eastAsia="Courier New" w:hAnsi="Courier New"/>
                <w:color w:val="1E293B"/>
                <w:sz w:val="15"/>
                <w:szCs w:val="15"/>
              </w:rPr>
              <w:t xml:space="preserve">  title varchar(150) [not null]</w:t>
            </w:r>
          </w:p>
          <w:p>
            <w:pPr>
              <w:spacing w:after="4" w:before="4"/>
            </w:pPr>
            <w:r>
              <w:rPr>
                <w:rFonts w:ascii="Courier New" w:cs="Courier New" w:eastAsia="Courier New" w:hAnsi="Courier New"/>
                <w:color w:val="1E293B"/>
                <w:sz w:val="15"/>
                <w:szCs w:val="15"/>
              </w:rPr>
              <w:t xml:space="preserve">  is_recurring tinyint [default: 1]</w:t>
            </w:r>
          </w:p>
          <w:p>
            <w:pPr>
              <w:spacing w:after="4" w:before="4"/>
            </w:pPr>
            <w:r>
              <w:rPr>
                <w:rFonts w:ascii="Courier New" w:cs="Courier New" w:eastAsia="Courier New" w:hAnsi="Courier New"/>
                <w:color w:val="1E293B"/>
                <w:sz w:val="15"/>
                <w:szCs w:val="15"/>
              </w:rPr>
              <w:t xml:space="preserve">  default_amount decimal(15,4) [null, note: "DECIMAL(15,4): 4 decimal places for BCMath precision"]</w:t>
            </w:r>
          </w:p>
          <w:p>
            <w:pPr>
              <w:spacing w:after="4" w:before="4"/>
            </w:pPr>
            <w:r>
              <w:rPr>
                <w:rFonts w:ascii="Courier New" w:cs="Courier New" w:eastAsia="Courier New" w:hAnsi="Courier New"/>
                <w:color w:val="1E293B"/>
                <w:sz w:val="15"/>
                <w:szCs w:val="15"/>
              </w:rPr>
              <w:t xml:space="preserve">  notes text [null]</w:t>
            </w:r>
          </w:p>
          <w:p>
            <w:pPr>
              <w:spacing w:after="4" w:before="4"/>
            </w:pPr>
            <w:r>
              <w:rPr>
                <w:rFonts w:ascii="Courier New" w:cs="Courier New" w:eastAsia="Courier New" w:hAnsi="Courier New"/>
                <w:color w:val="1E293B"/>
                <w:sz w:val="15"/>
                <w:szCs w:val="15"/>
              </w:rPr>
              <w:t xml:space="preserve">  is_active tinyint [default: 1]</w:t>
            </w:r>
          </w:p>
          <w:p>
            <w:pPr>
              <w:spacing w:after="4" w:before="4"/>
            </w:pPr>
            <w:r>
              <w:rPr>
                <w:rFonts w:ascii="Courier New" w:cs="Courier New" w:eastAsia="Courier New" w:hAnsi="Courier New"/>
                <w:color w:val="1E293B"/>
                <w:sz w:val="15"/>
                <w:szCs w:val="15"/>
              </w:rPr>
              <w:t xml:space="preserve">  deleted_at timestamp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indexes { user_id; (tenant_id, user_id)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income_entries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ulid char(26) [unique]</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tenant_id uuid [not null]</w:t>
            </w:r>
          </w:p>
          <w:p>
            <w:pPr>
              <w:spacing w:after="4" w:before="4"/>
            </w:pPr>
            <w:r>
              <w:rPr>
                <w:rFonts w:ascii="Courier New" w:cs="Courier New" w:eastAsia="Courier New" w:hAnsi="Courier New"/>
                <w:color w:val="1E293B"/>
                <w:sz w:val="15"/>
                <w:szCs w:val="15"/>
              </w:rPr>
              <w:t xml:space="preserve">  salary_source_id bigint [ref: &gt; salary_sources.id, not null]</w:t>
            </w:r>
          </w:p>
          <w:p>
            <w:pPr>
              <w:spacing w:after="4" w:before="4"/>
            </w:pPr>
            <w:r>
              <w:rPr>
                <w:rFonts w:ascii="Courier New" w:cs="Courier New" w:eastAsia="Courier New" w:hAnsi="Courier New"/>
                <w:color w:val="1E293B"/>
                <w:sz w:val="15"/>
                <w:szCs w:val="15"/>
              </w:rPr>
              <w:t xml:space="preserve">  amount decimal(15,4) [not null, note: "Encrypted at rest via Laravel encrypted cast"]</w:t>
            </w:r>
          </w:p>
          <w:p>
            <w:pPr>
              <w:spacing w:after="4" w:before="4"/>
            </w:pPr>
            <w:r>
              <w:rPr>
                <w:rFonts w:ascii="Courier New" w:cs="Courier New" w:eastAsia="Courier New" w:hAnsi="Courier New"/>
                <w:color w:val="1E293B"/>
                <w:sz w:val="15"/>
                <w:szCs w:val="15"/>
              </w:rPr>
              <w:t xml:space="preserve">  income_date date [not null]</w:t>
            </w:r>
          </w:p>
          <w:p>
            <w:pPr>
              <w:spacing w:after="4" w:before="4"/>
            </w:pPr>
            <w:r>
              <w:rPr>
                <w:rFonts w:ascii="Courier New" w:cs="Courier New" w:eastAsia="Courier New" w:hAnsi="Courier New"/>
                <w:color w:val="1E293B"/>
                <w:sz w:val="15"/>
                <w:szCs w:val="15"/>
              </w:rPr>
              <w:t xml:space="preserve">  financial_year char(7) [not null, note: "e.g. 2025-26. Computed on insert from income_date."]</w:t>
            </w:r>
          </w:p>
          <w:p>
            <w:pPr>
              <w:spacing w:after="4" w:before="4"/>
            </w:pPr>
            <w:r>
              <w:rPr>
                <w:rFonts w:ascii="Courier New" w:cs="Courier New" w:eastAsia="Courier New" w:hAnsi="Courier New"/>
                <w:color w:val="1E293B"/>
                <w:sz w:val="15"/>
                <w:szCs w:val="15"/>
              </w:rPr>
              <w:t xml:space="preserve">  currency char(3) [not null, default: "INR"]</w:t>
            </w:r>
          </w:p>
          <w:p>
            <w:pPr>
              <w:spacing w:after="4" w:before="4"/>
            </w:pPr>
            <w:r>
              <w:rPr>
                <w:rFonts w:ascii="Courier New" w:cs="Courier New" w:eastAsia="Courier New" w:hAnsi="Courier New"/>
                <w:color w:val="1E293B"/>
                <w:sz w:val="15"/>
                <w:szCs w:val="15"/>
              </w:rPr>
              <w:t xml:space="preserve">  base_currency_amount decimal(15,4) [null, note: "INR equivalent at time of entry. Immutable historical record."]</w:t>
            </w:r>
          </w:p>
          <w:p>
            <w:pPr>
              <w:spacing w:after="4" w:before="4"/>
            </w:pPr>
            <w:r>
              <w:rPr>
                <w:rFonts w:ascii="Courier New" w:cs="Courier New" w:eastAsia="Courier New" w:hAnsi="Courier New"/>
                <w:color w:val="1E293B"/>
                <w:sz w:val="15"/>
                <w:szCs w:val="15"/>
              </w:rPr>
              <w:t xml:space="preserve">  exchange_rate decimal(12,6) [null, note: "Rate used at time of entry"]</w:t>
            </w:r>
          </w:p>
          <w:p>
            <w:pPr>
              <w:spacing w:after="4" w:before="4"/>
            </w:pPr>
            <w:r>
              <w:rPr>
                <w:rFonts w:ascii="Courier New" w:cs="Courier New" w:eastAsia="Courier New" w:hAnsi="Courier New"/>
                <w:color w:val="1E293B"/>
                <w:sz w:val="15"/>
                <w:szCs w:val="15"/>
              </w:rPr>
              <w:t xml:space="preserve">  notes text [null]</w:t>
            </w:r>
          </w:p>
          <w:p>
            <w:pPr>
              <w:spacing w:after="4" w:before="4"/>
            </w:pPr>
            <w:r>
              <w:rPr>
                <w:rFonts w:ascii="Courier New" w:cs="Courier New" w:eastAsia="Courier New" w:hAnsi="Courier New"/>
                <w:color w:val="1E293B"/>
                <w:sz w:val="15"/>
                <w:szCs w:val="15"/>
              </w:rPr>
              <w:t xml:space="preserve">  attachment_id bigint [ref: &gt; file_uploads.id, null]</w:t>
            </w:r>
          </w:p>
          <w:p>
            <w:pPr>
              <w:spacing w:after="4" w:before="4"/>
            </w:pPr>
            <w:r>
              <w:rPr>
                <w:rFonts w:ascii="Courier New" w:cs="Courier New" w:eastAsia="Courier New" w:hAnsi="Courier New"/>
                <w:color w:val="1E293B"/>
                <w:sz w:val="15"/>
                <w:szCs w:val="15"/>
              </w:rPr>
              <w:t xml:space="preserve">  deleted_at timestamp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note: "PARTITION BY RANGE (YEAR(income_date)) — annual partitions"</w:t>
            </w:r>
          </w:p>
          <w:p>
            <w:pPr>
              <w:spacing w:after="4" w:before="4"/>
            </w:pPr>
            <w:r>
              <w:rPr>
                <w:rFonts w:ascii="Courier New" w:cs="Courier New" w:eastAsia="Courier New" w:hAnsi="Courier New"/>
                <w:color w:val="1E293B"/>
                <w:sz w:val="15"/>
                <w:szCs w:val="15"/>
              </w:rPr>
              <w:t xml:space="preserve">  indexes {</w:t>
            </w:r>
          </w:p>
          <w:p>
            <w:pPr>
              <w:spacing w:after="4" w:before="4"/>
            </w:pPr>
            <w:r>
              <w:rPr>
                <w:rFonts w:ascii="Courier New" w:cs="Courier New" w:eastAsia="Courier New" w:hAnsi="Courier New"/>
                <w:color w:val="1E293B"/>
                <w:sz w:val="15"/>
                <w:szCs w:val="15"/>
              </w:rPr>
              <w:t xml:space="preserve">    salary_source_id</w:t>
            </w:r>
          </w:p>
          <w:p>
            <w:pPr>
              <w:spacing w:after="4" w:before="4"/>
            </w:pPr>
            <w:r>
              <w:rPr>
                <w:rFonts w:ascii="Courier New" w:cs="Courier New" w:eastAsia="Courier New" w:hAnsi="Courier New"/>
                <w:color w:val="1E293B"/>
                <w:sz w:val="15"/>
                <w:szCs w:val="15"/>
              </w:rPr>
              <w:t xml:space="preserve">    (user_id, income_date)</w:t>
            </w:r>
          </w:p>
          <w:p>
            <w:pPr>
              <w:spacing w:after="4" w:before="4"/>
            </w:pPr>
            <w:r>
              <w:rPr>
                <w:rFonts w:ascii="Courier New" w:cs="Courier New" w:eastAsia="Courier New" w:hAnsi="Courier New"/>
                <w:color w:val="1E293B"/>
                <w:sz w:val="15"/>
                <w:szCs w:val="15"/>
              </w:rPr>
              <w:t xml:space="preserve">    (user_id, salary_source_id, income_date)</w:t>
            </w:r>
          </w:p>
          <w:p>
            <w:pPr>
              <w:spacing w:after="4" w:before="4"/>
            </w:pPr>
            <w:r>
              <w:rPr>
                <w:rFonts w:ascii="Courier New" w:cs="Courier New" w:eastAsia="Courier New" w:hAnsi="Courier New"/>
                <w:color w:val="1E293B"/>
                <w:sz w:val="15"/>
                <w:szCs w:val="15"/>
              </w:rPr>
              <w:t xml:space="preserve">    (user_id, financial_year)</w:t>
            </w:r>
          </w:p>
          <w:p>
            <w:pPr>
              <w:spacing w:after="4" w:before="4"/>
            </w:pPr>
            <w:r>
              <w:rPr>
                <w:rFonts w:ascii="Courier New" w:cs="Courier New" w:eastAsia="Courier New" w:hAnsi="Courier New"/>
                <w:color w:val="1E293B"/>
                <w:sz w:val="15"/>
                <w:szCs w:val="15"/>
              </w:rPr>
              <w:t xml:space="preserve">    (tenant_id, user_id, income_date)</w:t>
            </w:r>
          </w:p>
          <w:p>
            <w:pPr>
              <w:spacing w:after="4" w:before="4"/>
            </w:pPr>
            <w:r>
              <w:rPr>
                <w:rFonts w:ascii="Courier New" w:cs="Courier New" w:eastAsia="Courier New" w:hAnsi="Courier New"/>
                <w:color w:val="1E293B"/>
                <w:sz w:val="15"/>
                <w:szCs w:val="15"/>
              </w:rPr>
              <w:t xml:space="preserv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 ── EXPENSES ─────────────────────────────────────────────────────────</w:t>
            </w:r>
          </w:p>
          <w:p>
            <w:pPr>
              <w:spacing w:after="4" w:before="4"/>
            </w:pPr>
            <w:r>
              <w:rPr>
                <w:rFonts w:ascii="Courier New" w:cs="Courier New" w:eastAsia="Courier New" w:hAnsi="Courier New"/>
                <w:color w:val="1E293B"/>
                <w:sz w:val="15"/>
                <w:szCs w:val="15"/>
              </w:rPr>
              <w:t xml:space="preserve">Table expense_categories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null, note: "NULL = system category"]</w:t>
            </w:r>
          </w:p>
          <w:p>
            <w:pPr>
              <w:spacing w:after="4" w:before="4"/>
            </w:pPr>
            <w:r>
              <w:rPr>
                <w:rFonts w:ascii="Courier New" w:cs="Courier New" w:eastAsia="Courier New" w:hAnsi="Courier New"/>
                <w:color w:val="1E293B"/>
                <w:sz w:val="15"/>
                <w:szCs w:val="15"/>
              </w:rPr>
              <w:t xml:space="preserve">  tenant_id uuid [null]</w:t>
            </w:r>
          </w:p>
          <w:p>
            <w:pPr>
              <w:spacing w:after="4" w:before="4"/>
            </w:pPr>
            <w:r>
              <w:rPr>
                <w:rFonts w:ascii="Courier New" w:cs="Courier New" w:eastAsia="Courier New" w:hAnsi="Courier New"/>
                <w:color w:val="1E293B"/>
                <w:sz w:val="15"/>
                <w:szCs w:val="15"/>
              </w:rPr>
              <w:t xml:space="preserve">  name varchar(100) [not null]</w:t>
            </w:r>
          </w:p>
          <w:p>
            <w:pPr>
              <w:spacing w:after="4" w:before="4"/>
            </w:pPr>
            <w:r>
              <w:rPr>
                <w:rFonts w:ascii="Courier New" w:cs="Courier New" w:eastAsia="Courier New" w:hAnsi="Courier New"/>
                <w:color w:val="1E293B"/>
                <w:sz w:val="15"/>
                <w:szCs w:val="15"/>
              </w:rPr>
              <w:t xml:space="preserve">  slug varchar(120) [not null]</w:t>
            </w:r>
          </w:p>
          <w:p>
            <w:pPr>
              <w:spacing w:after="4" w:before="4"/>
            </w:pPr>
            <w:r>
              <w:rPr>
                <w:rFonts w:ascii="Courier New" w:cs="Courier New" w:eastAsia="Courier New" w:hAnsi="Courier New"/>
                <w:color w:val="1E293B"/>
                <w:sz w:val="15"/>
                <w:szCs w:val="15"/>
              </w:rPr>
              <w:t xml:space="preserve">  icon varchar(50) [null]</w:t>
            </w:r>
          </w:p>
          <w:p>
            <w:pPr>
              <w:spacing w:after="4" w:before="4"/>
            </w:pPr>
            <w:r>
              <w:rPr>
                <w:rFonts w:ascii="Courier New" w:cs="Courier New" w:eastAsia="Courier New" w:hAnsi="Courier New"/>
                <w:color w:val="1E293B"/>
                <w:sz w:val="15"/>
                <w:szCs w:val="15"/>
              </w:rPr>
              <w:t xml:space="preserve">  color char(7) [null]</w:t>
            </w:r>
          </w:p>
          <w:p>
            <w:pPr>
              <w:spacing w:after="4" w:before="4"/>
            </w:pPr>
            <w:r>
              <w:rPr>
                <w:rFonts w:ascii="Courier New" w:cs="Courier New" w:eastAsia="Courier New" w:hAnsi="Courier New"/>
                <w:color w:val="1E293B"/>
                <w:sz w:val="15"/>
                <w:szCs w:val="15"/>
              </w:rPr>
              <w:t xml:space="preserve">  is_system tinyint [default: 0]</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indexes { user_id; is_system; (user_id, slug) [unique]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expenses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ulid char(26) [unique]</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tenant_id uuid [not null]</w:t>
            </w:r>
          </w:p>
          <w:p>
            <w:pPr>
              <w:spacing w:after="4" w:before="4"/>
            </w:pPr>
            <w:r>
              <w:rPr>
                <w:rFonts w:ascii="Courier New" w:cs="Courier New" w:eastAsia="Courier New" w:hAnsi="Courier New"/>
                <w:color w:val="1E293B"/>
                <w:sz w:val="15"/>
                <w:szCs w:val="15"/>
              </w:rPr>
              <w:t xml:space="preserve">  expense_category_id bigint [ref: &gt; expense_categories.id, not null]</w:t>
            </w:r>
          </w:p>
          <w:p>
            <w:pPr>
              <w:spacing w:after="4" w:before="4"/>
            </w:pPr>
            <w:r>
              <w:rPr>
                <w:rFonts w:ascii="Courier New" w:cs="Courier New" w:eastAsia="Courier New" w:hAnsi="Courier New"/>
                <w:color w:val="1E293B"/>
                <w:sz w:val="15"/>
                <w:szCs w:val="15"/>
              </w:rPr>
              <w:t xml:space="preserve">  title varchar(200) [not null, note: "Encrypted at rest"]</w:t>
            </w:r>
          </w:p>
          <w:p>
            <w:pPr>
              <w:spacing w:after="4" w:before="4"/>
            </w:pPr>
            <w:r>
              <w:rPr>
                <w:rFonts w:ascii="Courier New" w:cs="Courier New" w:eastAsia="Courier New" w:hAnsi="Courier New"/>
                <w:color w:val="1E293B"/>
                <w:sz w:val="15"/>
                <w:szCs w:val="15"/>
              </w:rPr>
              <w:t xml:space="preserve">  amount decimal(15,4) [not null, note: "Encrypted at rest. DECIMAL(15,4) for BCMath precision."]</w:t>
            </w:r>
          </w:p>
          <w:p>
            <w:pPr>
              <w:spacing w:after="4" w:before="4"/>
            </w:pPr>
            <w:r>
              <w:rPr>
                <w:rFonts w:ascii="Courier New" w:cs="Courier New" w:eastAsia="Courier New" w:hAnsi="Courier New"/>
                <w:color w:val="1E293B"/>
                <w:sz w:val="15"/>
                <w:szCs w:val="15"/>
              </w:rPr>
              <w:t xml:space="preserve">  expense_date date [not null, note: "No stored month/year — use DATE functions or virtual columns"]</w:t>
            </w:r>
          </w:p>
          <w:p>
            <w:pPr>
              <w:spacing w:after="4" w:before="4"/>
            </w:pPr>
            <w:r>
              <w:rPr>
                <w:rFonts w:ascii="Courier New" w:cs="Courier New" w:eastAsia="Courier New" w:hAnsi="Courier New"/>
                <w:color w:val="1E293B"/>
                <w:sz w:val="15"/>
                <w:szCs w:val="15"/>
              </w:rPr>
              <w:t xml:space="preserve">  financial_year char(7) [not null]</w:t>
            </w:r>
          </w:p>
          <w:p>
            <w:pPr>
              <w:spacing w:after="4" w:before="4"/>
            </w:pPr>
            <w:r>
              <w:rPr>
                <w:rFonts w:ascii="Courier New" w:cs="Courier New" w:eastAsia="Courier New" w:hAnsi="Courier New"/>
                <w:color w:val="1E293B"/>
                <w:sz w:val="15"/>
                <w:szCs w:val="15"/>
              </w:rPr>
              <w:t xml:space="preserve">  is_recurring tinyint [default: 0]</w:t>
            </w:r>
          </w:p>
          <w:p>
            <w:pPr>
              <w:spacing w:after="4" w:before="4"/>
            </w:pPr>
            <w:r>
              <w:rPr>
                <w:rFonts w:ascii="Courier New" w:cs="Courier New" w:eastAsia="Courier New" w:hAnsi="Courier New"/>
                <w:color w:val="1E293B"/>
                <w:sz w:val="15"/>
                <w:szCs w:val="15"/>
              </w:rPr>
              <w:t xml:space="preserve">  attachment_id bigint [ref: &gt; file_uploads.id, null]</w:t>
            </w:r>
          </w:p>
          <w:p>
            <w:pPr>
              <w:spacing w:after="4" w:before="4"/>
            </w:pPr>
            <w:r>
              <w:rPr>
                <w:rFonts w:ascii="Courier New" w:cs="Courier New" w:eastAsia="Courier New" w:hAnsi="Courier New"/>
                <w:color w:val="1E293B"/>
                <w:sz w:val="15"/>
                <w:szCs w:val="15"/>
              </w:rPr>
              <w:t xml:space="preserve">  notes text [null]</w:t>
            </w:r>
          </w:p>
          <w:p>
            <w:pPr>
              <w:spacing w:after="4" w:before="4"/>
            </w:pPr>
            <w:r>
              <w:rPr>
                <w:rFonts w:ascii="Courier New" w:cs="Courier New" w:eastAsia="Courier New" w:hAnsi="Courier New"/>
                <w:color w:val="1E293B"/>
                <w:sz w:val="15"/>
                <w:szCs w:val="15"/>
              </w:rPr>
              <w:t xml:space="preserve">  deleted_at timestamp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note: "PARTITION BY RANGE (YEAR(expense_date)) — annual partitions"</w:t>
            </w:r>
          </w:p>
          <w:p>
            <w:pPr>
              <w:spacing w:after="4" w:before="4"/>
            </w:pPr>
            <w:r>
              <w:rPr>
                <w:rFonts w:ascii="Courier New" w:cs="Courier New" w:eastAsia="Courier New" w:hAnsi="Courier New"/>
                <w:color w:val="1E293B"/>
                <w:sz w:val="15"/>
                <w:szCs w:val="15"/>
              </w:rPr>
              <w:t xml:space="preserve">  indexes {</w:t>
            </w:r>
          </w:p>
          <w:p>
            <w:pPr>
              <w:spacing w:after="4" w:before="4"/>
            </w:pPr>
            <w:r>
              <w:rPr>
                <w:rFonts w:ascii="Courier New" w:cs="Courier New" w:eastAsia="Courier New" w:hAnsi="Courier New"/>
                <w:color w:val="1E293B"/>
                <w:sz w:val="15"/>
                <w:szCs w:val="15"/>
              </w:rPr>
              <w:t xml:space="preserve">    expense_category_id</w:t>
            </w:r>
          </w:p>
          <w:p>
            <w:pPr>
              <w:spacing w:after="4" w:before="4"/>
            </w:pPr>
            <w:r>
              <w:rPr>
                <w:rFonts w:ascii="Courier New" w:cs="Courier New" w:eastAsia="Courier New" w:hAnsi="Courier New"/>
                <w:color w:val="1E293B"/>
                <w:sz w:val="15"/>
                <w:szCs w:val="15"/>
              </w:rPr>
              <w:t xml:space="preserve">    (user_id, expense_date)</w:t>
            </w:r>
          </w:p>
          <w:p>
            <w:pPr>
              <w:spacing w:after="4" w:before="4"/>
            </w:pPr>
            <w:r>
              <w:rPr>
                <w:rFonts w:ascii="Courier New" w:cs="Courier New" w:eastAsia="Courier New" w:hAnsi="Courier New"/>
                <w:color w:val="1E293B"/>
                <w:sz w:val="15"/>
                <w:szCs w:val="15"/>
              </w:rPr>
              <w:t xml:space="preserve">    (user_id, expense_category_id, expense_date)</w:t>
            </w:r>
          </w:p>
          <w:p>
            <w:pPr>
              <w:spacing w:after="4" w:before="4"/>
            </w:pPr>
            <w:r>
              <w:rPr>
                <w:rFonts w:ascii="Courier New" w:cs="Courier New" w:eastAsia="Courier New" w:hAnsi="Courier New"/>
                <w:color w:val="1E293B"/>
                <w:sz w:val="15"/>
                <w:szCs w:val="15"/>
              </w:rPr>
              <w:t xml:space="preserve">    (user_id, financial_year)</w:t>
            </w:r>
          </w:p>
          <w:p>
            <w:pPr>
              <w:spacing w:after="4" w:before="4"/>
            </w:pPr>
            <w:r>
              <w:rPr>
                <w:rFonts w:ascii="Courier New" w:cs="Courier New" w:eastAsia="Courier New" w:hAnsi="Courier New"/>
                <w:color w:val="1E293B"/>
                <w:sz w:val="15"/>
                <w:szCs w:val="15"/>
              </w:rPr>
              <w:t xml:space="preserve">    (tenant_id, user_id, expense_date)</w:t>
            </w:r>
          </w:p>
          <w:p>
            <w:pPr>
              <w:spacing w:after="4" w:before="4"/>
            </w:pPr>
            <w:r>
              <w:rPr>
                <w:rFonts w:ascii="Courier New" w:cs="Courier New" w:eastAsia="Courier New" w:hAnsi="Courier New"/>
                <w:color w:val="1E293B"/>
                <w:sz w:val="15"/>
                <w:szCs w:val="15"/>
              </w:rPr>
              <w:t xml:space="preserv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expense_budgets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tenant_id uuid [not null]</w:t>
            </w:r>
          </w:p>
          <w:p>
            <w:pPr>
              <w:spacing w:after="4" w:before="4"/>
            </w:pPr>
            <w:r>
              <w:rPr>
                <w:rFonts w:ascii="Courier New" w:cs="Courier New" w:eastAsia="Courier New" w:hAnsi="Courier New"/>
                <w:color w:val="1E293B"/>
                <w:sz w:val="15"/>
                <w:szCs w:val="15"/>
              </w:rPr>
              <w:t xml:space="preserve">  expense_category_id bigint [ref: &gt; expense_categories.id, not null]</w:t>
            </w:r>
          </w:p>
          <w:p>
            <w:pPr>
              <w:spacing w:after="4" w:before="4"/>
            </w:pPr>
            <w:r>
              <w:rPr>
                <w:rFonts w:ascii="Courier New" w:cs="Courier New" w:eastAsia="Courier New" w:hAnsi="Courier New"/>
                <w:color w:val="1E293B"/>
                <w:sz w:val="15"/>
                <w:szCs w:val="15"/>
              </w:rPr>
              <w:t xml:space="preserve">  budget_amount decimal(15,4) [not null]</w:t>
            </w:r>
          </w:p>
          <w:p>
            <w:pPr>
              <w:spacing w:after="4" w:before="4"/>
            </w:pPr>
            <w:r>
              <w:rPr>
                <w:rFonts w:ascii="Courier New" w:cs="Courier New" w:eastAsia="Courier New" w:hAnsi="Courier New"/>
                <w:color w:val="1E293B"/>
                <w:sz w:val="15"/>
                <w:szCs w:val="15"/>
              </w:rPr>
              <w:t xml:space="preserve">  month tinyint [not null, note: "1-12"]</w:t>
            </w:r>
          </w:p>
          <w:p>
            <w:pPr>
              <w:spacing w:after="4" w:before="4"/>
            </w:pPr>
            <w:r>
              <w:rPr>
                <w:rFonts w:ascii="Courier New" w:cs="Courier New" w:eastAsia="Courier New" w:hAnsi="Courier New"/>
                <w:color w:val="1E293B"/>
                <w:sz w:val="15"/>
                <w:szCs w:val="15"/>
              </w:rPr>
              <w:t xml:space="preserve">  year smallint [not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indexes {</w:t>
            </w:r>
          </w:p>
          <w:p>
            <w:pPr>
              <w:spacing w:after="4" w:before="4"/>
            </w:pPr>
            <w:r>
              <w:rPr>
                <w:rFonts w:ascii="Courier New" w:cs="Courier New" w:eastAsia="Courier New" w:hAnsi="Courier New"/>
                <w:color w:val="1E293B"/>
                <w:sz w:val="15"/>
                <w:szCs w:val="15"/>
              </w:rPr>
              <w:t xml:space="preserve">    expense_category_id</w:t>
            </w:r>
          </w:p>
          <w:p>
            <w:pPr>
              <w:spacing w:after="4" w:before="4"/>
            </w:pPr>
            <w:r>
              <w:rPr>
                <w:rFonts w:ascii="Courier New" w:cs="Courier New" w:eastAsia="Courier New" w:hAnsi="Courier New"/>
                <w:color w:val="1E293B"/>
                <w:sz w:val="15"/>
                <w:szCs w:val="15"/>
              </w:rPr>
              <w:t xml:space="preserve">    (user_id, expense_category_id, month, year) [unique]</w:t>
            </w:r>
          </w:p>
          <w:p>
            <w:pPr>
              <w:spacing w:after="4" w:before="4"/>
            </w:pPr>
            <w:r>
              <w:rPr>
                <w:rFonts w:ascii="Courier New" w:cs="Courier New" w:eastAsia="Courier New" w:hAnsi="Courier New"/>
                <w:color w:val="1E293B"/>
                <w:sz w:val="15"/>
                <w:szCs w:val="15"/>
              </w:rPr>
              <w:t xml:space="preserve">    (user_id, month, year)</w:t>
            </w:r>
          </w:p>
          <w:p>
            <w:pPr>
              <w:spacing w:after="4" w:before="4"/>
            </w:pPr>
            <w:r>
              <w:rPr>
                <w:rFonts w:ascii="Courier New" w:cs="Courier New" w:eastAsia="Courier New" w:hAnsi="Courier New"/>
                <w:color w:val="1E293B"/>
                <w:sz w:val="15"/>
                <w:szCs w:val="15"/>
              </w:rPr>
              <w:t xml:space="preserv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 ── SAVINGS ──────────────────────────────────────────────────────────</w:t>
            </w:r>
          </w:p>
          <w:p>
            <w:pPr>
              <w:spacing w:after="4" w:before="4"/>
            </w:pPr>
            <w:r>
              <w:rPr>
                <w:rFonts w:ascii="Courier New" w:cs="Courier New" w:eastAsia="Courier New" w:hAnsi="Courier New"/>
                <w:color w:val="1E293B"/>
                <w:sz w:val="15"/>
                <w:szCs w:val="15"/>
              </w:rPr>
              <w:t xml:space="preserve">Table saving_accounts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ulid char(26) [unique]</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tenant_id uuid [not null]</w:t>
            </w:r>
          </w:p>
          <w:p>
            <w:pPr>
              <w:spacing w:after="4" w:before="4"/>
            </w:pPr>
            <w:r>
              <w:rPr>
                <w:rFonts w:ascii="Courier New" w:cs="Courier New" w:eastAsia="Courier New" w:hAnsi="Courier New"/>
                <w:color w:val="1E293B"/>
                <w:sz w:val="15"/>
                <w:szCs w:val="15"/>
              </w:rPr>
              <w:t xml:space="preserve">  saving_bucket_type_id bigint [ref: &gt; saving_bucket_types.id, not null]</w:t>
            </w:r>
          </w:p>
          <w:p>
            <w:pPr>
              <w:spacing w:after="4" w:before="4"/>
            </w:pPr>
            <w:r>
              <w:rPr>
                <w:rFonts w:ascii="Courier New" w:cs="Courier New" w:eastAsia="Courier New" w:hAnsi="Courier New"/>
                <w:color w:val="1E293B"/>
                <w:sz w:val="15"/>
                <w:szCs w:val="15"/>
              </w:rPr>
              <w:t xml:space="preserve">  name varchar(150) [not null]</w:t>
            </w:r>
          </w:p>
          <w:p>
            <w:pPr>
              <w:spacing w:after="4" w:before="4"/>
            </w:pPr>
            <w:r>
              <w:rPr>
                <w:rFonts w:ascii="Courier New" w:cs="Courier New" w:eastAsia="Courier New" w:hAnsi="Courier New"/>
                <w:color w:val="1E293B"/>
                <w:sz w:val="15"/>
                <w:szCs w:val="15"/>
              </w:rPr>
              <w:t xml:space="preserve">  target_amount decimal(15,4) [not null]</w:t>
            </w:r>
          </w:p>
          <w:p>
            <w:pPr>
              <w:spacing w:after="4" w:before="4"/>
            </w:pPr>
            <w:r>
              <w:rPr>
                <w:rFonts w:ascii="Courier New" w:cs="Courier New" w:eastAsia="Courier New" w:hAnsi="Courier New"/>
                <w:color w:val="1E293B"/>
                <w:sz w:val="15"/>
                <w:szCs w:val="15"/>
              </w:rPr>
              <w:t xml:space="preserve">  current_amount decimal(15,4) [default: 0, note: "Denorm cache — source of truth: SUM(saving_transactions). Reconciled nightly."]</w:t>
            </w:r>
          </w:p>
          <w:p>
            <w:pPr>
              <w:spacing w:after="4" w:before="4"/>
            </w:pPr>
            <w:r>
              <w:rPr>
                <w:rFonts w:ascii="Courier New" w:cs="Courier New" w:eastAsia="Courier New" w:hAnsi="Courier New"/>
                <w:color w:val="1E293B"/>
                <w:sz w:val="15"/>
                <w:szCs w:val="15"/>
              </w:rPr>
              <w:t xml:space="preserve">  target_date date [null]</w:t>
            </w:r>
          </w:p>
          <w:p>
            <w:pPr>
              <w:spacing w:after="4" w:before="4"/>
            </w:pPr>
            <w:r>
              <w:rPr>
                <w:rFonts w:ascii="Courier New" w:cs="Courier New" w:eastAsia="Courier New" w:hAnsi="Courier New"/>
                <w:color w:val="1E293B"/>
                <w:sz w:val="15"/>
                <w:szCs w:val="15"/>
              </w:rPr>
              <w:t xml:space="preserve">  is_active tinyint [default: 1]</w:t>
            </w:r>
          </w:p>
          <w:p>
            <w:pPr>
              <w:spacing w:after="4" w:before="4"/>
            </w:pPr>
            <w:r>
              <w:rPr>
                <w:rFonts w:ascii="Courier New" w:cs="Courier New" w:eastAsia="Courier New" w:hAnsi="Courier New"/>
                <w:color w:val="1E293B"/>
                <w:sz w:val="15"/>
                <w:szCs w:val="15"/>
              </w:rPr>
              <w:t xml:space="preserve">  notes text [null]</w:t>
            </w:r>
          </w:p>
          <w:p>
            <w:pPr>
              <w:spacing w:after="4" w:before="4"/>
            </w:pPr>
            <w:r>
              <w:rPr>
                <w:rFonts w:ascii="Courier New" w:cs="Courier New" w:eastAsia="Courier New" w:hAnsi="Courier New"/>
                <w:color w:val="1E293B"/>
                <w:sz w:val="15"/>
                <w:szCs w:val="15"/>
              </w:rPr>
              <w:t xml:space="preserve">  deleted_at timestamp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indexes { user_id; (tenant_id, user_id, is_active)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saving_transactions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ulid char(26) [unique]</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saving_account_id bigint [ref: &gt; saving_accounts.id, not null]</w:t>
            </w:r>
          </w:p>
          <w:p>
            <w:pPr>
              <w:spacing w:after="4" w:before="4"/>
            </w:pPr>
            <w:r>
              <w:rPr>
                <w:rFonts w:ascii="Courier New" w:cs="Courier New" w:eastAsia="Courier New" w:hAnsi="Courier New"/>
                <w:color w:val="1E293B"/>
                <w:sz w:val="15"/>
                <w:szCs w:val="15"/>
              </w:rPr>
              <w:t xml:space="preserve">  transaction_type varchar(10) [not null, note: "deposit | withdrawal"]</w:t>
            </w:r>
          </w:p>
          <w:p>
            <w:pPr>
              <w:spacing w:after="4" w:before="4"/>
            </w:pPr>
            <w:r>
              <w:rPr>
                <w:rFonts w:ascii="Courier New" w:cs="Courier New" w:eastAsia="Courier New" w:hAnsi="Courier New"/>
                <w:color w:val="1E293B"/>
                <w:sz w:val="15"/>
                <w:szCs w:val="15"/>
              </w:rPr>
              <w:t xml:space="preserve">  amount decimal(15,4) [not null]</w:t>
            </w:r>
          </w:p>
          <w:p>
            <w:pPr>
              <w:spacing w:after="4" w:before="4"/>
            </w:pPr>
            <w:r>
              <w:rPr>
                <w:rFonts w:ascii="Courier New" w:cs="Courier New" w:eastAsia="Courier New" w:hAnsi="Courier New"/>
                <w:color w:val="1E293B"/>
                <w:sz w:val="15"/>
                <w:szCs w:val="15"/>
              </w:rPr>
              <w:t xml:space="preserve">  transaction_date date [not null]</w:t>
            </w:r>
          </w:p>
          <w:p>
            <w:pPr>
              <w:spacing w:after="4" w:before="4"/>
            </w:pPr>
            <w:r>
              <w:rPr>
                <w:rFonts w:ascii="Courier New" w:cs="Courier New" w:eastAsia="Courier New" w:hAnsi="Courier New"/>
                <w:color w:val="1E293B"/>
                <w:sz w:val="15"/>
                <w:szCs w:val="15"/>
              </w:rPr>
              <w:t xml:space="preserve">  notes text [null]</w:t>
            </w:r>
          </w:p>
          <w:p>
            <w:pPr>
              <w:spacing w:after="4" w:before="4"/>
            </w:pPr>
            <w:r>
              <w:rPr>
                <w:rFonts w:ascii="Courier New" w:cs="Courier New" w:eastAsia="Courier New" w:hAnsi="Courier New"/>
                <w:color w:val="1E293B"/>
                <w:sz w:val="15"/>
                <w:szCs w:val="15"/>
              </w:rPr>
              <w:t xml:space="preserve">  deleted_at timestamp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indexes { saving_account_id; (saving_account_id, transaction_date)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 ── EMERGENCY FUND ───────────────────────────────────────────────────</w:t>
            </w:r>
          </w:p>
          <w:p>
            <w:pPr>
              <w:spacing w:after="4" w:before="4"/>
            </w:pPr>
            <w:r>
              <w:rPr>
                <w:rFonts w:ascii="Courier New" w:cs="Courier New" w:eastAsia="Courier New" w:hAnsi="Courier New"/>
                <w:color w:val="1E293B"/>
                <w:sz w:val="15"/>
                <w:szCs w:val="15"/>
              </w:rPr>
              <w:t xml:space="preserve">Table emergency_funds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unique, not null, note: "One fund per user — 1:1 relationship"]</w:t>
            </w:r>
          </w:p>
          <w:p>
            <w:pPr>
              <w:spacing w:after="4" w:before="4"/>
            </w:pPr>
            <w:r>
              <w:rPr>
                <w:rFonts w:ascii="Courier New" w:cs="Courier New" w:eastAsia="Courier New" w:hAnsi="Courier New"/>
                <w:color w:val="1E293B"/>
                <w:sz w:val="15"/>
                <w:szCs w:val="15"/>
              </w:rPr>
              <w:t xml:space="preserve">  monthly_expenses decimal(15,4) [not null]</w:t>
            </w:r>
          </w:p>
          <w:p>
            <w:pPr>
              <w:spacing w:after="4" w:before="4"/>
            </w:pPr>
            <w:r>
              <w:rPr>
                <w:rFonts w:ascii="Courier New" w:cs="Courier New" w:eastAsia="Courier New" w:hAnsi="Courier New"/>
                <w:color w:val="1E293B"/>
                <w:sz w:val="15"/>
                <w:szCs w:val="15"/>
              </w:rPr>
              <w:t xml:space="preserve">  recommended_months tinyint [default: 6, note: "1-24 months target"]</w:t>
            </w:r>
          </w:p>
          <w:p>
            <w:pPr>
              <w:spacing w:after="4" w:before="4"/>
            </w:pPr>
            <w:r>
              <w:rPr>
                <w:rFonts w:ascii="Courier New" w:cs="Courier New" w:eastAsia="Courier New" w:hAnsi="Courier New"/>
                <w:color w:val="1E293B"/>
                <w:sz w:val="15"/>
                <w:szCs w:val="15"/>
              </w:rPr>
              <w:t xml:space="preserve">  current_amount decimal(15,4) [default: 0]</w:t>
            </w:r>
          </w:p>
          <w:p>
            <w:pPr>
              <w:spacing w:after="4" w:before="4"/>
            </w:pPr>
            <w:r>
              <w:rPr>
                <w:rFonts w:ascii="Courier New" w:cs="Courier New" w:eastAsia="Courier New" w:hAnsi="Courier New"/>
                <w:color w:val="1E293B"/>
                <w:sz w:val="15"/>
                <w:szCs w:val="15"/>
              </w:rPr>
              <w:t xml:space="preserve">  notes text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note: "required_amount = monthly_expenses * recommended_months — computed in application, NOT stored"</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 ── GOALS ────────────────────────────────────────────────────────────</w:t>
            </w:r>
          </w:p>
          <w:p>
            <w:pPr>
              <w:spacing w:after="4" w:before="4"/>
            </w:pPr>
            <w:r>
              <w:rPr>
                <w:rFonts w:ascii="Courier New" w:cs="Courier New" w:eastAsia="Courier New" w:hAnsi="Courier New"/>
                <w:color w:val="1E293B"/>
                <w:sz w:val="15"/>
                <w:szCs w:val="15"/>
              </w:rPr>
              <w:t xml:space="preserve">Table financial_goals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ulid char(26) [unique]</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tenant_id uuid [not null]</w:t>
            </w:r>
          </w:p>
          <w:p>
            <w:pPr>
              <w:spacing w:after="4" w:before="4"/>
            </w:pPr>
            <w:r>
              <w:rPr>
                <w:rFonts w:ascii="Courier New" w:cs="Courier New" w:eastAsia="Courier New" w:hAnsi="Courier New"/>
                <w:color w:val="1E293B"/>
                <w:sz w:val="15"/>
                <w:szCs w:val="15"/>
              </w:rPr>
              <w:t xml:space="preserve">  goal_type_id bigint [ref: &gt; goal_type_lookup.id, not null]</w:t>
            </w:r>
          </w:p>
          <w:p>
            <w:pPr>
              <w:spacing w:after="4" w:before="4"/>
            </w:pPr>
            <w:r>
              <w:rPr>
                <w:rFonts w:ascii="Courier New" w:cs="Courier New" w:eastAsia="Courier New" w:hAnsi="Courier New"/>
                <w:color w:val="1E293B"/>
                <w:sz w:val="15"/>
                <w:szCs w:val="15"/>
              </w:rPr>
              <w:t xml:space="preserve">  name varchar(200) [not null]</w:t>
            </w:r>
          </w:p>
          <w:p>
            <w:pPr>
              <w:spacing w:after="4" w:before="4"/>
            </w:pPr>
            <w:r>
              <w:rPr>
                <w:rFonts w:ascii="Courier New" w:cs="Courier New" w:eastAsia="Courier New" w:hAnsi="Courier New"/>
                <w:color w:val="1E293B"/>
                <w:sz w:val="15"/>
                <w:szCs w:val="15"/>
              </w:rPr>
              <w:t xml:space="preserve">  target_amount decimal(15,4) [not null]</w:t>
            </w:r>
          </w:p>
          <w:p>
            <w:pPr>
              <w:spacing w:after="4" w:before="4"/>
            </w:pPr>
            <w:r>
              <w:rPr>
                <w:rFonts w:ascii="Courier New" w:cs="Courier New" w:eastAsia="Courier New" w:hAnsi="Courier New"/>
                <w:color w:val="1E293B"/>
                <w:sz w:val="15"/>
                <w:szCs w:val="15"/>
              </w:rPr>
              <w:t xml:space="preserve">  current_amount decimal(15,4) [default: 0, note: "Denorm. Source: SUM(goal_contributions). Reconciled nightly."]</w:t>
            </w:r>
          </w:p>
          <w:p>
            <w:pPr>
              <w:spacing w:after="4" w:before="4"/>
            </w:pPr>
            <w:r>
              <w:rPr>
                <w:rFonts w:ascii="Courier New" w:cs="Courier New" w:eastAsia="Courier New" w:hAnsi="Courier New"/>
                <w:color w:val="1E293B"/>
                <w:sz w:val="15"/>
                <w:szCs w:val="15"/>
              </w:rPr>
              <w:t xml:space="preserve">  adjusted_target_amount decimal(15,4) [null, note: "Inflation-adjusted target. Recomputed monthly by scheduler."]</w:t>
            </w:r>
          </w:p>
          <w:p>
            <w:pPr>
              <w:spacing w:after="4" w:before="4"/>
            </w:pPr>
            <w:r>
              <w:rPr>
                <w:rFonts w:ascii="Courier New" w:cs="Courier New" w:eastAsia="Courier New" w:hAnsi="Courier New"/>
                <w:color w:val="1E293B"/>
                <w:sz w:val="15"/>
                <w:szCs w:val="15"/>
              </w:rPr>
              <w:t xml:space="preserve">  target_date date [not null]</w:t>
            </w:r>
          </w:p>
          <w:p>
            <w:pPr>
              <w:spacing w:after="4" w:before="4"/>
            </w:pPr>
            <w:r>
              <w:rPr>
                <w:rFonts w:ascii="Courier New" w:cs="Courier New" w:eastAsia="Courier New" w:hAnsi="Courier New"/>
                <w:color w:val="1E293B"/>
                <w:sz w:val="15"/>
                <w:szCs w:val="15"/>
              </w:rPr>
              <w:t xml:space="preserve">  inflation_rate decimal(5,2) [default: 6.00]</w:t>
            </w:r>
          </w:p>
          <w:p>
            <w:pPr>
              <w:spacing w:after="4" w:before="4"/>
            </w:pPr>
            <w:r>
              <w:rPr>
                <w:rFonts w:ascii="Courier New" w:cs="Courier New" w:eastAsia="Courier New" w:hAnsi="Courier New"/>
                <w:color w:val="1E293B"/>
                <w:sz w:val="15"/>
                <w:szCs w:val="15"/>
              </w:rPr>
              <w:t xml:space="preserve">  expected_return_rate decimal(5,2) [default: 0.00]</w:t>
            </w:r>
          </w:p>
          <w:p>
            <w:pPr>
              <w:spacing w:after="4" w:before="4"/>
            </w:pPr>
            <w:r>
              <w:rPr>
                <w:rFonts w:ascii="Courier New" w:cs="Courier New" w:eastAsia="Courier New" w:hAnsi="Courier New"/>
                <w:color w:val="1E293B"/>
                <w:sz w:val="15"/>
                <w:szCs w:val="15"/>
              </w:rPr>
              <w:t xml:space="preserve">  priority tinyint [default: 2, note: "1=High 2=Medium 3=Low"]</w:t>
            </w:r>
          </w:p>
          <w:p>
            <w:pPr>
              <w:spacing w:after="4" w:before="4"/>
            </w:pPr>
            <w:r>
              <w:rPr>
                <w:rFonts w:ascii="Courier New" w:cs="Courier New" w:eastAsia="Courier New" w:hAnsi="Courier New"/>
                <w:color w:val="1E293B"/>
                <w:sz w:val="15"/>
                <w:szCs w:val="15"/>
              </w:rPr>
              <w:t xml:space="preserve">  monthly_allocation decimal(15,4) [null]</w:t>
            </w:r>
          </w:p>
          <w:p>
            <w:pPr>
              <w:spacing w:after="4" w:before="4"/>
            </w:pPr>
            <w:r>
              <w:rPr>
                <w:rFonts w:ascii="Courier New" w:cs="Courier New" w:eastAsia="Courier New" w:hAnsi="Courier New"/>
                <w:color w:val="1E293B"/>
                <w:sz w:val="15"/>
                <w:szCs w:val="15"/>
              </w:rPr>
              <w:t xml:space="preserve">  status varchar(20) [default: "active", note: "active|completed|paused|cancelled"]</w:t>
            </w:r>
          </w:p>
          <w:p>
            <w:pPr>
              <w:spacing w:after="4" w:before="4"/>
            </w:pPr>
            <w:r>
              <w:rPr>
                <w:rFonts w:ascii="Courier New" w:cs="Courier New" w:eastAsia="Courier New" w:hAnsi="Courier New"/>
                <w:color w:val="1E293B"/>
                <w:sz w:val="15"/>
                <w:szCs w:val="15"/>
              </w:rPr>
              <w:t xml:space="preserve">  notes text [null]</w:t>
            </w:r>
          </w:p>
          <w:p>
            <w:pPr>
              <w:spacing w:after="4" w:before="4"/>
            </w:pPr>
            <w:r>
              <w:rPr>
                <w:rFonts w:ascii="Courier New" w:cs="Courier New" w:eastAsia="Courier New" w:hAnsi="Courier New"/>
                <w:color w:val="1E293B"/>
                <w:sz w:val="15"/>
                <w:szCs w:val="15"/>
              </w:rPr>
              <w:t xml:space="preserve">  deleted_at timestamp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indexes {</w:t>
            </w:r>
          </w:p>
          <w:p>
            <w:pPr>
              <w:spacing w:after="4" w:before="4"/>
            </w:pPr>
            <w:r>
              <w:rPr>
                <w:rFonts w:ascii="Courier New" w:cs="Courier New" w:eastAsia="Courier New" w:hAnsi="Courier New"/>
                <w:color w:val="1E293B"/>
                <w:sz w:val="15"/>
                <w:szCs w:val="15"/>
              </w:rPr>
              <w:t xml:space="preserve">    user_id</w:t>
            </w:r>
          </w:p>
          <w:p>
            <w:pPr>
              <w:spacing w:after="4" w:before="4"/>
            </w:pPr>
            <w:r>
              <w:rPr>
                <w:rFonts w:ascii="Courier New" w:cs="Courier New" w:eastAsia="Courier New" w:hAnsi="Courier New"/>
                <w:color w:val="1E293B"/>
                <w:sz w:val="15"/>
                <w:szCs w:val="15"/>
              </w:rPr>
              <w:t xml:space="preserve">    (user_id, status, priority)</w:t>
            </w:r>
          </w:p>
          <w:p>
            <w:pPr>
              <w:spacing w:after="4" w:before="4"/>
            </w:pPr>
            <w:r>
              <w:rPr>
                <w:rFonts w:ascii="Courier New" w:cs="Courier New" w:eastAsia="Courier New" w:hAnsi="Courier New"/>
                <w:color w:val="1E293B"/>
                <w:sz w:val="15"/>
                <w:szCs w:val="15"/>
              </w:rPr>
              <w:t xml:space="preserve">    (user_id, target_date)</w:t>
            </w:r>
          </w:p>
          <w:p>
            <w:pPr>
              <w:spacing w:after="4" w:before="4"/>
            </w:pPr>
            <w:r>
              <w:rPr>
                <w:rFonts w:ascii="Courier New" w:cs="Courier New" w:eastAsia="Courier New" w:hAnsi="Courier New"/>
                <w:color w:val="1E293B"/>
                <w:sz w:val="15"/>
                <w:szCs w:val="15"/>
              </w:rPr>
              <w:t xml:space="preserve">    (tenant_id, user_id)</w:t>
            </w:r>
          </w:p>
          <w:p>
            <w:pPr>
              <w:spacing w:after="4" w:before="4"/>
            </w:pPr>
            <w:r>
              <w:rPr>
                <w:rFonts w:ascii="Courier New" w:cs="Courier New" w:eastAsia="Courier New" w:hAnsi="Courier New"/>
                <w:color w:val="1E293B"/>
                <w:sz w:val="15"/>
                <w:szCs w:val="15"/>
              </w:rPr>
              <w:t xml:space="preserv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goal_contributions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ulid char(26) [unique]</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financial_goal_id bigint [ref: &gt; financial_goals.id, not null]</w:t>
            </w:r>
          </w:p>
          <w:p>
            <w:pPr>
              <w:spacing w:after="4" w:before="4"/>
            </w:pPr>
            <w:r>
              <w:rPr>
                <w:rFonts w:ascii="Courier New" w:cs="Courier New" w:eastAsia="Courier New" w:hAnsi="Courier New"/>
                <w:color w:val="1E293B"/>
                <w:sz w:val="15"/>
                <w:szCs w:val="15"/>
              </w:rPr>
              <w:t xml:space="preserve">  amount decimal(15,4) [not null]</w:t>
            </w:r>
          </w:p>
          <w:p>
            <w:pPr>
              <w:spacing w:after="4" w:before="4"/>
            </w:pPr>
            <w:r>
              <w:rPr>
                <w:rFonts w:ascii="Courier New" w:cs="Courier New" w:eastAsia="Courier New" w:hAnsi="Courier New"/>
                <w:color w:val="1E293B"/>
                <w:sz w:val="15"/>
                <w:szCs w:val="15"/>
              </w:rPr>
              <w:t xml:space="preserve">  contribution_date date [not null]</w:t>
            </w:r>
          </w:p>
          <w:p>
            <w:pPr>
              <w:spacing w:after="4" w:before="4"/>
            </w:pPr>
            <w:r>
              <w:rPr>
                <w:rFonts w:ascii="Courier New" w:cs="Courier New" w:eastAsia="Courier New" w:hAnsi="Courier New"/>
                <w:color w:val="1E293B"/>
                <w:sz w:val="15"/>
                <w:szCs w:val="15"/>
              </w:rPr>
              <w:t xml:space="preserve">  notes text [null]</w:t>
            </w:r>
          </w:p>
          <w:p>
            <w:pPr>
              <w:spacing w:after="4" w:before="4"/>
            </w:pPr>
            <w:r>
              <w:rPr>
                <w:rFonts w:ascii="Courier New" w:cs="Courier New" w:eastAsia="Courier New" w:hAnsi="Courier New"/>
                <w:color w:val="1E293B"/>
                <w:sz w:val="15"/>
                <w:szCs w:val="15"/>
              </w:rPr>
              <w:t xml:space="preserve">  deleted_at timestamp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indexes { financial_goal_id; (financial_goal_id, contribution_date)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 ── INVESTMENTS ──────────────────────────────────────────────────────</w:t>
            </w:r>
          </w:p>
          <w:p>
            <w:pPr>
              <w:spacing w:after="4" w:before="4"/>
            </w:pPr>
            <w:r>
              <w:rPr>
                <w:rFonts w:ascii="Courier New" w:cs="Courier New" w:eastAsia="Courier New" w:hAnsi="Courier New"/>
                <w:color w:val="1E293B"/>
                <w:sz w:val="15"/>
                <w:szCs w:val="15"/>
              </w:rPr>
              <w:t xml:space="preserve">Table investment_types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name varchar(100) [not null]</w:t>
            </w:r>
          </w:p>
          <w:p>
            <w:pPr>
              <w:spacing w:after="4" w:before="4"/>
            </w:pPr>
            <w:r>
              <w:rPr>
                <w:rFonts w:ascii="Courier New" w:cs="Courier New" w:eastAsia="Courier New" w:hAnsi="Courier New"/>
                <w:color w:val="1E293B"/>
                <w:sz w:val="15"/>
                <w:szCs w:val="15"/>
              </w:rPr>
              <w:t xml:space="preserve">  slug varchar(120) [unique]</w:t>
            </w:r>
          </w:p>
          <w:p>
            <w:pPr>
              <w:spacing w:after="4" w:before="4"/>
            </w:pPr>
            <w:r>
              <w:rPr>
                <w:rFonts w:ascii="Courier New" w:cs="Courier New" w:eastAsia="Courier New" w:hAnsi="Courier New"/>
                <w:color w:val="1E293B"/>
                <w:sz w:val="15"/>
                <w:szCs w:val="15"/>
              </w:rPr>
              <w:t xml:space="preserve">  risk_level varchar(15) [not null, note: "low|medium|high|very_high"]</w:t>
            </w:r>
          </w:p>
          <w:p>
            <w:pPr>
              <w:spacing w:after="4" w:before="4"/>
            </w:pPr>
            <w:r>
              <w:rPr>
                <w:rFonts w:ascii="Courier New" w:cs="Courier New" w:eastAsia="Courier New" w:hAnsi="Courier New"/>
                <w:color w:val="1E293B"/>
                <w:sz w:val="15"/>
                <w:szCs w:val="15"/>
              </w:rPr>
              <w:t xml:space="preserve">  tax_section varchar(20) [null, note: "80C|80CCC|LTCG|STCG|Exempt|NPS"]</w:t>
            </w:r>
          </w:p>
          <w:p>
            <w:pPr>
              <w:spacing w:after="4" w:before="4"/>
            </w:pPr>
            <w:r>
              <w:rPr>
                <w:rFonts w:ascii="Courier New" w:cs="Courier New" w:eastAsia="Courier New" w:hAnsi="Courier New"/>
                <w:color w:val="1E293B"/>
                <w:sz w:val="15"/>
                <w:szCs w:val="15"/>
              </w:rPr>
              <w:t xml:space="preserve">  asset_class varchar(20) [not null, note: "equity|debt|gold|real_estate|crypto|cash|other"]</w:t>
            </w:r>
          </w:p>
          <w:p>
            <w:pPr>
              <w:spacing w:after="4" w:before="4"/>
            </w:pPr>
            <w:r>
              <w:rPr>
                <w:rFonts w:ascii="Courier New" w:cs="Courier New" w:eastAsia="Courier New" w:hAnsi="Courier New"/>
                <w:color w:val="1E293B"/>
                <w:sz w:val="15"/>
                <w:szCs w:val="15"/>
              </w:rPr>
              <w:t xml:space="preserve">  is_active tinyint [default: 1]</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investments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ulid char(26) [unique]</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tenant_id uuid [not null]</w:t>
            </w:r>
          </w:p>
          <w:p>
            <w:pPr>
              <w:spacing w:after="4" w:before="4"/>
            </w:pPr>
            <w:r>
              <w:rPr>
                <w:rFonts w:ascii="Courier New" w:cs="Courier New" w:eastAsia="Courier New" w:hAnsi="Courier New"/>
                <w:color w:val="1E293B"/>
                <w:sz w:val="15"/>
                <w:szCs w:val="15"/>
              </w:rPr>
              <w:t xml:space="preserve">  investment_type_id bigint [ref: &gt; investment_types.id, not null]</w:t>
            </w:r>
          </w:p>
          <w:p>
            <w:pPr>
              <w:spacing w:after="4" w:before="4"/>
            </w:pPr>
            <w:r>
              <w:rPr>
                <w:rFonts w:ascii="Courier New" w:cs="Courier New" w:eastAsia="Courier New" w:hAnsi="Courier New"/>
                <w:color w:val="1E293B"/>
                <w:sz w:val="15"/>
                <w:szCs w:val="15"/>
              </w:rPr>
              <w:t xml:space="preserve">  name varchar(200) [not null]</w:t>
            </w:r>
          </w:p>
          <w:p>
            <w:pPr>
              <w:spacing w:after="4" w:before="4"/>
            </w:pPr>
            <w:r>
              <w:rPr>
                <w:rFonts w:ascii="Courier New" w:cs="Courier New" w:eastAsia="Courier New" w:hAnsi="Courier New"/>
                <w:color w:val="1E293B"/>
                <w:sz w:val="15"/>
                <w:szCs w:val="15"/>
              </w:rPr>
              <w:t xml:space="preserve">  symbol varchar(20) [null]</w:t>
            </w:r>
          </w:p>
          <w:p>
            <w:pPr>
              <w:spacing w:after="4" w:before="4"/>
            </w:pPr>
            <w:r>
              <w:rPr>
                <w:rFonts w:ascii="Courier New" w:cs="Courier New" w:eastAsia="Courier New" w:hAnsi="Courier New"/>
                <w:color w:val="1E293B"/>
                <w:sz w:val="15"/>
                <w:szCs w:val="15"/>
              </w:rPr>
              <w:t xml:space="preserve">  invested_amount decimal(15,4) [not null, note: "Encrypted. Cumulative total invested."]</w:t>
            </w:r>
          </w:p>
          <w:p>
            <w:pPr>
              <w:spacing w:after="4" w:before="4"/>
            </w:pPr>
            <w:r>
              <w:rPr>
                <w:rFonts w:ascii="Courier New" w:cs="Courier New" w:eastAsia="Courier New" w:hAnsi="Courier New"/>
                <w:color w:val="1E293B"/>
                <w:sz w:val="15"/>
                <w:szCs w:val="15"/>
              </w:rPr>
              <w:t xml:space="preserve">  current_value decimal(15,4) [not null, note: "Encrypted. Latest known market value."]</w:t>
            </w:r>
          </w:p>
          <w:p>
            <w:pPr>
              <w:spacing w:after="4" w:before="4"/>
            </w:pPr>
            <w:r>
              <w:rPr>
                <w:rFonts w:ascii="Courier New" w:cs="Courier New" w:eastAsia="Courier New" w:hAnsi="Courier New"/>
                <w:color w:val="1E293B"/>
                <w:sz w:val="15"/>
                <w:szCs w:val="15"/>
              </w:rPr>
              <w:t xml:space="preserve">  units decimal(20,4) [null]</w:t>
            </w:r>
          </w:p>
          <w:p>
            <w:pPr>
              <w:spacing w:after="4" w:before="4"/>
            </w:pPr>
            <w:r>
              <w:rPr>
                <w:rFonts w:ascii="Courier New" w:cs="Courier New" w:eastAsia="Courier New" w:hAnsi="Courier New"/>
                <w:color w:val="1E293B"/>
                <w:sz w:val="15"/>
                <w:szCs w:val="15"/>
              </w:rPr>
              <w:t xml:space="preserve">  purchase_date date [not null]</w:t>
            </w:r>
          </w:p>
          <w:p>
            <w:pPr>
              <w:spacing w:after="4" w:before="4"/>
            </w:pPr>
            <w:r>
              <w:rPr>
                <w:rFonts w:ascii="Courier New" w:cs="Courier New" w:eastAsia="Courier New" w:hAnsi="Courier New"/>
                <w:color w:val="1E293B"/>
                <w:sz w:val="15"/>
                <w:szCs w:val="15"/>
              </w:rPr>
              <w:t xml:space="preserve">  maturity_date date [null]</w:t>
            </w:r>
          </w:p>
          <w:p>
            <w:pPr>
              <w:spacing w:after="4" w:before="4"/>
            </w:pPr>
            <w:r>
              <w:rPr>
                <w:rFonts w:ascii="Courier New" w:cs="Courier New" w:eastAsia="Courier New" w:hAnsi="Courier New"/>
                <w:color w:val="1E293B"/>
                <w:sz w:val="15"/>
                <w:szCs w:val="15"/>
              </w:rPr>
              <w:t xml:space="preserve">  interest_rate decimal(5,2) [null]</w:t>
            </w:r>
          </w:p>
          <w:p>
            <w:pPr>
              <w:spacing w:after="4" w:before="4"/>
            </w:pPr>
            <w:r>
              <w:rPr>
                <w:rFonts w:ascii="Courier New" w:cs="Courier New" w:eastAsia="Courier New" w:hAnsi="Courier New"/>
                <w:color w:val="1E293B"/>
                <w:sz w:val="15"/>
                <w:szCs w:val="15"/>
              </w:rPr>
              <w:t xml:space="preserve">  xirr_percentage decimal(8,4) [null, note: "Computed nightly by XirrCalculationJob"]</w:t>
            </w:r>
          </w:p>
          <w:p>
            <w:pPr>
              <w:spacing w:after="4" w:before="4"/>
            </w:pPr>
            <w:r>
              <w:rPr>
                <w:rFonts w:ascii="Courier New" w:cs="Courier New" w:eastAsia="Courier New" w:hAnsi="Courier New"/>
                <w:color w:val="1E293B"/>
                <w:sz w:val="15"/>
                <w:szCs w:val="15"/>
              </w:rPr>
              <w:t xml:space="preserve">  cagr_percentage decimal(8,4) [null]</w:t>
            </w:r>
          </w:p>
          <w:p>
            <w:pPr>
              <w:spacing w:after="4" w:before="4"/>
            </w:pPr>
            <w:r>
              <w:rPr>
                <w:rFonts w:ascii="Courier New" w:cs="Courier New" w:eastAsia="Courier New" w:hAnsi="Courier New"/>
                <w:color w:val="1E293B"/>
                <w:sz w:val="15"/>
                <w:szCs w:val="15"/>
              </w:rPr>
              <w:t xml:space="preserve">  absolute_return_percentage decimal(8,4) [null]</w:t>
            </w:r>
          </w:p>
          <w:p>
            <w:pPr>
              <w:spacing w:after="4" w:before="4"/>
            </w:pPr>
            <w:r>
              <w:rPr>
                <w:rFonts w:ascii="Courier New" w:cs="Courier New" w:eastAsia="Courier New" w:hAnsi="Courier New"/>
                <w:color w:val="1E293B"/>
                <w:sz w:val="15"/>
                <w:szCs w:val="15"/>
              </w:rPr>
              <w:t xml:space="preserve">  last_computed_at timestamp [null]</w:t>
            </w:r>
          </w:p>
          <w:p>
            <w:pPr>
              <w:spacing w:after="4" w:before="4"/>
            </w:pPr>
            <w:r>
              <w:rPr>
                <w:rFonts w:ascii="Courier New" w:cs="Courier New" w:eastAsia="Courier New" w:hAnsi="Courier New"/>
                <w:color w:val="1E293B"/>
                <w:sz w:val="15"/>
                <w:szCs w:val="15"/>
              </w:rPr>
              <w:t xml:space="preserve">  notes text [null]</w:t>
            </w:r>
          </w:p>
          <w:p>
            <w:pPr>
              <w:spacing w:after="4" w:before="4"/>
            </w:pPr>
            <w:r>
              <w:rPr>
                <w:rFonts w:ascii="Courier New" w:cs="Courier New" w:eastAsia="Courier New" w:hAnsi="Courier New"/>
                <w:color w:val="1E293B"/>
                <w:sz w:val="15"/>
                <w:szCs w:val="15"/>
              </w:rPr>
              <w:t xml:space="preserve">  deleted_at timestamp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indexes { user_id; investment_type_id; (user_id, investment_type_id); (tenant_id, user_id)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investment_transactions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ulid char(26) [unique]</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investment_id bigint [ref: &gt; investments.id, not null]</w:t>
            </w:r>
          </w:p>
          <w:p>
            <w:pPr>
              <w:spacing w:after="4" w:before="4"/>
            </w:pPr>
            <w:r>
              <w:rPr>
                <w:rFonts w:ascii="Courier New" w:cs="Courier New" w:eastAsia="Courier New" w:hAnsi="Courier New"/>
                <w:color w:val="1E293B"/>
                <w:sz w:val="15"/>
                <w:szCs w:val="15"/>
              </w:rPr>
              <w:t xml:space="preserve">  transaction_type varchar(15) [not null, note: "buy|sell|dividend|interest|sip"]</w:t>
            </w:r>
          </w:p>
          <w:p>
            <w:pPr>
              <w:spacing w:after="4" w:before="4"/>
            </w:pPr>
            <w:r>
              <w:rPr>
                <w:rFonts w:ascii="Courier New" w:cs="Courier New" w:eastAsia="Courier New" w:hAnsi="Courier New"/>
                <w:color w:val="1E293B"/>
                <w:sz w:val="15"/>
                <w:szCs w:val="15"/>
              </w:rPr>
              <w:t xml:space="preserve">  amount decimal(15,4) [not null]</w:t>
            </w:r>
          </w:p>
          <w:p>
            <w:pPr>
              <w:spacing w:after="4" w:before="4"/>
            </w:pPr>
            <w:r>
              <w:rPr>
                <w:rFonts w:ascii="Courier New" w:cs="Courier New" w:eastAsia="Courier New" w:hAnsi="Courier New"/>
                <w:color w:val="1E293B"/>
                <w:sz w:val="15"/>
                <w:szCs w:val="15"/>
              </w:rPr>
              <w:t xml:space="preserve">  units decimal(20,4) [null]</w:t>
            </w:r>
          </w:p>
          <w:p>
            <w:pPr>
              <w:spacing w:after="4" w:before="4"/>
            </w:pPr>
            <w:r>
              <w:rPr>
                <w:rFonts w:ascii="Courier New" w:cs="Courier New" w:eastAsia="Courier New" w:hAnsi="Courier New"/>
                <w:color w:val="1E293B"/>
                <w:sz w:val="15"/>
                <w:szCs w:val="15"/>
              </w:rPr>
              <w:t xml:space="preserve">  nav_price decimal(15,4) [null]</w:t>
            </w:r>
          </w:p>
          <w:p>
            <w:pPr>
              <w:spacing w:after="4" w:before="4"/>
            </w:pPr>
            <w:r>
              <w:rPr>
                <w:rFonts w:ascii="Courier New" w:cs="Courier New" w:eastAsia="Courier New" w:hAnsi="Courier New"/>
                <w:color w:val="1E293B"/>
                <w:sz w:val="15"/>
                <w:szCs w:val="15"/>
              </w:rPr>
              <w:t xml:space="preserve">  transaction_date date [not null]</w:t>
            </w:r>
          </w:p>
          <w:p>
            <w:pPr>
              <w:spacing w:after="4" w:before="4"/>
            </w:pPr>
            <w:r>
              <w:rPr>
                <w:rFonts w:ascii="Courier New" w:cs="Courier New" w:eastAsia="Courier New" w:hAnsi="Courier New"/>
                <w:color w:val="1E293B"/>
                <w:sz w:val="15"/>
                <w:szCs w:val="15"/>
              </w:rPr>
              <w:t xml:space="preserve">  holding_period_days int [null, note: "Computed on sell: days since purchase. For STCG/LTCG classification."]</w:t>
            </w:r>
          </w:p>
          <w:p>
            <w:pPr>
              <w:spacing w:after="4" w:before="4"/>
            </w:pPr>
            <w:r>
              <w:rPr>
                <w:rFonts w:ascii="Courier New" w:cs="Courier New" w:eastAsia="Courier New" w:hAnsi="Courier New"/>
                <w:color w:val="1E293B"/>
                <w:sz w:val="15"/>
                <w:szCs w:val="15"/>
              </w:rPr>
              <w:t xml:space="preserve">  gain_type varchar(10) [null, note: "stcg|ltcg|exempt|na — set on sell transactions"]</w:t>
            </w:r>
          </w:p>
          <w:p>
            <w:pPr>
              <w:spacing w:after="4" w:before="4"/>
            </w:pPr>
            <w:r>
              <w:rPr>
                <w:rFonts w:ascii="Courier New" w:cs="Courier New" w:eastAsia="Courier New" w:hAnsi="Courier New"/>
                <w:color w:val="1E293B"/>
                <w:sz w:val="15"/>
                <w:szCs w:val="15"/>
              </w:rPr>
              <w:t xml:space="preserve">  notes text [null]</w:t>
            </w:r>
          </w:p>
          <w:p>
            <w:pPr>
              <w:spacing w:after="4" w:before="4"/>
            </w:pPr>
            <w:r>
              <w:rPr>
                <w:rFonts w:ascii="Courier New" w:cs="Courier New" w:eastAsia="Courier New" w:hAnsi="Courier New"/>
                <w:color w:val="1E293B"/>
                <w:sz w:val="15"/>
                <w:szCs w:val="15"/>
              </w:rPr>
              <w:t xml:space="preserve">  deleted_at timestamp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note: "PARTITION BY RANGE (YEAR(transaction_date))"</w:t>
            </w:r>
          </w:p>
          <w:p>
            <w:pPr>
              <w:spacing w:after="4" w:before="4"/>
            </w:pPr>
            <w:r>
              <w:rPr>
                <w:rFonts w:ascii="Courier New" w:cs="Courier New" w:eastAsia="Courier New" w:hAnsi="Courier New"/>
                <w:color w:val="1E293B"/>
                <w:sz w:val="15"/>
                <w:szCs w:val="15"/>
              </w:rPr>
              <w:t xml:space="preserve">  indexes { investment_id; (investment_id, transaction_date); (user_id, transaction_type, transaction_date)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sip_schedules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investment_id bigint [ref: &gt; investments.id, not null]</w:t>
            </w:r>
          </w:p>
          <w:p>
            <w:pPr>
              <w:spacing w:after="4" w:before="4"/>
            </w:pPr>
            <w:r>
              <w:rPr>
                <w:rFonts w:ascii="Courier New" w:cs="Courier New" w:eastAsia="Courier New" w:hAnsi="Courier New"/>
                <w:color w:val="1E293B"/>
                <w:sz w:val="15"/>
                <w:szCs w:val="15"/>
              </w:rPr>
              <w:t xml:space="preserve">  amount decimal(15,4) [not null]</w:t>
            </w:r>
          </w:p>
          <w:p>
            <w:pPr>
              <w:spacing w:after="4" w:before="4"/>
            </w:pPr>
            <w:r>
              <w:rPr>
                <w:rFonts w:ascii="Courier New" w:cs="Courier New" w:eastAsia="Courier New" w:hAnsi="Courier New"/>
                <w:color w:val="1E293B"/>
                <w:sz w:val="15"/>
                <w:szCs w:val="15"/>
              </w:rPr>
              <w:t xml:space="preserve">  frequency varchar(15) [not null, note: "weekly|monthly|quarterly"]</w:t>
            </w:r>
          </w:p>
          <w:p>
            <w:pPr>
              <w:spacing w:after="4" w:before="4"/>
            </w:pPr>
            <w:r>
              <w:rPr>
                <w:rFonts w:ascii="Courier New" w:cs="Courier New" w:eastAsia="Courier New" w:hAnsi="Courier New"/>
                <w:color w:val="1E293B"/>
                <w:sz w:val="15"/>
                <w:szCs w:val="15"/>
              </w:rPr>
              <w:t xml:space="preserve">  start_date date [not null]</w:t>
            </w:r>
          </w:p>
          <w:p>
            <w:pPr>
              <w:spacing w:after="4" w:before="4"/>
            </w:pPr>
            <w:r>
              <w:rPr>
                <w:rFonts w:ascii="Courier New" w:cs="Courier New" w:eastAsia="Courier New" w:hAnsi="Courier New"/>
                <w:color w:val="1E293B"/>
                <w:sz w:val="15"/>
                <w:szCs w:val="15"/>
              </w:rPr>
              <w:t xml:space="preserve">  end_date date [null]</w:t>
            </w:r>
          </w:p>
          <w:p>
            <w:pPr>
              <w:spacing w:after="4" w:before="4"/>
            </w:pPr>
            <w:r>
              <w:rPr>
                <w:rFonts w:ascii="Courier New" w:cs="Courier New" w:eastAsia="Courier New" w:hAnsi="Courier New"/>
                <w:color w:val="1E293B"/>
                <w:sz w:val="15"/>
                <w:szCs w:val="15"/>
              </w:rPr>
              <w:t xml:space="preserve">  last_executed_date date [null]</w:t>
            </w:r>
          </w:p>
          <w:p>
            <w:pPr>
              <w:spacing w:after="4" w:before="4"/>
            </w:pPr>
            <w:r>
              <w:rPr>
                <w:rFonts w:ascii="Courier New" w:cs="Courier New" w:eastAsia="Courier New" w:hAnsi="Courier New"/>
                <w:color w:val="1E293B"/>
                <w:sz w:val="15"/>
                <w:szCs w:val="15"/>
              </w:rPr>
              <w:t xml:space="preserve">  next_due_date date [not null]</w:t>
            </w:r>
          </w:p>
          <w:p>
            <w:pPr>
              <w:spacing w:after="4" w:before="4"/>
            </w:pPr>
            <w:r>
              <w:rPr>
                <w:rFonts w:ascii="Courier New" w:cs="Courier New" w:eastAsia="Courier New" w:hAnsi="Courier New"/>
                <w:color w:val="1E293B"/>
                <w:sz w:val="15"/>
                <w:szCs w:val="15"/>
              </w:rPr>
              <w:t xml:space="preserve">  is_active tinyint [default: 1]</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indexes { investment_id; next_due_date; (user_id, is_active, next_due_date)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 ── DEBTS ────────────────────────────────────────────────────────────</w:t>
            </w:r>
          </w:p>
          <w:p>
            <w:pPr>
              <w:spacing w:after="4" w:before="4"/>
            </w:pPr>
            <w:r>
              <w:rPr>
                <w:rFonts w:ascii="Courier New" w:cs="Courier New" w:eastAsia="Courier New" w:hAnsi="Courier New"/>
                <w:color w:val="1E293B"/>
                <w:sz w:val="15"/>
                <w:szCs w:val="15"/>
              </w:rPr>
              <w:t xml:space="preserve">Table debts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ulid char(26) [unique]</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tenant_id uuid [not null]</w:t>
            </w:r>
          </w:p>
          <w:p>
            <w:pPr>
              <w:spacing w:after="4" w:before="4"/>
            </w:pPr>
            <w:r>
              <w:rPr>
                <w:rFonts w:ascii="Courier New" w:cs="Courier New" w:eastAsia="Courier New" w:hAnsi="Courier New"/>
                <w:color w:val="1E293B"/>
                <w:sz w:val="15"/>
                <w:szCs w:val="15"/>
              </w:rPr>
              <w:t xml:space="preserve">  debt_type_id bigint [ref: &gt; debt_type_lookup.id, not null]</w:t>
            </w:r>
          </w:p>
          <w:p>
            <w:pPr>
              <w:spacing w:after="4" w:before="4"/>
            </w:pPr>
            <w:r>
              <w:rPr>
                <w:rFonts w:ascii="Courier New" w:cs="Courier New" w:eastAsia="Courier New" w:hAnsi="Courier New"/>
                <w:color w:val="1E293B"/>
                <w:sz w:val="15"/>
                <w:szCs w:val="15"/>
              </w:rPr>
              <w:t xml:space="preserve">  name varchar(200) [not null]</w:t>
            </w:r>
          </w:p>
          <w:p>
            <w:pPr>
              <w:spacing w:after="4" w:before="4"/>
            </w:pPr>
            <w:r>
              <w:rPr>
                <w:rFonts w:ascii="Courier New" w:cs="Courier New" w:eastAsia="Courier New" w:hAnsi="Courier New"/>
                <w:color w:val="1E293B"/>
                <w:sz w:val="15"/>
                <w:szCs w:val="15"/>
              </w:rPr>
              <w:t xml:space="preserve">  principal_amount decimal(15,4) [not null, note: "Encrypted"]</w:t>
            </w:r>
          </w:p>
          <w:p>
            <w:pPr>
              <w:spacing w:after="4" w:before="4"/>
            </w:pPr>
            <w:r>
              <w:rPr>
                <w:rFonts w:ascii="Courier New" w:cs="Courier New" w:eastAsia="Courier New" w:hAnsi="Courier New"/>
                <w:color w:val="1E293B"/>
                <w:sz w:val="15"/>
                <w:szCs w:val="15"/>
              </w:rPr>
              <w:t xml:space="preserve">  outstanding_amount decimal(15,4) [not null, note: "Encrypted. Running balance updated on each payment."]</w:t>
            </w:r>
          </w:p>
          <w:p>
            <w:pPr>
              <w:spacing w:after="4" w:before="4"/>
            </w:pPr>
            <w:r>
              <w:rPr>
                <w:rFonts w:ascii="Courier New" w:cs="Courier New" w:eastAsia="Courier New" w:hAnsi="Courier New"/>
                <w:color w:val="1E293B"/>
                <w:sz w:val="15"/>
                <w:szCs w:val="15"/>
              </w:rPr>
              <w:t xml:space="preserve">  interest_rate decimal(5,2) [not null]</w:t>
            </w:r>
          </w:p>
          <w:p>
            <w:pPr>
              <w:spacing w:after="4" w:before="4"/>
            </w:pPr>
            <w:r>
              <w:rPr>
                <w:rFonts w:ascii="Courier New" w:cs="Courier New" w:eastAsia="Courier New" w:hAnsi="Courier New"/>
                <w:color w:val="1E293B"/>
                <w:sz w:val="15"/>
                <w:szCs w:val="15"/>
              </w:rPr>
              <w:t xml:space="preserve">  rate_type varchar(10) [default: "fixed", note: "fixed|floating"]</w:t>
            </w:r>
          </w:p>
          <w:p>
            <w:pPr>
              <w:spacing w:after="4" w:before="4"/>
            </w:pPr>
            <w:r>
              <w:rPr>
                <w:rFonts w:ascii="Courier New" w:cs="Courier New" w:eastAsia="Courier New" w:hAnsi="Courier New"/>
                <w:color w:val="1E293B"/>
                <w:sz w:val="15"/>
                <w:szCs w:val="15"/>
              </w:rPr>
              <w:t xml:space="preserve">  base_rate_code varchar(20) [null, note: "MCLR|REPO for floating rate reference"]</w:t>
            </w:r>
          </w:p>
          <w:p>
            <w:pPr>
              <w:spacing w:after="4" w:before="4"/>
            </w:pPr>
            <w:r>
              <w:rPr>
                <w:rFonts w:ascii="Courier New" w:cs="Courier New" w:eastAsia="Courier New" w:hAnsi="Courier New"/>
                <w:color w:val="1E293B"/>
                <w:sz w:val="15"/>
                <w:szCs w:val="15"/>
              </w:rPr>
              <w:t xml:space="preserve">  emi_amount decimal(15,4) [null, note: "Encrypted"]</w:t>
            </w:r>
          </w:p>
          <w:p>
            <w:pPr>
              <w:spacing w:after="4" w:before="4"/>
            </w:pPr>
            <w:r>
              <w:rPr>
                <w:rFonts w:ascii="Courier New" w:cs="Courier New" w:eastAsia="Courier New" w:hAnsi="Courier New"/>
                <w:color w:val="1E293B"/>
                <w:sz w:val="15"/>
                <w:szCs w:val="15"/>
              </w:rPr>
              <w:t xml:space="preserve">  start_date date [not null]</w:t>
            </w:r>
          </w:p>
          <w:p>
            <w:pPr>
              <w:spacing w:after="4" w:before="4"/>
            </w:pPr>
            <w:r>
              <w:rPr>
                <w:rFonts w:ascii="Courier New" w:cs="Courier New" w:eastAsia="Courier New" w:hAnsi="Courier New"/>
                <w:color w:val="1E293B"/>
                <w:sz w:val="15"/>
                <w:szCs w:val="15"/>
              </w:rPr>
              <w:t xml:space="preserve">  end_date date [null]</w:t>
            </w:r>
          </w:p>
          <w:p>
            <w:pPr>
              <w:spacing w:after="4" w:before="4"/>
            </w:pPr>
            <w:r>
              <w:rPr>
                <w:rFonts w:ascii="Courier New" w:cs="Courier New" w:eastAsia="Courier New" w:hAnsi="Courier New"/>
                <w:color w:val="1E293B"/>
                <w:sz w:val="15"/>
                <w:szCs w:val="15"/>
              </w:rPr>
              <w:t xml:space="preserve">  total_emis smallint [null]</w:t>
            </w:r>
          </w:p>
          <w:p>
            <w:pPr>
              <w:spacing w:after="4" w:before="4"/>
            </w:pPr>
            <w:r>
              <w:rPr>
                <w:rFonts w:ascii="Courier New" w:cs="Courier New" w:eastAsia="Courier New" w:hAnsi="Courier New"/>
                <w:color w:val="1E293B"/>
                <w:sz w:val="15"/>
                <w:szCs w:val="15"/>
              </w:rPr>
              <w:t xml:space="preserve">  paid_emis smallint [default: 0, note: "Denorm. Validated by COUNT(debt_payments) reconciliation."]</w:t>
            </w:r>
          </w:p>
          <w:p>
            <w:pPr>
              <w:spacing w:after="4" w:before="4"/>
            </w:pPr>
            <w:r>
              <w:rPr>
                <w:rFonts w:ascii="Courier New" w:cs="Courier New" w:eastAsia="Courier New" w:hAnsi="Courier New"/>
                <w:color w:val="1E293B"/>
                <w:sz w:val="15"/>
                <w:szCs w:val="15"/>
              </w:rPr>
              <w:t xml:space="preserve">  credit_limit decimal(15,4) [null, note: "For credit card debts only"]</w:t>
            </w:r>
          </w:p>
          <w:p>
            <w:pPr>
              <w:spacing w:after="4" w:before="4"/>
            </w:pPr>
            <w:r>
              <w:rPr>
                <w:rFonts w:ascii="Courier New" w:cs="Courier New" w:eastAsia="Courier New" w:hAnsi="Courier New"/>
                <w:color w:val="1E293B"/>
                <w:sz w:val="15"/>
                <w:szCs w:val="15"/>
              </w:rPr>
              <w:t xml:space="preserve">  minimum_payment decimal(15,4) [null]</w:t>
            </w:r>
          </w:p>
          <w:p>
            <w:pPr>
              <w:spacing w:after="4" w:before="4"/>
            </w:pPr>
            <w:r>
              <w:rPr>
                <w:rFonts w:ascii="Courier New" w:cs="Courier New" w:eastAsia="Courier New" w:hAnsi="Courier New"/>
                <w:color w:val="1E293B"/>
                <w:sz w:val="15"/>
                <w:szCs w:val="15"/>
              </w:rPr>
              <w:t xml:space="preserve">  prepayment_penalty_percentage decimal(5,2) [default: 0]</w:t>
            </w:r>
          </w:p>
          <w:p>
            <w:pPr>
              <w:spacing w:after="4" w:before="4"/>
            </w:pPr>
            <w:r>
              <w:rPr>
                <w:rFonts w:ascii="Courier New" w:cs="Courier New" w:eastAsia="Courier New" w:hAnsi="Courier New"/>
                <w:color w:val="1E293B"/>
                <w:sz w:val="15"/>
                <w:szCs w:val="15"/>
              </w:rPr>
              <w:t xml:space="preserve">  status varchar(15) [default: "active", note: "active|closed|restructured"]</w:t>
            </w:r>
          </w:p>
          <w:p>
            <w:pPr>
              <w:spacing w:after="4" w:before="4"/>
            </w:pPr>
            <w:r>
              <w:rPr>
                <w:rFonts w:ascii="Courier New" w:cs="Courier New" w:eastAsia="Courier New" w:hAnsi="Courier New"/>
                <w:color w:val="1E293B"/>
                <w:sz w:val="15"/>
                <w:szCs w:val="15"/>
              </w:rPr>
              <w:t xml:space="preserve">  notes text [null]</w:t>
            </w:r>
          </w:p>
          <w:p>
            <w:pPr>
              <w:spacing w:after="4" w:before="4"/>
            </w:pPr>
            <w:r>
              <w:rPr>
                <w:rFonts w:ascii="Courier New" w:cs="Courier New" w:eastAsia="Courier New" w:hAnsi="Courier New"/>
                <w:color w:val="1E293B"/>
                <w:sz w:val="15"/>
                <w:szCs w:val="15"/>
              </w:rPr>
              <w:t xml:space="preserve">  deleted_at timestamp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indexes { user_id; (user_id, status); (tenant_id, user_id)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debt_amortization_schedule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debt_id bigint [ref: &gt; debts.id, not null]</w:t>
            </w:r>
          </w:p>
          <w:p>
            <w:pPr>
              <w:spacing w:after="4" w:before="4"/>
            </w:pPr>
            <w:r>
              <w:rPr>
                <w:rFonts w:ascii="Courier New" w:cs="Courier New" w:eastAsia="Courier New" w:hAnsi="Courier New"/>
                <w:color w:val="1E293B"/>
                <w:sz w:val="15"/>
                <w:szCs w:val="15"/>
              </w:rPr>
              <w:t xml:space="preserve">  emi_number smallint [not null]</w:t>
            </w:r>
          </w:p>
          <w:p>
            <w:pPr>
              <w:spacing w:after="4" w:before="4"/>
            </w:pPr>
            <w:r>
              <w:rPr>
                <w:rFonts w:ascii="Courier New" w:cs="Courier New" w:eastAsia="Courier New" w:hAnsi="Courier New"/>
                <w:color w:val="1E293B"/>
                <w:sz w:val="15"/>
                <w:szCs w:val="15"/>
              </w:rPr>
              <w:t xml:space="preserve">  due_date date [not null]</w:t>
            </w:r>
          </w:p>
          <w:p>
            <w:pPr>
              <w:spacing w:after="4" w:before="4"/>
            </w:pPr>
            <w:r>
              <w:rPr>
                <w:rFonts w:ascii="Courier New" w:cs="Courier New" w:eastAsia="Courier New" w:hAnsi="Courier New"/>
                <w:color w:val="1E293B"/>
                <w:sz w:val="15"/>
                <w:szCs w:val="15"/>
              </w:rPr>
              <w:t xml:space="preserve">  emi_amount decimal(15,4) [not null]</w:t>
            </w:r>
          </w:p>
          <w:p>
            <w:pPr>
              <w:spacing w:after="4" w:before="4"/>
            </w:pPr>
            <w:r>
              <w:rPr>
                <w:rFonts w:ascii="Courier New" w:cs="Courier New" w:eastAsia="Courier New" w:hAnsi="Courier New"/>
                <w:color w:val="1E293B"/>
                <w:sz w:val="15"/>
                <w:szCs w:val="15"/>
              </w:rPr>
              <w:t xml:space="preserve">  principal_component decimal(15,4) [not null]</w:t>
            </w:r>
          </w:p>
          <w:p>
            <w:pPr>
              <w:spacing w:after="4" w:before="4"/>
            </w:pPr>
            <w:r>
              <w:rPr>
                <w:rFonts w:ascii="Courier New" w:cs="Courier New" w:eastAsia="Courier New" w:hAnsi="Courier New"/>
                <w:color w:val="1E293B"/>
                <w:sz w:val="15"/>
                <w:szCs w:val="15"/>
              </w:rPr>
              <w:t xml:space="preserve">  interest_component decimal(15,4) [not null]</w:t>
            </w:r>
          </w:p>
          <w:p>
            <w:pPr>
              <w:spacing w:after="4" w:before="4"/>
            </w:pPr>
            <w:r>
              <w:rPr>
                <w:rFonts w:ascii="Courier New" w:cs="Courier New" w:eastAsia="Courier New" w:hAnsi="Courier New"/>
                <w:color w:val="1E293B"/>
                <w:sz w:val="15"/>
                <w:szCs w:val="15"/>
              </w:rPr>
              <w:t xml:space="preserve">  opening_balance decimal(15,4) [not null]</w:t>
            </w:r>
          </w:p>
          <w:p>
            <w:pPr>
              <w:spacing w:after="4" w:before="4"/>
            </w:pPr>
            <w:r>
              <w:rPr>
                <w:rFonts w:ascii="Courier New" w:cs="Courier New" w:eastAsia="Courier New" w:hAnsi="Courier New"/>
                <w:color w:val="1E293B"/>
                <w:sz w:val="15"/>
                <w:szCs w:val="15"/>
              </w:rPr>
              <w:t xml:space="preserve">  closing_balance decimal(15,4) [not null]</w:t>
            </w:r>
          </w:p>
          <w:p>
            <w:pPr>
              <w:spacing w:after="4" w:before="4"/>
            </w:pPr>
            <w:r>
              <w:rPr>
                <w:rFonts w:ascii="Courier New" w:cs="Courier New" w:eastAsia="Courier New" w:hAnsi="Courier New"/>
                <w:color w:val="1E293B"/>
                <w:sz w:val="15"/>
                <w:szCs w:val="15"/>
              </w:rPr>
              <w:t xml:space="preserve">  status varchar(10) [default: "pending", note: "pending|paid|skipped|prepaid"]</w:t>
            </w:r>
          </w:p>
          <w:p>
            <w:pPr>
              <w:spacing w:after="4" w:before="4"/>
            </w:pPr>
            <w:r>
              <w:rPr>
                <w:rFonts w:ascii="Courier New" w:cs="Courier New" w:eastAsia="Courier New" w:hAnsi="Courier New"/>
                <w:color w:val="1E293B"/>
                <w:sz w:val="15"/>
                <w:szCs w:val="15"/>
              </w:rPr>
              <w:t xml:space="preserve">  paid_date date [null]</w:t>
            </w:r>
          </w:p>
          <w:p>
            <w:pPr>
              <w:spacing w:after="4" w:before="4"/>
            </w:pPr>
            <w:r>
              <w:rPr>
                <w:rFonts w:ascii="Courier New" w:cs="Courier New" w:eastAsia="Courier New" w:hAnsi="Courier New"/>
                <w:color w:val="1E293B"/>
                <w:sz w:val="15"/>
                <w:szCs w:val="15"/>
              </w:rPr>
              <w:t xml:space="preserve">  indexes { debt_id; (debt_id, status, due_date); (due_date, status)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debt_payments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ulid char(26) [unique]</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debt_id bigint [ref: &gt; debts.id, not null]</w:t>
            </w:r>
          </w:p>
          <w:p>
            <w:pPr>
              <w:spacing w:after="4" w:before="4"/>
            </w:pPr>
            <w:r>
              <w:rPr>
                <w:rFonts w:ascii="Courier New" w:cs="Courier New" w:eastAsia="Courier New" w:hAnsi="Courier New"/>
                <w:color w:val="1E293B"/>
                <w:sz w:val="15"/>
                <w:szCs w:val="15"/>
              </w:rPr>
              <w:t xml:space="preserve">  payment_amount decimal(15,4) [not null, note: "Encrypted"]</w:t>
            </w:r>
          </w:p>
          <w:p>
            <w:pPr>
              <w:spacing w:after="4" w:before="4"/>
            </w:pPr>
            <w:r>
              <w:rPr>
                <w:rFonts w:ascii="Courier New" w:cs="Courier New" w:eastAsia="Courier New" w:hAnsi="Courier New"/>
                <w:color w:val="1E293B"/>
                <w:sz w:val="15"/>
                <w:szCs w:val="15"/>
              </w:rPr>
              <w:t xml:space="preserve">  principal_component decimal(15,4) [null]</w:t>
            </w:r>
          </w:p>
          <w:p>
            <w:pPr>
              <w:spacing w:after="4" w:before="4"/>
            </w:pPr>
            <w:r>
              <w:rPr>
                <w:rFonts w:ascii="Courier New" w:cs="Courier New" w:eastAsia="Courier New" w:hAnsi="Courier New"/>
                <w:color w:val="1E293B"/>
                <w:sz w:val="15"/>
                <w:szCs w:val="15"/>
              </w:rPr>
              <w:t xml:space="preserve">  interest_component decimal(15,4) [null]</w:t>
            </w:r>
          </w:p>
          <w:p>
            <w:pPr>
              <w:spacing w:after="4" w:before="4"/>
            </w:pPr>
            <w:r>
              <w:rPr>
                <w:rFonts w:ascii="Courier New" w:cs="Courier New" w:eastAsia="Courier New" w:hAnsi="Courier New"/>
                <w:color w:val="1E293B"/>
                <w:sz w:val="15"/>
                <w:szCs w:val="15"/>
              </w:rPr>
              <w:t xml:space="preserve">  payment_date date [not null]</w:t>
            </w:r>
          </w:p>
          <w:p>
            <w:pPr>
              <w:spacing w:after="4" w:before="4"/>
            </w:pPr>
            <w:r>
              <w:rPr>
                <w:rFonts w:ascii="Courier New" w:cs="Courier New" w:eastAsia="Courier New" w:hAnsi="Courier New"/>
                <w:color w:val="1E293B"/>
                <w:sz w:val="15"/>
                <w:szCs w:val="15"/>
              </w:rPr>
              <w:t xml:space="preserve">  payment_mode_id bigint [ref: &gt; payment_modes.id, not null]</w:t>
            </w:r>
          </w:p>
          <w:p>
            <w:pPr>
              <w:spacing w:after="4" w:before="4"/>
            </w:pPr>
            <w:r>
              <w:rPr>
                <w:rFonts w:ascii="Courier New" w:cs="Courier New" w:eastAsia="Courier New" w:hAnsi="Courier New"/>
                <w:color w:val="1E293B"/>
                <w:sz w:val="15"/>
                <w:szCs w:val="15"/>
              </w:rPr>
              <w:t xml:space="preserve">  reference_number varchar(100) [null]</w:t>
            </w:r>
          </w:p>
          <w:p>
            <w:pPr>
              <w:spacing w:after="4" w:before="4"/>
            </w:pPr>
            <w:r>
              <w:rPr>
                <w:rFonts w:ascii="Courier New" w:cs="Courier New" w:eastAsia="Courier New" w:hAnsi="Courier New"/>
                <w:color w:val="1E293B"/>
                <w:sz w:val="15"/>
                <w:szCs w:val="15"/>
              </w:rPr>
              <w:t xml:space="preserve">  tds_deducted decimal(15,4) [default: 0]</w:t>
            </w:r>
          </w:p>
          <w:p>
            <w:pPr>
              <w:spacing w:after="4" w:before="4"/>
            </w:pPr>
            <w:r>
              <w:rPr>
                <w:rFonts w:ascii="Courier New" w:cs="Courier New" w:eastAsia="Courier New" w:hAnsi="Courier New"/>
                <w:color w:val="1E293B"/>
                <w:sz w:val="15"/>
                <w:szCs w:val="15"/>
              </w:rPr>
              <w:t xml:space="preserve">  notes text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note: "PARTITION BY RANGE (YEAR(payment_date))"</w:t>
            </w:r>
          </w:p>
          <w:p>
            <w:pPr>
              <w:spacing w:after="4" w:before="4"/>
            </w:pPr>
            <w:r>
              <w:rPr>
                <w:rFonts w:ascii="Courier New" w:cs="Courier New" w:eastAsia="Courier New" w:hAnsi="Courier New"/>
                <w:color w:val="1E293B"/>
                <w:sz w:val="15"/>
                <w:szCs w:val="15"/>
              </w:rPr>
              <w:t xml:space="preserve">  indexes { debt_id; (debt_id, payment_date)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debt_rate_changes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debt_id bigint [ref: &gt; debts.id, not null]</w:t>
            </w:r>
          </w:p>
          <w:p>
            <w:pPr>
              <w:spacing w:after="4" w:before="4"/>
            </w:pPr>
            <w:r>
              <w:rPr>
                <w:rFonts w:ascii="Courier New" w:cs="Courier New" w:eastAsia="Courier New" w:hAnsi="Courier New"/>
                <w:color w:val="1E293B"/>
                <w:sz w:val="15"/>
                <w:szCs w:val="15"/>
              </w:rPr>
              <w:t xml:space="preserve">  effective_date date [not null]</w:t>
            </w:r>
          </w:p>
          <w:p>
            <w:pPr>
              <w:spacing w:after="4" w:before="4"/>
            </w:pPr>
            <w:r>
              <w:rPr>
                <w:rFonts w:ascii="Courier New" w:cs="Courier New" w:eastAsia="Courier New" w:hAnsi="Courier New"/>
                <w:color w:val="1E293B"/>
                <w:sz w:val="15"/>
                <w:szCs w:val="15"/>
              </w:rPr>
              <w:t xml:space="preserve">  old_rate decimal(5,2) [not null]</w:t>
            </w:r>
          </w:p>
          <w:p>
            <w:pPr>
              <w:spacing w:after="4" w:before="4"/>
            </w:pPr>
            <w:r>
              <w:rPr>
                <w:rFonts w:ascii="Courier New" w:cs="Courier New" w:eastAsia="Courier New" w:hAnsi="Courier New"/>
                <w:color w:val="1E293B"/>
                <w:sz w:val="15"/>
                <w:szCs w:val="15"/>
              </w:rPr>
              <w:t xml:space="preserve">  new_rate decimal(5,2) [not null]</w:t>
            </w:r>
          </w:p>
          <w:p>
            <w:pPr>
              <w:spacing w:after="4" w:before="4"/>
            </w:pPr>
            <w:r>
              <w:rPr>
                <w:rFonts w:ascii="Courier New" w:cs="Courier New" w:eastAsia="Courier New" w:hAnsi="Courier New"/>
                <w:color w:val="1E293B"/>
                <w:sz w:val="15"/>
                <w:szCs w:val="15"/>
              </w:rPr>
              <w:t xml:space="preserve">  reason varchar(200)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indexes { debt_id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 ── LEDGER (Double-Entry) ─────────────────────────────────────────────</w:t>
            </w:r>
          </w:p>
          <w:p>
            <w:pPr>
              <w:spacing w:after="4" w:before="4"/>
            </w:pPr>
            <w:r>
              <w:rPr>
                <w:rFonts w:ascii="Courier New" w:cs="Courier New" w:eastAsia="Courier New" w:hAnsi="Courier New"/>
                <w:color w:val="1E293B"/>
                <w:sz w:val="15"/>
                <w:szCs w:val="15"/>
              </w:rPr>
              <w:t xml:space="preserve">Table ledger_accounts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tenant_id uuid [not null]</w:t>
            </w:r>
          </w:p>
          <w:p>
            <w:pPr>
              <w:spacing w:after="4" w:before="4"/>
            </w:pPr>
            <w:r>
              <w:rPr>
                <w:rFonts w:ascii="Courier New" w:cs="Courier New" w:eastAsia="Courier New" w:hAnsi="Courier New"/>
                <w:color w:val="1E293B"/>
                <w:sz w:val="15"/>
                <w:szCs w:val="15"/>
              </w:rPr>
              <w:t xml:space="preserve">  account_type varchar(20) [not null, note: "income|expense|savings|investment|debt|equity"]</w:t>
            </w:r>
          </w:p>
          <w:p>
            <w:pPr>
              <w:spacing w:after="4" w:before="4"/>
            </w:pPr>
            <w:r>
              <w:rPr>
                <w:rFonts w:ascii="Courier New" w:cs="Courier New" w:eastAsia="Courier New" w:hAnsi="Courier New"/>
                <w:color w:val="1E293B"/>
                <w:sz w:val="15"/>
                <w:szCs w:val="15"/>
              </w:rPr>
              <w:t xml:space="preserve">  name varchar(100) [not null]</w:t>
            </w:r>
          </w:p>
          <w:p>
            <w:pPr>
              <w:spacing w:after="4" w:before="4"/>
            </w:pPr>
            <w:r>
              <w:rPr>
                <w:rFonts w:ascii="Courier New" w:cs="Courier New" w:eastAsia="Courier New" w:hAnsi="Courier New"/>
                <w:color w:val="1E293B"/>
                <w:sz w:val="15"/>
                <w:szCs w:val="15"/>
              </w:rPr>
              <w:t xml:space="preserve">  current_balance decimal(15,4) [default: 0, note: "Denorm cache. Source of truth: SUM(ledger_entries)."]</w:t>
            </w:r>
          </w:p>
          <w:p>
            <w:pPr>
              <w:spacing w:after="4" w:before="4"/>
            </w:pPr>
            <w:r>
              <w:rPr>
                <w:rFonts w:ascii="Courier New" w:cs="Courier New" w:eastAsia="Courier New" w:hAnsi="Courier New"/>
                <w:color w:val="1E293B"/>
                <w:sz w:val="15"/>
                <w:szCs w:val="15"/>
              </w:rPr>
              <w:t xml:space="preserve">  is_system tinyint [default: 1]</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indexes { user_id; (user_id, account_type)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ledger_entries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tenant_id uuid [not null]</w:t>
            </w:r>
          </w:p>
          <w:p>
            <w:pPr>
              <w:spacing w:after="4" w:before="4"/>
            </w:pPr>
            <w:r>
              <w:rPr>
                <w:rFonts w:ascii="Courier New" w:cs="Courier New" w:eastAsia="Courier New" w:hAnsi="Courier New"/>
                <w:color w:val="1E293B"/>
                <w:sz w:val="15"/>
                <w:szCs w:val="15"/>
              </w:rPr>
              <w:t xml:space="preserve">  ledger_account_id bigint [ref: &gt; ledger_accounts.id, not null]</w:t>
            </w:r>
          </w:p>
          <w:p>
            <w:pPr>
              <w:spacing w:after="4" w:before="4"/>
            </w:pPr>
            <w:r>
              <w:rPr>
                <w:rFonts w:ascii="Courier New" w:cs="Courier New" w:eastAsia="Courier New" w:hAnsi="Courier New"/>
                <w:color w:val="1E293B"/>
                <w:sz w:val="15"/>
                <w:szCs w:val="15"/>
              </w:rPr>
              <w:t xml:space="preserve">  transaction_ref_type varchar(50) [not null, note: "income_entry|expense|saving_transaction|etc"]</w:t>
            </w:r>
          </w:p>
          <w:p>
            <w:pPr>
              <w:spacing w:after="4" w:before="4"/>
            </w:pPr>
            <w:r>
              <w:rPr>
                <w:rFonts w:ascii="Courier New" w:cs="Courier New" w:eastAsia="Courier New" w:hAnsi="Courier New"/>
                <w:color w:val="1E293B"/>
                <w:sz w:val="15"/>
                <w:szCs w:val="15"/>
              </w:rPr>
              <w:t xml:space="preserve">  transaction_ref_id bigint [not null]</w:t>
            </w:r>
          </w:p>
          <w:p>
            <w:pPr>
              <w:spacing w:after="4" w:before="4"/>
            </w:pPr>
            <w:r>
              <w:rPr>
                <w:rFonts w:ascii="Courier New" w:cs="Courier New" w:eastAsia="Courier New" w:hAnsi="Courier New"/>
                <w:color w:val="1E293B"/>
                <w:sz w:val="15"/>
                <w:szCs w:val="15"/>
              </w:rPr>
              <w:t xml:space="preserve">  entry_type varchar(6) [not null, note: "debit|credit"]</w:t>
            </w:r>
          </w:p>
          <w:p>
            <w:pPr>
              <w:spacing w:after="4" w:before="4"/>
            </w:pPr>
            <w:r>
              <w:rPr>
                <w:rFonts w:ascii="Courier New" w:cs="Courier New" w:eastAsia="Courier New" w:hAnsi="Courier New"/>
                <w:color w:val="1E293B"/>
                <w:sz w:val="15"/>
                <w:szCs w:val="15"/>
              </w:rPr>
              <w:t xml:space="preserve">  amount decimal(15,4) [not null]</w:t>
            </w:r>
          </w:p>
          <w:p>
            <w:pPr>
              <w:spacing w:after="4" w:before="4"/>
            </w:pPr>
            <w:r>
              <w:rPr>
                <w:rFonts w:ascii="Courier New" w:cs="Courier New" w:eastAsia="Courier New" w:hAnsi="Courier New"/>
                <w:color w:val="1E293B"/>
                <w:sz w:val="15"/>
                <w:szCs w:val="15"/>
              </w:rPr>
              <w:t xml:space="preserve">  currency char(3) [not null, default: "INR"]</w:t>
            </w:r>
          </w:p>
          <w:p>
            <w:pPr>
              <w:spacing w:after="4" w:before="4"/>
            </w:pPr>
            <w:r>
              <w:rPr>
                <w:rFonts w:ascii="Courier New" w:cs="Courier New" w:eastAsia="Courier New" w:hAnsi="Courier New"/>
                <w:color w:val="1E293B"/>
                <w:sz w:val="15"/>
                <w:szCs w:val="15"/>
              </w:rPr>
              <w:t xml:space="preserve">  balance_after decimal(15,4) [not null, note: "Running balance after this entry"]</w:t>
            </w:r>
          </w:p>
          <w:p>
            <w:pPr>
              <w:spacing w:after="4" w:before="4"/>
            </w:pPr>
            <w:r>
              <w:rPr>
                <w:rFonts w:ascii="Courier New" w:cs="Courier New" w:eastAsia="Courier New" w:hAnsi="Courier New"/>
                <w:color w:val="1E293B"/>
                <w:sz w:val="15"/>
                <w:szCs w:val="15"/>
              </w:rPr>
              <w:t xml:space="preserve">  posted_at timestamp [not null]</w:t>
            </w:r>
          </w:p>
          <w:p>
            <w:pPr>
              <w:spacing w:after="4" w:before="4"/>
            </w:pPr>
            <w:r>
              <w:rPr>
                <w:rFonts w:ascii="Courier New" w:cs="Courier New" w:eastAsia="Courier New" w:hAnsi="Courier New"/>
                <w:color w:val="1E293B"/>
                <w:sz w:val="15"/>
                <w:szCs w:val="15"/>
              </w:rPr>
              <w:t xml:space="preserve">  notes text [null]</w:t>
            </w:r>
          </w:p>
          <w:p>
            <w:pPr>
              <w:spacing w:after="4" w:before="4"/>
            </w:pPr>
            <w:r>
              <w:rPr>
                <w:rFonts w:ascii="Courier New" w:cs="Courier New" w:eastAsia="Courier New" w:hAnsi="Courier New"/>
                <w:color w:val="1E293B"/>
                <w:sz w:val="15"/>
                <w:szCs w:val="15"/>
              </w:rPr>
              <w:t xml:space="preserve">  note: "APPEND-ONLY. Never UPDATE or DELETE. Permanent financial record."</w:t>
            </w:r>
          </w:p>
          <w:p>
            <w:pPr>
              <w:spacing w:after="4" w:before="4"/>
            </w:pPr>
            <w:r>
              <w:rPr>
                <w:rFonts w:ascii="Courier New" w:cs="Courier New" w:eastAsia="Courier New" w:hAnsi="Courier New"/>
                <w:color w:val="1E293B"/>
                <w:sz w:val="15"/>
                <w:szCs w:val="15"/>
              </w:rPr>
              <w:t xml:space="preserve">  indexes {</w:t>
            </w:r>
          </w:p>
          <w:p>
            <w:pPr>
              <w:spacing w:after="4" w:before="4"/>
            </w:pPr>
            <w:r>
              <w:rPr>
                <w:rFonts w:ascii="Courier New" w:cs="Courier New" w:eastAsia="Courier New" w:hAnsi="Courier New"/>
                <w:color w:val="1E293B"/>
                <w:sz w:val="15"/>
                <w:szCs w:val="15"/>
              </w:rPr>
              <w:t xml:space="preserve">    ledger_account_id</w:t>
            </w:r>
          </w:p>
          <w:p>
            <w:pPr>
              <w:spacing w:after="4" w:before="4"/>
            </w:pPr>
            <w:r>
              <w:rPr>
                <w:rFonts w:ascii="Courier New" w:cs="Courier New" w:eastAsia="Courier New" w:hAnsi="Courier New"/>
                <w:color w:val="1E293B"/>
                <w:sz w:val="15"/>
                <w:szCs w:val="15"/>
              </w:rPr>
              <w:t xml:space="preserve">    (user_id, posted_at)</w:t>
            </w:r>
          </w:p>
          <w:p>
            <w:pPr>
              <w:spacing w:after="4" w:before="4"/>
            </w:pPr>
            <w:r>
              <w:rPr>
                <w:rFonts w:ascii="Courier New" w:cs="Courier New" w:eastAsia="Courier New" w:hAnsi="Courier New"/>
                <w:color w:val="1E293B"/>
                <w:sz w:val="15"/>
                <w:szCs w:val="15"/>
              </w:rPr>
              <w:t xml:space="preserve">    (transaction_ref_type, transaction_ref_id)</w:t>
            </w:r>
          </w:p>
          <w:p>
            <w:pPr>
              <w:spacing w:after="4" w:before="4"/>
            </w:pPr>
            <w:r>
              <w:rPr>
                <w:rFonts w:ascii="Courier New" w:cs="Courier New" w:eastAsia="Courier New" w:hAnsi="Courier New"/>
                <w:color w:val="1E293B"/>
                <w:sz w:val="15"/>
                <w:szCs w:val="15"/>
              </w:rPr>
              <w:t xml:space="preserve">    (tenant_id, user_id, posted_at)</w:t>
            </w:r>
          </w:p>
          <w:p>
            <w:pPr>
              <w:spacing w:after="4" w:before="4"/>
            </w:pPr>
            <w:r>
              <w:rPr>
                <w:rFonts w:ascii="Courier New" w:cs="Courier New" w:eastAsia="Courier New" w:hAnsi="Courier New"/>
                <w:color w:val="1E293B"/>
                <w:sz w:val="15"/>
                <w:szCs w:val="15"/>
              </w:rPr>
              <w:t xml:space="preserv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 ── AUDIT &amp; SECURITY ──────────────────────────────────────────────────</w:t>
            </w:r>
          </w:p>
          <w:p>
            <w:pPr>
              <w:spacing w:after="4" w:before="4"/>
            </w:pPr>
            <w:r>
              <w:rPr>
                <w:rFonts w:ascii="Courier New" w:cs="Courier New" w:eastAsia="Courier New" w:hAnsi="Courier New"/>
                <w:color w:val="1E293B"/>
                <w:sz w:val="15"/>
                <w:szCs w:val="15"/>
              </w:rPr>
              <w:t xml:space="preserve">Table audit_logs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null, note: "NULL for system actions"]</w:t>
            </w:r>
          </w:p>
          <w:p>
            <w:pPr>
              <w:spacing w:after="4" w:before="4"/>
            </w:pPr>
            <w:r>
              <w:rPr>
                <w:rFonts w:ascii="Courier New" w:cs="Courier New" w:eastAsia="Courier New" w:hAnsi="Courier New"/>
                <w:color w:val="1E293B"/>
                <w:sz w:val="15"/>
                <w:szCs w:val="15"/>
              </w:rPr>
              <w:t xml:space="preserve">  tenant_id uuid [null]</w:t>
            </w:r>
          </w:p>
          <w:p>
            <w:pPr>
              <w:spacing w:after="4" w:before="4"/>
            </w:pPr>
            <w:r>
              <w:rPr>
                <w:rFonts w:ascii="Courier New" w:cs="Courier New" w:eastAsia="Courier New" w:hAnsi="Courier New"/>
                <w:color w:val="1E293B"/>
                <w:sz w:val="15"/>
                <w:szCs w:val="15"/>
              </w:rPr>
              <w:t xml:space="preserve">  action varchar(100) [not null]</w:t>
            </w:r>
          </w:p>
          <w:p>
            <w:pPr>
              <w:spacing w:after="4" w:before="4"/>
            </w:pPr>
            <w:r>
              <w:rPr>
                <w:rFonts w:ascii="Courier New" w:cs="Courier New" w:eastAsia="Courier New" w:hAnsi="Courier New"/>
                <w:color w:val="1E293B"/>
                <w:sz w:val="15"/>
                <w:szCs w:val="15"/>
              </w:rPr>
              <w:t xml:space="preserve">  action_category varchar(20) [not null, note: "user_action|system_action|admin_action|security_event"]</w:t>
            </w:r>
          </w:p>
          <w:p>
            <w:pPr>
              <w:spacing w:after="4" w:before="4"/>
            </w:pPr>
            <w:r>
              <w:rPr>
                <w:rFonts w:ascii="Courier New" w:cs="Courier New" w:eastAsia="Courier New" w:hAnsi="Courier New"/>
                <w:color w:val="1E293B"/>
                <w:sz w:val="15"/>
                <w:szCs w:val="15"/>
              </w:rPr>
              <w:t xml:space="preserve">  auditable_type varchar(255) [null]</w:t>
            </w:r>
          </w:p>
          <w:p>
            <w:pPr>
              <w:spacing w:after="4" w:before="4"/>
            </w:pPr>
            <w:r>
              <w:rPr>
                <w:rFonts w:ascii="Courier New" w:cs="Courier New" w:eastAsia="Courier New" w:hAnsi="Courier New"/>
                <w:color w:val="1E293B"/>
                <w:sz w:val="15"/>
                <w:szCs w:val="15"/>
              </w:rPr>
              <w:t xml:space="preserve">  auditable_id bigint [null]</w:t>
            </w:r>
          </w:p>
          <w:p>
            <w:pPr>
              <w:spacing w:after="4" w:before="4"/>
            </w:pPr>
            <w:r>
              <w:rPr>
                <w:rFonts w:ascii="Courier New" w:cs="Courier New" w:eastAsia="Courier New" w:hAnsi="Courier New"/>
                <w:color w:val="1E293B"/>
                <w:sz w:val="15"/>
                <w:szCs w:val="15"/>
              </w:rPr>
              <w:t xml:space="preserve">  old_values json [null]</w:t>
            </w:r>
          </w:p>
          <w:p>
            <w:pPr>
              <w:spacing w:after="4" w:before="4"/>
            </w:pPr>
            <w:r>
              <w:rPr>
                <w:rFonts w:ascii="Courier New" w:cs="Courier New" w:eastAsia="Courier New" w:hAnsi="Courier New"/>
                <w:color w:val="1E293B"/>
                <w:sz w:val="15"/>
                <w:szCs w:val="15"/>
              </w:rPr>
              <w:t xml:space="preserve">  new_values json [null]</w:t>
            </w:r>
          </w:p>
          <w:p>
            <w:pPr>
              <w:spacing w:after="4" w:before="4"/>
            </w:pPr>
            <w:r>
              <w:rPr>
                <w:rFonts w:ascii="Courier New" w:cs="Courier New" w:eastAsia="Courier New" w:hAnsi="Courier New"/>
                <w:color w:val="1E293B"/>
                <w:sz w:val="15"/>
                <w:szCs w:val="15"/>
              </w:rPr>
              <w:t xml:space="preserve">  change_amount decimal(15,4) [null, note: "Denorm from new_values.amount for indexed queries"]</w:t>
            </w:r>
          </w:p>
          <w:p>
            <w:pPr>
              <w:spacing w:after="4" w:before="4"/>
            </w:pPr>
            <w:r>
              <w:rPr>
                <w:rFonts w:ascii="Courier New" w:cs="Courier New" w:eastAsia="Courier New" w:hAnsi="Courier New"/>
                <w:color w:val="1E293B"/>
                <w:sz w:val="15"/>
                <w:szCs w:val="15"/>
              </w:rPr>
              <w:t xml:space="preserve">  row_hash char(64) [not null, note: "SHA-256 of row content for tamper detection"]</w:t>
            </w:r>
          </w:p>
          <w:p>
            <w:pPr>
              <w:spacing w:after="4" w:before="4"/>
            </w:pPr>
            <w:r>
              <w:rPr>
                <w:rFonts w:ascii="Courier New" w:cs="Courier New" w:eastAsia="Courier New" w:hAnsi="Courier New"/>
                <w:color w:val="1E293B"/>
                <w:sz w:val="15"/>
                <w:szCs w:val="15"/>
              </w:rPr>
              <w:t xml:space="preserve">  previous_hash char(64) [not null, note: "Hash of preceding row — chain link for tamper evidence"]</w:t>
            </w:r>
          </w:p>
          <w:p>
            <w:pPr>
              <w:spacing w:after="4" w:before="4"/>
            </w:pPr>
            <w:r>
              <w:rPr>
                <w:rFonts w:ascii="Courier New" w:cs="Courier New" w:eastAsia="Courier New" w:hAnsi="Courier New"/>
                <w:color w:val="1E293B"/>
                <w:sz w:val="15"/>
                <w:szCs w:val="15"/>
              </w:rPr>
              <w:t xml:space="preserve">  session_id varchar(100) [null]</w:t>
            </w:r>
          </w:p>
          <w:p>
            <w:pPr>
              <w:spacing w:after="4" w:before="4"/>
            </w:pPr>
            <w:r>
              <w:rPr>
                <w:rFonts w:ascii="Courier New" w:cs="Courier New" w:eastAsia="Courier New" w:hAnsi="Courier New"/>
                <w:color w:val="1E293B"/>
                <w:sz w:val="15"/>
                <w:szCs w:val="15"/>
              </w:rPr>
              <w:t xml:space="preserve">  ip_address varchar(45) [null]</w:t>
            </w:r>
          </w:p>
          <w:p>
            <w:pPr>
              <w:spacing w:after="4" w:before="4"/>
            </w:pPr>
            <w:r>
              <w:rPr>
                <w:rFonts w:ascii="Courier New" w:cs="Courier New" w:eastAsia="Courier New" w:hAnsi="Courier New"/>
                <w:color w:val="1E293B"/>
                <w:sz w:val="15"/>
                <w:szCs w:val="15"/>
              </w:rPr>
              <w:t xml:space="preserve">  user_agent text [null]</w:t>
            </w:r>
          </w:p>
          <w:p>
            <w:pPr>
              <w:spacing w:after="4" w:before="4"/>
            </w:pPr>
            <w:r>
              <w:rPr>
                <w:rFonts w:ascii="Courier New" w:cs="Courier New" w:eastAsia="Courier New" w:hAnsi="Courier New"/>
                <w:color w:val="1E293B"/>
                <w:sz w:val="15"/>
                <w:szCs w:val="15"/>
              </w:rPr>
              <w:t xml:space="preserve">  created_at timestamp [not null]</w:t>
            </w:r>
          </w:p>
          <w:p>
            <w:pPr>
              <w:spacing w:after="4" w:before="4"/>
            </w:pPr>
            <w:r>
              <w:rPr>
                <w:rFonts w:ascii="Courier New" w:cs="Courier New" w:eastAsia="Courier New" w:hAnsi="Courier New"/>
                <w:color w:val="1E293B"/>
                <w:sz w:val="15"/>
                <w:szCs w:val="15"/>
              </w:rPr>
              <w:t xml:space="preserve">  note: "PARTITION BY RANGE (YEAR(created_at)). INSERT-ONLY — no UPDATE or DELETE permitted."</w:t>
            </w:r>
          </w:p>
          <w:p>
            <w:pPr>
              <w:spacing w:after="4" w:before="4"/>
            </w:pPr>
            <w:r>
              <w:rPr>
                <w:rFonts w:ascii="Courier New" w:cs="Courier New" w:eastAsia="Courier New" w:hAnsi="Courier New"/>
                <w:color w:val="1E293B"/>
                <w:sz w:val="15"/>
                <w:szCs w:val="15"/>
              </w:rPr>
              <w:t xml:space="preserve">  indexes {</w:t>
            </w:r>
          </w:p>
          <w:p>
            <w:pPr>
              <w:spacing w:after="4" w:before="4"/>
            </w:pPr>
            <w:r>
              <w:rPr>
                <w:rFonts w:ascii="Courier New" w:cs="Courier New" w:eastAsia="Courier New" w:hAnsi="Courier New"/>
                <w:color w:val="1E293B"/>
                <w:sz w:val="15"/>
                <w:szCs w:val="15"/>
              </w:rPr>
              <w:t xml:space="preserve">    user_id</w:t>
            </w:r>
          </w:p>
          <w:p>
            <w:pPr>
              <w:spacing w:after="4" w:before="4"/>
            </w:pPr>
            <w:r>
              <w:rPr>
                <w:rFonts w:ascii="Courier New" w:cs="Courier New" w:eastAsia="Courier New" w:hAnsi="Courier New"/>
                <w:color w:val="1E293B"/>
                <w:sz w:val="15"/>
                <w:szCs w:val="15"/>
              </w:rPr>
              <w:t xml:space="preserve">    (user_id, action, created_at)</w:t>
            </w:r>
          </w:p>
          <w:p>
            <w:pPr>
              <w:spacing w:after="4" w:before="4"/>
            </w:pPr>
            <w:r>
              <w:rPr>
                <w:rFonts w:ascii="Courier New" w:cs="Courier New" w:eastAsia="Courier New" w:hAnsi="Courier New"/>
                <w:color w:val="1E293B"/>
                <w:sz w:val="15"/>
                <w:szCs w:val="15"/>
              </w:rPr>
              <w:t xml:space="preserve">    (auditable_type, auditable_id, created_at)</w:t>
            </w:r>
          </w:p>
          <w:p>
            <w:pPr>
              <w:spacing w:after="4" w:before="4"/>
            </w:pPr>
            <w:r>
              <w:rPr>
                <w:rFonts w:ascii="Courier New" w:cs="Courier New" w:eastAsia="Courier New" w:hAnsi="Courier New"/>
                <w:color w:val="1E293B"/>
                <w:sz w:val="15"/>
                <w:szCs w:val="15"/>
              </w:rPr>
              <w:t xml:space="preserve">    (action_category, created_at)</w:t>
            </w:r>
          </w:p>
          <w:p>
            <w:pPr>
              <w:spacing w:after="4" w:before="4"/>
            </w:pPr>
            <w:r>
              <w:rPr>
                <w:rFonts w:ascii="Courier New" w:cs="Courier New" w:eastAsia="Courier New" w:hAnsi="Courier New"/>
                <w:color w:val="1E293B"/>
                <w:sz w:val="15"/>
                <w:szCs w:val="15"/>
              </w:rPr>
              <w:t xml:space="preserve">    change_amount</w:t>
            </w:r>
          </w:p>
          <w:p>
            <w:pPr>
              <w:spacing w:after="4" w:before="4"/>
            </w:pPr>
            <w:r>
              <w:rPr>
                <w:rFonts w:ascii="Courier New" w:cs="Courier New" w:eastAsia="Courier New" w:hAnsi="Courier New"/>
                <w:color w:val="1E293B"/>
                <w:sz w:val="15"/>
                <w:szCs w:val="15"/>
              </w:rPr>
              <w:t xml:space="preserv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login_events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ip_address varchar(45) [null]</w:t>
            </w:r>
          </w:p>
          <w:p>
            <w:pPr>
              <w:spacing w:after="4" w:before="4"/>
            </w:pPr>
            <w:r>
              <w:rPr>
                <w:rFonts w:ascii="Courier New" w:cs="Courier New" w:eastAsia="Courier New" w:hAnsi="Courier New"/>
                <w:color w:val="1E293B"/>
                <w:sz w:val="15"/>
                <w:szCs w:val="15"/>
              </w:rPr>
              <w:t xml:space="preserve">  country_code char(2) [null]</w:t>
            </w:r>
          </w:p>
          <w:p>
            <w:pPr>
              <w:spacing w:after="4" w:before="4"/>
            </w:pPr>
            <w:r>
              <w:rPr>
                <w:rFonts w:ascii="Courier New" w:cs="Courier New" w:eastAsia="Courier New" w:hAnsi="Courier New"/>
                <w:color w:val="1E293B"/>
                <w:sz w:val="15"/>
                <w:szCs w:val="15"/>
              </w:rPr>
              <w:t xml:space="preserve">  city varchar(100) [null]</w:t>
            </w:r>
          </w:p>
          <w:p>
            <w:pPr>
              <w:spacing w:after="4" w:before="4"/>
            </w:pPr>
            <w:r>
              <w:rPr>
                <w:rFonts w:ascii="Courier New" w:cs="Courier New" w:eastAsia="Courier New" w:hAnsi="Courier New"/>
                <w:color w:val="1E293B"/>
                <w:sz w:val="15"/>
                <w:szCs w:val="15"/>
              </w:rPr>
              <w:t xml:space="preserve">  device_type varchar(50) [null]</w:t>
            </w:r>
          </w:p>
          <w:p>
            <w:pPr>
              <w:spacing w:after="4" w:before="4"/>
            </w:pPr>
            <w:r>
              <w:rPr>
                <w:rFonts w:ascii="Courier New" w:cs="Courier New" w:eastAsia="Courier New" w:hAnsi="Courier New"/>
                <w:color w:val="1E293B"/>
                <w:sz w:val="15"/>
                <w:szCs w:val="15"/>
              </w:rPr>
              <w:t xml:space="preserve">  browser varchar(100) [null]</w:t>
            </w:r>
          </w:p>
          <w:p>
            <w:pPr>
              <w:spacing w:after="4" w:before="4"/>
            </w:pPr>
            <w:r>
              <w:rPr>
                <w:rFonts w:ascii="Courier New" w:cs="Courier New" w:eastAsia="Courier New" w:hAnsi="Courier New"/>
                <w:color w:val="1E293B"/>
                <w:sz w:val="15"/>
                <w:szCs w:val="15"/>
              </w:rPr>
              <w:t xml:space="preserve">  success tinyint [not null]</w:t>
            </w:r>
          </w:p>
          <w:p>
            <w:pPr>
              <w:spacing w:after="4" w:before="4"/>
            </w:pPr>
            <w:r>
              <w:rPr>
                <w:rFonts w:ascii="Courier New" w:cs="Courier New" w:eastAsia="Courier New" w:hAnsi="Courier New"/>
                <w:color w:val="1E293B"/>
                <w:sz w:val="15"/>
                <w:szCs w:val="15"/>
              </w:rPr>
              <w:t xml:space="preserve">  failure_reason varchar(100)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note: "PARTITION BY RANGE (YEAR(created_at))"</w:t>
            </w:r>
          </w:p>
          <w:p>
            <w:pPr>
              <w:spacing w:after="4" w:before="4"/>
            </w:pPr>
            <w:r>
              <w:rPr>
                <w:rFonts w:ascii="Courier New" w:cs="Courier New" w:eastAsia="Courier New" w:hAnsi="Courier New"/>
                <w:color w:val="1E293B"/>
                <w:sz w:val="15"/>
                <w:szCs w:val="15"/>
              </w:rPr>
              <w:t xml:space="preserve">  indexes { user_id; (user_id, created_at, success); ip_address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trusted_devices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device_fingerprint varchar(255) [not null]</w:t>
            </w:r>
          </w:p>
          <w:p>
            <w:pPr>
              <w:spacing w:after="4" w:before="4"/>
            </w:pPr>
            <w:r>
              <w:rPr>
                <w:rFonts w:ascii="Courier New" w:cs="Courier New" w:eastAsia="Courier New" w:hAnsi="Courier New"/>
                <w:color w:val="1E293B"/>
                <w:sz w:val="15"/>
                <w:szCs w:val="15"/>
              </w:rPr>
              <w:t xml:space="preserve">  device_name varchar(100) [null]</w:t>
            </w:r>
          </w:p>
          <w:p>
            <w:pPr>
              <w:spacing w:after="4" w:before="4"/>
            </w:pPr>
            <w:r>
              <w:rPr>
                <w:rFonts w:ascii="Courier New" w:cs="Courier New" w:eastAsia="Courier New" w:hAnsi="Courier New"/>
                <w:color w:val="1E293B"/>
                <w:sz w:val="15"/>
                <w:szCs w:val="15"/>
              </w:rPr>
              <w:t xml:space="preserve">  first_seen timestamp</w:t>
            </w:r>
          </w:p>
          <w:p>
            <w:pPr>
              <w:spacing w:after="4" w:before="4"/>
            </w:pPr>
            <w:r>
              <w:rPr>
                <w:rFonts w:ascii="Courier New" w:cs="Courier New" w:eastAsia="Courier New" w:hAnsi="Courier New"/>
                <w:color w:val="1E293B"/>
                <w:sz w:val="15"/>
                <w:szCs w:val="15"/>
              </w:rPr>
              <w:t xml:space="preserve">  last_seen timestamp</w:t>
            </w:r>
          </w:p>
          <w:p>
            <w:pPr>
              <w:spacing w:after="4" w:before="4"/>
            </w:pPr>
            <w:r>
              <w:rPr>
                <w:rFonts w:ascii="Courier New" w:cs="Courier New" w:eastAsia="Courier New" w:hAnsi="Courier New"/>
                <w:color w:val="1E293B"/>
                <w:sz w:val="15"/>
                <w:szCs w:val="15"/>
              </w:rPr>
              <w:t xml:space="preserve">  trusted_at timestamp</w:t>
            </w:r>
          </w:p>
          <w:p>
            <w:pPr>
              <w:spacing w:after="4" w:before="4"/>
            </w:pPr>
            <w:r>
              <w:rPr>
                <w:rFonts w:ascii="Courier New" w:cs="Courier New" w:eastAsia="Courier New" w:hAnsi="Courier New"/>
                <w:color w:val="1E293B"/>
                <w:sz w:val="15"/>
                <w:szCs w:val="15"/>
              </w:rPr>
              <w:t xml:space="preserve">  is_revoked tinyint [default: 0]</w:t>
            </w:r>
          </w:p>
          <w:p>
            <w:pPr>
              <w:spacing w:after="4" w:before="4"/>
            </w:pPr>
            <w:r>
              <w:rPr>
                <w:rFonts w:ascii="Courier New" w:cs="Courier New" w:eastAsia="Courier New" w:hAnsi="Courier New"/>
                <w:color w:val="1E293B"/>
                <w:sz w:val="15"/>
                <w:szCs w:val="15"/>
              </w:rPr>
              <w:t xml:space="preserve">  indexes { user_id; device_fingerprint; (user_id, is_revoked)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idempotency_keys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key varchar(255) [not null]</w:t>
            </w:r>
          </w:p>
          <w:p>
            <w:pPr>
              <w:spacing w:after="4" w:before="4"/>
            </w:pPr>
            <w:r>
              <w:rPr>
                <w:rFonts w:ascii="Courier New" w:cs="Courier New" w:eastAsia="Courier New" w:hAnsi="Courier New"/>
                <w:color w:val="1E293B"/>
                <w:sz w:val="15"/>
                <w:szCs w:val="15"/>
              </w:rPr>
              <w:t xml:space="preserve">  endpoint varchar(200) [not null]</w:t>
            </w:r>
          </w:p>
          <w:p>
            <w:pPr>
              <w:spacing w:after="4" w:before="4"/>
            </w:pPr>
            <w:r>
              <w:rPr>
                <w:rFonts w:ascii="Courier New" w:cs="Courier New" w:eastAsia="Courier New" w:hAnsi="Courier New"/>
                <w:color w:val="1E293B"/>
                <w:sz w:val="15"/>
                <w:szCs w:val="15"/>
              </w:rPr>
              <w:t xml:space="preserve">  response_status smallint [null]</w:t>
            </w:r>
          </w:p>
          <w:p>
            <w:pPr>
              <w:spacing w:after="4" w:before="4"/>
            </w:pPr>
            <w:r>
              <w:rPr>
                <w:rFonts w:ascii="Courier New" w:cs="Courier New" w:eastAsia="Courier New" w:hAnsi="Courier New"/>
                <w:color w:val="1E293B"/>
                <w:sz w:val="15"/>
                <w:szCs w:val="15"/>
              </w:rPr>
              <w:t xml:space="preserve">  response_body json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expires_at timestamp</w:t>
            </w:r>
          </w:p>
          <w:p>
            <w:pPr>
              <w:spacing w:after="4" w:before="4"/>
            </w:pPr>
            <w:r>
              <w:rPr>
                <w:rFonts w:ascii="Courier New" w:cs="Courier New" w:eastAsia="Courier New" w:hAnsi="Courier New"/>
                <w:color w:val="1E293B"/>
                <w:sz w:val="15"/>
                <w:szCs w:val="15"/>
              </w:rPr>
              <w:t xml:space="preserve">  indexes { (user_id, key) [unique]; expires_at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 ── NOTIFICATIONS ────────────────────────────────────────────────────</w:t>
            </w:r>
          </w:p>
          <w:p>
            <w:pPr>
              <w:spacing w:after="4" w:before="4"/>
            </w:pPr>
            <w:r>
              <w:rPr>
                <w:rFonts w:ascii="Courier New" w:cs="Courier New" w:eastAsia="Courier New" w:hAnsi="Courier New"/>
                <w:color w:val="1E293B"/>
                <w:sz w:val="15"/>
                <w:szCs w:val="15"/>
              </w:rPr>
              <w:t xml:space="preserve">Table notifications {</w:t>
            </w:r>
          </w:p>
          <w:p>
            <w:pPr>
              <w:spacing w:after="4" w:before="4"/>
            </w:pPr>
            <w:r>
              <w:rPr>
                <w:rFonts w:ascii="Courier New" w:cs="Courier New" w:eastAsia="Courier New" w:hAnsi="Courier New"/>
                <w:color w:val="1E293B"/>
                <w:sz w:val="15"/>
                <w:szCs w:val="15"/>
              </w:rPr>
              <w:t xml:space="preserve">  id char(36) [pk, note: "UUID"]</w:t>
            </w:r>
          </w:p>
          <w:p>
            <w:pPr>
              <w:spacing w:after="4" w:before="4"/>
            </w:pPr>
            <w:r>
              <w:rPr>
                <w:rFonts w:ascii="Courier New" w:cs="Courier New" w:eastAsia="Courier New" w:hAnsi="Courier New"/>
                <w:color w:val="1E293B"/>
                <w:sz w:val="15"/>
                <w:szCs w:val="15"/>
              </w:rPr>
              <w:t xml:space="preserve">  type varchar(255) [not null]</w:t>
            </w:r>
          </w:p>
          <w:p>
            <w:pPr>
              <w:spacing w:after="4" w:before="4"/>
            </w:pPr>
            <w:r>
              <w:rPr>
                <w:rFonts w:ascii="Courier New" w:cs="Courier New" w:eastAsia="Courier New" w:hAnsi="Courier New"/>
                <w:color w:val="1E293B"/>
                <w:sz w:val="15"/>
                <w:szCs w:val="15"/>
              </w:rPr>
              <w:t xml:space="preserve">  notifiable_type varchar(255) [not null]</w:t>
            </w:r>
          </w:p>
          <w:p>
            <w:pPr>
              <w:spacing w:after="4" w:before="4"/>
            </w:pPr>
            <w:r>
              <w:rPr>
                <w:rFonts w:ascii="Courier New" w:cs="Courier New" w:eastAsia="Courier New" w:hAnsi="Courier New"/>
                <w:color w:val="1E293B"/>
                <w:sz w:val="15"/>
                <w:szCs w:val="15"/>
              </w:rPr>
              <w:t xml:space="preserve">  notifiable_id bigint [not null]</w:t>
            </w:r>
          </w:p>
          <w:p>
            <w:pPr>
              <w:spacing w:after="4" w:before="4"/>
            </w:pPr>
            <w:r>
              <w:rPr>
                <w:rFonts w:ascii="Courier New" w:cs="Courier New" w:eastAsia="Courier New" w:hAnsi="Courier New"/>
                <w:color w:val="1E293B"/>
                <w:sz w:val="15"/>
                <w:szCs w:val="15"/>
              </w:rPr>
              <w:t xml:space="preserve">  data json [not null]</w:t>
            </w:r>
          </w:p>
          <w:p>
            <w:pPr>
              <w:spacing w:after="4" w:before="4"/>
            </w:pPr>
            <w:r>
              <w:rPr>
                <w:rFonts w:ascii="Courier New" w:cs="Courier New" w:eastAsia="Courier New" w:hAnsi="Courier New"/>
                <w:color w:val="1E293B"/>
                <w:sz w:val="15"/>
                <w:szCs w:val="15"/>
              </w:rPr>
              <w:t xml:space="preserve">  read_at timestamp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updated_at timestamp</w:t>
            </w:r>
          </w:p>
          <w:p>
            <w:pPr>
              <w:spacing w:after="4" w:before="4"/>
            </w:pPr>
            <w:r>
              <w:rPr>
                <w:rFonts w:ascii="Courier New" w:cs="Courier New" w:eastAsia="Courier New" w:hAnsi="Courier New"/>
                <w:color w:val="1E293B"/>
                <w:sz w:val="15"/>
                <w:szCs w:val="15"/>
              </w:rPr>
              <w:t xml:space="preserve">  note: "PARTITION BY RANGE (YEAR(created_at))"</w:t>
            </w:r>
          </w:p>
          <w:p>
            <w:pPr>
              <w:spacing w:after="4" w:before="4"/>
            </w:pPr>
            <w:r>
              <w:rPr>
                <w:rFonts w:ascii="Courier New" w:cs="Courier New" w:eastAsia="Courier New" w:hAnsi="Courier New"/>
                <w:color w:val="1E293B"/>
                <w:sz w:val="15"/>
                <w:szCs w:val="15"/>
              </w:rPr>
              <w:t xml:space="preserve">  indexes { (notifiable_id, read_at, created_at); created_at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device_tokens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platform varchar(10) [not null, note: "ios|android|web"]</w:t>
            </w:r>
          </w:p>
          <w:p>
            <w:pPr>
              <w:spacing w:after="4" w:before="4"/>
            </w:pPr>
            <w:r>
              <w:rPr>
                <w:rFonts w:ascii="Courier New" w:cs="Courier New" w:eastAsia="Courier New" w:hAnsi="Courier New"/>
                <w:color w:val="1E293B"/>
                <w:sz w:val="15"/>
                <w:szCs w:val="15"/>
              </w:rPr>
              <w:t xml:space="preserve">  token text [not null]</w:t>
            </w:r>
          </w:p>
          <w:p>
            <w:pPr>
              <w:spacing w:after="4" w:before="4"/>
            </w:pPr>
            <w:r>
              <w:rPr>
                <w:rFonts w:ascii="Courier New" w:cs="Courier New" w:eastAsia="Courier New" w:hAnsi="Courier New"/>
                <w:color w:val="1E293B"/>
                <w:sz w:val="15"/>
                <w:szCs w:val="15"/>
              </w:rPr>
              <w:t xml:space="preserve">  last_used timestamp</w:t>
            </w:r>
          </w:p>
          <w:p>
            <w:pPr>
              <w:spacing w:after="4" w:before="4"/>
            </w:pPr>
            <w:r>
              <w:rPr>
                <w:rFonts w:ascii="Courier New" w:cs="Courier New" w:eastAsia="Courier New" w:hAnsi="Courier New"/>
                <w:color w:val="1E293B"/>
                <w:sz w:val="15"/>
                <w:szCs w:val="15"/>
              </w:rPr>
              <w:t xml:space="preserve">  is_active tinyint [default: 1]</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indexes { user_id; (user_id, is_active)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 ── ANALYTICS (Denormalized Read Models) ─────────────────────────────</w:t>
            </w:r>
          </w:p>
          <w:p>
            <w:pPr>
              <w:spacing w:after="4" w:before="4"/>
            </w:pPr>
            <w:r>
              <w:rPr>
                <w:rFonts w:ascii="Courier New" w:cs="Courier New" w:eastAsia="Courier New" w:hAnsi="Courier New"/>
                <w:color w:val="1E293B"/>
                <w:sz w:val="15"/>
                <w:szCs w:val="15"/>
              </w:rPr>
              <w:t xml:space="preserve">Table financial_snapshots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tenant_id uuid [not null]</w:t>
            </w:r>
          </w:p>
          <w:p>
            <w:pPr>
              <w:spacing w:after="4" w:before="4"/>
            </w:pPr>
            <w:r>
              <w:rPr>
                <w:rFonts w:ascii="Courier New" w:cs="Courier New" w:eastAsia="Courier New" w:hAnsi="Courier New"/>
                <w:color w:val="1E293B"/>
                <w:sz w:val="15"/>
                <w:szCs w:val="15"/>
              </w:rPr>
              <w:t xml:space="preserve">  snapshot_date date [not null]</w:t>
            </w:r>
          </w:p>
          <w:p>
            <w:pPr>
              <w:spacing w:after="4" w:before="4"/>
            </w:pPr>
            <w:r>
              <w:rPr>
                <w:rFonts w:ascii="Courier New" w:cs="Courier New" w:eastAsia="Courier New" w:hAnsi="Courier New"/>
                <w:color w:val="1E293B"/>
                <w:sz w:val="15"/>
                <w:szCs w:val="15"/>
              </w:rPr>
              <w:t xml:space="preserve">  year smallint [not null]</w:t>
            </w:r>
          </w:p>
          <w:p>
            <w:pPr>
              <w:spacing w:after="4" w:before="4"/>
            </w:pPr>
            <w:r>
              <w:rPr>
                <w:rFonts w:ascii="Courier New" w:cs="Courier New" w:eastAsia="Courier New" w:hAnsi="Courier New"/>
                <w:color w:val="1E293B"/>
                <w:sz w:val="15"/>
                <w:szCs w:val="15"/>
              </w:rPr>
              <w:t xml:space="preserve">  month tinyint [not null]</w:t>
            </w:r>
          </w:p>
          <w:p>
            <w:pPr>
              <w:spacing w:after="4" w:before="4"/>
            </w:pPr>
            <w:r>
              <w:rPr>
                <w:rFonts w:ascii="Courier New" w:cs="Courier New" w:eastAsia="Courier New" w:hAnsi="Courier New"/>
                <w:color w:val="1E293B"/>
                <w:sz w:val="15"/>
                <w:szCs w:val="15"/>
              </w:rPr>
              <w:t xml:space="preserve">  total_income decimal(15,4) [default: 0]</w:t>
            </w:r>
          </w:p>
          <w:p>
            <w:pPr>
              <w:spacing w:after="4" w:before="4"/>
            </w:pPr>
            <w:r>
              <w:rPr>
                <w:rFonts w:ascii="Courier New" w:cs="Courier New" w:eastAsia="Courier New" w:hAnsi="Courier New"/>
                <w:color w:val="1E293B"/>
                <w:sz w:val="15"/>
                <w:szCs w:val="15"/>
              </w:rPr>
              <w:t xml:space="preserve">  total_expenses decimal(15,4) [default: 0]</w:t>
            </w:r>
          </w:p>
          <w:p>
            <w:pPr>
              <w:spacing w:after="4" w:before="4"/>
            </w:pPr>
            <w:r>
              <w:rPr>
                <w:rFonts w:ascii="Courier New" w:cs="Courier New" w:eastAsia="Courier New" w:hAnsi="Courier New"/>
                <w:color w:val="1E293B"/>
                <w:sz w:val="15"/>
                <w:szCs w:val="15"/>
              </w:rPr>
              <w:t xml:space="preserve">  total_savings decimal(15,4) [default: 0]</w:t>
            </w:r>
          </w:p>
          <w:p>
            <w:pPr>
              <w:spacing w:after="4" w:before="4"/>
            </w:pPr>
            <w:r>
              <w:rPr>
                <w:rFonts w:ascii="Courier New" w:cs="Courier New" w:eastAsia="Courier New" w:hAnsi="Courier New"/>
                <w:color w:val="1E293B"/>
                <w:sz w:val="15"/>
                <w:szCs w:val="15"/>
              </w:rPr>
              <w:t xml:space="preserve">  total_investments decimal(15,4) [default: 0]</w:t>
            </w:r>
          </w:p>
          <w:p>
            <w:pPr>
              <w:spacing w:after="4" w:before="4"/>
            </w:pPr>
            <w:r>
              <w:rPr>
                <w:rFonts w:ascii="Courier New" w:cs="Courier New" w:eastAsia="Courier New" w:hAnsi="Courier New"/>
                <w:color w:val="1E293B"/>
                <w:sz w:val="15"/>
                <w:szCs w:val="15"/>
              </w:rPr>
              <w:t xml:space="preserve">  total_debts decimal(15,4) [default: 0]</w:t>
            </w:r>
          </w:p>
          <w:p>
            <w:pPr>
              <w:spacing w:after="4" w:before="4"/>
            </w:pPr>
            <w:r>
              <w:rPr>
                <w:rFonts w:ascii="Courier New" w:cs="Courier New" w:eastAsia="Courier New" w:hAnsi="Courier New"/>
                <w:color w:val="1E293B"/>
                <w:sz w:val="15"/>
                <w:szCs w:val="15"/>
              </w:rPr>
              <w:t xml:space="preserve">  net_worth decimal(15,4) [default: 0]</w:t>
            </w:r>
          </w:p>
          <w:p>
            <w:pPr>
              <w:spacing w:after="4" w:before="4"/>
            </w:pPr>
            <w:r>
              <w:rPr>
                <w:rFonts w:ascii="Courier New" w:cs="Courier New" w:eastAsia="Courier New" w:hAnsi="Courier New"/>
                <w:color w:val="1E293B"/>
                <w:sz w:val="15"/>
                <w:szCs w:val="15"/>
              </w:rPr>
              <w:t xml:space="preserve">  savings_rate decimal(5,2) [default: 0]</w:t>
            </w:r>
          </w:p>
          <w:p>
            <w:pPr>
              <w:spacing w:after="4" w:before="4"/>
            </w:pPr>
            <w:r>
              <w:rPr>
                <w:rFonts w:ascii="Courier New" w:cs="Courier New" w:eastAsia="Courier New" w:hAnsi="Courier New"/>
                <w:color w:val="1E293B"/>
                <w:sz w:val="15"/>
                <w:szCs w:val="15"/>
              </w:rPr>
              <w:t xml:space="preserve">  metadata json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note: "PARTITION BY RANGE (YEAR(snapshot_date))"</w:t>
            </w:r>
          </w:p>
          <w:p>
            <w:pPr>
              <w:spacing w:after="4" w:before="4"/>
            </w:pPr>
            <w:r>
              <w:rPr>
                <w:rFonts w:ascii="Courier New" w:cs="Courier New" w:eastAsia="Courier New" w:hAnsi="Courier New"/>
                <w:color w:val="1E293B"/>
                <w:sz w:val="15"/>
                <w:szCs w:val="15"/>
              </w:rPr>
              <w:t xml:space="preserve">  indexes { (user_id, year, month) [unique]; (user_id, snapshot_date)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expense_trends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expense_category_id bigint [ref: &gt; expense_categories.id, not null]</w:t>
            </w:r>
          </w:p>
          <w:p>
            <w:pPr>
              <w:spacing w:after="4" w:before="4"/>
            </w:pPr>
            <w:r>
              <w:rPr>
                <w:rFonts w:ascii="Courier New" w:cs="Courier New" w:eastAsia="Courier New" w:hAnsi="Courier New"/>
                <w:color w:val="1E293B"/>
                <w:sz w:val="15"/>
                <w:szCs w:val="15"/>
              </w:rPr>
              <w:t xml:space="preserve">  month tinyint [not null]</w:t>
            </w:r>
          </w:p>
          <w:p>
            <w:pPr>
              <w:spacing w:after="4" w:before="4"/>
            </w:pPr>
            <w:r>
              <w:rPr>
                <w:rFonts w:ascii="Courier New" w:cs="Courier New" w:eastAsia="Courier New" w:hAnsi="Courier New"/>
                <w:color w:val="1E293B"/>
                <w:sz w:val="15"/>
                <w:szCs w:val="15"/>
              </w:rPr>
              <w:t xml:space="preserve">  year smallint [not null]</w:t>
            </w:r>
          </w:p>
          <w:p>
            <w:pPr>
              <w:spacing w:after="4" w:before="4"/>
            </w:pPr>
            <w:r>
              <w:rPr>
                <w:rFonts w:ascii="Courier New" w:cs="Courier New" w:eastAsia="Courier New" w:hAnsi="Courier New"/>
                <w:color w:val="1E293B"/>
                <w:sz w:val="15"/>
                <w:szCs w:val="15"/>
              </w:rPr>
              <w:t xml:space="preserve">  actual_amount decimal(15,4) [default: 0]</w:t>
            </w:r>
          </w:p>
          <w:p>
            <w:pPr>
              <w:spacing w:after="4" w:before="4"/>
            </w:pPr>
            <w:r>
              <w:rPr>
                <w:rFonts w:ascii="Courier New" w:cs="Courier New" w:eastAsia="Courier New" w:hAnsi="Courier New"/>
                <w:color w:val="1E293B"/>
                <w:sz w:val="15"/>
                <w:szCs w:val="15"/>
              </w:rPr>
              <w:t xml:space="preserve">  rolling_3m_avg decimal(15,4) [null]</w:t>
            </w:r>
          </w:p>
          <w:p>
            <w:pPr>
              <w:spacing w:after="4" w:before="4"/>
            </w:pPr>
            <w:r>
              <w:rPr>
                <w:rFonts w:ascii="Courier New" w:cs="Courier New" w:eastAsia="Courier New" w:hAnsi="Courier New"/>
                <w:color w:val="1E293B"/>
                <w:sz w:val="15"/>
                <w:szCs w:val="15"/>
              </w:rPr>
              <w:t xml:space="preserve">  variance_pct decimal(5,2) [null]</w:t>
            </w:r>
          </w:p>
          <w:p>
            <w:pPr>
              <w:spacing w:after="4" w:before="4"/>
            </w:pPr>
            <w:r>
              <w:rPr>
                <w:rFonts w:ascii="Courier New" w:cs="Courier New" w:eastAsia="Courier New" w:hAnsi="Courier New"/>
                <w:color w:val="1E293B"/>
                <w:sz w:val="15"/>
                <w:szCs w:val="15"/>
              </w:rPr>
              <w:t xml:space="preserve">  is_anomaly tinyint [default: 0]</w:t>
            </w:r>
          </w:p>
          <w:p>
            <w:pPr>
              <w:spacing w:after="4" w:before="4"/>
            </w:pPr>
            <w:r>
              <w:rPr>
                <w:rFonts w:ascii="Courier New" w:cs="Courier New" w:eastAsia="Courier New" w:hAnsi="Courier New"/>
                <w:color w:val="1E293B"/>
                <w:sz w:val="15"/>
                <w:szCs w:val="15"/>
              </w:rPr>
              <w:t xml:space="preserve">  indexes { user_id; (user_id, expense_category_id, year, month) [unique]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financial_health_scores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overall_score tinyint [not null, note: "0-100"]</w:t>
            </w:r>
          </w:p>
          <w:p>
            <w:pPr>
              <w:spacing w:after="4" w:before="4"/>
            </w:pPr>
            <w:r>
              <w:rPr>
                <w:rFonts w:ascii="Courier New" w:cs="Courier New" w:eastAsia="Courier New" w:hAnsi="Courier New"/>
                <w:color w:val="1E293B"/>
                <w:sz w:val="15"/>
                <w:szCs w:val="15"/>
              </w:rPr>
              <w:t xml:space="preserve">  savings_score tinyint [not null]</w:t>
            </w:r>
          </w:p>
          <w:p>
            <w:pPr>
              <w:spacing w:after="4" w:before="4"/>
            </w:pPr>
            <w:r>
              <w:rPr>
                <w:rFonts w:ascii="Courier New" w:cs="Courier New" w:eastAsia="Courier New" w:hAnsi="Courier New"/>
                <w:color w:val="1E293B"/>
                <w:sz w:val="15"/>
                <w:szCs w:val="15"/>
              </w:rPr>
              <w:t xml:space="preserve">  emergency_score tinyint [not null]</w:t>
            </w:r>
          </w:p>
          <w:p>
            <w:pPr>
              <w:spacing w:after="4" w:before="4"/>
            </w:pPr>
            <w:r>
              <w:rPr>
                <w:rFonts w:ascii="Courier New" w:cs="Courier New" w:eastAsia="Courier New" w:hAnsi="Courier New"/>
                <w:color w:val="1E293B"/>
                <w:sz w:val="15"/>
                <w:szCs w:val="15"/>
              </w:rPr>
              <w:t xml:space="preserve">  debt_score tinyint [not null]</w:t>
            </w:r>
          </w:p>
          <w:p>
            <w:pPr>
              <w:spacing w:after="4" w:before="4"/>
            </w:pPr>
            <w:r>
              <w:rPr>
                <w:rFonts w:ascii="Courier New" w:cs="Courier New" w:eastAsia="Courier New" w:hAnsi="Courier New"/>
                <w:color w:val="1E293B"/>
                <w:sz w:val="15"/>
                <w:szCs w:val="15"/>
              </w:rPr>
              <w:t xml:space="preserve">  investment_score tinyint [not null]</w:t>
            </w:r>
          </w:p>
          <w:p>
            <w:pPr>
              <w:spacing w:after="4" w:before="4"/>
            </w:pPr>
            <w:r>
              <w:rPr>
                <w:rFonts w:ascii="Courier New" w:cs="Courier New" w:eastAsia="Courier New" w:hAnsi="Courier New"/>
                <w:color w:val="1E293B"/>
                <w:sz w:val="15"/>
                <w:szCs w:val="15"/>
              </w:rPr>
              <w:t xml:space="preserve">  computed_at timestamp [not null]</w:t>
            </w:r>
          </w:p>
          <w:p>
            <w:pPr>
              <w:spacing w:after="4" w:before="4"/>
            </w:pPr>
            <w:r>
              <w:rPr>
                <w:rFonts w:ascii="Courier New" w:cs="Courier New" w:eastAsia="Courier New" w:hAnsi="Courier New"/>
                <w:color w:val="1E293B"/>
                <w:sz w:val="15"/>
                <w:szCs w:val="15"/>
              </w:rPr>
              <w:t xml:space="preserve">  indexes { user_id; (user_id, computed_at)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 ── FILES &amp; COMPLIANCE ────────────────────────────────────────────────</w:t>
            </w:r>
          </w:p>
          <w:p>
            <w:pPr>
              <w:spacing w:after="4" w:before="4"/>
            </w:pPr>
            <w:r>
              <w:rPr>
                <w:rFonts w:ascii="Courier New" w:cs="Courier New" w:eastAsia="Courier New" w:hAnsi="Courier New"/>
                <w:color w:val="1E293B"/>
                <w:sz w:val="15"/>
                <w:szCs w:val="15"/>
              </w:rPr>
              <w:t xml:space="preserve">Table file_uploads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original_name_hash char(64) [not null, note: "SHA-256 of original filename — never store original name"]</w:t>
            </w:r>
          </w:p>
          <w:p>
            <w:pPr>
              <w:spacing w:after="4" w:before="4"/>
            </w:pPr>
            <w:r>
              <w:rPr>
                <w:rFonts w:ascii="Courier New" w:cs="Courier New" w:eastAsia="Courier New" w:hAnsi="Courier New"/>
                <w:color w:val="1E293B"/>
                <w:sz w:val="15"/>
                <w:szCs w:val="15"/>
              </w:rPr>
              <w:t xml:space="preserve">  s3_key varchar(500) [not null, note: "UUID-based key. Sign at request time — never store full URL."]</w:t>
            </w:r>
          </w:p>
          <w:p>
            <w:pPr>
              <w:spacing w:after="4" w:before="4"/>
            </w:pPr>
            <w:r>
              <w:rPr>
                <w:rFonts w:ascii="Courier New" w:cs="Courier New" w:eastAsia="Courier New" w:hAnsi="Courier New"/>
                <w:color w:val="1E293B"/>
                <w:sz w:val="15"/>
                <w:szCs w:val="15"/>
              </w:rPr>
              <w:t xml:space="preserve">  mime_type varchar(100) [not null]</w:t>
            </w:r>
          </w:p>
          <w:p>
            <w:pPr>
              <w:spacing w:after="4" w:before="4"/>
            </w:pPr>
            <w:r>
              <w:rPr>
                <w:rFonts w:ascii="Courier New" w:cs="Courier New" w:eastAsia="Courier New" w:hAnsi="Courier New"/>
                <w:color w:val="1E293B"/>
                <w:sz w:val="15"/>
                <w:szCs w:val="15"/>
              </w:rPr>
              <w:t xml:space="preserve">  file_size int [not null]</w:t>
            </w:r>
          </w:p>
          <w:p>
            <w:pPr>
              <w:spacing w:after="4" w:before="4"/>
            </w:pPr>
            <w:r>
              <w:rPr>
                <w:rFonts w:ascii="Courier New" w:cs="Courier New" w:eastAsia="Courier New" w:hAnsi="Courier New"/>
                <w:color w:val="1E293B"/>
                <w:sz w:val="15"/>
                <w:szCs w:val="15"/>
              </w:rPr>
              <w:t xml:space="preserve">  scan_status varchar(10) [default: "pending", note: "pending|clean|infected|error"]</w:t>
            </w:r>
          </w:p>
          <w:p>
            <w:pPr>
              <w:spacing w:after="4" w:before="4"/>
            </w:pPr>
            <w:r>
              <w:rPr>
                <w:rFonts w:ascii="Courier New" w:cs="Courier New" w:eastAsia="Courier New" w:hAnsi="Courier New"/>
                <w:color w:val="1E293B"/>
                <w:sz w:val="15"/>
                <w:szCs w:val="15"/>
              </w:rPr>
              <w:t xml:space="preserve">  uploaded_at timestamp</w:t>
            </w:r>
          </w:p>
          <w:p>
            <w:pPr>
              <w:spacing w:after="4" w:before="4"/>
            </w:pPr>
            <w:r>
              <w:rPr>
                <w:rFonts w:ascii="Courier New" w:cs="Courier New" w:eastAsia="Courier New" w:hAnsi="Courier New"/>
                <w:color w:val="1E293B"/>
                <w:sz w:val="15"/>
                <w:szCs w:val="15"/>
              </w:rPr>
              <w:t xml:space="preserve">  indexes { user_id; scan_status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exchange_rates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from_currency char(3) [not null]</w:t>
            </w:r>
          </w:p>
          <w:p>
            <w:pPr>
              <w:spacing w:after="4" w:before="4"/>
            </w:pPr>
            <w:r>
              <w:rPr>
                <w:rFonts w:ascii="Courier New" w:cs="Courier New" w:eastAsia="Courier New" w:hAnsi="Courier New"/>
                <w:color w:val="1E293B"/>
                <w:sz w:val="15"/>
                <w:szCs w:val="15"/>
              </w:rPr>
              <w:t xml:space="preserve">  to_currency char(3) [not null]</w:t>
            </w:r>
          </w:p>
          <w:p>
            <w:pPr>
              <w:spacing w:after="4" w:before="4"/>
            </w:pPr>
            <w:r>
              <w:rPr>
                <w:rFonts w:ascii="Courier New" w:cs="Courier New" w:eastAsia="Courier New" w:hAnsi="Courier New"/>
                <w:color w:val="1E293B"/>
                <w:sz w:val="15"/>
                <w:szCs w:val="15"/>
              </w:rPr>
              <w:t xml:space="preserve">  rate decimal(12,6) [not null]</w:t>
            </w:r>
          </w:p>
          <w:p>
            <w:pPr>
              <w:spacing w:after="4" w:before="4"/>
            </w:pPr>
            <w:r>
              <w:rPr>
                <w:rFonts w:ascii="Courier New" w:cs="Courier New" w:eastAsia="Courier New" w:hAnsi="Courier New"/>
                <w:color w:val="1E293B"/>
                <w:sz w:val="15"/>
                <w:szCs w:val="15"/>
              </w:rPr>
              <w:t xml:space="preserve">  rate_date date [not null]</w:t>
            </w:r>
          </w:p>
          <w:p>
            <w:pPr>
              <w:spacing w:after="4" w:before="4"/>
            </w:pPr>
            <w:r>
              <w:rPr>
                <w:rFonts w:ascii="Courier New" w:cs="Courier New" w:eastAsia="Courier New" w:hAnsi="Courier New"/>
                <w:color w:val="1E293B"/>
                <w:sz w:val="15"/>
                <w:szCs w:val="15"/>
              </w:rPr>
              <w:t xml:space="preserve">  source varchar(50) [null]</w:t>
            </w:r>
          </w:p>
          <w:p>
            <w:pPr>
              <w:spacing w:after="4" w:before="4"/>
            </w:pPr>
            <w:r>
              <w:rPr>
                <w:rFonts w:ascii="Courier New" w:cs="Courier New" w:eastAsia="Courier New" w:hAnsi="Courier New"/>
                <w:color w:val="1E293B"/>
                <w:sz w:val="15"/>
                <w:szCs w:val="15"/>
              </w:rPr>
              <w:t xml:space="preserve">  note: "PARTITION BY RANGE (YEAR(rate_date))"</w:t>
            </w:r>
          </w:p>
          <w:p>
            <w:pPr>
              <w:spacing w:after="4" w:before="4"/>
            </w:pPr>
            <w:r>
              <w:rPr>
                <w:rFonts w:ascii="Courier New" w:cs="Courier New" w:eastAsia="Courier New" w:hAnsi="Courier New"/>
                <w:color w:val="1E293B"/>
                <w:sz w:val="15"/>
                <w:szCs w:val="15"/>
              </w:rPr>
              <w:t xml:space="preserve">  indexes { (from_currency, to_currency, rate_date) [unique]; rate_date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consent_records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consent_type varchar(30) [not null]</w:t>
            </w:r>
          </w:p>
          <w:p>
            <w:pPr>
              <w:spacing w:after="4" w:before="4"/>
            </w:pPr>
            <w:r>
              <w:rPr>
                <w:rFonts w:ascii="Courier New" w:cs="Courier New" w:eastAsia="Courier New" w:hAnsi="Courier New"/>
                <w:color w:val="1E293B"/>
                <w:sz w:val="15"/>
                <w:szCs w:val="15"/>
              </w:rPr>
              <w:t xml:space="preserve">  version varchar(20) [not null]</w:t>
            </w:r>
          </w:p>
          <w:p>
            <w:pPr>
              <w:spacing w:after="4" w:before="4"/>
            </w:pPr>
            <w:r>
              <w:rPr>
                <w:rFonts w:ascii="Courier New" w:cs="Courier New" w:eastAsia="Courier New" w:hAnsi="Courier New"/>
                <w:color w:val="1E293B"/>
                <w:sz w:val="15"/>
                <w:szCs w:val="15"/>
              </w:rPr>
              <w:t xml:space="preserve">  consented_at timestamp [null]</w:t>
            </w:r>
          </w:p>
          <w:p>
            <w:pPr>
              <w:spacing w:after="4" w:before="4"/>
            </w:pPr>
            <w:r>
              <w:rPr>
                <w:rFonts w:ascii="Courier New" w:cs="Courier New" w:eastAsia="Courier New" w:hAnsi="Courier New"/>
                <w:color w:val="1E293B"/>
                <w:sz w:val="15"/>
                <w:szCs w:val="15"/>
              </w:rPr>
              <w:t xml:space="preserve">  ip_address varchar(45) [null]</w:t>
            </w:r>
          </w:p>
          <w:p>
            <w:pPr>
              <w:spacing w:after="4" w:before="4"/>
            </w:pPr>
            <w:r>
              <w:rPr>
                <w:rFonts w:ascii="Courier New" w:cs="Courier New" w:eastAsia="Courier New" w:hAnsi="Courier New"/>
                <w:color w:val="1E293B"/>
                <w:sz w:val="15"/>
                <w:szCs w:val="15"/>
              </w:rPr>
              <w:t xml:space="preserve">  withdrawn_at timestamp [null]</w:t>
            </w:r>
          </w:p>
          <w:p>
            <w:pPr>
              <w:spacing w:after="4" w:before="4"/>
            </w:pPr>
            <w:r>
              <w:rPr>
                <w:rFonts w:ascii="Courier New" w:cs="Courier New" w:eastAsia="Courier New" w:hAnsi="Courier New"/>
                <w:color w:val="1E293B"/>
                <w:sz w:val="15"/>
                <w:szCs w:val="15"/>
              </w:rPr>
              <w:t xml:space="preserve">  note: "Permanent — never deleted. DPDP compliance audit trail."</w:t>
            </w:r>
          </w:p>
          <w:p>
            <w:pPr>
              <w:spacing w:after="4" w:before="4"/>
            </w:pPr>
            <w:r>
              <w:rPr>
                <w:rFonts w:ascii="Courier New" w:cs="Courier New" w:eastAsia="Courier New" w:hAnsi="Courier New"/>
                <w:color w:val="1E293B"/>
                <w:sz w:val="15"/>
                <w:szCs w:val="15"/>
              </w:rPr>
              <w:t xml:space="preserve">  indexes { user_id; (user_id, consent_type)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data_deletion_requests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request_type varchar(20) [not null, note: "erasure|account_closure"]</w:t>
            </w:r>
          </w:p>
          <w:p>
            <w:pPr>
              <w:spacing w:after="4" w:before="4"/>
            </w:pPr>
            <w:r>
              <w:rPr>
                <w:rFonts w:ascii="Courier New" w:cs="Courier New" w:eastAsia="Courier New" w:hAnsi="Courier New"/>
                <w:color w:val="1E293B"/>
                <w:sz w:val="15"/>
                <w:szCs w:val="15"/>
              </w:rPr>
              <w:t xml:space="preserve">  status varchar(15) [default: "pending", note: "pending|processing|completed"]</w:t>
            </w:r>
          </w:p>
          <w:p>
            <w:pPr>
              <w:spacing w:after="4" w:before="4"/>
            </w:pPr>
            <w:r>
              <w:rPr>
                <w:rFonts w:ascii="Courier New" w:cs="Courier New" w:eastAsia="Courier New" w:hAnsi="Courier New"/>
                <w:color w:val="1E293B"/>
                <w:sz w:val="15"/>
                <w:szCs w:val="15"/>
              </w:rPr>
              <w:t xml:space="preserve">  requested_at timestamp</w:t>
            </w:r>
          </w:p>
          <w:p>
            <w:pPr>
              <w:spacing w:after="4" w:before="4"/>
            </w:pPr>
            <w:r>
              <w:rPr>
                <w:rFonts w:ascii="Courier New" w:cs="Courier New" w:eastAsia="Courier New" w:hAnsi="Courier New"/>
                <w:color w:val="1E293B"/>
                <w:sz w:val="15"/>
                <w:szCs w:val="15"/>
              </w:rPr>
              <w:t xml:space="preserve">  scheduled_deletion_at timestamp</w:t>
            </w:r>
          </w:p>
          <w:p>
            <w:pPr>
              <w:spacing w:after="4" w:before="4"/>
            </w:pPr>
            <w:r>
              <w:rPr>
                <w:rFonts w:ascii="Courier New" w:cs="Courier New" w:eastAsia="Courier New" w:hAnsi="Courier New"/>
                <w:color w:val="1E293B"/>
                <w:sz w:val="15"/>
                <w:szCs w:val="15"/>
              </w:rPr>
              <w:t xml:space="preserve">  completed_at timestamp [null]</w:t>
            </w:r>
          </w:p>
          <w:p>
            <w:pPr>
              <w:spacing w:after="4" w:before="4"/>
            </w:pPr>
            <w:r>
              <w:rPr>
                <w:rFonts w:ascii="Courier New" w:cs="Courier New" w:eastAsia="Courier New" w:hAnsi="Courier New"/>
                <w:color w:val="1E293B"/>
                <w:sz w:val="15"/>
                <w:szCs w:val="15"/>
              </w:rPr>
              <w:t xml:space="preserve">  deleted_tables json [null]</w:t>
            </w:r>
          </w:p>
          <w:p>
            <w:pPr>
              <w:spacing w:after="4" w:before="4"/>
            </w:pPr>
            <w:r>
              <w:rPr>
                <w:rFonts w:ascii="Courier New" w:cs="Courier New" w:eastAsia="Courier New" w:hAnsi="Courier New"/>
                <w:color w:val="1E293B"/>
                <w:sz w:val="15"/>
                <w:szCs w:val="15"/>
              </w:rPr>
              <w:t xml:space="preserve">  indexes { user_id; status; scheduled_deletion_at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privacy_policy_versions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version varchar(20) [not null]</w:t>
            </w:r>
          </w:p>
          <w:p>
            <w:pPr>
              <w:spacing w:after="4" w:before="4"/>
            </w:pPr>
            <w:r>
              <w:rPr>
                <w:rFonts w:ascii="Courier New" w:cs="Courier New" w:eastAsia="Courier New" w:hAnsi="Courier New"/>
                <w:color w:val="1E293B"/>
                <w:sz w:val="15"/>
                <w:szCs w:val="15"/>
              </w:rPr>
              <w:t xml:space="preserve">  effective_date date [not null]</w:t>
            </w:r>
          </w:p>
          <w:p>
            <w:pPr>
              <w:spacing w:after="4" w:before="4"/>
            </w:pPr>
            <w:r>
              <w:rPr>
                <w:rFonts w:ascii="Courier New" w:cs="Courier New" w:eastAsia="Courier New" w:hAnsi="Courier New"/>
                <w:color w:val="1E293B"/>
                <w:sz w:val="15"/>
                <w:szCs w:val="15"/>
              </w:rPr>
              <w:t xml:space="preserve">  summary_of_changes text [null]</w:t>
            </w:r>
          </w:p>
          <w:p>
            <w:pPr>
              <w:spacing w:after="4" w:before="4"/>
            </w:pPr>
            <w:r>
              <w:rPr>
                <w:rFonts w:ascii="Courier New" w:cs="Courier New" w:eastAsia="Courier New" w:hAnsi="Courier New"/>
                <w:color w:val="1E293B"/>
                <w:sz w:val="15"/>
                <w:szCs w:val="15"/>
              </w:rPr>
              <w:t xml:space="preserve">  full_text_url varchar(500) [not null]</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encryption_key_versions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key_identifier varchar(100) [not null, note: "KMS key ID or Vault path — never store actual key"]</w:t>
            </w:r>
          </w:p>
          <w:p>
            <w:pPr>
              <w:spacing w:after="4" w:before="4"/>
            </w:pPr>
            <w:r>
              <w:rPr>
                <w:rFonts w:ascii="Courier New" w:cs="Courier New" w:eastAsia="Courier New" w:hAnsi="Courier New"/>
                <w:color w:val="1E293B"/>
                <w:sz w:val="15"/>
                <w:szCs w:val="15"/>
              </w:rPr>
              <w:t xml:space="preserve">  created_at timestamp</w:t>
            </w:r>
          </w:p>
          <w:p>
            <w:pPr>
              <w:spacing w:after="4" w:before="4"/>
            </w:pPr>
            <w:r>
              <w:rPr>
                <w:rFonts w:ascii="Courier New" w:cs="Courier New" w:eastAsia="Courier New" w:hAnsi="Courier New"/>
                <w:color w:val="1E293B"/>
                <w:sz w:val="15"/>
                <w:szCs w:val="15"/>
              </w:rPr>
              <w:t xml:space="preserve">  rotated_at timestamp [null]</w:t>
            </w:r>
          </w:p>
          <w:p>
            <w:pPr>
              <w:spacing w:after="4" w:before="4"/>
            </w:pPr>
            <w:r>
              <w:rPr>
                <w:rFonts w:ascii="Courier New" w:cs="Courier New" w:eastAsia="Courier New" w:hAnsi="Courier New"/>
                <w:color w:val="1E293B"/>
                <w:sz w:val="15"/>
                <w:szCs w:val="15"/>
              </w:rPr>
              <w:t xml:space="preserve">  is_active tinyint [default: 1]</w:t>
            </w:r>
          </w:p>
          <w:p>
            <w:pPr>
              <w:spacing w:after="4" w:before="4"/>
            </w:pPr>
            <w:r>
              <w:rPr>
                <w:rFonts w:ascii="Courier New" w:cs="Courier New" w:eastAsia="Courier New" w:hAnsi="Courier New"/>
                <w:color w:val="1E293B"/>
                <w:sz w:val="15"/>
                <w:szCs w:val="15"/>
              </w:rPr>
              <w:t xml:space="preserve">  indexes { is_active }</w:t>
            </w:r>
          </w:p>
          <w:p>
            <w:pPr>
              <w:spacing w:after="4" w:before="4"/>
            </w:pPr>
            <w:r>
              <w:rPr>
                <w:rFonts w:ascii="Courier New" w:cs="Courier New" w:eastAsia="Courier New" w:hAnsi="Courier New"/>
                <w:color w:val="1E293B"/>
                <w:sz w:val="15"/>
                <w:szCs w:val="15"/>
              </w:rPr>
              <w:t xml:space="preserve">}</w:t>
            </w:r>
          </w:p>
          <w:p>
            <w:pPr>
              <w:spacing w:after="4" w:before="4"/>
            </w:pPr>
            <w:r>
              <w:rPr>
                <w:rFonts w:ascii="Courier New" w:cs="Courier New" w:eastAsia="Courier New" w:hAnsi="Courier New"/>
                <w:color w:val="1E293B"/>
                <w:sz w:val="15"/>
                <w:szCs w:val="15"/>
              </w:rPr>
              <w:t xml:space="preserve"/>
            </w:r>
          </w:p>
          <w:p>
            <w:pPr>
              <w:spacing w:after="4" w:before="4"/>
            </w:pPr>
            <w:r>
              <w:rPr>
                <w:rFonts w:ascii="Courier New" w:cs="Courier New" w:eastAsia="Courier New" w:hAnsi="Courier New"/>
                <w:color w:val="1E293B"/>
                <w:sz w:val="15"/>
                <w:szCs w:val="15"/>
              </w:rPr>
              <w:t xml:space="preserve">Table tax_summaries {</w:t>
            </w:r>
          </w:p>
          <w:p>
            <w:pPr>
              <w:spacing w:after="4" w:before="4"/>
            </w:pPr>
            <w:r>
              <w:rPr>
                <w:rFonts w:ascii="Courier New" w:cs="Courier New" w:eastAsia="Courier New" w:hAnsi="Courier New"/>
                <w:color w:val="1E293B"/>
                <w:sz w:val="15"/>
                <w:szCs w:val="15"/>
              </w:rPr>
              <w:t xml:space="preserve">  id bigint [pk, increment]</w:t>
            </w:r>
          </w:p>
          <w:p>
            <w:pPr>
              <w:spacing w:after="4" w:before="4"/>
            </w:pPr>
            <w:r>
              <w:rPr>
                <w:rFonts w:ascii="Courier New" w:cs="Courier New" w:eastAsia="Courier New" w:hAnsi="Courier New"/>
                <w:color w:val="1E293B"/>
                <w:sz w:val="15"/>
                <w:szCs w:val="15"/>
              </w:rPr>
              <w:t xml:space="preserve">  user_id bigint [ref: &gt; users.id, not null]</w:t>
            </w:r>
          </w:p>
          <w:p>
            <w:pPr>
              <w:spacing w:after="4" w:before="4"/>
            </w:pPr>
            <w:r>
              <w:rPr>
                <w:rFonts w:ascii="Courier New" w:cs="Courier New" w:eastAsia="Courier New" w:hAnsi="Courier New"/>
                <w:color w:val="1E293B"/>
                <w:sz w:val="15"/>
                <w:szCs w:val="15"/>
              </w:rPr>
              <w:t xml:space="preserve">  financial_year char(7) [not null, note: "e.g. 2025-26"]</w:t>
            </w:r>
          </w:p>
          <w:p>
            <w:pPr>
              <w:spacing w:after="4" w:before="4"/>
            </w:pPr>
            <w:r>
              <w:rPr>
                <w:rFonts w:ascii="Courier New" w:cs="Courier New" w:eastAsia="Courier New" w:hAnsi="Courier New"/>
                <w:color w:val="1E293B"/>
                <w:sz w:val="15"/>
                <w:szCs w:val="15"/>
              </w:rPr>
              <w:t xml:space="preserve">  gross_income decimal(15,4) [default: 0]</w:t>
            </w:r>
          </w:p>
          <w:p>
            <w:pPr>
              <w:spacing w:after="4" w:before="4"/>
            </w:pPr>
            <w:r>
              <w:rPr>
                <w:rFonts w:ascii="Courier New" w:cs="Courier New" w:eastAsia="Courier New" w:hAnsi="Courier New"/>
                <w:color w:val="1E293B"/>
                <w:sz w:val="15"/>
                <w:szCs w:val="15"/>
              </w:rPr>
              <w:t xml:space="preserve">  deductions_80c decimal(15,4) [default: 0]</w:t>
            </w:r>
          </w:p>
          <w:p>
            <w:pPr>
              <w:spacing w:after="4" w:before="4"/>
            </w:pPr>
            <w:r>
              <w:rPr>
                <w:rFonts w:ascii="Courier New" w:cs="Courier New" w:eastAsia="Courier New" w:hAnsi="Courier New"/>
                <w:color w:val="1E293B"/>
                <w:sz w:val="15"/>
                <w:szCs w:val="15"/>
              </w:rPr>
              <w:t xml:space="preserve">  deductions_80d decimal(15,4) [default: 0]</w:t>
            </w:r>
          </w:p>
          <w:p>
            <w:pPr>
              <w:spacing w:after="4" w:before="4"/>
            </w:pPr>
            <w:r>
              <w:rPr>
                <w:rFonts w:ascii="Courier New" w:cs="Courier New" w:eastAsia="Courier New" w:hAnsi="Courier New"/>
                <w:color w:val="1E293B"/>
                <w:sz w:val="15"/>
                <w:szCs w:val="15"/>
              </w:rPr>
              <w:t xml:space="preserve">  stcg_amount decimal(15,4) [default: 0]</w:t>
            </w:r>
          </w:p>
          <w:p>
            <w:pPr>
              <w:spacing w:after="4" w:before="4"/>
            </w:pPr>
            <w:r>
              <w:rPr>
                <w:rFonts w:ascii="Courier New" w:cs="Courier New" w:eastAsia="Courier New" w:hAnsi="Courier New"/>
                <w:color w:val="1E293B"/>
                <w:sz w:val="15"/>
                <w:szCs w:val="15"/>
              </w:rPr>
              <w:t xml:space="preserve">  ltcg_amount decimal(15,4) [default: 0]</w:t>
            </w:r>
          </w:p>
          <w:p>
            <w:pPr>
              <w:spacing w:after="4" w:before="4"/>
            </w:pPr>
            <w:r>
              <w:rPr>
                <w:rFonts w:ascii="Courier New" w:cs="Courier New" w:eastAsia="Courier New" w:hAnsi="Courier New"/>
                <w:color w:val="1E293B"/>
                <w:sz w:val="15"/>
                <w:szCs w:val="15"/>
              </w:rPr>
              <w:t xml:space="preserve">  taxable_income decimal(15,4) [default: 0]</w:t>
            </w:r>
          </w:p>
          <w:p>
            <w:pPr>
              <w:spacing w:after="4" w:before="4"/>
            </w:pPr>
            <w:r>
              <w:rPr>
                <w:rFonts w:ascii="Courier New" w:cs="Courier New" w:eastAsia="Courier New" w:hAnsi="Courier New"/>
                <w:color w:val="1E293B"/>
                <w:sz w:val="15"/>
                <w:szCs w:val="15"/>
              </w:rPr>
              <w:t xml:space="preserve">  estimated_tax decimal(15,4) [default: 0]</w:t>
            </w:r>
          </w:p>
          <w:p>
            <w:pPr>
              <w:spacing w:after="4" w:before="4"/>
            </w:pPr>
            <w:r>
              <w:rPr>
                <w:rFonts w:ascii="Courier New" w:cs="Courier New" w:eastAsia="Courier New" w:hAnsi="Courier New"/>
                <w:color w:val="1E293B"/>
                <w:sz w:val="15"/>
                <w:szCs w:val="15"/>
              </w:rPr>
              <w:t xml:space="preserve">  computed_at timestamp</w:t>
            </w:r>
          </w:p>
          <w:p>
            <w:pPr>
              <w:spacing w:after="4" w:before="4"/>
            </w:pPr>
            <w:r>
              <w:rPr>
                <w:rFonts w:ascii="Courier New" w:cs="Courier New" w:eastAsia="Courier New" w:hAnsi="Courier New"/>
                <w:color w:val="1E293B"/>
                <w:sz w:val="15"/>
                <w:szCs w:val="15"/>
              </w:rPr>
              <w:t xml:space="preserve">  indexes { user_id; (user_id, financial_year) [unique] }</w:t>
            </w:r>
          </w:p>
          <w:p>
            <w:pPr>
              <w:spacing w:after="4" w:before="4"/>
            </w:pPr>
            <w:r>
              <w:rPr>
                <w:rFonts w:ascii="Courier New" w:cs="Courier New" w:eastAsia="Courier New" w:hAnsi="Courier New"/>
                <w:color w:val="1E293B"/>
                <w:sz w:val="15"/>
                <w:szCs w:val="15"/>
              </w:rPr>
              <w:t xml:space="preserve">}</w:t>
            </w:r>
          </w:p>
        </w:tc>
      </w:tr>
    </w:tbl>
    <w:p>
      <w:r>
        <w:br w:type="page"/>
      </w:r>
    </w:p>
    <w:p>
      <w:pPr>
        <w:pStyle w:val="Heading1"/>
        <w:pBdr>
          <w:bottom w:val="single" w:color="1D4ED8" w:sz="8" w:space="4"/>
        </w:pBdr>
        <w:spacing w:after="140" w:before="360"/>
      </w:pPr>
      <w:r>
        <w:rPr>
          <w:rFonts w:ascii="Arial" w:cs="Arial" w:eastAsia="Arial" w:hAnsi="Arial"/>
          <w:b/>
          <w:bCs/>
          <w:color w:val="1E3A5F"/>
          <w:sz w:val="40"/>
          <w:szCs w:val="40"/>
        </w:rPr>
        <w:t xml:space="preserve">12. ER Diagram Notes</w:t>
      </w:r>
    </w:p>
    <w:p>
      <w:pPr>
        <w:pStyle w:val="Heading2"/>
        <w:spacing w:after="100" w:before="260"/>
      </w:pPr>
      <w:r>
        <w:rPr>
          <w:rFonts w:ascii="Arial" w:cs="Arial" w:eastAsia="Arial" w:hAnsi="Arial"/>
          <w:b/>
          <w:bCs/>
          <w:color w:val="1D4ED8"/>
          <w:sz w:val="28"/>
          <w:szCs w:val="28"/>
        </w:rPr>
        <w:t xml:space="preserve">12.1 Entity Group Map</w:t>
      </w:r>
    </w:p>
    <w:p>
      <w:pPr>
        <w:spacing w:after="60" w:before="60"/>
      </w:pPr>
      <w:r>
        <w:rPr>
          <w:rFonts w:ascii="Arial" w:cs="Arial" w:eastAsia="Arial" w:hAnsi="Arial"/>
          <w:color w:val="1E293B"/>
          <w:sz w:val="20"/>
          <w:szCs w:val="20"/>
        </w:rPr>
        <w:t xml:space="preserve">The 53 tables organize into 11 logical groups. Understanding group boundaries helps identify correct JOIN paths and avoids cross-group coupling.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060"/>
        <w:gridCol w:w="3960"/>
      </w:tblGrid>
      <w:tr>
        <w:tc>
          <w:tcPr>
            <w:tcW w:type="dxa" w:w="23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Group</w:t>
            </w:r>
          </w:p>
        </w:tc>
        <w:tc>
          <w:tcPr>
            <w:tcW w:type="dxa" w:w="30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Tables</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Design 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Core Identity Group</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D4ED8"/>
                <w:sz w:val="17"/>
                <w:szCs w:val="17"/>
              </w:rPr>
              <w:t xml:space="preserve">users, tenants, roles, permissions, role_user, permission_role, user_preferences, subscription_plans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Central cluster. Every other table references users.id. tenant_id creates the multi-tenancy boundary. user_preferences separates account from preference attributes (3NF compliance).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Income Group</w:t>
            </w:r>
          </w:p>
        </w:tc>
        <w:tc>
          <w:tcPr>
            <w:tcW w:type="dxa" w:w="3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D4ED8"/>
                <w:sz w:val="17"/>
                <w:szCs w:val="17"/>
              </w:rPr>
              <w:t xml:space="preserve">salary_sources, income_entries, income_source_types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1:Many chain: user -&gt; salary_sources -&gt; income_entries. income_source_types is a lookup (replaces ENUM). income_entries connects to ledger_entries via transaction_ref.</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Expense Group</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D4ED8"/>
                <w:sz w:val="17"/>
                <w:szCs w:val="17"/>
              </w:rPr>
              <w:t xml:space="preserve">expense_categories, expenses, expense_budgets, expense_trends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expense_categories can be system (user_id=NULL) or user-owned. expenses references categories. expense_budgets is a (user, category, month, year) keyed control table. expense_trends is a denormalized read model.</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Savings Group</w:t>
            </w:r>
          </w:p>
        </w:tc>
        <w:tc>
          <w:tcPr>
            <w:tcW w:type="dxa" w:w="3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D4ED8"/>
                <w:sz w:val="17"/>
                <w:szCs w:val="17"/>
              </w:rPr>
              <w:t xml:space="preserve">saving_accounts, saving_transactions, saving_bucket_types, goal_milestones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1:Many: saving_accounts -&gt; saving_transactions. saving_bucket_types replaces ENUM. current_amount on saving_accounts is a derived denorm.</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Goals Group</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D4ED8"/>
                <w:sz w:val="17"/>
                <w:szCs w:val="17"/>
              </w:rPr>
              <w:t xml:space="preserve">financial_goals, goal_contributions, goal_projections, goal_type_lookup</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1:Many: financial_goals -&gt; goal_contributions. goal_projections stores TVM scenario results. current_amount derives from goal_contributions aggregate.</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Investment Group</w:t>
            </w:r>
          </w:p>
        </w:tc>
        <w:tc>
          <w:tcPr>
            <w:tcW w:type="dxa" w:w="3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D4ED8"/>
                <w:sz w:val="17"/>
                <w:szCs w:val="17"/>
              </w:rPr>
              <w:t xml:space="preserve">investment_types, investments, investment_transactions, sip_schedules, investment_benchmarks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investment_types is admin-managed master data. 1:Many: investments -&gt; investment_transactions. sip_schedules manages recurring SIP automation. xirr_percentage is nightly-computed denorm.</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Debt Group</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D4ED8"/>
                <w:sz w:val="17"/>
                <w:szCs w:val="17"/>
              </w:rPr>
              <w:t xml:space="preserve">debts, debt_amortization_schedule, debt_payments, debt_rate_changes, debt_type_lookup, payment_modes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Most complex group. debts -&gt; amortization_schedule (1:Many, regenerated on changes). debt_rate_changes tracks floating rate history. debt_type_lookup and payment_modes replace ENUMs.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Double-Entry Ledger Group</w:t>
            </w:r>
          </w:p>
        </w:tc>
        <w:tc>
          <w:tcPr>
            <w:tcW w:type="dxa" w:w="3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D4ED8"/>
                <w:sz w:val="17"/>
                <w:szCs w:val="17"/>
              </w:rPr>
              <w:t xml:space="preserve">ledger_accounts, ledger_entries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Foundational integrity layer. Every money movement in any module creates two ledger_entries (debit + credit). ledger_accounts holds running balances. APPEND-ONLY — no updates or deletes ever.</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Analytics Group (Read Models)</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D4ED8"/>
                <w:sz w:val="17"/>
                <w:szCs w:val="17"/>
              </w:rPr>
              <w:t xml:space="preserve">financial_snapshots, expense_trends, financial_health_scores, tax_summaries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All denormalized. Written by scheduled background jobs. Read by dashboard and reports. Source of truth is always the normalized transactional tables. Never written to by user-facing APIs.</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Security &amp; Compliance Group</w:t>
            </w:r>
          </w:p>
        </w:tc>
        <w:tc>
          <w:tcPr>
            <w:tcW w:type="dxa" w:w="3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D4ED8"/>
                <w:sz w:val="17"/>
                <w:szCs w:val="17"/>
              </w:rPr>
              <w:t xml:space="preserve">audit_logs, login_events, trusted_devices, idempotency_keys, consent_records, data_deletion_requests, privacy_policy_versions, encryption_key_versions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Compliance infrastructure. audit_logs is hash-chained and INSERT-only. consent_records and data_deletion_requests are permanent (never deleted per DPDP). encryption_key_versions tracks AES key rotation.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File &amp; Utility Group</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D4ED8"/>
                <w:sz w:val="17"/>
                <w:szCs w:val="17"/>
              </w:rPr>
              <w:t xml:space="preserve">file_uploads, exchange_rates, notifications, device_tokens, emergency_funds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Supporting tables. file_uploads stores S3 keys only (never full URLs). exchange_rates has historical rate data. emergency_funds is 1:1 with users.</w:t>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12.2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5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All PKs are BIGINT UNSIGNED AUTO_INCREMENT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Consistent, InnoDB-friendly clustered index. BIGINT gives 9.2 quintillion rows before overflow.</w:t>
            </w:r>
          </w:p>
        </w:tc>
      </w:tr>
      <w:tr>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All public IDs use ULID (CHAR 26)</w:t>
            </w:r>
          </w:p>
        </w:tc>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Prevents ID enumeration attacks. Lexicographically sortable unlike UUID. Used in all API routes.</w:t>
            </w:r>
          </w:p>
        </w:tc>
      </w:tr>
      <w:tr>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tenant_id UUID on all user-data tables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First column in composite indexes. Creates hard tenant boundary. Enables future schema-per-tenant migration.</w:t>
            </w:r>
          </w:p>
        </w:tc>
      </w:tr>
      <w:tr>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All monetary amounts: DECIMAL(15,4)</w:t>
            </w:r>
          </w:p>
        </w:tc>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4 decimal places for BCMath intermediate precision. Display rounds to 2. Never use FLOAT or DOUBLE for money.</w:t>
            </w:r>
          </w:p>
        </w:tc>
      </w:tr>
      <w:tr>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Sensitive columns use encrypted cast</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AES-256-GCM via Laravel encrypted cast. Stored as TEXT (ciphertext). Cannot be SUM()ed in SQL.</w:t>
            </w:r>
          </w:p>
        </w:tc>
      </w:tr>
      <w:tr>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Soft deletes: deleted_at TIMESTAMP NULL</w:t>
            </w:r>
          </w:p>
        </w:tc>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All user-data tables. Hard deletes via purge job after 90-day grace. Ledger_entries: never soft-deleted.</w:t>
            </w:r>
          </w:p>
        </w:tc>
      </w:tr>
      <w:tr>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created_at + updated_at on all tables</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Standard Eloquent timestamps. Used for delta sync (mobile offline support) and cache invalidation.</w:t>
            </w:r>
          </w:p>
        </w:tc>
      </w:tr>
      <w:tr>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financial_year CHAR(7) on transaction tables</w:t>
            </w:r>
          </w:p>
        </w:tc>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Indian financial year (April-March). e.g. "2025-26". Eliminates complex date arithmetic for ITR queries.</w:t>
            </w:r>
          </w:p>
        </w:tc>
      </w:tr>
      <w:tr>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JSON columns for flexible metadata</w:t>
            </w:r>
          </w:p>
        </w:tc>
        <w:tc>
          <w:tcPr>
            <w:tcW w:type="dxa" w:w="5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settings (tenants), features (plans), data (notifications), old/new_values (audit_logs). Avoid over-normalizing infrequently queried metadata.</w:t>
            </w:r>
          </w:p>
        </w:tc>
      </w:tr>
      <w:tr>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APPEND-ONLY constraint on ledger_entries</w:t>
            </w:r>
          </w:p>
        </w:tc>
        <w:tc>
          <w:tcPr>
            <w:tcW w:type="dxa" w:w="5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No UPDATE or DELETE. DB user has INSERT-only permission on this table. Enforces financial integrity at infrastructure level.</w:t>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12.3 Critical Relationship Rules</w:t>
      </w:r>
    </w:p>
    <w:p>
      <w:pPr>
        <w:pStyle w:val="ListParagraph"/>
        <w:numPr>
          <w:ilvl w:val="0"/>
          <w:numId w:val="2"/>
        </w:numPr>
        <w:spacing w:after="40" w:before="40"/>
      </w:pPr>
      <w:r>
        <w:rPr>
          <w:rFonts w:ascii="Arial" w:cs="Arial" w:eastAsia="Arial" w:hAnsi="Arial"/>
          <w:color w:val="1E293B"/>
          <w:sz w:val="19"/>
          <w:szCs w:val="19"/>
        </w:rPr>
        <w:t xml:space="preserve">One user ALWAYS belongs to one tenant. Cross-tenant user relationships are prohibited.</w:t>
      </w:r>
    </w:p>
    <w:p>
      <w:pPr>
        <w:pStyle w:val="ListParagraph"/>
        <w:numPr>
          <w:ilvl w:val="0"/>
          <w:numId w:val="2"/>
        </w:numPr>
        <w:spacing w:after="40" w:before="40"/>
      </w:pPr>
      <w:r>
        <w:rPr>
          <w:rFonts w:ascii="Arial" w:cs="Arial" w:eastAsia="Arial" w:hAnsi="Arial"/>
          <w:color w:val="1E293B"/>
          <w:sz w:val="19"/>
          <w:szCs w:val="19"/>
        </w:rPr>
        <w:t xml:space="preserve">Every financial transaction (income, expense, saving, investment, debt payment) MUST create a ledger_entries pair.</w:t>
      </w:r>
    </w:p>
    <w:p>
      <w:pPr>
        <w:pStyle w:val="ListParagraph"/>
        <w:numPr>
          <w:ilvl w:val="0"/>
          <w:numId w:val="2"/>
        </w:numPr>
        <w:spacing w:after="40" w:before="40"/>
      </w:pPr>
      <w:r>
        <w:rPr>
          <w:rFonts w:ascii="Arial" w:cs="Arial" w:eastAsia="Arial" w:hAnsi="Arial"/>
          <w:color w:val="1E293B"/>
          <w:sz w:val="19"/>
          <w:szCs w:val="19"/>
        </w:rPr>
        <w:t xml:space="preserve">expense_categories with user_id=NULL are system-owned. Users cannot delete them but can use them.</w:t>
      </w:r>
    </w:p>
    <w:p>
      <w:pPr>
        <w:pStyle w:val="ListParagraph"/>
        <w:numPr>
          <w:ilvl w:val="0"/>
          <w:numId w:val="2"/>
        </w:numPr>
        <w:spacing w:after="40" w:before="40"/>
      </w:pPr>
      <w:r>
        <w:rPr>
          <w:rFonts w:ascii="Arial" w:cs="Arial" w:eastAsia="Arial" w:hAnsi="Arial"/>
          <w:color w:val="1E293B"/>
          <w:sz w:val="19"/>
          <w:szCs w:val="19"/>
        </w:rPr>
        <w:t xml:space="preserve">financial_goals.current_amount and saving_accounts.current_amount are denormalized caches — they must match their respective aggregate sources at all times.</w:t>
      </w:r>
    </w:p>
    <w:p>
      <w:pPr>
        <w:pStyle w:val="ListParagraph"/>
        <w:numPr>
          <w:ilvl w:val="0"/>
          <w:numId w:val="2"/>
        </w:numPr>
        <w:spacing w:after="40" w:before="40"/>
      </w:pPr>
      <w:r>
        <w:rPr>
          <w:rFonts w:ascii="Arial" w:cs="Arial" w:eastAsia="Arial" w:hAnsi="Arial"/>
          <w:color w:val="1E293B"/>
          <w:sz w:val="19"/>
          <w:szCs w:val="19"/>
        </w:rPr>
        <w:t xml:space="preserve">audit_logs.previous_hash links to the previous row's row_hash — forming a tamper-evident chain. The chain must be verifiable.</w:t>
      </w:r>
    </w:p>
    <w:p>
      <w:pPr>
        <w:pStyle w:val="ListParagraph"/>
        <w:numPr>
          <w:ilvl w:val="0"/>
          <w:numId w:val="2"/>
        </w:numPr>
        <w:spacing w:after="40" w:before="40"/>
      </w:pPr>
      <w:r>
        <w:rPr>
          <w:rFonts w:ascii="Arial" w:cs="Arial" w:eastAsia="Arial" w:hAnsi="Arial"/>
          <w:color w:val="1E293B"/>
          <w:sz w:val="19"/>
          <w:szCs w:val="19"/>
        </w:rPr>
        <w:t xml:space="preserve">ledger_entries has NO foreign key to the source transaction tables — uses transaction_ref_type + transaction_ref_id polymorphic pattern.</w:t>
      </w:r>
    </w:p>
    <w:p>
      <w:r>
        <w:br w:type="page"/>
      </w:r>
    </w:p>
    <w:p>
      <w:pPr>
        <w:pStyle w:val="Heading1"/>
        <w:pBdr>
          <w:bottom w:val="single" w:color="1D4ED8" w:sz="8" w:space="4"/>
        </w:pBdr>
        <w:spacing w:after="140" w:before="360"/>
      </w:pPr>
      <w:r>
        <w:rPr>
          <w:rFonts w:ascii="Arial" w:cs="Arial" w:eastAsia="Arial" w:hAnsi="Arial"/>
          <w:b/>
          <w:bCs/>
          <w:color w:val="1E3A5F"/>
          <w:sz w:val="40"/>
          <w:szCs w:val="40"/>
        </w:rPr>
        <w:t xml:space="preserve">13. Migration Order</w:t>
      </w:r>
    </w:p>
    <w:p>
      <w:pPr>
        <w:spacing w:after="60" w:before="60"/>
      </w:pPr>
      <w:r>
        <w:rPr>
          <w:rFonts w:ascii="Arial" w:cs="Arial" w:eastAsia="Arial" w:hAnsi="Arial"/>
          <w:color w:val="1E293B"/>
          <w:sz w:val="20"/>
          <w:szCs w:val="20"/>
        </w:rPr>
        <w:t xml:space="preserve">58 migrations in strict dependency order. Run php artisan migrate from top to bottom. Migrations 001-015 must complete before any user-data table migration begins.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0E7490" w:val="clear"/>
          </w:tcPr>
          <w:p>
            <w:pPr>
              <w:jc w:val="center"/>
            </w:pPr>
            <w:r>
              <w:rPr>
                <w:rFonts w:ascii="Arial" w:cs="Arial" w:eastAsia="Arial" w:hAnsi="Arial"/>
                <w:b/>
                <w:bCs/>
                <w:color w:val="FFFFFF"/>
                <w:sz w:val="20"/>
                <w:szCs w:val="20"/>
              </w:rPr>
              <w:t xml:space="preserve">RULE</w:t>
            </w:r>
          </w:p>
        </w:tc>
        <w:tc>
          <w:tcPr>
            <w:tcW w:type="dxa" w:w="9060"/>
            <w:tcBorders>
              <w:top w:val="single" w:color="CBD5E1" w:sz="1"/>
              <w:left w:val="single" w:color="CBD5E1" w:sz="1"/>
              <w:bottom w:val="single" w:color="CBD5E1" w:sz="1"/>
              <w:right w:val="single" w:color="CBD5E1" w:sz="1"/>
            </w:tcBorders>
            <w:shd w:fill="CCFBF1"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Rule 1: Never create a table before its FK dependencies exist. Follow this exact order.</w:t>
            </w:r>
          </w:p>
          <w:p>
            <w:pPr>
              <w:spacing w:after="25" w:before="25"/>
            </w:pPr>
            <w:r>
              <w:rPr>
                <w:rFonts w:ascii="Arial" w:cs="Arial" w:eastAsia="Arial" w:hAnsi="Arial"/>
                <w:color w:val="1E293B"/>
                <w:sz w:val="18"/>
                <w:szCs w:val="18"/>
              </w:rPr>
              <w:t xml:space="preserve">Rule 2: Partition migrations (058) run LAST — tables must exist before partitioning.</w:t>
            </w:r>
          </w:p>
          <w:p>
            <w:pPr>
              <w:spacing w:after="25" w:before="25"/>
            </w:pPr>
            <w:r>
              <w:rPr>
                <w:rFonts w:ascii="Arial" w:cs="Arial" w:eastAsia="Arial" w:hAnsi="Arial"/>
                <w:color w:val="1E293B"/>
                <w:sz w:val="18"/>
                <w:szCs w:val="18"/>
              </w:rPr>
              <w:t xml:space="preserve">Rule 3: Index migrations (056, 057) run after all tables are created — not during table creation.</w:t>
            </w:r>
          </w:p>
          <w:p>
            <w:pPr>
              <w:spacing w:after="25" w:before="25"/>
            </w:pPr>
            <w:r>
              <w:rPr>
                <w:rFonts w:ascii="Arial" w:cs="Arial" w:eastAsia="Arial" w:hAnsi="Arial"/>
                <w:color w:val="1E293B"/>
                <w:sz w:val="18"/>
                <w:szCs w:val="18"/>
              </w:rPr>
              <w:t xml:space="preserve">Rule 4: Lookup table seeders run BEFORE feature seeders (system categories, investment types need IDs first).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960"/>
        <w:gridCol w:w="4860"/>
      </w:tblGrid>
      <w:tr>
        <w:tc>
          <w:tcPr>
            <w:tcW w:type="dxa" w:w="5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Migration File</w:t>
            </w:r>
          </w:p>
        </w:tc>
        <w:tc>
          <w:tcPr>
            <w:tcW w:type="dxa" w:w="4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Dependencies / Notes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001</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create_subscription_plans_table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Plans — no dependencies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002</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create_privacy_policy_versions_table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Compliance — no dependencies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003</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create_encryption_key_versions_table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Security — no dependencies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004</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create_tenants_table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Core — depends on subscription_plans (FK)</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005</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create_users_table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Core — depends on tenants, subscription_plans, privacy_policy_versions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006</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create_user_preferences_table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Depends on users (1:1)</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007</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create_roles_table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RBAC — no dependencies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008</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create_permissions_table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RBAC — no dependencies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009</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create_role_user_table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Pivot — depends on users, roles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010</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create_permission_role_table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Pivot — depends on roles, permissions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011</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create_income_source_types_table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Lookup — no dependencies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012</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create_debt_type_lookup_table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Lookup — no dependencies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013</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create_goal_type_lookup_table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Lookup — no dependencies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014</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create_saving_bucket_types_table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Lookup — no dependencies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015</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create_payment_modes_table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Lookup — no dependencies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016</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create_investment_types_table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Master data — no dependencies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017</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create_personal_access_tokens_table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Laravel Sanctum — depends on users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018</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create_trusted_devices_table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Security — depends on users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019</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create_login_events_table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Security — depends on users (partitioned)</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020</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create_consent_records_table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DPDP — depends on users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021</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create_data_deletion_requests_table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DPDP — depends on users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022</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create_file_uploads_table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Utility — depends on users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023</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create_exchange_rates_table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Utility — no dependencies (partitioned)</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024</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create_salary_sources_table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Income — depends on users, income_source_types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025</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create_income_entries_table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Income — depends on salary_sources (partitioned)</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026</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create_expense_categories_table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Expense — depends on users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027</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create_expenses_table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Expense — depends on users, expense_categories, file_uploads (partitioned)</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028</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create_expense_budgets_table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Expense — depends on users, expense_categories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029</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create_saving_bucket_types_table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Already in 014 — skip / confirm in seeder</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030</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create_saving_accounts_table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Savings — depends on users, saving_bucket_types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031</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create_saving_transactions_table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Savings — depends on saving_accounts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032</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create_emergency_funds_table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Emergency — depends on users (1:1)</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033</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create_goal_type_lookup_table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Already in 013 — confirm seeder only</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034</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create_financial_goals_table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Goals — depends on users, goal_type_lookup</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035</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create_goal_contributions_table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Goals — depends on financial_goals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036</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create_goal_projections_table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Goals — depends on financial_goals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037</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create_goal_milestones_table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Goals — depends on financial_goals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038</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create_investments_table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Investments — depends on users, investment_types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039</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create_investment_transactions_table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Investments — depends on investments (partitioned)</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040</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create_sip_schedules_table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Investments — depends on investments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041</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create_debts_table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Debts — depends on users, debt_type_lookup</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042</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create_debt_amortization_schedule_table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Debts — depends on debts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043</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create_debt_payments_table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Debts — depends on debts, payment_modes (partitioned)</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044</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create_debt_rate_changes_table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Debts — depends on debts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045</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create_ledger_accounts_table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Ledger — depends on users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046</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create_ledger_entries_table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Ledger — depends on ledger_accounts (APPEND-ONLY)</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047</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create_notifications_table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Laravel default — depends on users (partitioned)</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048</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create_device_tokens_table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Mobile — depends on users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049</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create_idempotency_keys_table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API safety — depends on users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050</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create_audit_logs_table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Compliance — depends on users (partitioned, INSERT-ONLY)</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051</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create_financial_snapshots_table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Analytics — depends on users (partitioned)</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052</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create_expense_trends_table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Analytics — depends on users, expense_categories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053</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create_financial_health_scores_table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Analytics — depends on users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054</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create_tax_summaries_table</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Tax — depends on users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055</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create_archived_transaction_meta_table</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Archive index — no FK dependencies</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056</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add_composite_indexes_to_all_tables</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Run AFTER all tables created — adds 26 composite indexes</w:t>
            </w:r>
          </w:p>
        </w:tc>
      </w:tr>
      <w:tr>
        <w:tc>
          <w:tcPr>
            <w:tcW w:type="dxa" w:w="5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057</w:t>
            </w:r>
          </w:p>
        </w:tc>
        <w:tc>
          <w:tcPr>
            <w:tcW w:type="dxa" w:w="3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Courier New" w:cs="Courier New" w:eastAsia="Courier New" w:hAnsi="Courier New"/>
                <w:color w:val="1E293B"/>
                <w:sz w:val="15"/>
                <w:szCs w:val="15"/>
              </w:rPr>
              <w:t xml:space="preserve">add_functional_indexes_to_audit_logs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Functional index on JSON change_amount field</w:t>
            </w:r>
          </w:p>
        </w:tc>
      </w:tr>
      <w:tr>
        <w:tc>
          <w:tcPr>
            <w:tcW w:type="dxa" w:w="5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058</w:t>
            </w:r>
          </w:p>
        </w:tc>
        <w:tc>
          <w:tcPr>
            <w:tcW w:type="dxa" w:w="3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120"/>
            </w:tcMar>
          </w:tcPr>
          <w:p>
            <w:r>
              <w:rPr>
                <w:rFonts w:ascii="Courier New" w:cs="Courier New" w:eastAsia="Courier New" w:hAnsi="Courier New"/>
                <w:color w:val="1E293B"/>
                <w:sz w:val="15"/>
                <w:szCs w:val="15"/>
              </w:rPr>
              <w:t xml:space="preserve">add_partition_definitions_to_tables</w:t>
            </w:r>
          </w:p>
        </w:tc>
        <w:tc>
          <w:tcPr>
            <w:tcW w:type="dxa" w:w="4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Add RANGE partitions to: expenses, income_entries, audit_logs, investment_transactions, debt_payments, login_events, notifications, financial_snapshots, exchange_rates</w:t>
            </w:r>
          </w:p>
        </w:tc>
      </w:tr>
    </w:tbl>
    <w:p>
      <w:r>
        <w:br w:type="page"/>
      </w:r>
    </w:p>
    <w:p>
      <w:pPr>
        <w:pStyle w:val="Heading1"/>
        <w:pBdr>
          <w:bottom w:val="single" w:color="1D4ED8" w:sz="8" w:space="4"/>
        </w:pBdr>
        <w:spacing w:after="140" w:before="360"/>
      </w:pPr>
      <w:r>
        <w:rPr>
          <w:rFonts w:ascii="Arial" w:cs="Arial" w:eastAsia="Arial" w:hAnsi="Arial"/>
          <w:b/>
          <w:bCs/>
          <w:color w:val="1E3A5F"/>
          <w:sz w:val="40"/>
          <w:szCs w:val="40"/>
        </w:rPr>
        <w:t xml:space="preserve">14. Seeder Strategy</w:t>
      </w:r>
    </w:p>
    <w:p>
      <w:pPr>
        <w:spacing w:after="60" w:before="60"/>
      </w:pPr>
      <w:r>
        <w:rPr>
          <w:rFonts w:ascii="Arial" w:cs="Arial" w:eastAsia="Arial" w:hAnsi="Arial"/>
          <w:color w:val="1E293B"/>
          <w:sz w:val="20"/>
          <w:szCs w:val="20"/>
        </w:rPr>
        <w:t xml:space="preserve">23 seeders organized in strict dependency order. Production seeders create baseline system data only. Test seeders create realistic datasets for development, testing, and QA environments.</w:t>
      </w:r>
    </w:p>
    <w:p>
      <w:pPr>
        <w:spacing w:after="80" w:before="80"/>
      </w:pPr>
      <w:r>
        <w:t xml:space="preserve"/>
      </w:r>
    </w:p>
    <w:p>
      <w:pPr>
        <w:pStyle w:val="Heading2"/>
        <w:spacing w:after="100" w:before="260"/>
      </w:pPr>
      <w:r>
        <w:rPr>
          <w:rFonts w:ascii="Arial" w:cs="Arial" w:eastAsia="Arial" w:hAnsi="Arial"/>
          <w:b/>
          <w:bCs/>
          <w:color w:val="1D4ED8"/>
          <w:sz w:val="28"/>
          <w:szCs w:val="28"/>
        </w:rPr>
        <w:t xml:space="preserve">14.1 Seeder Hierarchy and Run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900"/>
        <w:gridCol w:w="3960"/>
        <w:gridCol w:w="1260"/>
      </w:tblGrid>
      <w:tr>
        <w:tc>
          <w:tcPr>
            <w:tcW w:type="dxa" w:w="3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Seeder Class</w:t>
            </w:r>
          </w:p>
        </w:tc>
        <w:tc>
          <w:tcPr>
            <w:tcW w:type="dxa" w:w="900"/>
            <w:tcBorders>
              <w:top w:val="single" w:color="CBD5E1" w:sz="1"/>
              <w:left w:val="single" w:color="CBD5E1" w:sz="1"/>
              <w:bottom w:val="single" w:color="CBD5E1" w:sz="1"/>
              <w:right w:val="single" w:color="CBD5E1" w:sz="1"/>
            </w:tcBorders>
            <w:shd w:fill="4338CA" w:val="clear"/>
            <w:tcMar>
              <w:top w:type="dxa" w:w="80"/>
              <w:left w:type="dxa" w:w="120"/>
              <w:bottom w:type="dxa" w:w="80"/>
              <w:right w:type="dxa" w:w="120"/>
            </w:tcMar>
          </w:tcPr>
          <w:p>
            <w:r>
              <w:rPr>
                <w:rFonts w:ascii="Arial" w:cs="Arial" w:eastAsia="Arial" w:hAnsi="Arial"/>
                <w:b/>
                <w:bCs/>
                <w:color w:val="FFFFFF"/>
                <w:sz w:val="18"/>
                <w:szCs w:val="18"/>
              </w:rPr>
              <w:t xml:space="preserve">Records</w:t>
            </w:r>
          </w:p>
        </w:tc>
        <w:tc>
          <w:tcPr>
            <w:tcW w:type="dxa" w:w="3960"/>
            <w:tcBorders>
              <w:top w:val="single" w:color="CBD5E1" w:sz="1"/>
              <w:left w:val="single" w:color="CBD5E1" w:sz="1"/>
              <w:bottom w:val="single" w:color="CBD5E1" w:sz="1"/>
              <w:right w:val="single" w:color="CBD5E1" w:sz="1"/>
            </w:tcBorders>
            <w:shd w:fill="4338CA" w:val="clear"/>
            <w:tcMar>
              <w:top w:type="dxa" w:w="80"/>
              <w:left w:type="dxa" w:w="120"/>
              <w:bottom w:type="dxa" w:w="80"/>
              <w:right w:type="dxa" w:w="120"/>
            </w:tcMar>
          </w:tcPr>
          <w:p>
            <w:r>
              <w:rPr>
                <w:rFonts w:ascii="Arial" w:cs="Arial" w:eastAsia="Arial" w:hAnsi="Arial"/>
                <w:b/>
                <w:bCs/>
                <w:color w:val="FFFFFF"/>
                <w:sz w:val="18"/>
                <w:szCs w:val="18"/>
              </w:rPr>
              <w:t xml:space="preserve">Content Description</w:t>
            </w:r>
          </w:p>
        </w:tc>
        <w:tc>
          <w:tcPr>
            <w:tcW w:type="dxa" w:w="1260"/>
            <w:tcBorders>
              <w:top w:val="single" w:color="CBD5E1" w:sz="1"/>
              <w:left w:val="single" w:color="CBD5E1" w:sz="1"/>
              <w:bottom w:val="single" w:color="CBD5E1" w:sz="1"/>
              <w:right w:val="single" w:color="CBD5E1" w:sz="1"/>
            </w:tcBorders>
            <w:shd w:fill="4338CA"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EncryptionKeyVersionSeeder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1</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Active KMS key record. Must run first — referenced during user encryption setup.</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PrivacyPolicyVersionSeeder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1</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Initial v1.0 privacy policy record.</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SubscriptionPlanSeeder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3</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Free (Rs.0), Pro (Rs.199/mo), Premium (Rs.399/mo) plans with feature flags JSON.</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TenantSeeder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1 + test</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Default platform tenant. Test: 2-3 test tenants for multi-tenant integration testing.</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RoleSeeder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2</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Admin role, User role with descriptions.</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PermissionSeeder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35+</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35+ granular permissions grouped by module (users.manage, reports.export, goals.create, etc.).</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RolePermissionSeeder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Matrix</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Assign all 35 permissions to Admin. Assign 22 user-facing permissions to User role.</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AdminUserSeeder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1</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Default admin: admin@ffplanner.in, password from .env APP_ADMIN_PASSWORD. Hashed.</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IncomeSourceTypeSeeder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6</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monthly_salary, freelance, business, rental, dividend, other. All is_system=1.</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DebtTypeLookupSeeder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6</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home_loan, car_loan, personal_loan, credit_card, education_loan, other. All is_system=1.</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GoalTypeLookupSeeder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7</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house, vehicle, education, retirement, travel, business, other. All is_system=1.</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SavingBucketTypeSeeder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6</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vacation, house, vehicle, marriage, education, other. All is_system=1.</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PaymentModeSeeder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5</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bank_transfer, auto_debit, upi, cheque, other. All is_system=1.</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InvestmentTypeSeeder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8</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Mutual Fund (80C/LTCG), Stocks (STCG/LTCG), Fixed Deposit, PPF (80C/Exempt), EPF, NPS (80CCD), Gold, Crypto.</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ExpenseCategorySeeder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10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Food, Travel, Rent, EMI, Utilities, Entertainment, Healthcare, Education, Shopping, Others. is_system=1.</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ExchangeRateSeeder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5</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USD/INR, EUR/INR, GBP/INR, AED/INR, SGD/INR — today's rate. Daily job updates thereafter.</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TestUserSeeder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10 users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Test users across 2 test tenants. Each with salary_source, 30 expenses, 2 goals, 1 investment.</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TestIncomeSeeder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120 entries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12 months x 10 users income entries for report testing.</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TestExpenseSeeder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300 entries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30 expenses x 10 users. Spread across all 10 categories. Various months.</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TestGoalSeeder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20 goals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2 goals x 10 users. One near completion, one just started. Goal contributions included.</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TestInvestmentSeeder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20 records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2 investments x 10 users with 12 months of SIP transactions. For XIRR testing.</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TestDebtSeeder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7"/>
                <w:szCs w:val="17"/>
              </w:rPr>
              <w:t xml:space="preserve">10 records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1 home loan per user with full amortization schedule. 6 payments already made.</w:t>
            </w:r>
          </w:p>
        </w:tc>
        <w:tc>
          <w:tcPr>
            <w:tcW w:type="dxa" w:w="1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5803D"/>
                <w:sz w:val="17"/>
                <w:szCs w:val="17"/>
              </w:rPr>
              <w:t xml:space="preserve"/>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TestSnapshotSeeder</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7"/>
                <w:szCs w:val="17"/>
              </w:rPr>
              <w:t xml:space="preserve">120 rows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12 months x 10 users financial_snapshots for dashboard net worth chart testing.</w:t>
            </w:r>
          </w:p>
        </w:tc>
        <w:tc>
          <w:tcPr>
            <w:tcW w:type="dxa" w:w="1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5803D"/>
                <w:sz w:val="17"/>
                <w:szCs w:val="17"/>
              </w:rPr>
              <w:t xml:space="preserve"/>
            </w:r>
          </w:p>
        </w:tc>
      </w:tr>
    </w:tbl>
    <w:p>
      <w:pPr>
        <w:spacing w:after="80" w:before="80"/>
      </w:pPr>
      <w:r>
        <w:t xml:space="preserve"/>
      </w:r>
    </w:p>
    <w:p>
      <w:pPr>
        <w:pStyle w:val="Heading2"/>
        <w:spacing w:after="100" w:before="260"/>
      </w:pPr>
      <w:r>
        <w:rPr>
          <w:rFonts w:ascii="Arial" w:cs="Arial" w:eastAsia="Arial" w:hAnsi="Arial"/>
          <w:b/>
          <w:bCs/>
          <w:color w:val="1D4ED8"/>
          <w:sz w:val="28"/>
          <w:szCs w:val="28"/>
        </w:rPr>
        <w:t xml:space="preserve">14.2 Seeder Rules</w:t>
      </w:r>
    </w:p>
    <w:p>
      <w:pPr>
        <w:pStyle w:val="ListParagraph"/>
        <w:numPr>
          <w:ilvl w:val="0"/>
          <w:numId w:val="2"/>
        </w:numPr>
        <w:spacing w:after="40" w:before="40"/>
      </w:pPr>
      <w:r>
        <w:rPr>
          <w:rFonts w:ascii="Arial" w:cs="Arial" w:eastAsia="Arial" w:hAnsi="Arial"/>
          <w:color w:val="1E293B"/>
          <w:sz w:val="19"/>
          <w:szCs w:val="19"/>
        </w:rPr>
        <w:t xml:space="preserve">NEVER run TestUserSeeder or any Test*Seeder in production. Gate behind APP_ENV !== production check.</w:t>
      </w:r>
    </w:p>
    <w:p>
      <w:pPr>
        <w:pStyle w:val="ListParagraph"/>
        <w:numPr>
          <w:ilvl w:val="0"/>
          <w:numId w:val="2"/>
        </w:numPr>
        <w:spacing w:after="40" w:before="40"/>
      </w:pPr>
      <w:r>
        <w:rPr>
          <w:rFonts w:ascii="Arial" w:cs="Arial" w:eastAsia="Arial" w:hAnsi="Arial"/>
          <w:color w:val="1E293B"/>
          <w:sz w:val="19"/>
          <w:szCs w:val="19"/>
        </w:rPr>
        <w:t xml:space="preserve">All system lookup records use is_system=1. Application code prevents delete of is_system=1 records.</w:t>
      </w:r>
    </w:p>
    <w:p>
      <w:pPr>
        <w:pStyle w:val="ListParagraph"/>
        <w:numPr>
          <w:ilvl w:val="0"/>
          <w:numId w:val="2"/>
        </w:numPr>
        <w:spacing w:after="40" w:before="40"/>
      </w:pPr>
      <w:r>
        <w:rPr>
          <w:rFonts w:ascii="Arial" w:cs="Arial" w:eastAsia="Arial" w:hAnsi="Arial"/>
          <w:color w:val="1E293B"/>
          <w:sz w:val="19"/>
          <w:szCs w:val="19"/>
        </w:rPr>
        <w:t xml:space="preserve">All seeded passwords use bcrypt hashing. Never store plain text even in seeders.</w:t>
      </w:r>
    </w:p>
    <w:p>
      <w:pPr>
        <w:pStyle w:val="ListParagraph"/>
        <w:numPr>
          <w:ilvl w:val="0"/>
          <w:numId w:val="2"/>
        </w:numPr>
        <w:spacing w:after="40" w:before="40"/>
      </w:pPr>
      <w:r>
        <w:rPr>
          <w:rFonts w:ascii="Arial" w:cs="Arial" w:eastAsia="Arial" w:hAnsi="Arial"/>
          <w:color w:val="1E293B"/>
          <w:sz w:val="19"/>
          <w:szCs w:val="19"/>
        </w:rPr>
        <w:t xml:space="preserve">Run DatabaseSeeder in order: Encryption &gt; Privacy &gt; Plans &gt; Tenants &gt; Roles &gt; Permissions &gt; RolePerm &gt; Admin &gt; Lookups &gt; Categories &gt; InvestTypes &gt; ExchangeRates.</w:t>
      </w:r>
    </w:p>
    <w:p>
      <w:pPr>
        <w:pStyle w:val="ListParagraph"/>
        <w:numPr>
          <w:ilvl w:val="0"/>
          <w:numId w:val="2"/>
        </w:numPr>
        <w:spacing w:after="40" w:before="40"/>
      </w:pPr>
      <w:r>
        <w:rPr>
          <w:rFonts w:ascii="Arial" w:cs="Arial" w:eastAsia="Arial" w:hAnsi="Arial"/>
          <w:color w:val="1E293B"/>
          <w:sz w:val="19"/>
          <w:szCs w:val="19"/>
        </w:rPr>
        <w:t xml:space="preserve">ExchangeRateSeeder inserts today's rates only. Thereafter, a daily scheduled job updates rates from RBI/Fixer.io API.</w:t>
      </w:r>
    </w:p>
    <w:p>
      <w:pPr>
        <w:pStyle w:val="ListParagraph"/>
        <w:numPr>
          <w:ilvl w:val="0"/>
          <w:numId w:val="2"/>
        </w:numPr>
        <w:spacing w:after="40" w:before="40"/>
      </w:pPr>
      <w:r>
        <w:rPr>
          <w:rFonts w:ascii="Arial" w:cs="Arial" w:eastAsia="Arial" w:hAnsi="Arial"/>
          <w:color w:val="1E293B"/>
          <w:sz w:val="19"/>
          <w:szCs w:val="19"/>
        </w:rPr>
        <w:t xml:space="preserve">AdminUserSeeder reads APP_ADMIN_EMAIL and APP_ADMIN_PASSWORD from .env — never hardcode in seeder file.</w:t>
      </w:r>
    </w:p>
    <w:p>
      <w:pPr>
        <w:pStyle w:val="Heading2"/>
        <w:spacing w:after="100" w:before="260"/>
      </w:pPr>
      <w:r>
        <w:rPr>
          <w:rFonts w:ascii="Arial" w:cs="Arial" w:eastAsia="Arial" w:hAnsi="Arial"/>
          <w:b/>
          <w:bCs/>
          <w:color w:val="1D4ED8"/>
          <w:sz w:val="28"/>
          <w:szCs w:val="28"/>
        </w:rPr>
        <w:t xml:space="preserve">14.3 Test Data Volume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2880"/>
      </w:tblGrid>
      <w:tr>
        <w:tc>
          <w:tcPr>
            <w:tcW w:type="dxa" w:w="3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32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Records</w:t>
            </w:r>
          </w:p>
        </w:tc>
        <w:tc>
          <w:tcPr>
            <w:tcW w:type="dxa" w:w="288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Minimum viable test</w:t>
            </w:r>
          </w:p>
        </w:tc>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10 users, 30 expenses each = 300 rows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Feature testing, unit tests</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Integration test dataset</w:t>
            </w:r>
          </w:p>
        </w:tc>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50 users, 12 months data = 18,000 rows</w:t>
            </w:r>
          </w:p>
        </w:tc>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API integration tests, pagination testing</w:t>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Performance baseline</w:t>
            </w:r>
          </w:p>
        </w:tc>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1,000 users, 12 months = 360,000 rows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Index validation, query plan verification</w:t>
            </w:r>
          </w:p>
        </w:tc>
      </w:tr>
      <w:tr>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3A5F"/>
                <w:sz w:val="17"/>
                <w:szCs w:val="17"/>
              </w:rPr>
              <w:t xml:space="preserve">Load test dataset</w:t>
            </w:r>
          </w:p>
        </w:tc>
        <w:tc>
          <w:tcPr>
            <w:tcW w:type="dxa" w:w="3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100,000 users, 12 months = 36M rows</w:t>
            </w:r>
          </w:p>
        </w:tc>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1E293B"/>
                <w:sz w:val="17"/>
                <w:szCs w:val="17"/>
              </w:rPr>
              <w:t xml:space="preserve">Partition testing, query optimization at scale</w:t>
            </w:r>
          </w:p>
        </w:tc>
      </w:tr>
      <w:tr>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3A5F"/>
                <w:sz w:val="17"/>
                <w:szCs w:val="17"/>
              </w:rPr>
              <w:t xml:space="preserve">Full scale simulation</w:t>
            </w:r>
          </w:p>
        </w:tc>
        <w:tc>
          <w:tcPr>
            <w:tcW w:type="dxa" w:w="3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1,000,000 users — use data generation script</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17"/>
                <w:szCs w:val="17"/>
              </w:rPr>
              <w:t xml:space="preserve">Pre-production capacity planning only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single" w:color="CBD5E1" w:sz="1"/>
              <w:left w:val="single" w:color="CBD5E1" w:sz="1"/>
              <w:bottom w:val="single" w:color="CBD5E1" w:sz="1"/>
              <w:right w:val="single" w:color="CBD5E1" w:sz="1"/>
            </w:tcBorders>
            <w:shd w:fill="15803D" w:val="clear"/>
          </w:tcPr>
          <w:p>
            <w:pPr>
              <w:jc w:val="center"/>
            </w:pPr>
            <w:r>
              <w:rPr>
                <w:rFonts w:ascii="Arial" w:cs="Arial" w:eastAsia="Arial" w:hAnsi="Arial"/>
                <w:b/>
                <w:bCs/>
                <w:color w:val="FFFFFF"/>
                <w:sz w:val="20"/>
                <w:szCs w:val="20"/>
              </w:rPr>
              <w:t xml:space="preserve">TIP</w:t>
            </w:r>
          </w:p>
        </w:tc>
        <w:tc>
          <w:tcPr>
            <w:tcW w:type="dxa" w:w="9060"/>
            <w:tcBorders>
              <w:top w:val="single" w:color="CBD5E1" w:sz="1"/>
              <w:left w:val="single" w:color="CBD5E1" w:sz="1"/>
              <w:bottom w:val="single" w:color="CBD5E1" w:sz="1"/>
              <w:right w:val="single" w:color="CBD5E1" w:sz="1"/>
            </w:tcBorders>
            <w:shd w:fill="DCFCE7" w:val="clear"/>
            <w:tcMar>
              <w:top w:type="dxa" w:w="100"/>
              <w:left w:type="dxa" w:w="180"/>
              <w:bottom w:type="dxa" w:w="100"/>
              <w:right w:type="dxa" w:w="180"/>
            </w:tcMar>
          </w:tcPr>
          <w:p>
            <w:pPr>
              <w:spacing w:after="25" w:before="25"/>
            </w:pPr>
            <w:r>
              <w:rPr>
                <w:rFonts w:ascii="Arial" w:cs="Arial" w:eastAsia="Arial" w:hAnsi="Arial"/>
                <w:color w:val="1E293B"/>
                <w:sz w:val="18"/>
                <w:szCs w:val="18"/>
              </w:rPr>
              <w:t xml:space="preserve">For large test datasets (1M users), use pt-generate-random-data (Percona) or a custom PHP CLI generator.</w:t>
            </w:r>
          </w:p>
          <w:p>
            <w:pPr>
              <w:spacing w:after="25" w:before="25"/>
            </w:pPr>
            <w:r>
              <w:rPr>
                <w:rFonts w:ascii="Arial" w:cs="Arial" w:eastAsia="Arial" w:hAnsi="Arial"/>
                <w:color w:val="1E293B"/>
                <w:sz w:val="18"/>
                <w:szCs w:val="18"/>
              </w:rPr>
              <w:t xml:space="preserve">Do NOT use Eloquent factories for &gt; 100k records — too slow. Use raw SQL LOAD DATA INFILE for bulk seeding.</w:t>
            </w:r>
          </w:p>
          <w:p>
            <w:pPr>
              <w:spacing w:after="25" w:before="25"/>
            </w:pPr>
            <w:r>
              <w:rPr>
                <w:rFonts w:ascii="Arial" w:cs="Arial" w:eastAsia="Arial" w:hAnsi="Arial"/>
                <w:color w:val="1E293B"/>
                <w:sz w:val="18"/>
                <w:szCs w:val="18"/>
              </w:rPr>
              <w:t xml:space="preserve">Generate Parquet fixture files for S3 archive testing — use Python pyarrow or DuckDB to create test archives.</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1F5F9" w:sz="2" w:space="2"/>
      </w:pBdr>
    </w:pPr>
    <w:r>
      <w:rPr>
        <w:rFonts w:ascii="Arial" w:cs="Arial" w:eastAsia="Arial" w:hAnsi="Arial"/>
        <w:color w:val="94A3B8"/>
        <w:sz w:val="15"/>
        <w:szCs w:val="15"/>
      </w:rPr>
      <w:t xml:space="preserve">53 Tables  |  26 Composite Indexes  |  58 Migrations  |  1M-User Scalability Plan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4"/>
      </w:pBdr>
    </w:pPr>
    <w:r>
      <w:rPr>
        <w:rFonts w:ascii="Arial" w:cs="Arial" w:eastAsia="Arial" w:hAnsi="Arial"/>
        <w:b/>
        <w:bCs/>
        <w:color w:val="1E3A5F"/>
        <w:sz w:val="18"/>
        <w:szCs w:val="18"/>
      </w:rPr>
      <w:t xml:space="preserve">Financial Freedom Planner  —  Database Design Review</w:t>
    </w:r>
    <w:r>
      <w:rPr>
        <w:rFonts w:ascii="Arial" w:cs="Arial" w:eastAsia="Arial" w:hAnsi="Arial"/>
        <w:color w:val="94A3B8"/>
        <w:sz w:val="16"/>
        <w:szCs w:val="16"/>
      </w:rPr>
      <w:t xml:space="preserve">   |   Normalization · Indexes · Partitioning · Archival · Scalability · DBML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sz w:val="40"/>
      <w:szCs w:val="40"/>
    </w:rPr>
  </w:style>
  <w:style w:type="paragraph" w:styleId="Heading2">
    <w:name w:val="Heading 2"/>
    <w:basedOn w:val="Normal"/>
    <w:next w:val="Normal"/>
    <w:qFormat/>
    <w:pPr>
      <w:spacing w:after="100" w:before="260"/>
      <w:outlineLvl w:val="1"/>
    </w:pPr>
    <w:rPr>
      <w:rFonts w:ascii="Arial" w:cs="Arial" w:eastAsia="Arial" w:hAnsi="Arial"/>
      <w:b/>
      <w:bCs/>
      <w:sz w:val="28"/>
      <w:szCs w:val="28"/>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Freedom Planner — Database Design Review</dc:title>
  <dc:creator>Un-named</dc:creator>
  <dc:description>Complete database review: normalization, indexes, partitioning, archival, backup, retention, scalability, DBML, ER notes, migration order, seeders</dc:description>
  <cp:lastModifiedBy>Un-named</cp:lastModifiedBy>
  <cp:revision>1</cp:revision>
  <dcterms:created xsi:type="dcterms:W3CDTF">2026-06-10T04:16:20.519Z</dcterms:created>
  <dcterms:modified xsi:type="dcterms:W3CDTF">2026-06-10T04:16:20.532Z</dcterms:modified>
</cp:coreProperties>
</file>

<file path=docProps/custom.xml><?xml version="1.0" encoding="utf-8"?>
<Properties xmlns="http://schemas.openxmlformats.org/officeDocument/2006/custom-properties" xmlns:vt="http://schemas.openxmlformats.org/officeDocument/2006/docPropsVTypes"/>
</file>