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E0E1F" w14:textId="77777777" w:rsidR="00CC56C5" w:rsidRDefault="00CC56C5" w:rsidP="00CC56C5">
      <w:pPr>
        <w:jc w:val="center"/>
        <w:rPr>
          <w:b/>
          <w:bCs/>
          <w:color w:val="156082" w:themeColor="accent1"/>
          <w:sz w:val="32"/>
          <w:szCs w:val="32"/>
        </w:rPr>
      </w:pPr>
      <w:bookmarkStart w:id="0" w:name="_Hlk147505832"/>
      <w:r w:rsidRPr="00034003">
        <w:rPr>
          <w:b/>
          <w:bCs/>
          <w:color w:val="156082" w:themeColor="accent1"/>
          <w:sz w:val="32"/>
          <w:szCs w:val="32"/>
        </w:rPr>
        <w:t>DOMAIN KNOWLEDGE</w:t>
      </w:r>
    </w:p>
    <w:bookmarkEnd w:id="0"/>
    <w:p w14:paraId="0EE0B386" w14:textId="77777777" w:rsidR="00CC56C5" w:rsidRPr="004D4928" w:rsidRDefault="00CC56C5" w:rsidP="00CC56C5">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5D53E3AF" w14:textId="77777777" w:rsidR="00CC56C5" w:rsidRPr="009C5A7A" w:rsidRDefault="00CC56C5" w:rsidP="00CC56C5">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6529FC4"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5AC81152"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14:paraId="484D5F04"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B42E954"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30FE234B" w14:textId="77777777" w:rsidR="00CC56C5" w:rsidRDefault="00CC56C5" w:rsidP="00CC56C5">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209CBDAE" w14:textId="77777777" w:rsidR="00CC56C5" w:rsidRDefault="00CC56C5" w:rsidP="00CC56C5">
      <w:pPr>
        <w:spacing w:after="0" w:line="360" w:lineRule="auto"/>
        <w:jc w:val="both"/>
        <w:rPr>
          <w:rFonts w:cstheme="minorHAnsi"/>
          <w:sz w:val="24"/>
          <w:szCs w:val="24"/>
        </w:rPr>
      </w:pPr>
    </w:p>
    <w:p w14:paraId="38256FFD" w14:textId="77777777" w:rsidR="00CC56C5" w:rsidRPr="009D3394" w:rsidRDefault="00CC56C5" w:rsidP="00CC56C5">
      <w:pPr>
        <w:jc w:val="both"/>
        <w:rPr>
          <w:b/>
          <w:bCs/>
          <w:color w:val="156082" w:themeColor="accent1"/>
          <w:sz w:val="28"/>
          <w:szCs w:val="28"/>
        </w:rPr>
      </w:pPr>
      <w:r>
        <w:rPr>
          <w:b/>
          <w:bCs/>
          <w:color w:val="156082" w:themeColor="accent1"/>
          <w:sz w:val="28"/>
          <w:szCs w:val="28"/>
        </w:rPr>
        <w:t>P</w:t>
      </w:r>
      <w:r w:rsidRPr="009D3394">
        <w:rPr>
          <w:b/>
          <w:bCs/>
          <w:color w:val="156082" w:themeColor="accent1"/>
          <w:sz w:val="28"/>
          <w:szCs w:val="28"/>
        </w:rPr>
        <w:t xml:space="preserve">rocess of </w:t>
      </w:r>
      <w:r>
        <w:rPr>
          <w:b/>
          <w:bCs/>
          <w:color w:val="156082" w:themeColor="accent1"/>
          <w:sz w:val="28"/>
          <w:szCs w:val="28"/>
        </w:rPr>
        <w:t>G</w:t>
      </w:r>
      <w:r w:rsidRPr="009D3394">
        <w:rPr>
          <w:b/>
          <w:bCs/>
          <w:color w:val="156082" w:themeColor="accent1"/>
          <w:sz w:val="28"/>
          <w:szCs w:val="28"/>
        </w:rPr>
        <w:t xml:space="preserve">ranting a </w:t>
      </w:r>
      <w:r>
        <w:rPr>
          <w:b/>
          <w:bCs/>
          <w:color w:val="156082" w:themeColor="accent1"/>
          <w:sz w:val="28"/>
          <w:szCs w:val="28"/>
        </w:rPr>
        <w:t>L</w:t>
      </w:r>
      <w:r w:rsidRPr="009D3394">
        <w:rPr>
          <w:b/>
          <w:bCs/>
          <w:color w:val="156082" w:themeColor="accent1"/>
          <w:sz w:val="28"/>
          <w:szCs w:val="28"/>
        </w:rPr>
        <w:t>oan</w:t>
      </w:r>
    </w:p>
    <w:p w14:paraId="0F460418" w14:textId="77777777" w:rsidR="00CC56C5" w:rsidRPr="006C7B33" w:rsidRDefault="00CC56C5" w:rsidP="00CC56C5">
      <w:pPr>
        <w:spacing w:after="0" w:line="360" w:lineRule="auto"/>
        <w:jc w:val="both"/>
        <w:rPr>
          <w:rFonts w:cstheme="minorHAnsi"/>
          <w:b/>
          <w:bCs/>
          <w:sz w:val="24"/>
          <w:szCs w:val="24"/>
        </w:rPr>
      </w:pPr>
      <w:r w:rsidRPr="006C7B33">
        <w:rPr>
          <w:rFonts w:cstheme="minorHAnsi"/>
          <w:b/>
          <w:bCs/>
          <w:sz w:val="24"/>
          <w:szCs w:val="24"/>
        </w:rPr>
        <w:t>Loan Application:</w:t>
      </w:r>
    </w:p>
    <w:p w14:paraId="0C17D5A1"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096B2ADA" w14:textId="77777777" w:rsidR="00CC56C5" w:rsidRPr="006C7B33" w:rsidRDefault="00CC56C5" w:rsidP="00CC56C5">
      <w:pPr>
        <w:spacing w:after="0" w:line="360" w:lineRule="auto"/>
        <w:jc w:val="both"/>
        <w:rPr>
          <w:rFonts w:cstheme="minorHAnsi"/>
          <w:sz w:val="24"/>
          <w:szCs w:val="24"/>
        </w:rPr>
      </w:pPr>
      <w:r w:rsidRPr="006C7B33">
        <w:rPr>
          <w:rFonts w:cstheme="minorHAnsi"/>
          <w:b/>
          <w:bCs/>
          <w:sz w:val="24"/>
          <w:szCs w:val="24"/>
        </w:rPr>
        <w:t>Application Review:</w:t>
      </w:r>
    </w:p>
    <w:p w14:paraId="6F57AADC" w14:textId="77777777" w:rsidR="00CC56C5" w:rsidRDefault="00CC56C5" w:rsidP="00CC56C5">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1142A692" w14:textId="77777777" w:rsidR="00CC56C5" w:rsidRDefault="00CC56C5" w:rsidP="00CC56C5">
      <w:pPr>
        <w:spacing w:after="0" w:line="360" w:lineRule="auto"/>
        <w:jc w:val="both"/>
        <w:rPr>
          <w:rFonts w:cstheme="minorHAnsi"/>
          <w:sz w:val="24"/>
          <w:szCs w:val="24"/>
        </w:rPr>
      </w:pPr>
    </w:p>
    <w:p w14:paraId="44FCF133" w14:textId="77777777" w:rsidR="00CC56C5" w:rsidRPr="006C7B33" w:rsidRDefault="00CC56C5" w:rsidP="00CC56C5">
      <w:pPr>
        <w:spacing w:after="0" w:line="360" w:lineRule="auto"/>
        <w:jc w:val="both"/>
        <w:rPr>
          <w:rFonts w:cstheme="minorHAnsi"/>
          <w:sz w:val="24"/>
          <w:szCs w:val="24"/>
        </w:rPr>
      </w:pPr>
    </w:p>
    <w:p w14:paraId="36BE1A47" w14:textId="77777777" w:rsidR="00CC56C5" w:rsidRPr="006C7B33" w:rsidRDefault="00CC56C5" w:rsidP="00CC56C5">
      <w:pPr>
        <w:spacing w:after="0" w:line="360" w:lineRule="auto"/>
        <w:jc w:val="both"/>
        <w:rPr>
          <w:rFonts w:cstheme="minorHAnsi"/>
          <w:b/>
          <w:bCs/>
          <w:sz w:val="24"/>
          <w:szCs w:val="24"/>
        </w:rPr>
      </w:pPr>
      <w:r w:rsidRPr="006C7B33">
        <w:rPr>
          <w:rFonts w:cstheme="minorHAnsi"/>
          <w:b/>
          <w:bCs/>
          <w:sz w:val="24"/>
          <w:szCs w:val="24"/>
        </w:rPr>
        <w:t>Identity Verification:</w:t>
      </w:r>
    </w:p>
    <w:p w14:paraId="3602ED16"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294E2FEC" w14:textId="77777777" w:rsidR="00CC56C5" w:rsidRPr="006C7B33" w:rsidRDefault="00CC56C5" w:rsidP="00CC56C5">
      <w:pPr>
        <w:spacing w:after="0" w:line="360" w:lineRule="auto"/>
        <w:jc w:val="both"/>
        <w:rPr>
          <w:rFonts w:cstheme="minorHAnsi"/>
          <w:b/>
          <w:bCs/>
          <w:sz w:val="24"/>
          <w:szCs w:val="24"/>
        </w:rPr>
      </w:pPr>
      <w:r w:rsidRPr="006C7B33">
        <w:rPr>
          <w:rFonts w:cstheme="minorHAnsi"/>
          <w:b/>
          <w:bCs/>
          <w:sz w:val="24"/>
          <w:szCs w:val="24"/>
        </w:rPr>
        <w:t>Credit Check:</w:t>
      </w:r>
    </w:p>
    <w:p w14:paraId="37913CCA"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59D5D2DE" w14:textId="77777777" w:rsidR="00CC56C5" w:rsidRPr="006C7B33" w:rsidRDefault="00CC56C5" w:rsidP="00CC56C5">
      <w:pPr>
        <w:spacing w:after="0" w:line="360" w:lineRule="auto"/>
        <w:jc w:val="both"/>
        <w:rPr>
          <w:rFonts w:cstheme="minorHAnsi"/>
          <w:b/>
          <w:bCs/>
          <w:sz w:val="24"/>
          <w:szCs w:val="24"/>
        </w:rPr>
      </w:pPr>
      <w:r w:rsidRPr="006C7B33">
        <w:rPr>
          <w:rFonts w:cstheme="minorHAnsi"/>
          <w:b/>
          <w:bCs/>
          <w:sz w:val="24"/>
          <w:szCs w:val="24"/>
        </w:rPr>
        <w:t>Income Verification:</w:t>
      </w:r>
    </w:p>
    <w:p w14:paraId="7B078568"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6A95E329" w14:textId="77777777" w:rsidR="00CC56C5" w:rsidRPr="006C7B33" w:rsidRDefault="00CC56C5" w:rsidP="00CC56C5">
      <w:pPr>
        <w:spacing w:after="0" w:line="360" w:lineRule="auto"/>
        <w:jc w:val="both"/>
        <w:rPr>
          <w:rFonts w:cstheme="minorHAnsi"/>
          <w:b/>
          <w:bCs/>
          <w:sz w:val="24"/>
          <w:szCs w:val="24"/>
        </w:rPr>
      </w:pPr>
      <w:r w:rsidRPr="006C7B33">
        <w:rPr>
          <w:rFonts w:cstheme="minorHAnsi"/>
          <w:b/>
          <w:bCs/>
          <w:sz w:val="24"/>
          <w:szCs w:val="24"/>
        </w:rPr>
        <w:t>Debt-to-Income Ratio (DTI) Check:</w:t>
      </w:r>
    </w:p>
    <w:p w14:paraId="133889D1"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B0BDC4E" w14:textId="77777777" w:rsidR="00CC56C5" w:rsidRPr="006C7B33" w:rsidRDefault="00CC56C5" w:rsidP="00CC56C5">
      <w:pPr>
        <w:spacing w:after="0" w:line="360" w:lineRule="auto"/>
        <w:jc w:val="both"/>
        <w:rPr>
          <w:rFonts w:cstheme="minorHAnsi"/>
          <w:b/>
          <w:bCs/>
          <w:sz w:val="24"/>
          <w:szCs w:val="24"/>
        </w:rPr>
      </w:pPr>
      <w:r w:rsidRPr="006C7B33">
        <w:rPr>
          <w:rFonts w:cstheme="minorHAnsi"/>
          <w:b/>
          <w:bCs/>
          <w:sz w:val="24"/>
          <w:szCs w:val="24"/>
        </w:rPr>
        <w:t>Employment Verification:</w:t>
      </w:r>
    </w:p>
    <w:p w14:paraId="110FA42F"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01A5EB1" w14:textId="77777777" w:rsidR="00CC56C5" w:rsidRPr="006C7B33" w:rsidRDefault="00CC56C5" w:rsidP="00CC56C5">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2EAF67F2"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1A3378DF" w14:textId="77777777" w:rsidR="00CC56C5" w:rsidRPr="006C7B33" w:rsidRDefault="00CC56C5" w:rsidP="00CC56C5">
      <w:pPr>
        <w:spacing w:after="0" w:line="360" w:lineRule="auto"/>
        <w:jc w:val="both"/>
        <w:rPr>
          <w:rFonts w:cstheme="minorHAnsi"/>
          <w:b/>
          <w:bCs/>
          <w:sz w:val="24"/>
          <w:szCs w:val="24"/>
        </w:rPr>
      </w:pPr>
      <w:r w:rsidRPr="006C7B33">
        <w:rPr>
          <w:rFonts w:cstheme="minorHAnsi"/>
          <w:b/>
          <w:bCs/>
          <w:sz w:val="24"/>
          <w:szCs w:val="24"/>
        </w:rPr>
        <w:t>Risk Assessment:</w:t>
      </w:r>
    </w:p>
    <w:p w14:paraId="43B0C134"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6EF0B896" w14:textId="77777777" w:rsidR="00CC56C5" w:rsidRDefault="00CC56C5" w:rsidP="00CC56C5">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23E64463"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 xml:space="preserve">Based on the information gathered and the risk assessment, the lender </w:t>
      </w:r>
      <w:proofErr w:type="gramStart"/>
      <w:r w:rsidRPr="006C7B33">
        <w:rPr>
          <w:rFonts w:cstheme="minorHAnsi"/>
          <w:sz w:val="24"/>
          <w:szCs w:val="24"/>
        </w:rPr>
        <w:t>makes a decision</w:t>
      </w:r>
      <w:proofErr w:type="gramEnd"/>
      <w:r w:rsidRPr="006C7B33">
        <w:rPr>
          <w:rFonts w:cstheme="minorHAnsi"/>
          <w:sz w:val="24"/>
          <w:szCs w:val="24"/>
        </w:rPr>
        <w:t xml:space="preserve"> to approve or deny the loan application. If approved, the lender determines the loan amount, interest rate, and terms.</w:t>
      </w:r>
    </w:p>
    <w:p w14:paraId="53DA4109" w14:textId="77777777" w:rsidR="00CC56C5" w:rsidRDefault="00CC56C5" w:rsidP="00CC56C5">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76FDE383"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050E125A" w14:textId="77777777" w:rsidR="00CC56C5" w:rsidRDefault="00CC56C5" w:rsidP="00CC56C5">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07E2C09E"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lastRenderedPageBreak/>
        <w:t>Once the loan agreement is signed by both parties, the lender disburses the funds to the borrower. The borrower can use the funds for the specified purpose.</w:t>
      </w:r>
    </w:p>
    <w:p w14:paraId="21043089" w14:textId="77777777" w:rsidR="00CC56C5" w:rsidRDefault="00CC56C5" w:rsidP="00CC56C5">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14:paraId="38C6C805"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3CF42FE6" w14:textId="77777777" w:rsidR="00CC56C5" w:rsidRDefault="00CC56C5" w:rsidP="00CC56C5">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7EDE5A5A" w14:textId="77777777" w:rsidR="00CC56C5" w:rsidRPr="006C7B33" w:rsidRDefault="00CC56C5" w:rsidP="00CC56C5">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333D19B2" w14:textId="77777777" w:rsidR="00CC56C5" w:rsidRPr="009C5A7A" w:rsidRDefault="00CC56C5" w:rsidP="00CC56C5">
      <w:pPr>
        <w:spacing w:after="0" w:line="360" w:lineRule="auto"/>
        <w:jc w:val="both"/>
        <w:rPr>
          <w:rFonts w:cstheme="minorHAnsi"/>
          <w:sz w:val="24"/>
          <w:szCs w:val="24"/>
        </w:rPr>
      </w:pPr>
    </w:p>
    <w:p w14:paraId="4A0F83D3" w14:textId="77777777" w:rsidR="00CC56C5" w:rsidRPr="009C5A7A" w:rsidRDefault="00CC56C5" w:rsidP="00CC56C5">
      <w:pPr>
        <w:jc w:val="both"/>
        <w:rPr>
          <w:b/>
          <w:bCs/>
          <w:color w:val="156082" w:themeColor="accent1"/>
          <w:sz w:val="28"/>
          <w:szCs w:val="28"/>
        </w:rPr>
      </w:pPr>
      <w:r w:rsidRPr="009C5A7A">
        <w:rPr>
          <w:b/>
          <w:bCs/>
          <w:color w:val="156082" w:themeColor="accent1"/>
          <w:sz w:val="28"/>
          <w:szCs w:val="28"/>
        </w:rPr>
        <w:t>Reasons for Analysing Bank Loan Data:</w:t>
      </w:r>
    </w:p>
    <w:p w14:paraId="50411E67" w14:textId="77777777" w:rsidR="00CC56C5" w:rsidRPr="009C5A7A" w:rsidRDefault="00CC56C5" w:rsidP="00CC56C5">
      <w:pPr>
        <w:spacing w:after="0" w:line="360" w:lineRule="auto"/>
        <w:jc w:val="both"/>
        <w:rPr>
          <w:rFonts w:cstheme="minorHAnsi"/>
          <w:sz w:val="24"/>
          <w:szCs w:val="24"/>
        </w:rPr>
      </w:pPr>
      <w:r w:rsidRPr="009C5A7A">
        <w:rPr>
          <w:rFonts w:cstheme="minorHAnsi"/>
          <w:sz w:val="24"/>
          <w:szCs w:val="24"/>
        </w:rPr>
        <w:t>Banks analyse loan data for several critical reasons:</w:t>
      </w:r>
    </w:p>
    <w:p w14:paraId="6D382CB5"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1F180D0C"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78B95169"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787510FE"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3E19D72F"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00610A1C"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14:paraId="25CD7418"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lastRenderedPageBreak/>
        <w:t>Profitability Analysis:</w:t>
      </w:r>
      <w:r w:rsidRPr="009C5A7A">
        <w:rPr>
          <w:rFonts w:cstheme="minorHAnsi"/>
          <w:sz w:val="24"/>
          <w:szCs w:val="24"/>
        </w:rPr>
        <w:t xml:space="preserve"> Banks assess the profitability of their loan portfolios by analysing data related to interest income, loan origination costs, default rates, and collection efforts.</w:t>
      </w:r>
    </w:p>
    <w:p w14:paraId="55EB7EBB"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4669B522"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6056B417" w14:textId="77777777" w:rsidR="00CC56C5" w:rsidRPr="009C5A7A" w:rsidRDefault="00CC56C5" w:rsidP="00CC56C5">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7947AEEB" w14:textId="77777777" w:rsidR="00CC56C5" w:rsidRDefault="00CC56C5" w:rsidP="00CC56C5">
      <w:pPr>
        <w:jc w:val="both"/>
        <w:rPr>
          <w:b/>
          <w:bCs/>
          <w:color w:val="156082" w:themeColor="accent1"/>
          <w:sz w:val="32"/>
          <w:szCs w:val="32"/>
        </w:rPr>
      </w:pPr>
    </w:p>
    <w:p w14:paraId="00665FD5" w14:textId="77777777" w:rsidR="00A40D52" w:rsidRDefault="00A40D52"/>
    <w:sectPr w:rsidR="00A40D52" w:rsidSect="00CC56C5">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DAE47" w14:textId="77777777" w:rsidR="00104BBF" w:rsidRDefault="00104BBF" w:rsidP="00CC56C5">
      <w:pPr>
        <w:spacing w:after="0" w:line="240" w:lineRule="auto"/>
      </w:pPr>
      <w:r>
        <w:separator/>
      </w:r>
    </w:p>
  </w:endnote>
  <w:endnote w:type="continuationSeparator" w:id="0">
    <w:p w14:paraId="306E501C" w14:textId="77777777" w:rsidR="00104BBF" w:rsidRDefault="00104BBF" w:rsidP="00CC5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A743" w14:textId="77777777" w:rsidR="00CC56C5" w:rsidRDefault="00CC56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CAA16" w14:textId="69DDDDA2" w:rsidR="00CC56C5" w:rsidRPr="00CC56C5" w:rsidRDefault="00CC56C5" w:rsidP="00CC56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EA85" w14:textId="77777777" w:rsidR="00CC56C5" w:rsidRDefault="00CC5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A35F8" w14:textId="77777777" w:rsidR="00104BBF" w:rsidRDefault="00104BBF" w:rsidP="00CC56C5">
      <w:pPr>
        <w:spacing w:after="0" w:line="240" w:lineRule="auto"/>
      </w:pPr>
      <w:r>
        <w:separator/>
      </w:r>
    </w:p>
  </w:footnote>
  <w:footnote w:type="continuationSeparator" w:id="0">
    <w:p w14:paraId="4F1BFF6B" w14:textId="77777777" w:rsidR="00104BBF" w:rsidRDefault="00104BBF" w:rsidP="00CC56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705D2" w14:textId="77777777" w:rsidR="00CC56C5" w:rsidRDefault="00CC56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4901" w14:textId="77777777" w:rsidR="00CC56C5" w:rsidRDefault="00CC56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B1A9" w14:textId="77777777" w:rsidR="00CC56C5" w:rsidRDefault="00CC56C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C5"/>
    <w:rsid w:val="00104BBF"/>
    <w:rsid w:val="00127519"/>
    <w:rsid w:val="00856247"/>
    <w:rsid w:val="00A40D52"/>
    <w:rsid w:val="00BC79A3"/>
    <w:rsid w:val="00CC56C5"/>
    <w:rsid w:val="00DE6A05"/>
    <w:rsid w:val="00DF7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52B46"/>
  <w15:chartTrackingRefBased/>
  <w15:docId w15:val="{9BF4E50A-EE2F-4E49-8B23-5BF12A232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6C5"/>
    <w:pPr>
      <w:spacing w:line="259" w:lineRule="auto"/>
    </w:pPr>
    <w:rPr>
      <w:sz w:val="22"/>
      <w:szCs w:val="22"/>
      <w:lang w:val="en-IN"/>
    </w:rPr>
  </w:style>
  <w:style w:type="paragraph" w:styleId="Heading1">
    <w:name w:val="heading 1"/>
    <w:basedOn w:val="Normal"/>
    <w:next w:val="Normal"/>
    <w:link w:val="Heading1Char"/>
    <w:uiPriority w:val="9"/>
    <w:qFormat/>
    <w:rsid w:val="00CC56C5"/>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CC56C5"/>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CC56C5"/>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CC56C5"/>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CC56C5"/>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CC56C5"/>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CC56C5"/>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CC56C5"/>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CC56C5"/>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6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6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6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6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6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6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6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6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6C5"/>
    <w:rPr>
      <w:rFonts w:eastAsiaTheme="majorEastAsia" w:cstheme="majorBidi"/>
      <w:color w:val="272727" w:themeColor="text1" w:themeTint="D8"/>
    </w:rPr>
  </w:style>
  <w:style w:type="paragraph" w:styleId="Title">
    <w:name w:val="Title"/>
    <w:basedOn w:val="Normal"/>
    <w:next w:val="Normal"/>
    <w:link w:val="TitleChar"/>
    <w:uiPriority w:val="10"/>
    <w:qFormat/>
    <w:rsid w:val="00CC56C5"/>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CC56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6C5"/>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CC56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6C5"/>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CC56C5"/>
    <w:rPr>
      <w:i/>
      <w:iCs/>
      <w:color w:val="404040" w:themeColor="text1" w:themeTint="BF"/>
    </w:rPr>
  </w:style>
  <w:style w:type="paragraph" w:styleId="ListParagraph">
    <w:name w:val="List Paragraph"/>
    <w:basedOn w:val="Normal"/>
    <w:uiPriority w:val="34"/>
    <w:qFormat/>
    <w:rsid w:val="00CC56C5"/>
    <w:pPr>
      <w:spacing w:line="278" w:lineRule="auto"/>
      <w:ind w:left="720"/>
      <w:contextualSpacing/>
    </w:pPr>
    <w:rPr>
      <w:sz w:val="24"/>
      <w:szCs w:val="24"/>
      <w:lang w:val="en-US"/>
    </w:rPr>
  </w:style>
  <w:style w:type="character" w:styleId="IntenseEmphasis">
    <w:name w:val="Intense Emphasis"/>
    <w:basedOn w:val="DefaultParagraphFont"/>
    <w:uiPriority w:val="21"/>
    <w:qFormat/>
    <w:rsid w:val="00CC56C5"/>
    <w:rPr>
      <w:i/>
      <w:iCs/>
      <w:color w:val="0F4761" w:themeColor="accent1" w:themeShade="BF"/>
    </w:rPr>
  </w:style>
  <w:style w:type="paragraph" w:styleId="IntenseQuote">
    <w:name w:val="Intense Quote"/>
    <w:basedOn w:val="Normal"/>
    <w:next w:val="Normal"/>
    <w:link w:val="IntenseQuoteChar"/>
    <w:uiPriority w:val="30"/>
    <w:qFormat/>
    <w:rsid w:val="00CC56C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CC56C5"/>
    <w:rPr>
      <w:i/>
      <w:iCs/>
      <w:color w:val="0F4761" w:themeColor="accent1" w:themeShade="BF"/>
    </w:rPr>
  </w:style>
  <w:style w:type="character" w:styleId="IntenseReference">
    <w:name w:val="Intense Reference"/>
    <w:basedOn w:val="DefaultParagraphFont"/>
    <w:uiPriority w:val="32"/>
    <w:qFormat/>
    <w:rsid w:val="00CC56C5"/>
    <w:rPr>
      <w:b/>
      <w:bCs/>
      <w:smallCaps/>
      <w:color w:val="0F4761" w:themeColor="accent1" w:themeShade="BF"/>
      <w:spacing w:val="5"/>
    </w:rPr>
  </w:style>
  <w:style w:type="paragraph" w:styleId="Header">
    <w:name w:val="header"/>
    <w:basedOn w:val="Normal"/>
    <w:link w:val="HeaderChar"/>
    <w:uiPriority w:val="99"/>
    <w:unhideWhenUsed/>
    <w:rsid w:val="00CC56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56C5"/>
    <w:rPr>
      <w:sz w:val="22"/>
      <w:szCs w:val="22"/>
      <w:lang w:val="en-IN"/>
    </w:rPr>
  </w:style>
  <w:style w:type="paragraph" w:styleId="Footer">
    <w:name w:val="footer"/>
    <w:basedOn w:val="Normal"/>
    <w:link w:val="FooterChar"/>
    <w:uiPriority w:val="99"/>
    <w:unhideWhenUsed/>
    <w:rsid w:val="00CC56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56C5"/>
    <w:rPr>
      <w:sz w:val="22"/>
      <w:szCs w:val="22"/>
      <w:lang w:val="en-IN"/>
    </w:rPr>
  </w:style>
  <w:style w:type="character" w:styleId="Hyperlink">
    <w:name w:val="Hyperlink"/>
    <w:basedOn w:val="DefaultParagraphFont"/>
    <w:uiPriority w:val="99"/>
    <w:unhideWhenUsed/>
    <w:rsid w:val="00CC56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959</Words>
  <Characters>5471</Characters>
  <Application>Microsoft Office Word</Application>
  <DocSecurity>0</DocSecurity>
  <Lines>45</Lines>
  <Paragraphs>12</Paragraphs>
  <ScaleCrop>false</ScaleCrop>
  <Company>Amazon</Company>
  <LinksUpToDate>false</LinksUpToDate>
  <CharactersWithSpaces>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Suprith</dc:creator>
  <cp:keywords/>
  <dc:description/>
  <cp:lastModifiedBy>CS, Suprith</cp:lastModifiedBy>
  <cp:revision>1</cp:revision>
  <dcterms:created xsi:type="dcterms:W3CDTF">2026-02-24T18:38:00Z</dcterms:created>
  <dcterms:modified xsi:type="dcterms:W3CDTF">2026-02-24T18:40:00Z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2026-02-24T18:39:45Z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4a102561-442f-4451-bec9-7c07d2b5d196</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