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5361" w14:textId="77777777" w:rsidR="00BC52AE" w:rsidRDefault="00000000">
      <w:pPr>
        <w:spacing w:line="277" w:lineRule="exact"/>
        <w:ind w:left="3374" w:right="3391"/>
        <w:jc w:val="center"/>
        <w:rPr>
          <w:b/>
          <w:sz w:val="28"/>
        </w:rPr>
      </w:pPr>
      <w:bookmarkStart w:id="0" w:name="Solution_Architecture_"/>
      <w:bookmarkEnd w:id="0"/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1A2882E3" w14:textId="77777777" w:rsidR="00BC52AE" w:rsidRDefault="00BC52AE">
      <w:pPr>
        <w:rPr>
          <w:b/>
          <w:sz w:val="20"/>
        </w:rPr>
      </w:pPr>
    </w:p>
    <w:p w14:paraId="1F31FF5B" w14:textId="77777777" w:rsidR="00BC52AE" w:rsidRDefault="00BC52AE">
      <w:pPr>
        <w:rPr>
          <w:b/>
          <w:sz w:val="20"/>
        </w:rPr>
      </w:pPr>
    </w:p>
    <w:p w14:paraId="5C1E0512" w14:textId="77777777" w:rsidR="00BC52AE" w:rsidRDefault="00BC52AE">
      <w:pPr>
        <w:spacing w:before="3"/>
        <w:rPr>
          <w:b/>
          <w:sz w:val="10"/>
        </w:rPr>
      </w:pPr>
    </w:p>
    <w:tbl>
      <w:tblPr>
        <w:tblW w:w="0" w:type="auto"/>
        <w:tblInd w:w="1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C52AE" w14:paraId="21896281" w14:textId="77777777">
        <w:trPr>
          <w:trHeight w:val="480"/>
        </w:trPr>
        <w:tc>
          <w:tcPr>
            <w:tcW w:w="3240" w:type="dxa"/>
          </w:tcPr>
          <w:p w14:paraId="06B57A87" w14:textId="77777777" w:rsidR="00BC52AE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B2A5199" w14:textId="021A43FE" w:rsidR="00BC52AE" w:rsidRDefault="009E2A8D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 June</w:t>
            </w:r>
            <w:r w:rsidR="00000000">
              <w:rPr>
                <w:rFonts w:ascii="Times New Roman"/>
                <w:sz w:val="24"/>
              </w:rPr>
              <w:t xml:space="preserve"> </w:t>
            </w:r>
            <w:r w:rsidR="0000000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BC52AE" w14:paraId="3CB52231" w14:textId="77777777">
        <w:trPr>
          <w:trHeight w:val="459"/>
        </w:trPr>
        <w:tc>
          <w:tcPr>
            <w:tcW w:w="3240" w:type="dxa"/>
          </w:tcPr>
          <w:p w14:paraId="2E94B586" w14:textId="77777777" w:rsidR="00BC52AE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04942C" w14:textId="75DDA42B" w:rsidR="00BC52AE" w:rsidRDefault="00D47576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 w:rsidRPr="00D47576">
              <w:rPr>
                <w:rFonts w:ascii="Times New Roman"/>
                <w:sz w:val="24"/>
              </w:rPr>
              <w:t>SWTID-2026-8600</w:t>
            </w:r>
          </w:p>
        </w:tc>
      </w:tr>
      <w:tr w:rsidR="00BC52AE" w14:paraId="78930B98" w14:textId="77777777">
        <w:trPr>
          <w:trHeight w:val="460"/>
        </w:trPr>
        <w:tc>
          <w:tcPr>
            <w:tcW w:w="3240" w:type="dxa"/>
          </w:tcPr>
          <w:p w14:paraId="0BED9336" w14:textId="77777777" w:rsidR="00BC52AE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4353730" w14:textId="69B12274" w:rsidR="00BC52AE" w:rsidRDefault="00D47576" w:rsidP="00D47576">
            <w:pPr>
              <w:pStyle w:val="TableParagraph"/>
              <w:spacing w:before="82"/>
              <w:ind w:left="0"/>
              <w:rPr>
                <w:rFonts w:ascii="Times New Roman"/>
                <w:sz w:val="24"/>
              </w:rPr>
            </w:pPr>
            <w:r w:rsidRPr="00D47576">
              <w:rPr>
                <w:rFonts w:ascii="Times New Roman"/>
                <w:sz w:val="24"/>
              </w:rPr>
              <w:t>Credit Card Approval Prediction</w:t>
            </w:r>
          </w:p>
        </w:tc>
      </w:tr>
      <w:tr w:rsidR="00BC52AE" w14:paraId="78A5F140" w14:textId="77777777">
        <w:trPr>
          <w:trHeight w:val="460"/>
        </w:trPr>
        <w:tc>
          <w:tcPr>
            <w:tcW w:w="3240" w:type="dxa"/>
          </w:tcPr>
          <w:p w14:paraId="3C30BA49" w14:textId="77777777" w:rsidR="00BC52AE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46743EF" w14:textId="77777777" w:rsidR="00BC52AE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12524C1" w14:textId="77777777" w:rsidR="00BC52AE" w:rsidRDefault="00BC52AE">
      <w:pPr>
        <w:rPr>
          <w:b/>
          <w:sz w:val="20"/>
        </w:rPr>
      </w:pPr>
    </w:p>
    <w:p w14:paraId="58FFC75E" w14:textId="77777777" w:rsidR="00BC52AE" w:rsidRDefault="00BC52AE">
      <w:pPr>
        <w:spacing w:before="3"/>
        <w:rPr>
          <w:b/>
          <w:sz w:val="19"/>
        </w:rPr>
      </w:pPr>
    </w:p>
    <w:p w14:paraId="67905762" w14:textId="77777777" w:rsidR="00BC52AE" w:rsidRDefault="00000000">
      <w:pPr>
        <w:spacing w:before="93"/>
        <w:ind w:left="120"/>
        <w:rPr>
          <w:b/>
        </w:rPr>
      </w:pPr>
      <w:bookmarkStart w:id="1" w:name="Solution_Architecture_Diagram:_"/>
      <w:bookmarkEnd w:id="1"/>
      <w:r>
        <w:rPr>
          <w:b/>
        </w:rPr>
        <w:t>Solution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Diagram:</w:t>
      </w:r>
    </w:p>
    <w:p w14:paraId="27753C92" w14:textId="704EB0E8" w:rsidR="00BC52AE" w:rsidRDefault="00D47576">
      <w:pPr>
        <w:pStyle w:val="BodyText"/>
        <w:spacing w:before="63" w:line="300" w:lineRule="auto"/>
        <w:ind w:left="120" w:right="147"/>
      </w:pPr>
      <w:r w:rsidRPr="00D47576">
        <w:t xml:space="preserve">The </w:t>
      </w:r>
      <w:r w:rsidRPr="00D47576">
        <w:rPr>
          <w:b/>
          <w:bCs/>
        </w:rPr>
        <w:t>Credit Card Approval Prediction System</w:t>
      </w:r>
      <w:r w:rsidRPr="00D47576">
        <w:t xml:space="preserve"> follows a three-layer architecture consisting of the </w:t>
      </w:r>
      <w:r w:rsidRPr="00D47576">
        <w:rPr>
          <w:b/>
          <w:bCs/>
        </w:rPr>
        <w:t>Presentation Layer</w:t>
      </w:r>
      <w:r w:rsidRPr="00D47576">
        <w:t xml:space="preserve">, </w:t>
      </w:r>
      <w:r w:rsidRPr="00D47576">
        <w:rPr>
          <w:b/>
          <w:bCs/>
        </w:rPr>
        <w:t>Application Layer</w:t>
      </w:r>
      <w:r w:rsidRPr="00D47576">
        <w:t xml:space="preserve">, and </w:t>
      </w:r>
      <w:r w:rsidRPr="00D47576">
        <w:rPr>
          <w:b/>
          <w:bCs/>
        </w:rPr>
        <w:t>Data Layer</w:t>
      </w:r>
      <w:r w:rsidRPr="00D47576">
        <w:t>. The architecture enables secure data collection, machine learning-based prediction, and cloud deployment for real-time credit card approval decisions.</w:t>
      </w:r>
    </w:p>
    <w:p w14:paraId="57A16B14" w14:textId="77777777" w:rsidR="00BC52AE" w:rsidRDefault="00BC52AE">
      <w:pPr>
        <w:spacing w:before="5" w:after="1"/>
        <w:rPr>
          <w:sz w:val="20"/>
        </w:rPr>
      </w:pPr>
    </w:p>
    <w:tbl>
      <w:tblPr>
        <w:tblW w:w="0" w:type="auto"/>
        <w:tblInd w:w="18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C52AE" w14:paraId="2D8F6AC5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6695C763" w14:textId="77777777" w:rsidR="00BC52AE" w:rsidRDefault="00000000">
            <w:pPr>
              <w:pStyle w:val="TableParagraph"/>
              <w:spacing w:before="233"/>
              <w:ind w:left="1831" w:right="1761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B0F1B1A" w14:textId="7FA5B376" w:rsidR="00BC52AE" w:rsidRPr="00D47576" w:rsidRDefault="00D47576">
            <w:pPr>
              <w:pStyle w:val="TableParagraph"/>
              <w:ind w:left="1831" w:right="1761"/>
              <w:jc w:val="center"/>
              <w:rPr>
                <w:iCs/>
                <w:sz w:val="20"/>
              </w:rPr>
            </w:pPr>
            <w:r w:rsidRPr="00D47576">
              <w:rPr>
                <w:iCs/>
                <w:sz w:val="20"/>
              </w:rPr>
              <w:t xml:space="preserve">Credit Card Approval Prediction Web </w:t>
            </w:r>
            <w:proofErr w:type="gramStart"/>
            <w:r w:rsidRPr="00D47576">
              <w:rPr>
                <w:iCs/>
                <w:sz w:val="20"/>
              </w:rPr>
              <w:t>Application  (</w:t>
            </w:r>
            <w:proofErr w:type="gramEnd"/>
            <w:r w:rsidRPr="00D47576">
              <w:rPr>
                <w:iCs/>
                <w:sz w:val="20"/>
              </w:rPr>
              <w:t>HTML, CSS, Bootstrap, JavaScript)</w:t>
            </w:r>
          </w:p>
        </w:tc>
      </w:tr>
      <w:tr w:rsidR="00BC52AE" w14:paraId="7EAE1903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71FFD57D" w14:textId="77777777" w:rsidR="00BC52AE" w:rsidRDefault="00000000">
            <w:pPr>
              <w:pStyle w:val="TableParagraph"/>
              <w:spacing w:before="23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174FB2C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310F4B5B" w14:textId="77777777" w:rsidR="000C0015" w:rsidRDefault="00000000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color w:val="856404"/>
                <w:spacing w:val="-2"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415E0798" w14:textId="77777777" w:rsidR="00D47576" w:rsidRDefault="000C0015" w:rsidP="000C0015">
            <w:pPr>
              <w:pStyle w:val="TableParagraph"/>
              <w:spacing w:before="223"/>
              <w:ind w:left="1831" w:right="176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="00D47576" w:rsidRPr="00D475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Flask Web Framework (Python) </w:t>
            </w:r>
          </w:p>
          <w:p w14:paraId="149AF257" w14:textId="2B42EBD5" w:rsidR="00BC52AE" w:rsidRPr="000C0015" w:rsidRDefault="00D47576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sz w:val="24"/>
              </w:rPr>
            </w:pPr>
            <w:r w:rsidRPr="00D475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Handles User Requests and Prediction Responses</w:t>
            </w:r>
          </w:p>
        </w:tc>
      </w:tr>
      <w:tr w:rsidR="00BC52AE" w14:paraId="364CC44E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678A0E20" w14:textId="77777777" w:rsidR="00BC52AE" w:rsidRDefault="00000000">
            <w:pPr>
              <w:pStyle w:val="TableParagraph"/>
              <w:spacing w:before="20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4E1565FC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A13C6A4" w14:textId="77777777" w:rsidR="00BC52AE" w:rsidRDefault="00000000">
            <w:pPr>
              <w:pStyle w:val="TableParagraph"/>
              <w:spacing w:before="219"/>
              <w:ind w:left="473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3B86768" w14:textId="33463B13" w:rsidR="00BC52AE" w:rsidRPr="000C0015" w:rsidRDefault="00000000">
            <w:pPr>
              <w:pStyle w:val="TableParagraph"/>
              <w:ind w:left="473" w:right="403"/>
              <w:jc w:val="center"/>
              <w:rPr>
                <w:iCs/>
                <w:sz w:val="20"/>
              </w:rPr>
            </w:pPr>
            <w:r w:rsidRPr="000C0015">
              <w:rPr>
                <w:iCs/>
                <w:spacing w:val="-2"/>
                <w:sz w:val="20"/>
              </w:rPr>
              <w:t>JWT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463D4D9" w14:textId="77777777" w:rsidR="00BC52AE" w:rsidRDefault="00000000">
            <w:pPr>
              <w:pStyle w:val="TableParagraph"/>
              <w:spacing w:before="219"/>
              <w:ind w:left="378" w:right="308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4E98165" w14:textId="3F960B5A" w:rsidR="00BC52AE" w:rsidRPr="000C0015" w:rsidRDefault="00000000">
            <w:pPr>
              <w:pStyle w:val="TableParagraph"/>
              <w:ind w:left="380" w:right="308"/>
              <w:jc w:val="center"/>
              <w:rPr>
                <w:iCs/>
                <w:sz w:val="20"/>
              </w:rPr>
            </w:pPr>
            <w:r w:rsidRPr="000C0015">
              <w:rPr>
                <w:iCs/>
                <w:sz w:val="20"/>
              </w:rPr>
              <w:t>Data Processing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D15BD34" w14:textId="77777777" w:rsidR="00BC52AE" w:rsidRDefault="00000000">
            <w:pPr>
              <w:pStyle w:val="TableParagraph"/>
              <w:spacing w:before="219"/>
              <w:ind w:left="475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460878F7" w14:textId="74A779AD" w:rsidR="00BC52AE" w:rsidRDefault="00CA02B8" w:rsidP="00CA02B8">
            <w:pPr>
              <w:pStyle w:val="TableParagraph"/>
              <w:ind w:left="475" w:right="403"/>
              <w:rPr>
                <w:i/>
                <w:sz w:val="20"/>
              </w:rPr>
            </w:pPr>
            <w:r>
              <w:t xml:space="preserve">        </w:t>
            </w:r>
            <w:r w:rsidR="000C0015">
              <w:t xml:space="preserve"> Dat</w:t>
            </w:r>
            <w:r>
              <w:t xml:space="preserve">a </w:t>
            </w:r>
            <w:r w:rsidR="000C0015">
              <w:t>API</w:t>
            </w:r>
          </w:p>
        </w:tc>
      </w:tr>
      <w:tr w:rsidR="00BC52AE" w14:paraId="75329D3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25F64E9D" w14:textId="77777777" w:rsidR="00BC52AE" w:rsidRDefault="00000000">
            <w:pPr>
              <w:pStyle w:val="TableParagraph"/>
              <w:spacing w:before="226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27700361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31C76D47" w14:textId="77777777" w:rsidR="00BC52AE" w:rsidRDefault="00BC52AE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2334527D" w14:textId="77777777" w:rsidR="000C0015" w:rsidRDefault="00000000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7467E577" w14:textId="77777777" w:rsidR="00D47576" w:rsidRDefault="00D47576" w:rsidP="000C0015">
            <w:pPr>
              <w:pStyle w:val="TableParagraph"/>
              <w:spacing w:before="0"/>
              <w:ind w:left="1831" w:right="1761"/>
              <w:jc w:val="center"/>
              <w:rPr>
                <w:bCs/>
                <w:sz w:val="24"/>
              </w:rPr>
            </w:pPr>
            <w:r w:rsidRPr="00D47576">
              <w:rPr>
                <w:bCs/>
                <w:sz w:val="24"/>
              </w:rPr>
              <w:t xml:space="preserve">Credit Card Dataset (CSV) </w:t>
            </w:r>
          </w:p>
          <w:p w14:paraId="59F6F9AF" w14:textId="77777777" w:rsidR="00D47576" w:rsidRDefault="00D47576" w:rsidP="000C0015">
            <w:pPr>
              <w:pStyle w:val="TableParagraph"/>
              <w:spacing w:before="0"/>
              <w:ind w:left="1831" w:right="1761"/>
              <w:jc w:val="center"/>
              <w:rPr>
                <w:bCs/>
                <w:sz w:val="24"/>
              </w:rPr>
            </w:pPr>
            <w:r w:rsidRPr="00D47576">
              <w:rPr>
                <w:bCs/>
                <w:sz w:val="24"/>
              </w:rPr>
              <w:t>Trained ML Models (.</w:t>
            </w:r>
            <w:proofErr w:type="spellStart"/>
            <w:r w:rsidRPr="00D47576">
              <w:rPr>
                <w:bCs/>
                <w:sz w:val="24"/>
              </w:rPr>
              <w:t>pkl</w:t>
            </w:r>
            <w:proofErr w:type="spellEnd"/>
            <w:r w:rsidRPr="00D47576">
              <w:rPr>
                <w:bCs/>
                <w:sz w:val="24"/>
              </w:rPr>
              <w:t xml:space="preserve">) </w:t>
            </w:r>
          </w:p>
          <w:p w14:paraId="394DFB65" w14:textId="77777777" w:rsidR="00D47576" w:rsidRDefault="00D47576" w:rsidP="000C0015">
            <w:pPr>
              <w:pStyle w:val="TableParagraph"/>
              <w:spacing w:before="0"/>
              <w:ind w:left="1831" w:right="1761"/>
              <w:jc w:val="center"/>
              <w:rPr>
                <w:bCs/>
                <w:sz w:val="24"/>
              </w:rPr>
            </w:pPr>
            <w:r w:rsidRPr="00D47576">
              <w:rPr>
                <w:bCs/>
                <w:sz w:val="24"/>
              </w:rPr>
              <w:t xml:space="preserve">Prediction Results </w:t>
            </w:r>
          </w:p>
          <w:p w14:paraId="11B6A8A2" w14:textId="72942B4C" w:rsidR="00BC52AE" w:rsidRPr="00D47576" w:rsidRDefault="00D47576" w:rsidP="000C0015">
            <w:pPr>
              <w:pStyle w:val="TableParagraph"/>
              <w:spacing w:before="0"/>
              <w:ind w:left="1831" w:right="1761"/>
              <w:jc w:val="center"/>
              <w:rPr>
                <w:bCs/>
                <w:sz w:val="24"/>
              </w:rPr>
            </w:pPr>
            <w:r w:rsidRPr="00D47576">
              <w:rPr>
                <w:bCs/>
                <w:sz w:val="24"/>
              </w:rPr>
              <w:t>Applicant Records</w:t>
            </w:r>
          </w:p>
        </w:tc>
      </w:tr>
    </w:tbl>
    <w:p w14:paraId="0F3E6061" w14:textId="77777777" w:rsidR="00BC52AE" w:rsidRDefault="00BC52AE">
      <w:pPr>
        <w:jc w:val="center"/>
        <w:rPr>
          <w:sz w:val="20"/>
        </w:rPr>
        <w:sectPr w:rsidR="00BC52AE">
          <w:headerReference w:type="default" r:id="rId6"/>
          <w:type w:val="continuous"/>
          <w:pgSz w:w="12240" w:h="15840"/>
          <w:pgMar w:top="1480" w:right="1300" w:bottom="280" w:left="1320" w:header="270" w:footer="0" w:gutter="0"/>
          <w:pgNumType w:start="1"/>
          <w:cols w:space="720"/>
        </w:sectPr>
      </w:pPr>
    </w:p>
    <w:p w14:paraId="67042F4B" w14:textId="77777777" w:rsidR="00BC52AE" w:rsidRDefault="00000000">
      <w:pPr>
        <w:spacing w:line="277" w:lineRule="exact"/>
        <w:ind w:left="120"/>
        <w:rPr>
          <w:b/>
          <w:sz w:val="28"/>
        </w:rPr>
      </w:pPr>
      <w:bookmarkStart w:id="2" w:name="Component_Description_Table_"/>
      <w:bookmarkEnd w:id="2"/>
      <w:r>
        <w:rPr>
          <w:b/>
          <w:color w:val="2A3C4E"/>
          <w:sz w:val="28"/>
        </w:rPr>
        <w:lastRenderedPageBreak/>
        <w:t>Component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z w:val="28"/>
        </w:rPr>
        <w:t>Description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pacing w:val="-2"/>
          <w:sz w:val="28"/>
        </w:rPr>
        <w:t>Table</w:t>
      </w:r>
    </w:p>
    <w:p w14:paraId="26974A15" w14:textId="77777777" w:rsidR="00BC52AE" w:rsidRDefault="00BC52AE">
      <w:pPr>
        <w:spacing w:before="7" w:after="1"/>
        <w:rPr>
          <w:b/>
          <w:sz w:val="2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BC52AE" w14:paraId="5FB3BF38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1501C872" w14:textId="77777777" w:rsidR="00BC52AE" w:rsidRDefault="00000000">
            <w:pPr>
              <w:pStyle w:val="TableParagraph"/>
              <w:spacing w:before="160"/>
            </w:pP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00737577" w14:textId="77777777" w:rsidR="00BC52AE" w:rsidRDefault="00000000">
            <w:pPr>
              <w:pStyle w:val="TableParagraph"/>
              <w:spacing w:before="160"/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86E049C" w14:textId="77777777" w:rsidR="00BC52AE" w:rsidRDefault="00000000">
            <w:pPr>
              <w:pStyle w:val="TableParagraph"/>
              <w:spacing w:before="160"/>
            </w:pPr>
            <w:r>
              <w:rPr>
                <w:spacing w:val="-2"/>
              </w:rPr>
              <w:t>Technologies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BC52AE" w14:paraId="25D406F5" w14:textId="77777777">
        <w:trPr>
          <w:trHeight w:val="620"/>
        </w:trPr>
        <w:tc>
          <w:tcPr>
            <w:tcW w:w="2340" w:type="dxa"/>
          </w:tcPr>
          <w:p w14:paraId="0DBBB7E4" w14:textId="367DB25F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758A528F" w14:textId="1D07E0AB" w:rsidR="00BC52AE" w:rsidRDefault="00D47576">
            <w:pPr>
              <w:pStyle w:val="TableParagraph"/>
              <w:spacing w:before="166"/>
              <w:rPr>
                <w:i/>
              </w:rPr>
            </w:pPr>
            <w:r w:rsidRPr="00D47576">
              <w:rPr>
                <w:iCs/>
              </w:rPr>
              <w:t>Provides</w:t>
            </w:r>
            <w:r w:rsidRPr="00D47576">
              <w:rPr>
                <w:i/>
              </w:rPr>
              <w:t xml:space="preserve"> </w:t>
            </w:r>
            <w:r w:rsidRPr="00D47576">
              <w:rPr>
                <w:iCs/>
              </w:rPr>
              <w:t>a user-friendly web interface where applicants and bank officials enter financial details and view prediction results</w:t>
            </w:r>
            <w:r w:rsidRPr="00D47576">
              <w:rPr>
                <w:i/>
              </w:rPr>
              <w:t>.</w:t>
            </w:r>
          </w:p>
        </w:tc>
        <w:tc>
          <w:tcPr>
            <w:tcW w:w="2340" w:type="dxa"/>
          </w:tcPr>
          <w:p w14:paraId="568E22A5" w14:textId="689105F2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HTML, CSS, JavaScript</w:t>
            </w:r>
          </w:p>
        </w:tc>
      </w:tr>
      <w:tr w:rsidR="00BC52AE" w14:paraId="571F92F6" w14:textId="77777777">
        <w:trPr>
          <w:trHeight w:val="580"/>
        </w:trPr>
        <w:tc>
          <w:tcPr>
            <w:tcW w:w="2340" w:type="dxa"/>
          </w:tcPr>
          <w:p w14:paraId="521BB7E0" w14:textId="0575108F" w:rsidR="00BC52AE" w:rsidRPr="00D47576" w:rsidRDefault="00D47576" w:rsidP="00D47576">
            <w:pPr>
              <w:pStyle w:val="TableParagraph"/>
              <w:spacing w:before="147"/>
              <w:ind w:left="0"/>
              <w:rPr>
                <w:iCs/>
              </w:rPr>
            </w:pPr>
            <w:r w:rsidRPr="00D47576">
              <w:rPr>
                <w:iCs/>
              </w:rPr>
              <w:t>Flask Application / API Gateway</w:t>
            </w:r>
          </w:p>
        </w:tc>
        <w:tc>
          <w:tcPr>
            <w:tcW w:w="4680" w:type="dxa"/>
          </w:tcPr>
          <w:p w14:paraId="0C69E22C" w14:textId="4CBB8431" w:rsidR="00BC52AE" w:rsidRPr="00D47576" w:rsidRDefault="00D47576" w:rsidP="00D47576">
            <w:pPr>
              <w:pStyle w:val="TableParagraph"/>
              <w:spacing w:before="147"/>
              <w:ind w:left="0"/>
              <w:rPr>
                <w:iCs/>
              </w:rPr>
            </w:pPr>
            <w:r w:rsidRPr="00D47576">
              <w:rPr>
                <w:iCs/>
              </w:rPr>
              <w:t>Receives user requests, validates applicant information, communicates with the machine learning model, and returns prediction results.</w:t>
            </w:r>
          </w:p>
        </w:tc>
        <w:tc>
          <w:tcPr>
            <w:tcW w:w="2340" w:type="dxa"/>
          </w:tcPr>
          <w:p w14:paraId="551664A3" w14:textId="11FA63A0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Flask REST API, Python</w:t>
            </w:r>
          </w:p>
        </w:tc>
      </w:tr>
      <w:tr w:rsidR="00BC52AE" w14:paraId="656C8B26" w14:textId="77777777">
        <w:trPr>
          <w:trHeight w:val="619"/>
        </w:trPr>
        <w:tc>
          <w:tcPr>
            <w:tcW w:w="2340" w:type="dxa"/>
          </w:tcPr>
          <w:p w14:paraId="7155C7B9" w14:textId="0BB4ED89" w:rsidR="00BC52AE" w:rsidRPr="00D47576" w:rsidRDefault="00D47576" w:rsidP="00D47576">
            <w:pPr>
              <w:pStyle w:val="TableParagraph"/>
              <w:spacing w:before="173"/>
              <w:ind w:left="0"/>
              <w:rPr>
                <w:iCs/>
              </w:rPr>
            </w:pPr>
            <w:r w:rsidRPr="00D47576">
              <w:rPr>
                <w:iCs/>
              </w:rPr>
              <w:t>Input Validation Module</w:t>
            </w:r>
          </w:p>
        </w:tc>
        <w:tc>
          <w:tcPr>
            <w:tcW w:w="4680" w:type="dxa"/>
          </w:tcPr>
          <w:p w14:paraId="02DBF4AE" w14:textId="02C4629F" w:rsidR="00BC52AE" w:rsidRPr="00D47576" w:rsidRDefault="00D47576">
            <w:pPr>
              <w:pStyle w:val="TableParagraph"/>
              <w:spacing w:before="173"/>
              <w:rPr>
                <w:iCs/>
              </w:rPr>
            </w:pPr>
            <w:r w:rsidRPr="00D47576">
              <w:rPr>
                <w:iCs/>
              </w:rPr>
              <w:t>Validates user inputs, checks mandatory fields, and prevents invalid or incomplete applicant data from being processed.</w:t>
            </w:r>
          </w:p>
        </w:tc>
        <w:tc>
          <w:tcPr>
            <w:tcW w:w="2340" w:type="dxa"/>
          </w:tcPr>
          <w:p w14:paraId="4B465D0D" w14:textId="6C8AA9DB" w:rsidR="00BC52AE" w:rsidRPr="00D47576" w:rsidRDefault="00D47576">
            <w:pPr>
              <w:pStyle w:val="TableParagraph"/>
              <w:spacing w:before="173"/>
              <w:rPr>
                <w:iCs/>
              </w:rPr>
            </w:pPr>
            <w:r w:rsidRPr="00D47576">
              <w:rPr>
                <w:iCs/>
              </w:rPr>
              <w:t>Python, Flask</w:t>
            </w:r>
          </w:p>
        </w:tc>
      </w:tr>
      <w:tr w:rsidR="00BC52AE" w14:paraId="73569737" w14:textId="77777777">
        <w:trPr>
          <w:trHeight w:val="599"/>
        </w:trPr>
        <w:tc>
          <w:tcPr>
            <w:tcW w:w="2340" w:type="dxa"/>
          </w:tcPr>
          <w:p w14:paraId="10230FF8" w14:textId="0EECCFD5" w:rsidR="00BC52AE" w:rsidRPr="00D47576" w:rsidRDefault="00D47576">
            <w:pPr>
              <w:pStyle w:val="TableParagraph"/>
              <w:spacing w:before="155"/>
              <w:rPr>
                <w:iCs/>
              </w:rPr>
            </w:pPr>
            <w:r w:rsidRPr="00D47576">
              <w:rPr>
                <w:iCs/>
              </w:rPr>
              <w:t>Data Preprocessing Module</w:t>
            </w:r>
          </w:p>
        </w:tc>
        <w:tc>
          <w:tcPr>
            <w:tcW w:w="4680" w:type="dxa"/>
          </w:tcPr>
          <w:p w14:paraId="2C28446F" w14:textId="268E650A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Stores crop dataset, prediction results, and application records.</w:t>
            </w:r>
          </w:p>
        </w:tc>
        <w:tc>
          <w:tcPr>
            <w:tcW w:w="2340" w:type="dxa"/>
          </w:tcPr>
          <w:p w14:paraId="1FD617AA" w14:textId="13791DA8" w:rsidR="00BC52AE" w:rsidRDefault="00D47576">
            <w:pPr>
              <w:pStyle w:val="TableParagraph"/>
              <w:spacing w:before="155"/>
              <w:rPr>
                <w:i/>
              </w:rPr>
            </w:pPr>
            <w:r w:rsidRPr="00D47576">
              <w:rPr>
                <w:iCs/>
              </w:rPr>
              <w:t>Scikit-learn Pandas, NumPy,</w:t>
            </w:r>
          </w:p>
        </w:tc>
      </w:tr>
      <w:tr w:rsidR="00D47576" w14:paraId="24D7956C" w14:textId="77777777">
        <w:trPr>
          <w:trHeight w:val="599"/>
        </w:trPr>
        <w:tc>
          <w:tcPr>
            <w:tcW w:w="2340" w:type="dxa"/>
          </w:tcPr>
          <w:p w14:paraId="653F7F0D" w14:textId="161529BB" w:rsidR="00D47576" w:rsidRPr="00D47576" w:rsidRDefault="00D47576">
            <w:pPr>
              <w:pStyle w:val="TableParagraph"/>
              <w:spacing w:before="155"/>
              <w:rPr>
                <w:iCs/>
              </w:rPr>
            </w:pPr>
            <w:r w:rsidRPr="00D47576">
              <w:rPr>
                <w:iCs/>
              </w:rPr>
              <w:t>Machine Learning Prediction Engine</w:t>
            </w:r>
          </w:p>
        </w:tc>
        <w:tc>
          <w:tcPr>
            <w:tcW w:w="4680" w:type="dxa"/>
          </w:tcPr>
          <w:p w14:paraId="4FFA0D62" w14:textId="63923E3A" w:rsidR="00D47576" w:rsidRDefault="00D47576">
            <w:pPr>
              <w:pStyle w:val="TableParagraph"/>
              <w:spacing w:before="155"/>
            </w:pPr>
            <w:r w:rsidRPr="00D47576">
              <w:t xml:space="preserve">Trains and evaluates Logistic Regression, Decision Tree, Random Forest, and </w:t>
            </w:r>
            <w:proofErr w:type="spellStart"/>
            <w:r w:rsidRPr="00D47576">
              <w:t>XGBoost</w:t>
            </w:r>
            <w:proofErr w:type="spellEnd"/>
            <w:r w:rsidRPr="00D47576">
              <w:t xml:space="preserve"> models to predict credit card approval or rejection.</w:t>
            </w:r>
          </w:p>
        </w:tc>
        <w:tc>
          <w:tcPr>
            <w:tcW w:w="2340" w:type="dxa"/>
          </w:tcPr>
          <w:p w14:paraId="46E04583" w14:textId="5C22E61B" w:rsidR="00D47576" w:rsidRDefault="00D47576">
            <w:pPr>
              <w:pStyle w:val="TableParagraph"/>
              <w:spacing w:before="155"/>
            </w:pPr>
            <w:r w:rsidRPr="00D47576">
              <w:t>Scikit-learn, XGBoost</w:t>
            </w:r>
          </w:p>
        </w:tc>
      </w:tr>
      <w:tr w:rsidR="00D47576" w14:paraId="1DF60AA8" w14:textId="77777777">
        <w:trPr>
          <w:trHeight w:val="599"/>
        </w:trPr>
        <w:tc>
          <w:tcPr>
            <w:tcW w:w="2340" w:type="dxa"/>
          </w:tcPr>
          <w:p w14:paraId="7D8C1A1C" w14:textId="58CB8DEA" w:rsidR="00D47576" w:rsidRPr="00D47576" w:rsidRDefault="00D47576">
            <w:pPr>
              <w:pStyle w:val="TableParagraph"/>
              <w:spacing w:before="155"/>
              <w:rPr>
                <w:iCs/>
              </w:rPr>
            </w:pPr>
            <w:r w:rsidRPr="00D47576">
              <w:rPr>
                <w:iCs/>
              </w:rPr>
              <w:t>Model Evaluation Module</w:t>
            </w:r>
          </w:p>
        </w:tc>
        <w:tc>
          <w:tcPr>
            <w:tcW w:w="4680" w:type="dxa"/>
          </w:tcPr>
          <w:p w14:paraId="02D2A820" w14:textId="748EF989" w:rsidR="00D47576" w:rsidRDefault="00D47576">
            <w:pPr>
              <w:pStyle w:val="TableParagraph"/>
              <w:spacing w:before="155"/>
            </w:pPr>
            <w:r w:rsidRPr="00D47576">
              <w:t>Compares model performance using Accuracy, Precision, Recall, F1-Score, Confusion Matrix, and Classification Report.</w:t>
            </w:r>
          </w:p>
        </w:tc>
        <w:tc>
          <w:tcPr>
            <w:tcW w:w="2340" w:type="dxa"/>
          </w:tcPr>
          <w:p w14:paraId="173E86C6" w14:textId="77777777" w:rsidR="00D47576" w:rsidRDefault="00D47576">
            <w:pPr>
              <w:pStyle w:val="TableParagraph"/>
              <w:spacing w:before="155"/>
            </w:pPr>
          </w:p>
          <w:p w14:paraId="66888227" w14:textId="477F4686" w:rsidR="00D47576" w:rsidRPr="00D47576" w:rsidRDefault="00D47576" w:rsidP="00D47576">
            <w:r w:rsidRPr="00D47576">
              <w:t>Scikit-learn, Matplotlib, Seaborn</w:t>
            </w:r>
          </w:p>
        </w:tc>
      </w:tr>
      <w:tr w:rsidR="00D47576" w14:paraId="44CB2581" w14:textId="77777777">
        <w:trPr>
          <w:trHeight w:val="599"/>
        </w:trPr>
        <w:tc>
          <w:tcPr>
            <w:tcW w:w="2340" w:type="dxa"/>
          </w:tcPr>
          <w:p w14:paraId="03039C83" w14:textId="6A19FB23" w:rsidR="00D47576" w:rsidRPr="00D47576" w:rsidRDefault="00D47576">
            <w:pPr>
              <w:pStyle w:val="TableParagraph"/>
              <w:spacing w:before="155"/>
              <w:rPr>
                <w:iCs/>
              </w:rPr>
            </w:pPr>
            <w:r w:rsidRPr="00D47576">
              <w:rPr>
                <w:iCs/>
              </w:rPr>
              <w:t>IBM Watson Machine Learning</w:t>
            </w:r>
          </w:p>
        </w:tc>
        <w:tc>
          <w:tcPr>
            <w:tcW w:w="4680" w:type="dxa"/>
          </w:tcPr>
          <w:p w14:paraId="3C97FA06" w14:textId="60C275B3" w:rsidR="00D47576" w:rsidRDefault="00CA02B8">
            <w:pPr>
              <w:pStyle w:val="TableParagraph"/>
              <w:spacing w:before="155"/>
            </w:pPr>
            <w:r w:rsidRPr="00CA02B8">
              <w:t>Deploys the best-performing trained model on IBM Cloud and provides scalable real-time prediction services.</w:t>
            </w:r>
          </w:p>
        </w:tc>
        <w:tc>
          <w:tcPr>
            <w:tcW w:w="2340" w:type="dxa"/>
          </w:tcPr>
          <w:p w14:paraId="2D5F8702" w14:textId="75E79271" w:rsidR="00D47576" w:rsidRDefault="00CA02B8">
            <w:pPr>
              <w:pStyle w:val="TableParagraph"/>
              <w:spacing w:before="155"/>
            </w:pPr>
            <w:r w:rsidRPr="00CA02B8">
              <w:t>IBM Watson Machine Learning, IBM Cloud</w:t>
            </w:r>
          </w:p>
        </w:tc>
      </w:tr>
      <w:tr w:rsidR="00D47576" w14:paraId="72A1AAAA" w14:textId="77777777">
        <w:trPr>
          <w:trHeight w:val="599"/>
        </w:trPr>
        <w:tc>
          <w:tcPr>
            <w:tcW w:w="2340" w:type="dxa"/>
          </w:tcPr>
          <w:p w14:paraId="406A8E2B" w14:textId="74E28F86" w:rsidR="00D47576" w:rsidRPr="00D47576" w:rsidRDefault="00CA02B8">
            <w:pPr>
              <w:pStyle w:val="TableParagraph"/>
              <w:spacing w:before="155"/>
              <w:rPr>
                <w:iCs/>
              </w:rPr>
            </w:pPr>
            <w:r w:rsidRPr="00CA02B8">
              <w:rPr>
                <w:iCs/>
              </w:rPr>
              <w:t>Data Storage Layer</w:t>
            </w:r>
          </w:p>
        </w:tc>
        <w:tc>
          <w:tcPr>
            <w:tcW w:w="4680" w:type="dxa"/>
          </w:tcPr>
          <w:p w14:paraId="52DCEC53" w14:textId="7277576B" w:rsidR="00D47576" w:rsidRDefault="00CA02B8" w:rsidP="00CA02B8">
            <w:pPr>
              <w:pStyle w:val="TableParagraph"/>
              <w:tabs>
                <w:tab w:val="left" w:pos="1092"/>
              </w:tabs>
              <w:spacing w:before="155"/>
              <w:ind w:left="0"/>
            </w:pPr>
            <w:r w:rsidRPr="00CA02B8">
              <w:t>Stores historical applicant datasets, trained machine learning models, prediction results, and application records for analysis and future model improvement.</w:t>
            </w:r>
          </w:p>
        </w:tc>
        <w:tc>
          <w:tcPr>
            <w:tcW w:w="2340" w:type="dxa"/>
          </w:tcPr>
          <w:p w14:paraId="00630ACA" w14:textId="329E9A18" w:rsidR="00D47576" w:rsidRDefault="00CA02B8">
            <w:pPr>
              <w:pStyle w:val="TableParagraph"/>
              <w:spacing w:before="155"/>
            </w:pPr>
            <w:r w:rsidRPr="00CA02B8">
              <w:t>CSV Dataset, Pickle (.</w:t>
            </w:r>
            <w:proofErr w:type="spellStart"/>
            <w:r w:rsidRPr="00CA02B8">
              <w:t>pkl</w:t>
            </w:r>
            <w:proofErr w:type="spellEnd"/>
            <w:r w:rsidRPr="00CA02B8">
              <w:t>) Files</w:t>
            </w:r>
          </w:p>
        </w:tc>
      </w:tr>
    </w:tbl>
    <w:p w14:paraId="5BF41D9A" w14:textId="77777777" w:rsidR="00DA5BCD" w:rsidRDefault="00DA5BCD"/>
    <w:sectPr w:rsidR="00DA5BCD">
      <w:pgSz w:w="12240" w:h="15840"/>
      <w:pgMar w:top="1480" w:right="1300" w:bottom="280" w:left="132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FC5F6" w14:textId="77777777" w:rsidR="005209C0" w:rsidRDefault="005209C0">
      <w:r>
        <w:separator/>
      </w:r>
    </w:p>
  </w:endnote>
  <w:endnote w:type="continuationSeparator" w:id="0">
    <w:p w14:paraId="232FDD5D" w14:textId="77777777" w:rsidR="005209C0" w:rsidRDefault="00520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ED2B" w14:textId="77777777" w:rsidR="005209C0" w:rsidRDefault="005209C0">
      <w:r>
        <w:separator/>
      </w:r>
    </w:p>
  </w:footnote>
  <w:footnote w:type="continuationSeparator" w:id="0">
    <w:p w14:paraId="54E767DC" w14:textId="77777777" w:rsidR="005209C0" w:rsidRDefault="00520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5423" w14:textId="77777777" w:rsidR="00BC52A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8992" behindDoc="1" locked="0" layoutInCell="1" allowOverlap="1" wp14:anchorId="05FAC744" wp14:editId="00BB20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9504" behindDoc="1" locked="0" layoutInCell="1" allowOverlap="1" wp14:anchorId="25DD429A" wp14:editId="3450E550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AE"/>
    <w:rsid w:val="000C0015"/>
    <w:rsid w:val="00211FE3"/>
    <w:rsid w:val="005209C0"/>
    <w:rsid w:val="006C1D95"/>
    <w:rsid w:val="0099002C"/>
    <w:rsid w:val="009E2A8D"/>
    <w:rsid w:val="00BC52AE"/>
    <w:rsid w:val="00CA02B8"/>
    <w:rsid w:val="00D47576"/>
    <w:rsid w:val="00DA5BCD"/>
    <w:rsid w:val="00F7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8472"/>
  <w15:docId w15:val="{9A94ABFE-23C6-4C80-93FD-837B727B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6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Sukumar Mallireddy</dc:creator>
  <cp:lastModifiedBy>realmegtneo3t1@gmail.com</cp:lastModifiedBy>
  <cp:revision>2</cp:revision>
  <dcterms:created xsi:type="dcterms:W3CDTF">2026-07-12T11:22:00Z</dcterms:created>
  <dcterms:modified xsi:type="dcterms:W3CDTF">2026-07-12T11:22:00Z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