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BC9D" w14:textId="77777777" w:rsidR="003A5939" w:rsidRDefault="00000000">
      <w:pPr>
        <w:tabs>
          <w:tab w:val="left" w:pos="8313"/>
        </w:tabs>
        <w:ind w:left="618"/>
        <w:rPr>
          <w:rFonts w:ascii="Times New Roman"/>
          <w:sz w:val="20"/>
        </w:rPr>
      </w:pPr>
      <w:bookmarkStart w:id="0" w:name="Reusable_Components_/_Modules:_"/>
      <w:bookmarkEnd w:id="0"/>
      <w:r>
        <w:rPr>
          <w:rFonts w:ascii="Times New Roman"/>
          <w:noProof/>
          <w:sz w:val="20"/>
        </w:rPr>
        <w:drawing>
          <wp:inline distT="0" distB="0" distL="0" distR="0" wp14:anchorId="6D2F86BA" wp14:editId="53508C46">
            <wp:extent cx="1355817"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817"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14:anchorId="54223943" wp14:editId="3FFBA564">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2CE98610" w14:textId="77777777" w:rsidR="003A5939" w:rsidRDefault="003A5939">
      <w:pPr>
        <w:pStyle w:val="BodyText"/>
        <w:spacing w:before="1"/>
        <w:rPr>
          <w:rFonts w:ascii="Times New Roman"/>
          <w:sz w:val="11"/>
        </w:rPr>
      </w:pPr>
    </w:p>
    <w:p w14:paraId="15C8E20A" w14:textId="77777777" w:rsidR="003A5939" w:rsidRDefault="00000000">
      <w:pPr>
        <w:pStyle w:val="Title"/>
      </w:pPr>
      <w:r>
        <w:t>Code-Layout,</w:t>
      </w:r>
      <w:r>
        <w:rPr>
          <w:spacing w:val="-9"/>
        </w:rPr>
        <w:t xml:space="preserve"> </w:t>
      </w:r>
      <w:r>
        <w:t>Readability</w:t>
      </w:r>
      <w:r>
        <w:rPr>
          <w:spacing w:val="-9"/>
        </w:rPr>
        <w:t xml:space="preserve"> </w:t>
      </w:r>
      <w:r>
        <w:t>and</w:t>
      </w:r>
      <w:r>
        <w:rPr>
          <w:spacing w:val="-8"/>
        </w:rPr>
        <w:t xml:space="preserve"> </w:t>
      </w:r>
      <w:r>
        <w:rPr>
          <w:spacing w:val="-2"/>
        </w:rPr>
        <w:t>Reusability</w:t>
      </w:r>
    </w:p>
    <w:p w14:paraId="56946562" w14:textId="77777777" w:rsidR="003A5939" w:rsidRDefault="003A5939">
      <w:pPr>
        <w:pStyle w:val="BodyText"/>
        <w:spacing w:before="2"/>
        <w:rPr>
          <w:b/>
          <w:sz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3A5939" w14:paraId="6DFA1ED7" w14:textId="77777777">
        <w:trPr>
          <w:trHeight w:val="419"/>
        </w:trPr>
        <w:tc>
          <w:tcPr>
            <w:tcW w:w="2820" w:type="dxa"/>
          </w:tcPr>
          <w:p w14:paraId="160252F2" w14:textId="77777777" w:rsidR="003A5939" w:rsidRDefault="00000000">
            <w:pPr>
              <w:pStyle w:val="TableParagraph"/>
              <w:spacing w:before="111"/>
              <w:ind w:left="127"/>
              <w:rPr>
                <w:b/>
                <w:sz w:val="20"/>
              </w:rPr>
            </w:pPr>
            <w:r>
              <w:rPr>
                <w:b/>
                <w:spacing w:val="-4"/>
                <w:sz w:val="20"/>
              </w:rPr>
              <w:t>Date</w:t>
            </w:r>
          </w:p>
        </w:tc>
        <w:tc>
          <w:tcPr>
            <w:tcW w:w="6820" w:type="dxa"/>
          </w:tcPr>
          <w:p w14:paraId="7234C86E" w14:textId="7B8A6E7C" w:rsidR="003A5939" w:rsidRDefault="00F62B39">
            <w:pPr>
              <w:pStyle w:val="TableParagraph"/>
              <w:spacing w:before="111"/>
              <w:ind w:left="142"/>
              <w:rPr>
                <w:sz w:val="20"/>
              </w:rPr>
            </w:pPr>
            <w:r>
              <w:rPr>
                <w:sz w:val="20"/>
              </w:rPr>
              <w:t>2 July</w:t>
            </w:r>
            <w:r w:rsidR="00000000">
              <w:rPr>
                <w:sz w:val="20"/>
              </w:rPr>
              <w:t xml:space="preserve"> </w:t>
            </w:r>
            <w:r w:rsidR="00000000">
              <w:rPr>
                <w:spacing w:val="-4"/>
                <w:sz w:val="20"/>
              </w:rPr>
              <w:t>2026</w:t>
            </w:r>
          </w:p>
        </w:tc>
      </w:tr>
      <w:tr w:rsidR="003A5939" w14:paraId="44C761E5" w14:textId="77777777">
        <w:trPr>
          <w:trHeight w:val="420"/>
        </w:trPr>
        <w:tc>
          <w:tcPr>
            <w:tcW w:w="2820" w:type="dxa"/>
          </w:tcPr>
          <w:p w14:paraId="2F7E1A1D" w14:textId="77777777" w:rsidR="003A5939" w:rsidRDefault="00000000">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13BC95B1" w14:textId="38B5EBA3" w:rsidR="003A5939" w:rsidRDefault="00711D81" w:rsidP="00711D81">
            <w:pPr>
              <w:pStyle w:val="TableParagraph"/>
              <w:spacing w:before="106"/>
              <w:ind w:left="0"/>
              <w:rPr>
                <w:sz w:val="20"/>
              </w:rPr>
            </w:pPr>
            <w:r w:rsidRPr="00711D81">
              <w:rPr>
                <w:sz w:val="20"/>
              </w:rPr>
              <w:t>SWTID-2026-8600</w:t>
            </w:r>
          </w:p>
        </w:tc>
      </w:tr>
      <w:tr w:rsidR="003A5939" w14:paraId="4C543CC0" w14:textId="77777777">
        <w:trPr>
          <w:trHeight w:val="399"/>
        </w:trPr>
        <w:tc>
          <w:tcPr>
            <w:tcW w:w="2820" w:type="dxa"/>
          </w:tcPr>
          <w:p w14:paraId="300369AE" w14:textId="77777777" w:rsidR="003A5939" w:rsidRDefault="00000000">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0DFA09BC" w14:textId="254EE79A" w:rsidR="003A5939" w:rsidRDefault="00711D81" w:rsidP="00711D81">
            <w:pPr>
              <w:pStyle w:val="TableParagraph"/>
              <w:spacing w:before="101"/>
              <w:ind w:left="0"/>
              <w:rPr>
                <w:sz w:val="20"/>
              </w:rPr>
            </w:pPr>
            <w:r w:rsidRPr="00711D81">
              <w:rPr>
                <w:sz w:val="20"/>
              </w:rPr>
              <w:t>Credit Card Approval Prediction</w:t>
            </w:r>
          </w:p>
        </w:tc>
      </w:tr>
      <w:tr w:rsidR="003A5939" w14:paraId="4722E45A" w14:textId="77777777">
        <w:trPr>
          <w:trHeight w:val="419"/>
        </w:trPr>
        <w:tc>
          <w:tcPr>
            <w:tcW w:w="2820" w:type="dxa"/>
          </w:tcPr>
          <w:p w14:paraId="56AB6837" w14:textId="77777777" w:rsidR="003A5939" w:rsidRDefault="00000000">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08C9F75A" w14:textId="77777777" w:rsidR="003A5939" w:rsidRDefault="00000000">
            <w:pPr>
              <w:pStyle w:val="TableParagraph"/>
              <w:spacing w:before="116"/>
              <w:ind w:left="142"/>
              <w:rPr>
                <w:sz w:val="20"/>
              </w:rPr>
            </w:pPr>
            <w:r>
              <w:rPr>
                <w:sz w:val="20"/>
              </w:rPr>
              <w:t>5</w:t>
            </w:r>
            <w:r>
              <w:rPr>
                <w:spacing w:val="-1"/>
                <w:sz w:val="20"/>
              </w:rPr>
              <w:t xml:space="preserve"> </w:t>
            </w:r>
            <w:r>
              <w:rPr>
                <w:spacing w:val="-4"/>
                <w:sz w:val="20"/>
              </w:rPr>
              <w:t>Marks</w:t>
            </w:r>
          </w:p>
        </w:tc>
      </w:tr>
    </w:tbl>
    <w:p w14:paraId="209F346D" w14:textId="77777777" w:rsidR="003A5939" w:rsidRDefault="003A5939">
      <w:pPr>
        <w:pStyle w:val="BodyText"/>
        <w:rPr>
          <w:b/>
          <w:sz w:val="30"/>
        </w:rPr>
      </w:pPr>
    </w:p>
    <w:p w14:paraId="16AB0A60" w14:textId="77777777" w:rsidR="003A5939" w:rsidRDefault="00000000">
      <w:pPr>
        <w:spacing w:before="188"/>
        <w:ind w:left="588"/>
        <w:rPr>
          <w:b/>
        </w:rPr>
      </w:pPr>
      <w:bookmarkStart w:id="1" w:name="Code-Layout,_Readability_and_Reusability"/>
      <w:bookmarkEnd w:id="1"/>
      <w:r>
        <w:rPr>
          <w:b/>
        </w:rPr>
        <w:t>Code-Layout,</w:t>
      </w:r>
      <w:r>
        <w:rPr>
          <w:b/>
          <w:spacing w:val="-9"/>
        </w:rPr>
        <w:t xml:space="preserve"> </w:t>
      </w:r>
      <w:r>
        <w:rPr>
          <w:b/>
        </w:rPr>
        <w:t>Readability</w:t>
      </w:r>
      <w:r>
        <w:rPr>
          <w:b/>
          <w:spacing w:val="-9"/>
        </w:rPr>
        <w:t xml:space="preserve"> </w:t>
      </w:r>
      <w:r>
        <w:rPr>
          <w:b/>
        </w:rPr>
        <w:t>and</w:t>
      </w:r>
      <w:r>
        <w:rPr>
          <w:b/>
          <w:spacing w:val="-8"/>
        </w:rPr>
        <w:t xml:space="preserve"> </w:t>
      </w:r>
      <w:r>
        <w:rPr>
          <w:b/>
          <w:spacing w:val="-2"/>
        </w:rPr>
        <w:t>Reusability:</w:t>
      </w:r>
    </w:p>
    <w:p w14:paraId="3AB9B102" w14:textId="3A141EB0" w:rsidR="003A5939" w:rsidRDefault="00711D81">
      <w:pPr>
        <w:pStyle w:val="BodyText"/>
        <w:spacing w:before="66" w:line="292" w:lineRule="auto"/>
        <w:ind w:left="588" w:right="776"/>
      </w:pPr>
      <w:r w:rsidRPr="00711D81">
        <w:t xml:space="preserve">This document evaluates the quality of the </w:t>
      </w:r>
      <w:r w:rsidRPr="00711D81">
        <w:rPr>
          <w:b/>
          <w:bCs/>
        </w:rPr>
        <w:t>Credit Card Approval Prediction System</w:t>
      </w:r>
      <w:r w:rsidRPr="00711D81">
        <w:t xml:space="preserve"> source code in terms of structure, readability, maintainability, and reusability. The project follows coding standards such as consistent formatting, meaningful naming conventions, modular programming, proper documentation, and efficient error handling to ensure that the application is easy to understand, maintain, and </w:t>
      </w:r>
      <w:proofErr w:type="gramStart"/>
      <w:r w:rsidRPr="00711D81">
        <w:t>extend.</w:t>
      </w:r>
      <w:r>
        <w:t>.</w:t>
      </w:r>
      <w:proofErr w:type="gramEnd"/>
    </w:p>
    <w:p w14:paraId="00C8730C" w14:textId="77777777" w:rsidR="003A5939" w:rsidRDefault="003A5939">
      <w:pPr>
        <w:pStyle w:val="BodyText"/>
        <w:rPr>
          <w:sz w:val="22"/>
        </w:rPr>
      </w:pPr>
    </w:p>
    <w:p w14:paraId="24F23441" w14:textId="77777777" w:rsidR="003A5939" w:rsidRDefault="003A5939">
      <w:pPr>
        <w:pStyle w:val="BodyText"/>
        <w:rPr>
          <w:sz w:val="23"/>
        </w:rPr>
      </w:pPr>
    </w:p>
    <w:p w14:paraId="7ACB717C" w14:textId="77777777" w:rsidR="003A5939" w:rsidRDefault="00000000">
      <w:pPr>
        <w:spacing w:after="39"/>
        <w:ind w:left="588"/>
        <w:rPr>
          <w:b/>
        </w:rPr>
      </w:pPr>
      <w:bookmarkStart w:id="2" w:name="Code_Layout_Checklist:_"/>
      <w:bookmarkEnd w:id="2"/>
      <w:r>
        <w:rPr>
          <w:b/>
        </w:rPr>
        <w:t>Code</w:t>
      </w:r>
      <w:r>
        <w:rPr>
          <w:b/>
          <w:spacing w:val="-5"/>
        </w:rPr>
        <w:t xml:space="preserve"> </w:t>
      </w:r>
      <w:r>
        <w:rPr>
          <w:b/>
        </w:rPr>
        <w:t>Layout</w:t>
      </w:r>
      <w:r>
        <w:rPr>
          <w:b/>
          <w:spacing w:val="-5"/>
        </w:rPr>
        <w:t xml:space="preserve"> </w:t>
      </w:r>
      <w:r>
        <w:rPr>
          <w:b/>
          <w:spacing w:val="-2"/>
        </w:rPr>
        <w:t>Checklist:</w:t>
      </w: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2260"/>
        <w:gridCol w:w="3194"/>
        <w:gridCol w:w="247"/>
        <w:gridCol w:w="1380"/>
        <w:gridCol w:w="2660"/>
      </w:tblGrid>
      <w:tr w:rsidR="003A5939" w14:paraId="6E95F071" w14:textId="77777777">
        <w:trPr>
          <w:trHeight w:val="839"/>
        </w:trPr>
        <w:tc>
          <w:tcPr>
            <w:tcW w:w="580" w:type="dxa"/>
          </w:tcPr>
          <w:p w14:paraId="69CD9F83" w14:textId="77777777" w:rsidR="003A5939" w:rsidRDefault="003A5939">
            <w:pPr>
              <w:pStyle w:val="TableParagraph"/>
              <w:spacing w:before="1"/>
              <w:ind w:left="0"/>
              <w:rPr>
                <w:b/>
                <w:sz w:val="21"/>
              </w:rPr>
            </w:pPr>
          </w:p>
          <w:p w14:paraId="106D57C2" w14:textId="77777777" w:rsidR="003A5939" w:rsidRDefault="00000000">
            <w:pPr>
              <w:pStyle w:val="TableParagraph"/>
              <w:spacing w:before="0"/>
              <w:rPr>
                <w:b/>
                <w:sz w:val="18"/>
              </w:rPr>
            </w:pPr>
            <w:proofErr w:type="spellStart"/>
            <w:proofErr w:type="gramStart"/>
            <w:r>
              <w:rPr>
                <w:b/>
                <w:spacing w:val="-4"/>
                <w:sz w:val="18"/>
              </w:rPr>
              <w:t>S.No</w:t>
            </w:r>
            <w:proofErr w:type="spellEnd"/>
            <w:proofErr w:type="gramEnd"/>
          </w:p>
        </w:tc>
        <w:tc>
          <w:tcPr>
            <w:tcW w:w="2260" w:type="dxa"/>
          </w:tcPr>
          <w:p w14:paraId="4DCC67EC" w14:textId="77777777" w:rsidR="003A5939" w:rsidRDefault="003A5939">
            <w:pPr>
              <w:pStyle w:val="TableParagraph"/>
              <w:spacing w:before="1"/>
              <w:ind w:left="0"/>
              <w:rPr>
                <w:b/>
                <w:sz w:val="21"/>
              </w:rPr>
            </w:pPr>
          </w:p>
          <w:p w14:paraId="35BB9649" w14:textId="77777777" w:rsidR="003A5939" w:rsidRDefault="00000000">
            <w:pPr>
              <w:pStyle w:val="TableParagraph"/>
              <w:spacing w:before="0"/>
              <w:ind w:left="103"/>
              <w:rPr>
                <w:b/>
                <w:sz w:val="18"/>
              </w:rPr>
            </w:pPr>
            <w:r>
              <w:rPr>
                <w:b/>
                <w:sz w:val="18"/>
              </w:rPr>
              <w:t xml:space="preserve">Code Quality </w:t>
            </w:r>
            <w:r>
              <w:rPr>
                <w:b/>
                <w:spacing w:val="-2"/>
                <w:sz w:val="18"/>
              </w:rPr>
              <w:t>Parameter</w:t>
            </w:r>
          </w:p>
        </w:tc>
        <w:tc>
          <w:tcPr>
            <w:tcW w:w="3441" w:type="dxa"/>
            <w:gridSpan w:val="2"/>
          </w:tcPr>
          <w:p w14:paraId="78814848" w14:textId="77777777" w:rsidR="003A5939" w:rsidRDefault="003A5939">
            <w:pPr>
              <w:pStyle w:val="TableParagraph"/>
              <w:spacing w:before="1"/>
              <w:ind w:left="0"/>
              <w:rPr>
                <w:b/>
                <w:sz w:val="21"/>
              </w:rPr>
            </w:pPr>
          </w:p>
          <w:p w14:paraId="12BEE33A" w14:textId="77777777" w:rsidR="003A5939" w:rsidRDefault="00000000">
            <w:pPr>
              <w:pStyle w:val="TableParagraph"/>
              <w:spacing w:before="0"/>
              <w:ind w:left="108"/>
              <w:rPr>
                <w:b/>
                <w:sz w:val="18"/>
              </w:rPr>
            </w:pPr>
            <w:r>
              <w:rPr>
                <w:b/>
                <w:spacing w:val="-2"/>
                <w:sz w:val="18"/>
              </w:rPr>
              <w:t>Description</w:t>
            </w:r>
          </w:p>
        </w:tc>
        <w:tc>
          <w:tcPr>
            <w:tcW w:w="1380" w:type="dxa"/>
          </w:tcPr>
          <w:p w14:paraId="401FDF4B" w14:textId="77777777" w:rsidR="003A5939" w:rsidRDefault="00000000">
            <w:pPr>
              <w:pStyle w:val="TableParagraph"/>
              <w:ind w:left="137" w:firstLine="30"/>
              <w:rPr>
                <w:b/>
                <w:sz w:val="18"/>
              </w:rPr>
            </w:pPr>
            <w:r>
              <w:rPr>
                <w:b/>
                <w:spacing w:val="-2"/>
                <w:sz w:val="18"/>
              </w:rPr>
              <w:t>Followed</w:t>
            </w:r>
          </w:p>
          <w:p w14:paraId="21C61511" w14:textId="77777777" w:rsidR="003A5939" w:rsidRDefault="00000000">
            <w:pPr>
              <w:pStyle w:val="TableParagraph"/>
              <w:spacing w:before="10" w:line="230" w:lineRule="atLeast"/>
              <w:ind w:left="276" w:hanging="140"/>
              <w:rPr>
                <w:b/>
                <w:sz w:val="18"/>
              </w:rPr>
            </w:pPr>
            <w:r>
              <w:rPr>
                <w:b/>
                <w:sz w:val="18"/>
              </w:rPr>
              <w:t>(Yes</w:t>
            </w:r>
            <w:r>
              <w:rPr>
                <w:b/>
                <w:spacing w:val="-13"/>
                <w:sz w:val="18"/>
              </w:rPr>
              <w:t xml:space="preserve"> </w:t>
            </w:r>
            <w:r>
              <w:rPr>
                <w:b/>
                <w:sz w:val="18"/>
              </w:rPr>
              <w:t>/</w:t>
            </w:r>
            <w:r>
              <w:rPr>
                <w:b/>
                <w:spacing w:val="-12"/>
                <w:sz w:val="18"/>
              </w:rPr>
              <w:t xml:space="preserve"> </w:t>
            </w:r>
            <w:r>
              <w:rPr>
                <w:b/>
                <w:sz w:val="18"/>
              </w:rPr>
              <w:t>No</w:t>
            </w:r>
            <w:r>
              <w:rPr>
                <w:b/>
                <w:spacing w:val="-13"/>
                <w:sz w:val="18"/>
              </w:rPr>
              <w:t xml:space="preserve"> </w:t>
            </w:r>
            <w:r>
              <w:rPr>
                <w:b/>
                <w:sz w:val="18"/>
              </w:rPr>
              <w:t xml:space="preserve">/ </w:t>
            </w:r>
            <w:r>
              <w:rPr>
                <w:b/>
                <w:spacing w:val="-2"/>
                <w:sz w:val="18"/>
              </w:rPr>
              <w:t>Partial)</w:t>
            </w:r>
          </w:p>
        </w:tc>
        <w:tc>
          <w:tcPr>
            <w:tcW w:w="2660" w:type="dxa"/>
          </w:tcPr>
          <w:p w14:paraId="4722F854" w14:textId="77777777" w:rsidR="003A5939" w:rsidRDefault="003A5939">
            <w:pPr>
              <w:pStyle w:val="TableParagraph"/>
              <w:spacing w:before="1"/>
              <w:ind w:left="0"/>
              <w:rPr>
                <w:b/>
                <w:sz w:val="21"/>
              </w:rPr>
            </w:pPr>
          </w:p>
          <w:p w14:paraId="239D8F7A" w14:textId="77777777" w:rsidR="003A5939" w:rsidRDefault="00000000">
            <w:pPr>
              <w:pStyle w:val="TableParagraph"/>
              <w:spacing w:before="0"/>
              <w:ind w:left="522"/>
              <w:rPr>
                <w:b/>
                <w:sz w:val="18"/>
              </w:rPr>
            </w:pPr>
            <w:r>
              <w:rPr>
                <w:b/>
                <w:spacing w:val="-2"/>
                <w:sz w:val="18"/>
              </w:rPr>
              <w:t>Remarks</w:t>
            </w:r>
          </w:p>
        </w:tc>
      </w:tr>
      <w:tr w:rsidR="003A5939" w14:paraId="3CDF34DB" w14:textId="77777777">
        <w:trPr>
          <w:trHeight w:val="620"/>
        </w:trPr>
        <w:tc>
          <w:tcPr>
            <w:tcW w:w="580" w:type="dxa"/>
          </w:tcPr>
          <w:p w14:paraId="093616F1" w14:textId="77777777" w:rsidR="003A5939" w:rsidRDefault="00000000">
            <w:pPr>
              <w:pStyle w:val="TableParagraph"/>
              <w:spacing w:before="132"/>
              <w:rPr>
                <w:sz w:val="18"/>
              </w:rPr>
            </w:pPr>
            <w:r>
              <w:rPr>
                <w:sz w:val="18"/>
              </w:rPr>
              <w:t>1</w:t>
            </w:r>
          </w:p>
        </w:tc>
        <w:tc>
          <w:tcPr>
            <w:tcW w:w="2260" w:type="dxa"/>
          </w:tcPr>
          <w:p w14:paraId="7B1AC0A3" w14:textId="77777777" w:rsidR="003A5939" w:rsidRDefault="00000000">
            <w:pPr>
              <w:pStyle w:val="TableParagraph"/>
              <w:spacing w:before="132"/>
              <w:ind w:left="103"/>
              <w:rPr>
                <w:sz w:val="18"/>
              </w:rPr>
            </w:pPr>
            <w:r>
              <w:rPr>
                <w:sz w:val="18"/>
              </w:rPr>
              <w:t xml:space="preserve">Consistent </w:t>
            </w:r>
            <w:r>
              <w:rPr>
                <w:spacing w:val="-2"/>
                <w:sz w:val="18"/>
              </w:rPr>
              <w:t>Indentation</w:t>
            </w:r>
          </w:p>
        </w:tc>
        <w:tc>
          <w:tcPr>
            <w:tcW w:w="3441" w:type="dxa"/>
            <w:gridSpan w:val="2"/>
          </w:tcPr>
          <w:p w14:paraId="4C5D2A0C" w14:textId="095BE785" w:rsidR="003A5939" w:rsidRDefault="00711D81">
            <w:pPr>
              <w:pStyle w:val="TableParagraph"/>
              <w:spacing w:before="137" w:line="232" w:lineRule="auto"/>
              <w:ind w:left="107" w:right="79"/>
              <w:rPr>
                <w:sz w:val="18"/>
              </w:rPr>
            </w:pPr>
            <w:r w:rsidRPr="00711D81">
              <w:rPr>
                <w:sz w:val="18"/>
              </w:rPr>
              <w:t>Uniform indentation and formatting are maintained throughout the project.</w:t>
            </w:r>
          </w:p>
        </w:tc>
        <w:tc>
          <w:tcPr>
            <w:tcW w:w="1380" w:type="dxa"/>
          </w:tcPr>
          <w:p w14:paraId="2D22D984" w14:textId="77777777" w:rsidR="003A5939" w:rsidRDefault="003A5939">
            <w:pPr>
              <w:pStyle w:val="TableParagraph"/>
              <w:spacing w:before="1"/>
              <w:ind w:left="0"/>
              <w:rPr>
                <w:b/>
                <w:sz w:val="17"/>
              </w:rPr>
            </w:pPr>
          </w:p>
          <w:p w14:paraId="2CFF578C" w14:textId="77777777" w:rsidR="003A5939" w:rsidRDefault="00000000">
            <w:pPr>
              <w:pStyle w:val="TableParagraph"/>
              <w:spacing w:before="0"/>
              <w:ind w:left="449"/>
              <w:rPr>
                <w:sz w:val="18"/>
              </w:rPr>
            </w:pPr>
            <w:r>
              <w:rPr>
                <w:spacing w:val="-5"/>
                <w:sz w:val="18"/>
              </w:rPr>
              <w:t>Yes</w:t>
            </w:r>
          </w:p>
        </w:tc>
        <w:tc>
          <w:tcPr>
            <w:tcW w:w="2660" w:type="dxa"/>
          </w:tcPr>
          <w:p w14:paraId="5ACE7158" w14:textId="61DEC637" w:rsidR="003A5939" w:rsidRDefault="00711D81">
            <w:pPr>
              <w:pStyle w:val="TableParagraph"/>
              <w:spacing w:before="90" w:line="232" w:lineRule="auto"/>
              <w:ind w:left="175"/>
              <w:rPr>
                <w:sz w:val="18"/>
              </w:rPr>
            </w:pPr>
            <w:r w:rsidRPr="00711D81">
              <w:rPr>
                <w:sz w:val="18"/>
              </w:rPr>
              <w:t>Standard Python coding conventions followed across all modules.</w:t>
            </w:r>
          </w:p>
        </w:tc>
      </w:tr>
      <w:tr w:rsidR="003A5939" w14:paraId="79307065" w14:textId="77777777">
        <w:trPr>
          <w:trHeight w:val="599"/>
        </w:trPr>
        <w:tc>
          <w:tcPr>
            <w:tcW w:w="580" w:type="dxa"/>
          </w:tcPr>
          <w:p w14:paraId="59FB8103" w14:textId="77777777" w:rsidR="003A5939" w:rsidRDefault="00000000">
            <w:pPr>
              <w:pStyle w:val="TableParagraph"/>
              <w:rPr>
                <w:sz w:val="18"/>
              </w:rPr>
            </w:pPr>
            <w:r>
              <w:rPr>
                <w:sz w:val="18"/>
              </w:rPr>
              <w:t>2</w:t>
            </w:r>
          </w:p>
        </w:tc>
        <w:tc>
          <w:tcPr>
            <w:tcW w:w="2260" w:type="dxa"/>
          </w:tcPr>
          <w:p w14:paraId="2091268F" w14:textId="77777777" w:rsidR="003A5939" w:rsidRDefault="00000000">
            <w:pPr>
              <w:pStyle w:val="TableParagraph"/>
              <w:ind w:left="103"/>
              <w:rPr>
                <w:sz w:val="18"/>
              </w:rPr>
            </w:pPr>
            <w:r>
              <w:rPr>
                <w:sz w:val="18"/>
              </w:rPr>
              <w:t xml:space="preserve">Proper File </w:t>
            </w:r>
            <w:r>
              <w:rPr>
                <w:spacing w:val="-2"/>
                <w:sz w:val="18"/>
              </w:rPr>
              <w:t>Structure</w:t>
            </w:r>
          </w:p>
        </w:tc>
        <w:tc>
          <w:tcPr>
            <w:tcW w:w="3441" w:type="dxa"/>
            <w:gridSpan w:val="2"/>
          </w:tcPr>
          <w:p w14:paraId="7B8106F3" w14:textId="0316A2F5" w:rsidR="003A5939" w:rsidRDefault="00711D81">
            <w:pPr>
              <w:pStyle w:val="TableParagraph"/>
              <w:ind w:left="108"/>
              <w:rPr>
                <w:sz w:val="18"/>
              </w:rPr>
            </w:pPr>
            <w:r w:rsidRPr="00711D81">
              <w:rPr>
                <w:sz w:val="18"/>
              </w:rPr>
              <w:t>Source files are logically organized into separate folders for templates, static files, models, datasets, and application code.</w:t>
            </w:r>
          </w:p>
        </w:tc>
        <w:tc>
          <w:tcPr>
            <w:tcW w:w="1380" w:type="dxa"/>
          </w:tcPr>
          <w:p w14:paraId="1FF491AA" w14:textId="77777777" w:rsidR="003A5939" w:rsidRDefault="00000000">
            <w:pPr>
              <w:pStyle w:val="TableParagraph"/>
              <w:spacing w:before="155"/>
              <w:ind w:left="464"/>
              <w:rPr>
                <w:sz w:val="18"/>
              </w:rPr>
            </w:pPr>
            <w:r>
              <w:rPr>
                <w:spacing w:val="-5"/>
                <w:sz w:val="18"/>
              </w:rPr>
              <w:t>Yes</w:t>
            </w:r>
          </w:p>
        </w:tc>
        <w:tc>
          <w:tcPr>
            <w:tcW w:w="2660" w:type="dxa"/>
          </w:tcPr>
          <w:p w14:paraId="0484E421" w14:textId="5C41FED9" w:rsidR="003A5939" w:rsidRDefault="00711D81">
            <w:pPr>
              <w:pStyle w:val="TableParagraph"/>
              <w:spacing w:before="82" w:line="232" w:lineRule="auto"/>
              <w:ind w:left="138" w:right="674"/>
              <w:rPr>
                <w:sz w:val="18"/>
              </w:rPr>
            </w:pPr>
            <w:r w:rsidRPr="00711D81">
              <w:rPr>
                <w:sz w:val="18"/>
              </w:rPr>
              <w:t>Clear separation between frontend, backend, and machine learning components</w:t>
            </w:r>
          </w:p>
        </w:tc>
      </w:tr>
      <w:tr w:rsidR="003A5939" w14:paraId="2CE499B3" w14:textId="77777777">
        <w:trPr>
          <w:trHeight w:val="620"/>
        </w:trPr>
        <w:tc>
          <w:tcPr>
            <w:tcW w:w="580" w:type="dxa"/>
          </w:tcPr>
          <w:p w14:paraId="5254CB8D" w14:textId="77777777" w:rsidR="003A5939" w:rsidRDefault="00000000">
            <w:pPr>
              <w:pStyle w:val="TableParagraph"/>
              <w:spacing w:before="132"/>
              <w:rPr>
                <w:sz w:val="18"/>
              </w:rPr>
            </w:pPr>
            <w:r>
              <w:rPr>
                <w:sz w:val="18"/>
              </w:rPr>
              <w:t>3</w:t>
            </w:r>
          </w:p>
        </w:tc>
        <w:tc>
          <w:tcPr>
            <w:tcW w:w="2260" w:type="dxa"/>
          </w:tcPr>
          <w:p w14:paraId="1A11B99D" w14:textId="77777777" w:rsidR="003A5939" w:rsidRDefault="00000000">
            <w:pPr>
              <w:pStyle w:val="TableParagraph"/>
              <w:spacing w:before="132" w:line="254" w:lineRule="auto"/>
              <w:ind w:left="99" w:right="53" w:firstLine="3"/>
              <w:rPr>
                <w:sz w:val="18"/>
              </w:rPr>
            </w:pPr>
            <w:r>
              <w:rPr>
                <w:spacing w:val="-2"/>
                <w:sz w:val="18"/>
              </w:rPr>
              <w:t>Meaningful</w:t>
            </w:r>
            <w:r>
              <w:rPr>
                <w:spacing w:val="-11"/>
                <w:sz w:val="18"/>
              </w:rPr>
              <w:t xml:space="preserve"> </w:t>
            </w:r>
            <w:r>
              <w:rPr>
                <w:spacing w:val="-2"/>
                <w:sz w:val="18"/>
              </w:rPr>
              <w:t>Variable Names</w:t>
            </w:r>
          </w:p>
        </w:tc>
        <w:tc>
          <w:tcPr>
            <w:tcW w:w="3441" w:type="dxa"/>
            <w:gridSpan w:val="2"/>
          </w:tcPr>
          <w:p w14:paraId="350A8A43" w14:textId="62D1D8BF" w:rsidR="003A5939" w:rsidRDefault="00711D81">
            <w:pPr>
              <w:pStyle w:val="TableParagraph"/>
              <w:spacing w:before="132"/>
              <w:ind w:left="108"/>
              <w:rPr>
                <w:sz w:val="18"/>
              </w:rPr>
            </w:pPr>
            <w:r w:rsidRPr="00711D81">
              <w:rPr>
                <w:sz w:val="18"/>
              </w:rPr>
              <w:t>Variables use descriptive names that clearly represent applicant information, features, predictions, and model outputs.</w:t>
            </w:r>
          </w:p>
        </w:tc>
        <w:tc>
          <w:tcPr>
            <w:tcW w:w="1380" w:type="dxa"/>
          </w:tcPr>
          <w:p w14:paraId="7066F817" w14:textId="77777777" w:rsidR="003A5939" w:rsidRDefault="00000000">
            <w:pPr>
              <w:pStyle w:val="TableParagraph"/>
              <w:spacing w:before="135"/>
              <w:ind w:left="464"/>
              <w:rPr>
                <w:sz w:val="18"/>
              </w:rPr>
            </w:pPr>
            <w:r>
              <w:rPr>
                <w:spacing w:val="-5"/>
                <w:sz w:val="18"/>
              </w:rPr>
              <w:t>Yes</w:t>
            </w:r>
          </w:p>
        </w:tc>
        <w:tc>
          <w:tcPr>
            <w:tcW w:w="2660" w:type="dxa"/>
          </w:tcPr>
          <w:p w14:paraId="39487CB2" w14:textId="54F6B2C9" w:rsidR="003A5939" w:rsidRDefault="00711D81">
            <w:pPr>
              <w:pStyle w:val="TableParagraph"/>
              <w:spacing w:before="93" w:line="232" w:lineRule="auto"/>
              <w:ind w:left="70"/>
              <w:rPr>
                <w:sz w:val="18"/>
              </w:rPr>
            </w:pPr>
            <w:r w:rsidRPr="00711D81">
              <w:rPr>
                <w:sz w:val="18"/>
              </w:rPr>
              <w:t>Improves readability and simplifies debugging.</w:t>
            </w:r>
          </w:p>
        </w:tc>
      </w:tr>
      <w:tr w:rsidR="003A5939" w14:paraId="596DADF8" w14:textId="77777777">
        <w:trPr>
          <w:trHeight w:val="599"/>
        </w:trPr>
        <w:tc>
          <w:tcPr>
            <w:tcW w:w="580" w:type="dxa"/>
          </w:tcPr>
          <w:p w14:paraId="58E9241E" w14:textId="77777777" w:rsidR="003A5939" w:rsidRDefault="00000000">
            <w:pPr>
              <w:pStyle w:val="TableParagraph"/>
              <w:rPr>
                <w:sz w:val="18"/>
              </w:rPr>
            </w:pPr>
            <w:r>
              <w:rPr>
                <w:sz w:val="18"/>
              </w:rPr>
              <w:t>4</w:t>
            </w:r>
          </w:p>
        </w:tc>
        <w:tc>
          <w:tcPr>
            <w:tcW w:w="2260" w:type="dxa"/>
          </w:tcPr>
          <w:p w14:paraId="031B86AB" w14:textId="77777777" w:rsidR="003A5939" w:rsidRDefault="00000000">
            <w:pPr>
              <w:pStyle w:val="TableParagraph"/>
              <w:ind w:left="103"/>
              <w:rPr>
                <w:sz w:val="18"/>
              </w:rPr>
            </w:pPr>
            <w:r>
              <w:rPr>
                <w:sz w:val="18"/>
              </w:rPr>
              <w:t xml:space="preserve">Function / Method </w:t>
            </w:r>
            <w:r>
              <w:rPr>
                <w:spacing w:val="-2"/>
                <w:sz w:val="18"/>
              </w:rPr>
              <w:t>Names</w:t>
            </w:r>
          </w:p>
        </w:tc>
        <w:tc>
          <w:tcPr>
            <w:tcW w:w="3441" w:type="dxa"/>
            <w:gridSpan w:val="2"/>
          </w:tcPr>
          <w:p w14:paraId="5209F396" w14:textId="04B61585" w:rsidR="003A5939" w:rsidRDefault="00711D81">
            <w:pPr>
              <w:pStyle w:val="TableParagraph"/>
              <w:ind w:left="108"/>
              <w:rPr>
                <w:sz w:val="18"/>
              </w:rPr>
            </w:pPr>
            <w:r w:rsidRPr="00711D81">
              <w:rPr>
                <w:sz w:val="18"/>
              </w:rPr>
              <w:t>Functions use meaningful names that describe their specific purpose.</w:t>
            </w:r>
          </w:p>
        </w:tc>
        <w:tc>
          <w:tcPr>
            <w:tcW w:w="1380" w:type="dxa"/>
          </w:tcPr>
          <w:p w14:paraId="62D29470" w14:textId="77777777" w:rsidR="003A5939" w:rsidRDefault="00000000">
            <w:pPr>
              <w:pStyle w:val="TableParagraph"/>
              <w:spacing w:before="156"/>
              <w:ind w:left="464"/>
              <w:rPr>
                <w:sz w:val="18"/>
              </w:rPr>
            </w:pPr>
            <w:r>
              <w:rPr>
                <w:spacing w:val="-5"/>
                <w:sz w:val="18"/>
              </w:rPr>
              <w:t>Yes</w:t>
            </w:r>
          </w:p>
        </w:tc>
        <w:tc>
          <w:tcPr>
            <w:tcW w:w="2660" w:type="dxa"/>
          </w:tcPr>
          <w:p w14:paraId="43958074" w14:textId="5328E3B6" w:rsidR="003A5939" w:rsidRDefault="00711D81">
            <w:pPr>
              <w:pStyle w:val="TableParagraph"/>
              <w:spacing w:before="71" w:line="232" w:lineRule="auto"/>
              <w:ind w:left="89"/>
              <w:rPr>
                <w:sz w:val="18"/>
              </w:rPr>
            </w:pPr>
            <w:r w:rsidRPr="00711D81">
              <w:rPr>
                <w:sz w:val="18"/>
              </w:rPr>
              <w:t>Functions are modular and self-explanatory.</w:t>
            </w:r>
          </w:p>
        </w:tc>
      </w:tr>
      <w:tr w:rsidR="003A5939" w14:paraId="69029D3E" w14:textId="77777777">
        <w:trPr>
          <w:trHeight w:val="730"/>
        </w:trPr>
        <w:tc>
          <w:tcPr>
            <w:tcW w:w="580" w:type="dxa"/>
          </w:tcPr>
          <w:p w14:paraId="5FB7D60A" w14:textId="77777777" w:rsidR="003A5939" w:rsidRDefault="00000000">
            <w:pPr>
              <w:pStyle w:val="TableParagraph"/>
              <w:spacing w:before="132"/>
              <w:rPr>
                <w:sz w:val="18"/>
              </w:rPr>
            </w:pPr>
            <w:r>
              <w:rPr>
                <w:sz w:val="18"/>
              </w:rPr>
              <w:t>5</w:t>
            </w:r>
          </w:p>
        </w:tc>
        <w:tc>
          <w:tcPr>
            <w:tcW w:w="2260" w:type="dxa"/>
          </w:tcPr>
          <w:p w14:paraId="2A9B1A65" w14:textId="77777777" w:rsidR="003A5939" w:rsidRDefault="00000000">
            <w:pPr>
              <w:pStyle w:val="TableParagraph"/>
              <w:spacing w:before="132"/>
              <w:ind w:left="103"/>
              <w:rPr>
                <w:sz w:val="18"/>
              </w:rPr>
            </w:pPr>
            <w:r>
              <w:rPr>
                <w:sz w:val="18"/>
              </w:rPr>
              <w:t xml:space="preserve">Code </w:t>
            </w:r>
            <w:r>
              <w:rPr>
                <w:spacing w:val="-2"/>
                <w:sz w:val="18"/>
              </w:rPr>
              <w:t>Comments</w:t>
            </w:r>
          </w:p>
        </w:tc>
        <w:tc>
          <w:tcPr>
            <w:tcW w:w="3194" w:type="dxa"/>
            <w:tcBorders>
              <w:right w:val="nil"/>
            </w:tcBorders>
          </w:tcPr>
          <w:p w14:paraId="1B506996" w14:textId="4B786AD8" w:rsidR="003A5939" w:rsidRDefault="008E65C8">
            <w:pPr>
              <w:pStyle w:val="TableParagraph"/>
              <w:spacing w:before="132"/>
              <w:ind w:left="108" w:right="-29"/>
              <w:rPr>
                <w:sz w:val="18"/>
              </w:rPr>
            </w:pPr>
            <w:r w:rsidRPr="008E65C8">
              <w:rPr>
                <w:sz w:val="18"/>
              </w:rPr>
              <w:t>Important sections of the code contain comments explaining the implementation and machine learning workflow.</w:t>
            </w:r>
          </w:p>
        </w:tc>
        <w:tc>
          <w:tcPr>
            <w:tcW w:w="247" w:type="dxa"/>
            <w:tcBorders>
              <w:left w:val="nil"/>
            </w:tcBorders>
          </w:tcPr>
          <w:p w14:paraId="76EF719C" w14:textId="7013035C" w:rsidR="003A5939" w:rsidRDefault="003A5939" w:rsidP="008E65C8">
            <w:pPr>
              <w:pStyle w:val="TableParagraph"/>
              <w:spacing w:before="132"/>
              <w:ind w:left="0"/>
              <w:rPr>
                <w:sz w:val="18"/>
              </w:rPr>
            </w:pPr>
          </w:p>
        </w:tc>
        <w:tc>
          <w:tcPr>
            <w:tcW w:w="1380" w:type="dxa"/>
          </w:tcPr>
          <w:p w14:paraId="5AE670DF" w14:textId="77777777" w:rsidR="003A5939" w:rsidRDefault="00000000">
            <w:pPr>
              <w:pStyle w:val="TableParagraph"/>
              <w:spacing w:before="166"/>
              <w:ind w:left="464"/>
              <w:rPr>
                <w:sz w:val="18"/>
              </w:rPr>
            </w:pPr>
            <w:r>
              <w:rPr>
                <w:spacing w:val="-5"/>
                <w:sz w:val="18"/>
              </w:rPr>
              <w:t>Yes</w:t>
            </w:r>
          </w:p>
        </w:tc>
        <w:tc>
          <w:tcPr>
            <w:tcW w:w="2660" w:type="dxa"/>
          </w:tcPr>
          <w:p w14:paraId="5584F6F3" w14:textId="3011870C" w:rsidR="003A5939" w:rsidRDefault="008E65C8">
            <w:pPr>
              <w:pStyle w:val="TableParagraph"/>
              <w:spacing w:before="51" w:line="232" w:lineRule="auto"/>
              <w:ind w:left="94" w:right="674"/>
              <w:rPr>
                <w:sz w:val="18"/>
              </w:rPr>
            </w:pPr>
            <w:r w:rsidRPr="008E65C8">
              <w:rPr>
                <w:sz w:val="18"/>
              </w:rPr>
              <w:t>Key preprocessing and prediction logic are well documented.</w:t>
            </w:r>
          </w:p>
        </w:tc>
      </w:tr>
      <w:tr w:rsidR="003A5939" w14:paraId="721E7322" w14:textId="77777777">
        <w:trPr>
          <w:trHeight w:val="599"/>
        </w:trPr>
        <w:tc>
          <w:tcPr>
            <w:tcW w:w="580" w:type="dxa"/>
          </w:tcPr>
          <w:p w14:paraId="245752FA" w14:textId="77777777" w:rsidR="003A5939" w:rsidRDefault="00000000">
            <w:pPr>
              <w:pStyle w:val="TableParagraph"/>
              <w:rPr>
                <w:sz w:val="18"/>
              </w:rPr>
            </w:pPr>
            <w:r>
              <w:rPr>
                <w:sz w:val="18"/>
              </w:rPr>
              <w:t>6</w:t>
            </w:r>
          </w:p>
        </w:tc>
        <w:tc>
          <w:tcPr>
            <w:tcW w:w="2260" w:type="dxa"/>
          </w:tcPr>
          <w:p w14:paraId="45171989" w14:textId="77777777" w:rsidR="003A5939" w:rsidRDefault="00000000">
            <w:pPr>
              <w:pStyle w:val="TableParagraph"/>
              <w:ind w:left="103"/>
              <w:rPr>
                <w:sz w:val="18"/>
              </w:rPr>
            </w:pPr>
            <w:r>
              <w:rPr>
                <w:sz w:val="18"/>
              </w:rPr>
              <w:t xml:space="preserve">Modular </w:t>
            </w:r>
            <w:r>
              <w:rPr>
                <w:spacing w:val="-2"/>
                <w:sz w:val="18"/>
              </w:rPr>
              <w:t>Design</w:t>
            </w:r>
          </w:p>
        </w:tc>
        <w:tc>
          <w:tcPr>
            <w:tcW w:w="3441" w:type="dxa"/>
            <w:gridSpan w:val="2"/>
          </w:tcPr>
          <w:p w14:paraId="223B7902" w14:textId="6B5B3137" w:rsidR="003A5939" w:rsidRDefault="008E65C8">
            <w:pPr>
              <w:pStyle w:val="TableParagraph"/>
              <w:spacing w:before="127" w:line="232" w:lineRule="auto"/>
              <w:ind w:left="107"/>
              <w:rPr>
                <w:sz w:val="18"/>
              </w:rPr>
            </w:pPr>
            <w:r w:rsidRPr="008E65C8">
              <w:rPr>
                <w:sz w:val="18"/>
              </w:rPr>
              <w:t>Code is divided into reusable modules for preprocessing, model training, prediction, and deployment.</w:t>
            </w:r>
          </w:p>
        </w:tc>
        <w:tc>
          <w:tcPr>
            <w:tcW w:w="1380" w:type="dxa"/>
          </w:tcPr>
          <w:p w14:paraId="5E9E0C34" w14:textId="77777777" w:rsidR="003A5939" w:rsidRDefault="00000000">
            <w:pPr>
              <w:pStyle w:val="TableParagraph"/>
              <w:spacing w:before="176"/>
              <w:ind w:left="454"/>
              <w:rPr>
                <w:sz w:val="18"/>
              </w:rPr>
            </w:pPr>
            <w:r>
              <w:rPr>
                <w:spacing w:val="-5"/>
                <w:sz w:val="18"/>
              </w:rPr>
              <w:t>Yes</w:t>
            </w:r>
          </w:p>
        </w:tc>
        <w:tc>
          <w:tcPr>
            <w:tcW w:w="2660" w:type="dxa"/>
          </w:tcPr>
          <w:p w14:paraId="704715DB" w14:textId="1D291324" w:rsidR="003A5939" w:rsidRDefault="008E65C8">
            <w:pPr>
              <w:pStyle w:val="TableParagraph"/>
              <w:spacing w:before="71" w:line="232" w:lineRule="auto"/>
              <w:ind w:left="89" w:right="63"/>
              <w:rPr>
                <w:sz w:val="18"/>
              </w:rPr>
            </w:pPr>
            <w:r w:rsidRPr="008E65C8">
              <w:rPr>
                <w:sz w:val="18"/>
              </w:rPr>
              <w:t>Promotes maintainability and future enhancements.</w:t>
            </w:r>
          </w:p>
        </w:tc>
      </w:tr>
      <w:tr w:rsidR="003A5939" w14:paraId="2CDDD2EF" w14:textId="77777777">
        <w:trPr>
          <w:trHeight w:val="620"/>
        </w:trPr>
        <w:tc>
          <w:tcPr>
            <w:tcW w:w="580" w:type="dxa"/>
          </w:tcPr>
          <w:p w14:paraId="1533D3DE" w14:textId="77777777" w:rsidR="003A5939" w:rsidRDefault="00000000">
            <w:pPr>
              <w:pStyle w:val="TableParagraph"/>
              <w:spacing w:before="132"/>
              <w:rPr>
                <w:sz w:val="18"/>
              </w:rPr>
            </w:pPr>
            <w:r>
              <w:rPr>
                <w:sz w:val="18"/>
              </w:rPr>
              <w:t>7</w:t>
            </w:r>
          </w:p>
        </w:tc>
        <w:tc>
          <w:tcPr>
            <w:tcW w:w="2260" w:type="dxa"/>
          </w:tcPr>
          <w:p w14:paraId="0053B083" w14:textId="77777777" w:rsidR="003A5939" w:rsidRDefault="00000000">
            <w:pPr>
              <w:pStyle w:val="TableParagraph"/>
              <w:spacing w:before="132"/>
              <w:ind w:left="103"/>
              <w:rPr>
                <w:sz w:val="18"/>
              </w:rPr>
            </w:pPr>
            <w:r>
              <w:rPr>
                <w:sz w:val="18"/>
              </w:rPr>
              <w:t xml:space="preserve">No Redundant </w:t>
            </w:r>
            <w:r>
              <w:rPr>
                <w:spacing w:val="-4"/>
                <w:sz w:val="18"/>
              </w:rPr>
              <w:t>Code</w:t>
            </w:r>
          </w:p>
        </w:tc>
        <w:tc>
          <w:tcPr>
            <w:tcW w:w="3441" w:type="dxa"/>
            <w:gridSpan w:val="2"/>
          </w:tcPr>
          <w:p w14:paraId="25A7424C" w14:textId="16565358" w:rsidR="003A5939" w:rsidRDefault="008E65C8">
            <w:pPr>
              <w:pStyle w:val="TableParagraph"/>
              <w:spacing w:before="132"/>
              <w:ind w:left="108"/>
              <w:rPr>
                <w:sz w:val="18"/>
              </w:rPr>
            </w:pPr>
            <w:r w:rsidRPr="008E65C8">
              <w:rPr>
                <w:sz w:val="18"/>
              </w:rPr>
              <w:t>Duplicate and unnecessary code has been removed to improve efficiency.</w:t>
            </w:r>
          </w:p>
        </w:tc>
        <w:tc>
          <w:tcPr>
            <w:tcW w:w="1380" w:type="dxa"/>
          </w:tcPr>
          <w:p w14:paraId="1CA713A3" w14:textId="77777777" w:rsidR="003A5939" w:rsidRDefault="003A5939">
            <w:pPr>
              <w:pStyle w:val="TableParagraph"/>
              <w:spacing w:before="10"/>
              <w:ind w:left="0"/>
              <w:rPr>
                <w:b/>
                <w:sz w:val="18"/>
              </w:rPr>
            </w:pPr>
          </w:p>
          <w:p w14:paraId="50A914A7" w14:textId="77777777" w:rsidR="003A5939" w:rsidRDefault="00000000">
            <w:pPr>
              <w:pStyle w:val="TableParagraph"/>
              <w:spacing w:before="0"/>
              <w:ind w:left="464"/>
              <w:rPr>
                <w:sz w:val="18"/>
              </w:rPr>
            </w:pPr>
            <w:r>
              <w:rPr>
                <w:spacing w:val="-5"/>
                <w:sz w:val="18"/>
              </w:rPr>
              <w:t>Yes</w:t>
            </w:r>
          </w:p>
        </w:tc>
        <w:tc>
          <w:tcPr>
            <w:tcW w:w="2660" w:type="dxa"/>
          </w:tcPr>
          <w:p w14:paraId="018A2C9A" w14:textId="4DD07C4F" w:rsidR="003A5939" w:rsidRDefault="008E65C8" w:rsidP="008E65C8">
            <w:pPr>
              <w:pStyle w:val="TableParagraph"/>
              <w:spacing w:before="84" w:line="232" w:lineRule="auto"/>
              <w:ind w:right="63"/>
              <w:rPr>
                <w:sz w:val="18"/>
              </w:rPr>
            </w:pPr>
            <w:r w:rsidRPr="008E65C8">
              <w:rPr>
                <w:sz w:val="18"/>
              </w:rPr>
              <w:t>Reusable utility functions minimize code repetition.</w:t>
            </w:r>
          </w:p>
        </w:tc>
      </w:tr>
      <w:tr w:rsidR="003A5939" w14:paraId="111D0ECE" w14:textId="77777777">
        <w:trPr>
          <w:trHeight w:val="599"/>
        </w:trPr>
        <w:tc>
          <w:tcPr>
            <w:tcW w:w="580" w:type="dxa"/>
          </w:tcPr>
          <w:p w14:paraId="54F1DD23" w14:textId="77777777" w:rsidR="003A5939" w:rsidRDefault="00000000">
            <w:pPr>
              <w:pStyle w:val="TableParagraph"/>
              <w:rPr>
                <w:sz w:val="18"/>
              </w:rPr>
            </w:pPr>
            <w:r>
              <w:rPr>
                <w:sz w:val="18"/>
              </w:rPr>
              <w:t>8</w:t>
            </w:r>
          </w:p>
        </w:tc>
        <w:tc>
          <w:tcPr>
            <w:tcW w:w="2260" w:type="dxa"/>
          </w:tcPr>
          <w:p w14:paraId="5DBD638A" w14:textId="77777777" w:rsidR="003A5939" w:rsidRDefault="00000000">
            <w:pPr>
              <w:pStyle w:val="TableParagraph"/>
              <w:ind w:left="103"/>
              <w:rPr>
                <w:sz w:val="18"/>
              </w:rPr>
            </w:pPr>
            <w:r>
              <w:rPr>
                <w:sz w:val="18"/>
              </w:rPr>
              <w:t xml:space="preserve">Error </w:t>
            </w:r>
            <w:r>
              <w:rPr>
                <w:spacing w:val="-2"/>
                <w:sz w:val="18"/>
              </w:rPr>
              <w:t>Handling</w:t>
            </w:r>
          </w:p>
        </w:tc>
        <w:tc>
          <w:tcPr>
            <w:tcW w:w="3441" w:type="dxa"/>
            <w:gridSpan w:val="2"/>
          </w:tcPr>
          <w:p w14:paraId="45A082CB" w14:textId="0FBCBF73" w:rsidR="003A5939" w:rsidRDefault="008E65C8">
            <w:pPr>
              <w:pStyle w:val="TableParagraph"/>
              <w:spacing w:before="127" w:line="232" w:lineRule="auto"/>
              <w:ind w:left="107"/>
              <w:rPr>
                <w:sz w:val="18"/>
              </w:rPr>
            </w:pPr>
            <w:r w:rsidRPr="008E65C8">
              <w:rPr>
                <w:sz w:val="18"/>
              </w:rPr>
              <w:t>The application validates user input and handles exceptions gracefully during prediction.</w:t>
            </w:r>
          </w:p>
        </w:tc>
        <w:tc>
          <w:tcPr>
            <w:tcW w:w="1380" w:type="dxa"/>
          </w:tcPr>
          <w:p w14:paraId="39C68189" w14:textId="77777777" w:rsidR="003A5939" w:rsidRDefault="003A5939">
            <w:pPr>
              <w:pStyle w:val="TableParagraph"/>
              <w:spacing w:before="2"/>
              <w:ind w:left="0"/>
              <w:rPr>
                <w:b/>
                <w:sz w:val="17"/>
              </w:rPr>
            </w:pPr>
          </w:p>
          <w:p w14:paraId="0F642BCE" w14:textId="77777777" w:rsidR="003A5939" w:rsidRDefault="00000000">
            <w:pPr>
              <w:pStyle w:val="TableParagraph"/>
              <w:spacing w:before="0"/>
              <w:ind w:left="454"/>
              <w:rPr>
                <w:sz w:val="18"/>
              </w:rPr>
            </w:pPr>
            <w:r>
              <w:rPr>
                <w:spacing w:val="-5"/>
                <w:sz w:val="18"/>
              </w:rPr>
              <w:t>Yes</w:t>
            </w:r>
          </w:p>
        </w:tc>
        <w:tc>
          <w:tcPr>
            <w:tcW w:w="2660" w:type="dxa"/>
          </w:tcPr>
          <w:p w14:paraId="10F138CF" w14:textId="29AFBA01" w:rsidR="003A5939" w:rsidRDefault="008E65C8">
            <w:pPr>
              <w:pStyle w:val="TableParagraph"/>
              <w:spacing w:before="72" w:line="232" w:lineRule="auto"/>
              <w:ind w:left="112" w:right="63"/>
              <w:rPr>
                <w:sz w:val="18"/>
              </w:rPr>
            </w:pPr>
            <w:r w:rsidRPr="008E65C8">
              <w:rPr>
                <w:sz w:val="18"/>
              </w:rPr>
              <w:t>Prevents application crashes and improves user experience.</w:t>
            </w:r>
          </w:p>
        </w:tc>
      </w:tr>
    </w:tbl>
    <w:p w14:paraId="22CDB1C1" w14:textId="77777777" w:rsidR="003A5939" w:rsidRDefault="003A5939">
      <w:pPr>
        <w:spacing w:line="232" w:lineRule="auto"/>
        <w:rPr>
          <w:sz w:val="18"/>
        </w:rPr>
        <w:sectPr w:rsidR="003A5939">
          <w:type w:val="continuous"/>
          <w:pgSz w:w="11920" w:h="16840"/>
          <w:pgMar w:top="960" w:right="700" w:bottom="280" w:left="660" w:header="720" w:footer="720" w:gutter="0"/>
          <w:cols w:space="720"/>
        </w:sectPr>
      </w:pPr>
    </w:p>
    <w:p w14:paraId="48290670" w14:textId="77777777" w:rsidR="003A5939" w:rsidRDefault="00000000">
      <w:pPr>
        <w:spacing w:before="69"/>
        <w:ind w:left="122"/>
        <w:rPr>
          <w:b/>
        </w:rPr>
      </w:pPr>
      <w:r>
        <w:rPr>
          <w:b/>
        </w:rPr>
        <w:lastRenderedPageBreak/>
        <w:t>Reusable</w:t>
      </w:r>
      <w:r>
        <w:rPr>
          <w:b/>
          <w:spacing w:val="-7"/>
        </w:rPr>
        <w:t xml:space="preserve"> </w:t>
      </w:r>
      <w:r>
        <w:rPr>
          <w:b/>
        </w:rPr>
        <w:t>Components</w:t>
      </w:r>
      <w:r>
        <w:rPr>
          <w:b/>
          <w:spacing w:val="-6"/>
        </w:rPr>
        <w:t xml:space="preserve"> </w:t>
      </w:r>
      <w:r>
        <w:rPr>
          <w:b/>
        </w:rPr>
        <w:t>/</w:t>
      </w:r>
      <w:r>
        <w:rPr>
          <w:b/>
          <w:spacing w:val="-6"/>
        </w:rPr>
        <w:t xml:space="preserve"> </w:t>
      </w:r>
      <w:r>
        <w:rPr>
          <w:b/>
          <w:spacing w:val="-2"/>
        </w:rPr>
        <w:t>Modules:</w:t>
      </w:r>
    </w:p>
    <w:p w14:paraId="68E8E1E8" w14:textId="77777777" w:rsidR="003A5939" w:rsidRDefault="003A5939">
      <w:pPr>
        <w:pStyle w:val="BodyText"/>
        <w:spacing w:before="2"/>
        <w:rPr>
          <w:b/>
          <w:sz w:val="8"/>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2540"/>
        <w:gridCol w:w="2110"/>
        <w:gridCol w:w="3020"/>
        <w:gridCol w:w="2070"/>
      </w:tblGrid>
      <w:tr w:rsidR="003A5939" w14:paraId="17B74088" w14:textId="77777777">
        <w:trPr>
          <w:trHeight w:val="860"/>
        </w:trPr>
        <w:tc>
          <w:tcPr>
            <w:tcW w:w="580" w:type="dxa"/>
          </w:tcPr>
          <w:p w14:paraId="492F7EB6" w14:textId="77777777" w:rsidR="003A5939" w:rsidRDefault="003A5939">
            <w:pPr>
              <w:pStyle w:val="TableParagraph"/>
              <w:spacing w:before="5"/>
              <w:ind w:left="0"/>
              <w:rPr>
                <w:b/>
                <w:sz w:val="21"/>
              </w:rPr>
            </w:pPr>
          </w:p>
          <w:p w14:paraId="3E1CE881" w14:textId="77777777" w:rsidR="003A5939" w:rsidRDefault="00000000">
            <w:pPr>
              <w:pStyle w:val="TableParagraph"/>
              <w:spacing w:before="1"/>
              <w:rPr>
                <w:b/>
                <w:sz w:val="18"/>
              </w:rPr>
            </w:pPr>
            <w:proofErr w:type="spellStart"/>
            <w:proofErr w:type="gramStart"/>
            <w:r>
              <w:rPr>
                <w:b/>
                <w:spacing w:val="-4"/>
                <w:sz w:val="18"/>
              </w:rPr>
              <w:t>S.No</w:t>
            </w:r>
            <w:proofErr w:type="spellEnd"/>
            <w:proofErr w:type="gramEnd"/>
          </w:p>
        </w:tc>
        <w:tc>
          <w:tcPr>
            <w:tcW w:w="2540" w:type="dxa"/>
          </w:tcPr>
          <w:p w14:paraId="76107547" w14:textId="77777777" w:rsidR="003A5939" w:rsidRDefault="003A5939">
            <w:pPr>
              <w:pStyle w:val="TableParagraph"/>
              <w:spacing w:before="5"/>
              <w:ind w:left="0"/>
              <w:rPr>
                <w:b/>
                <w:sz w:val="21"/>
              </w:rPr>
            </w:pPr>
          </w:p>
          <w:p w14:paraId="70700B84" w14:textId="77777777" w:rsidR="003A5939" w:rsidRDefault="00000000">
            <w:pPr>
              <w:pStyle w:val="TableParagraph"/>
              <w:spacing w:before="1"/>
              <w:ind w:left="102"/>
              <w:rPr>
                <w:b/>
                <w:sz w:val="18"/>
              </w:rPr>
            </w:pPr>
            <w:r>
              <w:rPr>
                <w:b/>
                <w:sz w:val="18"/>
              </w:rPr>
              <w:t xml:space="preserve">Component / Module </w:t>
            </w:r>
            <w:r>
              <w:rPr>
                <w:b/>
                <w:spacing w:val="-4"/>
                <w:sz w:val="18"/>
              </w:rPr>
              <w:t>Name</w:t>
            </w:r>
          </w:p>
        </w:tc>
        <w:tc>
          <w:tcPr>
            <w:tcW w:w="2110" w:type="dxa"/>
          </w:tcPr>
          <w:p w14:paraId="1576C85B" w14:textId="77777777" w:rsidR="003A5939" w:rsidRDefault="003A5939">
            <w:pPr>
              <w:pStyle w:val="TableParagraph"/>
              <w:spacing w:before="5"/>
              <w:ind w:left="0"/>
              <w:rPr>
                <w:b/>
                <w:sz w:val="21"/>
              </w:rPr>
            </w:pPr>
          </w:p>
          <w:p w14:paraId="08F11936" w14:textId="77777777" w:rsidR="003A5939" w:rsidRDefault="00000000">
            <w:pPr>
              <w:pStyle w:val="TableParagraph"/>
              <w:spacing w:before="1"/>
              <w:ind w:left="39" w:right="71"/>
              <w:jc w:val="center"/>
              <w:rPr>
                <w:b/>
                <w:sz w:val="18"/>
              </w:rPr>
            </w:pPr>
            <w:r>
              <w:rPr>
                <w:b/>
                <w:sz w:val="18"/>
              </w:rPr>
              <w:t>Language/</w:t>
            </w:r>
            <w:r>
              <w:rPr>
                <w:b/>
                <w:spacing w:val="-1"/>
                <w:sz w:val="18"/>
              </w:rPr>
              <w:t xml:space="preserve"> </w:t>
            </w:r>
            <w:r>
              <w:rPr>
                <w:b/>
                <w:spacing w:val="-2"/>
                <w:sz w:val="18"/>
              </w:rPr>
              <w:t>Technology</w:t>
            </w:r>
          </w:p>
        </w:tc>
        <w:tc>
          <w:tcPr>
            <w:tcW w:w="3020" w:type="dxa"/>
          </w:tcPr>
          <w:p w14:paraId="2460F167" w14:textId="77777777" w:rsidR="003A5939" w:rsidRDefault="003A5939">
            <w:pPr>
              <w:pStyle w:val="TableParagraph"/>
              <w:spacing w:before="5"/>
              <w:ind w:left="0"/>
              <w:rPr>
                <w:b/>
                <w:sz w:val="21"/>
              </w:rPr>
            </w:pPr>
          </w:p>
          <w:p w14:paraId="3619CC84" w14:textId="77777777" w:rsidR="003A5939" w:rsidRDefault="00000000">
            <w:pPr>
              <w:pStyle w:val="TableParagraph"/>
              <w:spacing w:before="1"/>
              <w:ind w:left="93" w:right="594"/>
              <w:jc w:val="center"/>
              <w:rPr>
                <w:b/>
                <w:sz w:val="18"/>
              </w:rPr>
            </w:pPr>
            <w:r>
              <w:rPr>
                <w:b/>
                <w:sz w:val="18"/>
              </w:rPr>
              <w:t xml:space="preserve">Where </w:t>
            </w:r>
            <w:r>
              <w:rPr>
                <w:b/>
                <w:spacing w:val="-2"/>
                <w:sz w:val="18"/>
              </w:rPr>
              <w:t>Reused</w:t>
            </w:r>
          </w:p>
        </w:tc>
        <w:tc>
          <w:tcPr>
            <w:tcW w:w="2070" w:type="dxa"/>
          </w:tcPr>
          <w:p w14:paraId="16C7C477" w14:textId="77777777" w:rsidR="003A5939" w:rsidRDefault="00000000">
            <w:pPr>
              <w:pStyle w:val="TableParagraph"/>
              <w:spacing w:before="127"/>
              <w:ind w:left="98"/>
              <w:rPr>
                <w:b/>
                <w:sz w:val="18"/>
              </w:rPr>
            </w:pPr>
            <w:r>
              <w:rPr>
                <w:b/>
                <w:sz w:val="18"/>
              </w:rPr>
              <w:t xml:space="preserve">Reusability </w:t>
            </w:r>
            <w:r>
              <w:rPr>
                <w:b/>
                <w:spacing w:val="-2"/>
                <w:sz w:val="18"/>
              </w:rPr>
              <w:t>Level</w:t>
            </w:r>
          </w:p>
          <w:p w14:paraId="08C8BAE9" w14:textId="77777777" w:rsidR="003A5939" w:rsidRDefault="00000000">
            <w:pPr>
              <w:pStyle w:val="TableParagraph"/>
              <w:spacing w:before="33"/>
              <w:ind w:left="98"/>
              <w:rPr>
                <w:b/>
                <w:sz w:val="18"/>
              </w:rPr>
            </w:pPr>
            <w:r>
              <w:rPr>
                <w:b/>
                <w:sz w:val="18"/>
              </w:rPr>
              <w:t xml:space="preserve">(High / Medium / </w:t>
            </w:r>
            <w:r>
              <w:rPr>
                <w:b/>
                <w:spacing w:val="-4"/>
                <w:sz w:val="18"/>
              </w:rPr>
              <w:t>Low)</w:t>
            </w:r>
          </w:p>
        </w:tc>
      </w:tr>
      <w:tr w:rsidR="003A5939" w14:paraId="52AB4D19" w14:textId="77777777">
        <w:trPr>
          <w:trHeight w:val="617"/>
        </w:trPr>
        <w:tc>
          <w:tcPr>
            <w:tcW w:w="580" w:type="dxa"/>
          </w:tcPr>
          <w:p w14:paraId="6C336A9C" w14:textId="77777777" w:rsidR="003A5939" w:rsidRDefault="00000000">
            <w:pPr>
              <w:pStyle w:val="TableParagraph"/>
              <w:spacing w:before="117"/>
              <w:rPr>
                <w:sz w:val="18"/>
              </w:rPr>
            </w:pPr>
            <w:r>
              <w:rPr>
                <w:sz w:val="18"/>
              </w:rPr>
              <w:t>1</w:t>
            </w:r>
          </w:p>
        </w:tc>
        <w:tc>
          <w:tcPr>
            <w:tcW w:w="2540" w:type="dxa"/>
          </w:tcPr>
          <w:p w14:paraId="0B8DCE46" w14:textId="56153287" w:rsidR="003A5939" w:rsidRDefault="008E65C8" w:rsidP="008E65C8">
            <w:pPr>
              <w:pStyle w:val="TableParagraph"/>
              <w:spacing w:line="232" w:lineRule="auto"/>
              <w:ind w:left="0"/>
              <w:rPr>
                <w:sz w:val="18"/>
              </w:rPr>
            </w:pPr>
            <w:r w:rsidRPr="008E65C8">
              <w:rPr>
                <w:sz w:val="18"/>
              </w:rPr>
              <w:t>Data Preprocessing Module</w:t>
            </w:r>
          </w:p>
        </w:tc>
        <w:tc>
          <w:tcPr>
            <w:tcW w:w="2110" w:type="dxa"/>
          </w:tcPr>
          <w:p w14:paraId="5A2F009C" w14:textId="2062F169" w:rsidR="003A5939" w:rsidRDefault="008E65C8">
            <w:pPr>
              <w:pStyle w:val="TableParagraph"/>
              <w:spacing w:before="179"/>
              <w:ind w:left="39" w:right="162"/>
              <w:jc w:val="center"/>
              <w:rPr>
                <w:sz w:val="18"/>
              </w:rPr>
            </w:pPr>
            <w:r w:rsidRPr="008E65C8">
              <w:rPr>
                <w:sz w:val="18"/>
              </w:rPr>
              <w:t>Python (Pandas, NumPy)</w:t>
            </w:r>
          </w:p>
        </w:tc>
        <w:tc>
          <w:tcPr>
            <w:tcW w:w="3020" w:type="dxa"/>
          </w:tcPr>
          <w:p w14:paraId="58374ED1" w14:textId="0B9A092C" w:rsidR="003A5939" w:rsidRDefault="008E65C8" w:rsidP="008E65C8">
            <w:pPr>
              <w:pStyle w:val="TableParagraph"/>
              <w:spacing w:before="82" w:line="232" w:lineRule="auto"/>
              <w:ind w:left="0"/>
              <w:rPr>
                <w:sz w:val="18"/>
              </w:rPr>
            </w:pPr>
            <w:r w:rsidRPr="008E65C8">
              <w:rPr>
                <w:sz w:val="18"/>
              </w:rPr>
              <w:t>Dataset cleaning, feature engineering, preprocessing pipeline</w:t>
            </w:r>
          </w:p>
        </w:tc>
        <w:tc>
          <w:tcPr>
            <w:tcW w:w="2070" w:type="dxa"/>
          </w:tcPr>
          <w:p w14:paraId="5CD78237" w14:textId="77777777" w:rsidR="003A5939" w:rsidRDefault="00000000">
            <w:pPr>
              <w:pStyle w:val="TableParagraph"/>
              <w:spacing w:before="167"/>
              <w:ind w:left="650" w:right="694"/>
              <w:jc w:val="center"/>
              <w:rPr>
                <w:sz w:val="18"/>
              </w:rPr>
            </w:pPr>
            <w:r>
              <w:rPr>
                <w:spacing w:val="-4"/>
                <w:sz w:val="18"/>
              </w:rPr>
              <w:t>High</w:t>
            </w:r>
          </w:p>
        </w:tc>
      </w:tr>
      <w:tr w:rsidR="003A5939" w14:paraId="01075C07" w14:textId="77777777">
        <w:trPr>
          <w:trHeight w:val="620"/>
        </w:trPr>
        <w:tc>
          <w:tcPr>
            <w:tcW w:w="580" w:type="dxa"/>
          </w:tcPr>
          <w:p w14:paraId="10B99F1D" w14:textId="77777777" w:rsidR="003A5939" w:rsidRDefault="00000000">
            <w:pPr>
              <w:pStyle w:val="TableParagraph"/>
              <w:spacing w:before="128"/>
              <w:rPr>
                <w:sz w:val="18"/>
              </w:rPr>
            </w:pPr>
            <w:r>
              <w:rPr>
                <w:sz w:val="18"/>
              </w:rPr>
              <w:t>2</w:t>
            </w:r>
          </w:p>
        </w:tc>
        <w:tc>
          <w:tcPr>
            <w:tcW w:w="2540" w:type="dxa"/>
          </w:tcPr>
          <w:p w14:paraId="3C19C5A5" w14:textId="5D973613" w:rsidR="003A5939" w:rsidRDefault="008E65C8" w:rsidP="008E65C8">
            <w:pPr>
              <w:pStyle w:val="TableParagraph"/>
              <w:spacing w:before="88" w:line="232" w:lineRule="auto"/>
              <w:ind w:left="0"/>
              <w:rPr>
                <w:sz w:val="18"/>
              </w:rPr>
            </w:pPr>
            <w:r w:rsidRPr="008E65C8">
              <w:rPr>
                <w:sz w:val="18"/>
              </w:rPr>
              <w:t>Machine Learning Prediction Engine</w:t>
            </w:r>
          </w:p>
        </w:tc>
        <w:tc>
          <w:tcPr>
            <w:tcW w:w="2110" w:type="dxa"/>
          </w:tcPr>
          <w:p w14:paraId="43C027ED" w14:textId="3872E407" w:rsidR="003A5939" w:rsidRDefault="008E65C8">
            <w:pPr>
              <w:pStyle w:val="TableParagraph"/>
              <w:spacing w:before="151"/>
              <w:ind w:left="39" w:right="126"/>
              <w:jc w:val="center"/>
              <w:rPr>
                <w:sz w:val="18"/>
              </w:rPr>
            </w:pPr>
            <w:r w:rsidRPr="008E65C8">
              <w:rPr>
                <w:sz w:val="18"/>
              </w:rPr>
              <w:t xml:space="preserve">Python, Scikit-learn, </w:t>
            </w:r>
            <w:proofErr w:type="spellStart"/>
            <w:r w:rsidRPr="008E65C8">
              <w:rPr>
                <w:sz w:val="18"/>
              </w:rPr>
              <w:t>XGBoost</w:t>
            </w:r>
            <w:proofErr w:type="spellEnd"/>
          </w:p>
        </w:tc>
        <w:tc>
          <w:tcPr>
            <w:tcW w:w="3020" w:type="dxa"/>
          </w:tcPr>
          <w:p w14:paraId="3DC898E6" w14:textId="75AF42D9" w:rsidR="003A5939" w:rsidRDefault="008E65C8" w:rsidP="008E65C8">
            <w:pPr>
              <w:pStyle w:val="TableParagraph"/>
              <w:spacing w:before="78" w:line="232" w:lineRule="auto"/>
              <w:rPr>
                <w:sz w:val="18"/>
              </w:rPr>
            </w:pPr>
            <w:r w:rsidRPr="008E65C8">
              <w:rPr>
                <w:sz w:val="18"/>
              </w:rPr>
              <w:t>Model training, testing, and real-time prediction</w:t>
            </w:r>
          </w:p>
        </w:tc>
        <w:tc>
          <w:tcPr>
            <w:tcW w:w="2070" w:type="dxa"/>
          </w:tcPr>
          <w:p w14:paraId="539E7550" w14:textId="77777777" w:rsidR="003A5939" w:rsidRDefault="00000000">
            <w:pPr>
              <w:pStyle w:val="TableParagraph"/>
              <w:spacing w:before="141"/>
              <w:ind w:left="650" w:right="720"/>
              <w:jc w:val="center"/>
              <w:rPr>
                <w:sz w:val="18"/>
              </w:rPr>
            </w:pPr>
            <w:r>
              <w:rPr>
                <w:spacing w:val="-4"/>
                <w:sz w:val="18"/>
              </w:rPr>
              <w:t>High</w:t>
            </w:r>
          </w:p>
        </w:tc>
      </w:tr>
      <w:tr w:rsidR="003A5939" w14:paraId="01A2FE3E" w14:textId="77777777">
        <w:trPr>
          <w:trHeight w:val="599"/>
        </w:trPr>
        <w:tc>
          <w:tcPr>
            <w:tcW w:w="580" w:type="dxa"/>
          </w:tcPr>
          <w:p w14:paraId="1262237B" w14:textId="77777777" w:rsidR="003A5939" w:rsidRDefault="00000000">
            <w:pPr>
              <w:pStyle w:val="TableParagraph"/>
              <w:spacing w:before="118"/>
              <w:rPr>
                <w:sz w:val="18"/>
              </w:rPr>
            </w:pPr>
            <w:r>
              <w:rPr>
                <w:sz w:val="18"/>
              </w:rPr>
              <w:t>3</w:t>
            </w:r>
          </w:p>
        </w:tc>
        <w:tc>
          <w:tcPr>
            <w:tcW w:w="2540" w:type="dxa"/>
          </w:tcPr>
          <w:p w14:paraId="59F7DC3B" w14:textId="4579E6DC" w:rsidR="003A5939" w:rsidRDefault="008E65C8">
            <w:pPr>
              <w:pStyle w:val="TableParagraph"/>
              <w:spacing w:before="106" w:line="232" w:lineRule="auto"/>
              <w:ind w:left="106" w:right="786"/>
              <w:rPr>
                <w:sz w:val="18"/>
              </w:rPr>
            </w:pPr>
            <w:r w:rsidRPr="008E65C8">
              <w:rPr>
                <w:sz w:val="18"/>
              </w:rPr>
              <w:t>Flask Web Application</w:t>
            </w:r>
          </w:p>
        </w:tc>
        <w:tc>
          <w:tcPr>
            <w:tcW w:w="2110" w:type="dxa"/>
          </w:tcPr>
          <w:p w14:paraId="14C8B1C5" w14:textId="77777777" w:rsidR="003A5939" w:rsidRDefault="003A5939">
            <w:pPr>
              <w:pStyle w:val="TableParagraph"/>
              <w:spacing w:before="7"/>
              <w:ind w:left="0"/>
              <w:rPr>
                <w:b/>
                <w:sz w:val="16"/>
              </w:rPr>
            </w:pPr>
          </w:p>
          <w:p w14:paraId="725884C4" w14:textId="60B01F82" w:rsidR="003A5939" w:rsidRDefault="008E65C8">
            <w:pPr>
              <w:pStyle w:val="TableParagraph"/>
              <w:spacing w:before="0"/>
              <w:ind w:left="39" w:right="166"/>
              <w:jc w:val="center"/>
              <w:rPr>
                <w:sz w:val="18"/>
              </w:rPr>
            </w:pPr>
            <w:r w:rsidRPr="008E65C8">
              <w:rPr>
                <w:sz w:val="18"/>
              </w:rPr>
              <w:t>Python, Flask</w:t>
            </w:r>
          </w:p>
        </w:tc>
        <w:tc>
          <w:tcPr>
            <w:tcW w:w="3020" w:type="dxa"/>
          </w:tcPr>
          <w:p w14:paraId="48EA47DE" w14:textId="372802A1" w:rsidR="003A5939" w:rsidRDefault="008E65C8">
            <w:pPr>
              <w:pStyle w:val="TableParagraph"/>
              <w:spacing w:before="66" w:line="232" w:lineRule="auto"/>
              <w:ind w:left="119" w:right="96"/>
              <w:rPr>
                <w:sz w:val="18"/>
              </w:rPr>
            </w:pPr>
            <w:r w:rsidRPr="008E65C8">
              <w:rPr>
                <w:sz w:val="18"/>
              </w:rPr>
              <w:t>User interface, prediction requests, result display</w:t>
            </w:r>
          </w:p>
        </w:tc>
        <w:tc>
          <w:tcPr>
            <w:tcW w:w="2070" w:type="dxa"/>
          </w:tcPr>
          <w:p w14:paraId="5ED3E271" w14:textId="0795C048" w:rsidR="003A5939" w:rsidRDefault="008E65C8">
            <w:pPr>
              <w:pStyle w:val="TableParagraph"/>
              <w:spacing w:before="171"/>
              <w:ind w:left="650" w:right="730"/>
              <w:jc w:val="center"/>
              <w:rPr>
                <w:sz w:val="18"/>
              </w:rPr>
            </w:pPr>
            <w:r w:rsidRPr="008E65C8">
              <w:rPr>
                <w:sz w:val="18"/>
              </w:rPr>
              <w:t>High</w:t>
            </w:r>
          </w:p>
        </w:tc>
      </w:tr>
      <w:tr w:rsidR="003A5939" w14:paraId="32BA57EA" w14:textId="77777777">
        <w:trPr>
          <w:trHeight w:val="620"/>
        </w:trPr>
        <w:tc>
          <w:tcPr>
            <w:tcW w:w="580" w:type="dxa"/>
          </w:tcPr>
          <w:p w14:paraId="6500474B" w14:textId="77777777" w:rsidR="003A5939" w:rsidRDefault="00000000">
            <w:pPr>
              <w:pStyle w:val="TableParagraph"/>
              <w:spacing w:before="128"/>
              <w:rPr>
                <w:sz w:val="18"/>
              </w:rPr>
            </w:pPr>
            <w:r>
              <w:rPr>
                <w:sz w:val="18"/>
              </w:rPr>
              <w:t>4</w:t>
            </w:r>
          </w:p>
        </w:tc>
        <w:tc>
          <w:tcPr>
            <w:tcW w:w="2540" w:type="dxa"/>
          </w:tcPr>
          <w:p w14:paraId="56BBFFFB" w14:textId="5C7D80E0" w:rsidR="003A5939" w:rsidRDefault="008E65C8">
            <w:pPr>
              <w:pStyle w:val="TableParagraph"/>
              <w:spacing w:before="93"/>
              <w:rPr>
                <w:sz w:val="18"/>
              </w:rPr>
            </w:pPr>
            <w:r w:rsidRPr="008E65C8">
              <w:rPr>
                <w:sz w:val="18"/>
              </w:rPr>
              <w:t>Model Evaluation Module</w:t>
            </w:r>
          </w:p>
        </w:tc>
        <w:tc>
          <w:tcPr>
            <w:tcW w:w="2110" w:type="dxa"/>
          </w:tcPr>
          <w:p w14:paraId="05582F88" w14:textId="293B0230" w:rsidR="003A5939" w:rsidRDefault="008E65C8" w:rsidP="008E65C8">
            <w:pPr>
              <w:pStyle w:val="TableParagraph"/>
              <w:spacing w:before="171"/>
              <w:ind w:left="0" w:right="196"/>
              <w:rPr>
                <w:sz w:val="18"/>
              </w:rPr>
            </w:pPr>
            <w:r w:rsidRPr="008E65C8">
              <w:rPr>
                <w:sz w:val="18"/>
              </w:rPr>
              <w:t>Python, Scikit-learn</w:t>
            </w:r>
          </w:p>
        </w:tc>
        <w:tc>
          <w:tcPr>
            <w:tcW w:w="3020" w:type="dxa"/>
          </w:tcPr>
          <w:p w14:paraId="232424BD" w14:textId="05F6E05D" w:rsidR="003A5939" w:rsidRDefault="008E65C8">
            <w:pPr>
              <w:pStyle w:val="TableParagraph"/>
              <w:spacing w:before="63"/>
              <w:ind w:left="93" w:right="696"/>
              <w:jc w:val="center"/>
              <w:rPr>
                <w:sz w:val="18"/>
              </w:rPr>
            </w:pPr>
            <w:r w:rsidRPr="008E65C8">
              <w:rPr>
                <w:sz w:val="18"/>
              </w:rPr>
              <w:t>Accuracy calculation, confusion matrix, classification report</w:t>
            </w:r>
            <w:r w:rsidRPr="008E65C8">
              <w:t xml:space="preserve"> </w:t>
            </w:r>
          </w:p>
        </w:tc>
        <w:tc>
          <w:tcPr>
            <w:tcW w:w="2070" w:type="dxa"/>
          </w:tcPr>
          <w:p w14:paraId="3CA22035" w14:textId="7C121368" w:rsidR="003A5939" w:rsidRDefault="00F50445">
            <w:pPr>
              <w:pStyle w:val="TableParagraph"/>
              <w:spacing w:before="121"/>
              <w:ind w:left="620" w:right="730"/>
              <w:jc w:val="center"/>
              <w:rPr>
                <w:sz w:val="18"/>
              </w:rPr>
            </w:pPr>
            <w:r w:rsidRPr="00F50445">
              <w:rPr>
                <w:sz w:val="18"/>
              </w:rPr>
              <w:t>Medium</w:t>
            </w:r>
          </w:p>
        </w:tc>
      </w:tr>
      <w:tr w:rsidR="00F50445" w14:paraId="009AE0D5" w14:textId="77777777">
        <w:trPr>
          <w:trHeight w:val="620"/>
        </w:trPr>
        <w:tc>
          <w:tcPr>
            <w:tcW w:w="580" w:type="dxa"/>
          </w:tcPr>
          <w:p w14:paraId="712FAE6A" w14:textId="58ADD6C4" w:rsidR="00F50445" w:rsidRDefault="00F50445">
            <w:pPr>
              <w:pStyle w:val="TableParagraph"/>
              <w:spacing w:before="128"/>
              <w:rPr>
                <w:sz w:val="18"/>
              </w:rPr>
            </w:pPr>
            <w:r>
              <w:rPr>
                <w:sz w:val="18"/>
              </w:rPr>
              <w:t>5</w:t>
            </w:r>
          </w:p>
        </w:tc>
        <w:tc>
          <w:tcPr>
            <w:tcW w:w="2540" w:type="dxa"/>
          </w:tcPr>
          <w:p w14:paraId="4D42FA67" w14:textId="377DB587" w:rsidR="00F50445" w:rsidRPr="008E65C8" w:rsidRDefault="00F50445">
            <w:pPr>
              <w:pStyle w:val="TableParagraph"/>
              <w:spacing w:before="93"/>
              <w:rPr>
                <w:sz w:val="18"/>
              </w:rPr>
            </w:pPr>
            <w:r w:rsidRPr="00F50445">
              <w:rPr>
                <w:sz w:val="18"/>
              </w:rPr>
              <w:t>IBM Watson Machine Learning Deployment</w:t>
            </w:r>
          </w:p>
        </w:tc>
        <w:tc>
          <w:tcPr>
            <w:tcW w:w="2110" w:type="dxa"/>
          </w:tcPr>
          <w:p w14:paraId="1D8D1437" w14:textId="3875757C" w:rsidR="00F50445" w:rsidRPr="008E65C8" w:rsidRDefault="00F50445" w:rsidP="008E65C8">
            <w:pPr>
              <w:pStyle w:val="TableParagraph"/>
              <w:spacing w:before="171"/>
              <w:ind w:left="0" w:right="196"/>
              <w:rPr>
                <w:sz w:val="18"/>
              </w:rPr>
            </w:pPr>
            <w:r w:rsidRPr="00F50445">
              <w:rPr>
                <w:sz w:val="18"/>
              </w:rPr>
              <w:t>IBM Cloud</w:t>
            </w:r>
          </w:p>
        </w:tc>
        <w:tc>
          <w:tcPr>
            <w:tcW w:w="3020" w:type="dxa"/>
          </w:tcPr>
          <w:p w14:paraId="484D50CE" w14:textId="5B08A384" w:rsidR="00F50445" w:rsidRPr="008E65C8" w:rsidRDefault="00F50445">
            <w:pPr>
              <w:pStyle w:val="TableParagraph"/>
              <w:spacing w:before="63"/>
              <w:ind w:left="93" w:right="696"/>
              <w:jc w:val="center"/>
              <w:rPr>
                <w:sz w:val="18"/>
              </w:rPr>
            </w:pPr>
            <w:r w:rsidRPr="00F50445">
              <w:rPr>
                <w:sz w:val="18"/>
              </w:rPr>
              <w:t>Cloud-based real-time prediction services</w:t>
            </w:r>
          </w:p>
        </w:tc>
        <w:tc>
          <w:tcPr>
            <w:tcW w:w="2070" w:type="dxa"/>
          </w:tcPr>
          <w:p w14:paraId="5921CBF8" w14:textId="72777A40" w:rsidR="00F50445" w:rsidRPr="00F50445" w:rsidRDefault="00F50445">
            <w:pPr>
              <w:pStyle w:val="TableParagraph"/>
              <w:spacing w:before="121"/>
              <w:ind w:left="620" w:right="730"/>
              <w:jc w:val="center"/>
              <w:rPr>
                <w:sz w:val="18"/>
              </w:rPr>
            </w:pPr>
            <w:r w:rsidRPr="00F50445">
              <w:rPr>
                <w:sz w:val="18"/>
              </w:rPr>
              <w:t>Medium</w:t>
            </w:r>
          </w:p>
        </w:tc>
      </w:tr>
      <w:tr w:rsidR="00F50445" w14:paraId="0170AE64" w14:textId="77777777">
        <w:trPr>
          <w:trHeight w:val="620"/>
        </w:trPr>
        <w:tc>
          <w:tcPr>
            <w:tcW w:w="580" w:type="dxa"/>
          </w:tcPr>
          <w:p w14:paraId="50B008E5" w14:textId="46A9B024" w:rsidR="00F50445" w:rsidRDefault="00F50445">
            <w:pPr>
              <w:pStyle w:val="TableParagraph"/>
              <w:spacing w:before="128"/>
              <w:rPr>
                <w:sz w:val="18"/>
              </w:rPr>
            </w:pPr>
            <w:r>
              <w:rPr>
                <w:sz w:val="18"/>
              </w:rPr>
              <w:t>6</w:t>
            </w:r>
          </w:p>
        </w:tc>
        <w:tc>
          <w:tcPr>
            <w:tcW w:w="2540" w:type="dxa"/>
          </w:tcPr>
          <w:p w14:paraId="0C5217E8" w14:textId="6DD110B7" w:rsidR="00F50445" w:rsidRPr="008E65C8" w:rsidRDefault="00F50445">
            <w:pPr>
              <w:pStyle w:val="TableParagraph"/>
              <w:spacing w:before="93"/>
              <w:rPr>
                <w:sz w:val="18"/>
              </w:rPr>
            </w:pPr>
            <w:r w:rsidRPr="00F50445">
              <w:rPr>
                <w:sz w:val="18"/>
              </w:rPr>
              <w:t>HTML Templates</w:t>
            </w:r>
          </w:p>
        </w:tc>
        <w:tc>
          <w:tcPr>
            <w:tcW w:w="2110" w:type="dxa"/>
          </w:tcPr>
          <w:p w14:paraId="446BCEA3" w14:textId="25641433" w:rsidR="00F50445" w:rsidRPr="008E65C8" w:rsidRDefault="00F50445" w:rsidP="008E65C8">
            <w:pPr>
              <w:pStyle w:val="TableParagraph"/>
              <w:spacing w:before="171"/>
              <w:ind w:left="0" w:right="196"/>
              <w:rPr>
                <w:sz w:val="18"/>
              </w:rPr>
            </w:pPr>
            <w:r w:rsidRPr="00F50445">
              <w:rPr>
                <w:sz w:val="18"/>
              </w:rPr>
              <w:t>HTML, CSS, Bootstrap</w:t>
            </w:r>
          </w:p>
        </w:tc>
        <w:tc>
          <w:tcPr>
            <w:tcW w:w="3020" w:type="dxa"/>
          </w:tcPr>
          <w:p w14:paraId="76E31542" w14:textId="21094C41" w:rsidR="00F50445" w:rsidRPr="008E65C8" w:rsidRDefault="00F50445">
            <w:pPr>
              <w:pStyle w:val="TableParagraph"/>
              <w:spacing w:before="63"/>
              <w:ind w:left="93" w:right="696"/>
              <w:jc w:val="center"/>
              <w:rPr>
                <w:sz w:val="18"/>
              </w:rPr>
            </w:pPr>
            <w:r w:rsidRPr="00F50445">
              <w:rPr>
                <w:sz w:val="18"/>
              </w:rPr>
              <w:t>Home page, applicant form, prediction result page</w:t>
            </w:r>
          </w:p>
        </w:tc>
        <w:tc>
          <w:tcPr>
            <w:tcW w:w="2070" w:type="dxa"/>
          </w:tcPr>
          <w:p w14:paraId="00B38136" w14:textId="04512551" w:rsidR="00F50445" w:rsidRPr="00F50445" w:rsidRDefault="00F50445">
            <w:pPr>
              <w:pStyle w:val="TableParagraph"/>
              <w:spacing w:before="121"/>
              <w:ind w:left="620" w:right="730"/>
              <w:jc w:val="center"/>
              <w:rPr>
                <w:sz w:val="18"/>
              </w:rPr>
            </w:pPr>
            <w:r w:rsidRPr="00F50445">
              <w:rPr>
                <w:sz w:val="18"/>
              </w:rPr>
              <w:t>High</w:t>
            </w:r>
          </w:p>
        </w:tc>
      </w:tr>
    </w:tbl>
    <w:p w14:paraId="31CB6A80" w14:textId="77777777" w:rsidR="003A5939" w:rsidRDefault="003A5939" w:rsidP="00F50445">
      <w:pPr>
        <w:pStyle w:val="BodyText"/>
        <w:jc w:val="right"/>
        <w:rPr>
          <w:b/>
          <w:sz w:val="24"/>
        </w:rPr>
      </w:pPr>
    </w:p>
    <w:p w14:paraId="64EA89BA" w14:textId="77777777" w:rsidR="00F50445" w:rsidRDefault="00F50445" w:rsidP="00F50445">
      <w:pPr>
        <w:pStyle w:val="BodyText"/>
        <w:jc w:val="right"/>
        <w:rPr>
          <w:b/>
          <w:sz w:val="24"/>
        </w:rPr>
      </w:pPr>
    </w:p>
    <w:p w14:paraId="63C176B5" w14:textId="77777777" w:rsidR="003A5939" w:rsidRDefault="003A5939">
      <w:pPr>
        <w:pStyle w:val="BodyText"/>
        <w:spacing w:before="10"/>
        <w:rPr>
          <w:b/>
          <w:sz w:val="33"/>
        </w:rPr>
      </w:pPr>
    </w:p>
    <w:p w14:paraId="0FF3DF2A" w14:textId="77777777" w:rsidR="003A5939" w:rsidRDefault="00000000">
      <w:pPr>
        <w:ind w:left="137"/>
        <w:rPr>
          <w:b/>
        </w:rPr>
      </w:pPr>
      <w:r>
        <w:rPr>
          <w:b/>
        </w:rPr>
        <w:t>Overall</w:t>
      </w:r>
      <w:r>
        <w:rPr>
          <w:b/>
          <w:spacing w:val="-6"/>
        </w:rPr>
        <w:t xml:space="preserve"> </w:t>
      </w:r>
      <w:r>
        <w:rPr>
          <w:b/>
        </w:rPr>
        <w:t>Code</w:t>
      </w:r>
      <w:r>
        <w:rPr>
          <w:b/>
          <w:spacing w:val="-6"/>
        </w:rPr>
        <w:t xml:space="preserve"> </w:t>
      </w:r>
      <w:r>
        <w:rPr>
          <w:b/>
        </w:rPr>
        <w:t>Quality</w:t>
      </w:r>
      <w:r>
        <w:rPr>
          <w:b/>
          <w:spacing w:val="-6"/>
        </w:rPr>
        <w:t xml:space="preserve"> </w:t>
      </w:r>
      <w:r>
        <w:rPr>
          <w:b/>
          <w:spacing w:val="-2"/>
        </w:rPr>
        <w:t>Assessment:</w:t>
      </w:r>
    </w:p>
    <w:p w14:paraId="19C506D5" w14:textId="77777777" w:rsidR="003A5939" w:rsidRDefault="003A5939">
      <w:pPr>
        <w:pStyle w:val="BodyText"/>
        <w:spacing w:before="2"/>
        <w:rPr>
          <w:b/>
          <w:sz w:val="7"/>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40"/>
        <w:gridCol w:w="1700"/>
        <w:gridCol w:w="5780"/>
      </w:tblGrid>
      <w:tr w:rsidR="003A5939" w14:paraId="66169246" w14:textId="77777777">
        <w:trPr>
          <w:trHeight w:val="539"/>
        </w:trPr>
        <w:tc>
          <w:tcPr>
            <w:tcW w:w="2840" w:type="dxa"/>
          </w:tcPr>
          <w:p w14:paraId="36A3D22D" w14:textId="77777777" w:rsidR="003A5939" w:rsidRDefault="00000000">
            <w:pPr>
              <w:pStyle w:val="TableParagraph"/>
              <w:spacing w:before="124"/>
              <w:rPr>
                <w:b/>
                <w:sz w:val="18"/>
              </w:rPr>
            </w:pPr>
            <w:r>
              <w:rPr>
                <w:b/>
                <w:spacing w:val="-2"/>
                <w:sz w:val="18"/>
              </w:rPr>
              <w:t>Aspect</w:t>
            </w:r>
          </w:p>
        </w:tc>
        <w:tc>
          <w:tcPr>
            <w:tcW w:w="1700" w:type="dxa"/>
          </w:tcPr>
          <w:p w14:paraId="45C2D60C" w14:textId="77777777" w:rsidR="003A5939" w:rsidRDefault="00000000">
            <w:pPr>
              <w:pStyle w:val="TableParagraph"/>
              <w:spacing w:before="124"/>
              <w:ind w:left="108"/>
              <w:rPr>
                <w:b/>
                <w:sz w:val="18"/>
              </w:rPr>
            </w:pPr>
            <w:r>
              <w:rPr>
                <w:b/>
                <w:sz w:val="18"/>
              </w:rPr>
              <w:t>Rating (1-</w:t>
            </w:r>
            <w:r>
              <w:rPr>
                <w:b/>
                <w:spacing w:val="-5"/>
                <w:sz w:val="18"/>
              </w:rPr>
              <w:t>5)</w:t>
            </w:r>
          </w:p>
        </w:tc>
        <w:tc>
          <w:tcPr>
            <w:tcW w:w="5780" w:type="dxa"/>
          </w:tcPr>
          <w:p w14:paraId="5E9A720F" w14:textId="77777777" w:rsidR="003A5939" w:rsidRDefault="00000000">
            <w:pPr>
              <w:pStyle w:val="TableParagraph"/>
              <w:spacing w:before="124"/>
              <w:ind w:left="103"/>
              <w:rPr>
                <w:b/>
                <w:sz w:val="18"/>
              </w:rPr>
            </w:pPr>
            <w:r>
              <w:rPr>
                <w:b/>
                <w:spacing w:val="-2"/>
                <w:sz w:val="18"/>
              </w:rPr>
              <w:t>Comments</w:t>
            </w:r>
          </w:p>
        </w:tc>
      </w:tr>
      <w:tr w:rsidR="003A5939" w14:paraId="337085E9" w14:textId="77777777">
        <w:trPr>
          <w:trHeight w:val="519"/>
        </w:trPr>
        <w:tc>
          <w:tcPr>
            <w:tcW w:w="2840" w:type="dxa"/>
          </w:tcPr>
          <w:p w14:paraId="0AF665B1" w14:textId="77777777" w:rsidR="003A5939" w:rsidRDefault="00000000">
            <w:pPr>
              <w:pStyle w:val="TableParagraph"/>
              <w:spacing w:before="119"/>
              <w:rPr>
                <w:sz w:val="18"/>
              </w:rPr>
            </w:pPr>
            <w:r>
              <w:rPr>
                <w:sz w:val="18"/>
              </w:rPr>
              <w:t xml:space="preserve">Code Layout &amp; </w:t>
            </w:r>
            <w:r>
              <w:rPr>
                <w:spacing w:val="-2"/>
                <w:sz w:val="18"/>
              </w:rPr>
              <w:t>Structure</w:t>
            </w:r>
          </w:p>
        </w:tc>
        <w:tc>
          <w:tcPr>
            <w:tcW w:w="1700" w:type="dxa"/>
          </w:tcPr>
          <w:p w14:paraId="29A7FE1C" w14:textId="77777777" w:rsidR="003A5939" w:rsidRDefault="00000000">
            <w:pPr>
              <w:pStyle w:val="TableParagraph"/>
              <w:spacing w:before="143"/>
              <w:ind w:left="0" w:right="292"/>
              <w:jc w:val="center"/>
              <w:rPr>
                <w:sz w:val="18"/>
              </w:rPr>
            </w:pPr>
            <w:r>
              <w:rPr>
                <w:sz w:val="18"/>
              </w:rPr>
              <w:t>5</w:t>
            </w:r>
          </w:p>
        </w:tc>
        <w:tc>
          <w:tcPr>
            <w:tcW w:w="5780" w:type="dxa"/>
          </w:tcPr>
          <w:p w14:paraId="2CCC449A" w14:textId="6CE548F3" w:rsidR="003A5939" w:rsidRDefault="00F50445" w:rsidP="00F50445">
            <w:pPr>
              <w:pStyle w:val="TableParagraph"/>
              <w:spacing w:before="152"/>
              <w:ind w:left="0"/>
              <w:rPr>
                <w:sz w:val="18"/>
              </w:rPr>
            </w:pPr>
            <w:r w:rsidRPr="00F50445">
              <w:rPr>
                <w:sz w:val="18"/>
              </w:rPr>
              <w:t>Well-organized directory structure with separate modules for frontend, backend, datasets, and machine learning models.</w:t>
            </w:r>
          </w:p>
        </w:tc>
      </w:tr>
      <w:tr w:rsidR="003A5939" w14:paraId="6CBC88C7" w14:textId="77777777">
        <w:trPr>
          <w:trHeight w:val="540"/>
        </w:trPr>
        <w:tc>
          <w:tcPr>
            <w:tcW w:w="2840" w:type="dxa"/>
          </w:tcPr>
          <w:p w14:paraId="7ECE1DCC" w14:textId="77777777" w:rsidR="003A5939" w:rsidRDefault="00000000">
            <w:pPr>
              <w:pStyle w:val="TableParagraph"/>
              <w:spacing w:before="134"/>
              <w:rPr>
                <w:sz w:val="18"/>
              </w:rPr>
            </w:pPr>
            <w:r>
              <w:rPr>
                <w:spacing w:val="-2"/>
                <w:sz w:val="18"/>
              </w:rPr>
              <w:t>Readability</w:t>
            </w:r>
          </w:p>
        </w:tc>
        <w:tc>
          <w:tcPr>
            <w:tcW w:w="1700" w:type="dxa"/>
          </w:tcPr>
          <w:p w14:paraId="445A195D" w14:textId="77777777" w:rsidR="003A5939" w:rsidRDefault="003A5939">
            <w:pPr>
              <w:pStyle w:val="TableParagraph"/>
              <w:spacing w:before="4"/>
              <w:ind w:left="0"/>
              <w:rPr>
                <w:b/>
                <w:sz w:val="16"/>
              </w:rPr>
            </w:pPr>
          </w:p>
          <w:p w14:paraId="4F8BE12C" w14:textId="3A5E7FD5" w:rsidR="003A5939" w:rsidRDefault="00DE5DE9">
            <w:pPr>
              <w:pStyle w:val="TableParagraph"/>
              <w:spacing w:before="0"/>
              <w:ind w:left="0" w:right="285"/>
              <w:jc w:val="center"/>
              <w:rPr>
                <w:sz w:val="18"/>
              </w:rPr>
            </w:pPr>
            <w:r>
              <w:rPr>
                <w:sz w:val="18"/>
              </w:rPr>
              <w:t>5</w:t>
            </w:r>
          </w:p>
        </w:tc>
        <w:tc>
          <w:tcPr>
            <w:tcW w:w="5780" w:type="dxa"/>
          </w:tcPr>
          <w:p w14:paraId="444A2D66" w14:textId="68F93519" w:rsidR="003A5939" w:rsidRDefault="00F50445" w:rsidP="00F50445">
            <w:pPr>
              <w:pStyle w:val="TableParagraph"/>
              <w:spacing w:before="100"/>
              <w:ind w:left="0"/>
              <w:rPr>
                <w:sz w:val="18"/>
              </w:rPr>
            </w:pPr>
            <w:r w:rsidRPr="00F50445">
              <w:rPr>
                <w:sz w:val="18"/>
              </w:rPr>
              <w:t>Clean, descriptive, and well-commented source code that is easy to understand and maintain.</w:t>
            </w:r>
          </w:p>
        </w:tc>
      </w:tr>
      <w:tr w:rsidR="003A5939" w14:paraId="73CC1EE7" w14:textId="77777777">
        <w:trPr>
          <w:trHeight w:val="539"/>
        </w:trPr>
        <w:tc>
          <w:tcPr>
            <w:tcW w:w="2840" w:type="dxa"/>
          </w:tcPr>
          <w:p w14:paraId="17D83B9F" w14:textId="77777777" w:rsidR="003A5939" w:rsidRDefault="00000000">
            <w:pPr>
              <w:pStyle w:val="TableParagraph"/>
              <w:spacing w:before="129"/>
              <w:rPr>
                <w:sz w:val="18"/>
              </w:rPr>
            </w:pPr>
            <w:r>
              <w:rPr>
                <w:spacing w:val="-2"/>
                <w:sz w:val="18"/>
              </w:rPr>
              <w:t>Reusability</w:t>
            </w:r>
          </w:p>
        </w:tc>
        <w:tc>
          <w:tcPr>
            <w:tcW w:w="1700" w:type="dxa"/>
          </w:tcPr>
          <w:p w14:paraId="5D740A04" w14:textId="77777777" w:rsidR="003A5939" w:rsidRDefault="00000000">
            <w:pPr>
              <w:pStyle w:val="TableParagraph"/>
              <w:ind w:left="0" w:right="280"/>
              <w:jc w:val="center"/>
              <w:rPr>
                <w:sz w:val="18"/>
              </w:rPr>
            </w:pPr>
            <w:r>
              <w:rPr>
                <w:sz w:val="18"/>
              </w:rPr>
              <w:t>5</w:t>
            </w:r>
          </w:p>
        </w:tc>
        <w:tc>
          <w:tcPr>
            <w:tcW w:w="5780" w:type="dxa"/>
          </w:tcPr>
          <w:p w14:paraId="47B131B1" w14:textId="2D49370C" w:rsidR="003A5939" w:rsidRDefault="00F50445" w:rsidP="00F50445">
            <w:pPr>
              <w:pStyle w:val="TableParagraph"/>
              <w:spacing w:before="146"/>
              <w:rPr>
                <w:sz w:val="18"/>
              </w:rPr>
            </w:pPr>
            <w:r w:rsidRPr="00F50445">
              <w:rPr>
                <w:sz w:val="18"/>
              </w:rPr>
              <w:t>Modular architecture enables preprocessing, prediction, and evaluation components to be reused across the application.</w:t>
            </w:r>
          </w:p>
        </w:tc>
      </w:tr>
      <w:tr w:rsidR="003A5939" w14:paraId="7B51ACD9" w14:textId="77777777">
        <w:trPr>
          <w:trHeight w:val="539"/>
        </w:trPr>
        <w:tc>
          <w:tcPr>
            <w:tcW w:w="2840" w:type="dxa"/>
          </w:tcPr>
          <w:p w14:paraId="78CA6852" w14:textId="77777777" w:rsidR="003A5939" w:rsidRDefault="00000000">
            <w:pPr>
              <w:pStyle w:val="TableParagraph"/>
              <w:spacing w:before="124"/>
              <w:rPr>
                <w:sz w:val="18"/>
              </w:rPr>
            </w:pPr>
            <w:r>
              <w:rPr>
                <w:sz w:val="18"/>
              </w:rPr>
              <w:t xml:space="preserve">Documentation / </w:t>
            </w:r>
            <w:r>
              <w:rPr>
                <w:spacing w:val="-2"/>
                <w:sz w:val="18"/>
              </w:rPr>
              <w:t>Comments</w:t>
            </w:r>
          </w:p>
        </w:tc>
        <w:tc>
          <w:tcPr>
            <w:tcW w:w="1700" w:type="dxa"/>
          </w:tcPr>
          <w:p w14:paraId="0810FAEB" w14:textId="722DA7C5" w:rsidR="003A5939" w:rsidRDefault="00DE5DE9">
            <w:pPr>
              <w:pStyle w:val="TableParagraph"/>
              <w:spacing w:before="139"/>
              <w:ind w:left="0" w:right="280"/>
              <w:jc w:val="center"/>
              <w:rPr>
                <w:sz w:val="18"/>
              </w:rPr>
            </w:pPr>
            <w:r>
              <w:rPr>
                <w:sz w:val="18"/>
              </w:rPr>
              <w:t>5</w:t>
            </w:r>
          </w:p>
        </w:tc>
        <w:tc>
          <w:tcPr>
            <w:tcW w:w="5780" w:type="dxa"/>
          </w:tcPr>
          <w:p w14:paraId="0E76B6DB" w14:textId="4D913E76" w:rsidR="003A5939" w:rsidRDefault="00F50445">
            <w:pPr>
              <w:pStyle w:val="TableParagraph"/>
              <w:spacing w:before="151"/>
              <w:ind w:left="133"/>
              <w:rPr>
                <w:sz w:val="18"/>
              </w:rPr>
            </w:pPr>
            <w:r w:rsidRPr="00F50445">
              <w:rPr>
                <w:sz w:val="18"/>
              </w:rPr>
              <w:t>Comprehensive comments and documentation explain important logic and implementation details.</w:t>
            </w:r>
          </w:p>
        </w:tc>
      </w:tr>
      <w:tr w:rsidR="003A5939" w14:paraId="36C7A747" w14:textId="77777777">
        <w:trPr>
          <w:trHeight w:val="519"/>
        </w:trPr>
        <w:tc>
          <w:tcPr>
            <w:tcW w:w="2840" w:type="dxa"/>
          </w:tcPr>
          <w:p w14:paraId="0760F101" w14:textId="5FD1CCD1" w:rsidR="003A5939" w:rsidRDefault="00F50445">
            <w:pPr>
              <w:pStyle w:val="TableParagraph"/>
              <w:spacing w:before="119"/>
              <w:rPr>
                <w:sz w:val="18"/>
              </w:rPr>
            </w:pPr>
            <w:r w:rsidRPr="00F50445">
              <w:rPr>
                <w:sz w:val="18"/>
              </w:rPr>
              <w:t>Maintainability</w:t>
            </w:r>
          </w:p>
        </w:tc>
        <w:tc>
          <w:tcPr>
            <w:tcW w:w="1700" w:type="dxa"/>
          </w:tcPr>
          <w:p w14:paraId="2D0A63B2" w14:textId="77777777" w:rsidR="003A5939" w:rsidRDefault="00000000">
            <w:pPr>
              <w:pStyle w:val="TableParagraph"/>
              <w:spacing w:before="165"/>
              <w:ind w:left="0" w:right="295"/>
              <w:jc w:val="center"/>
              <w:rPr>
                <w:sz w:val="18"/>
              </w:rPr>
            </w:pPr>
            <w:r>
              <w:rPr>
                <w:sz w:val="18"/>
              </w:rPr>
              <w:t>5</w:t>
            </w:r>
          </w:p>
        </w:tc>
        <w:tc>
          <w:tcPr>
            <w:tcW w:w="5780" w:type="dxa"/>
          </w:tcPr>
          <w:p w14:paraId="029F5D37" w14:textId="7AB307AD" w:rsidR="003A5939" w:rsidRDefault="00F50445">
            <w:pPr>
              <w:pStyle w:val="TableParagraph"/>
              <w:spacing w:before="146"/>
              <w:ind w:left="120"/>
              <w:rPr>
                <w:sz w:val="18"/>
              </w:rPr>
            </w:pPr>
            <w:r w:rsidRPr="00F50445">
              <w:rPr>
                <w:sz w:val="18"/>
              </w:rPr>
              <w:t>Standard coding practices make future updates and enhancements straightforward.</w:t>
            </w:r>
          </w:p>
        </w:tc>
      </w:tr>
      <w:tr w:rsidR="00F50445" w14:paraId="3D74A3C6" w14:textId="77777777">
        <w:trPr>
          <w:trHeight w:val="519"/>
        </w:trPr>
        <w:tc>
          <w:tcPr>
            <w:tcW w:w="2840" w:type="dxa"/>
          </w:tcPr>
          <w:p w14:paraId="50BEEFE1" w14:textId="020777F5" w:rsidR="00F50445" w:rsidRPr="00F50445" w:rsidRDefault="00F50445">
            <w:pPr>
              <w:pStyle w:val="TableParagraph"/>
              <w:spacing w:before="119"/>
              <w:rPr>
                <w:sz w:val="18"/>
              </w:rPr>
            </w:pPr>
            <w:r w:rsidRPr="00F50445">
              <w:rPr>
                <w:sz w:val="18"/>
              </w:rPr>
              <w:t>Overall Score</w:t>
            </w:r>
          </w:p>
        </w:tc>
        <w:tc>
          <w:tcPr>
            <w:tcW w:w="1700" w:type="dxa"/>
          </w:tcPr>
          <w:p w14:paraId="480578A8" w14:textId="2C635002" w:rsidR="00F50445" w:rsidRDefault="00DE5DE9">
            <w:pPr>
              <w:pStyle w:val="TableParagraph"/>
              <w:spacing w:before="165"/>
              <w:ind w:left="0" w:right="295"/>
              <w:jc w:val="center"/>
              <w:rPr>
                <w:sz w:val="18"/>
              </w:rPr>
            </w:pPr>
            <w:r w:rsidRPr="00DE5DE9">
              <w:rPr>
                <w:sz w:val="18"/>
              </w:rPr>
              <w:t>5 / 5</w:t>
            </w:r>
          </w:p>
        </w:tc>
        <w:tc>
          <w:tcPr>
            <w:tcW w:w="5780" w:type="dxa"/>
          </w:tcPr>
          <w:p w14:paraId="14F2B0C8" w14:textId="6F938CC6" w:rsidR="00F50445" w:rsidRPr="00F50445" w:rsidRDefault="00F50445">
            <w:pPr>
              <w:pStyle w:val="TableParagraph"/>
              <w:spacing w:before="146"/>
              <w:ind w:left="120"/>
              <w:rPr>
                <w:sz w:val="18"/>
              </w:rPr>
            </w:pPr>
            <w:r w:rsidRPr="00F50445">
              <w:rPr>
                <w:sz w:val="18"/>
              </w:rPr>
              <w:t>The project follows software engineering best practices and provides a maintainable, reusable, and scalable codebase suitable for deployment and future development.</w:t>
            </w:r>
          </w:p>
        </w:tc>
      </w:tr>
    </w:tbl>
    <w:p w14:paraId="24690D4A" w14:textId="77777777" w:rsidR="006E435F" w:rsidRDefault="006E435F"/>
    <w:sectPr w:rsidR="006E435F">
      <w:pgSz w:w="11920" w:h="16840"/>
      <w:pgMar w:top="1560" w:right="700" w:bottom="280" w:left="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39"/>
    <w:rsid w:val="003A5939"/>
    <w:rsid w:val="006E435F"/>
    <w:rsid w:val="00711D81"/>
    <w:rsid w:val="00887051"/>
    <w:rsid w:val="008E65C8"/>
    <w:rsid w:val="00B47603"/>
    <w:rsid w:val="00DE5DE9"/>
    <w:rsid w:val="00F50445"/>
    <w:rsid w:val="00F62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0066"/>
  <w15:docId w15:val="{E0F0AFE5-DC3E-4B73-8ACD-068846258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2542" w:right="251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2"/>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Code-Layout, Readability and Reusability</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dc:title>
  <dc:creator>Sukumar Mallireddy</dc:creator>
  <cp:lastModifiedBy>realmegtneo3t1@gmail.com</cp:lastModifiedBy>
  <cp:revision>2</cp:revision>
  <dcterms:created xsi:type="dcterms:W3CDTF">2026-07-12T11:26:00Z</dcterms:created>
  <dcterms:modified xsi:type="dcterms:W3CDTF">2026-07-12T11:26:00Z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2026-07-03T00:00:00Z</vt:filetime>
  </property>
  <property fmtid="{D5CDD505-2E9C-101B-9397-08002B2CF9AE}" pid="3" name="Producer">
    <vt:lpwstr>Skia/PDF m151 Google Docs Renderer</vt:lpwstr>
  </property>
</Properties>
</file>