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Module 6</w:t>
      </w:r>
    </w:p>
    <w:p w:rsidR="00000000" w:rsidDel="00000000" w:rsidP="00000000" w:rsidRDefault="00000000" w:rsidRPr="00000000" w14:paraId="00000002">
      <w:pPr>
        <w:ind w:left="288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WebAPI</w:t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Exercise 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Models/</w:t>
      </w:r>
      <w:r w:rsidDel="00000000" w:rsidR="00000000" w:rsidRPr="00000000">
        <w:rPr>
          <w:sz w:val="28"/>
          <w:szCs w:val="28"/>
          <w:rtl w:val="0"/>
        </w:rPr>
        <w:t xml:space="preserve">Employee.cs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305425" cy="4876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Filters/</w:t>
      </w:r>
      <w:r w:rsidDel="00000000" w:rsidR="00000000" w:rsidRPr="00000000">
        <w:rPr>
          <w:sz w:val="28"/>
          <w:szCs w:val="28"/>
          <w:rtl w:val="0"/>
        </w:rPr>
        <w:t xml:space="preserve">CustomAuthFilter.cs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81588" cy="201960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01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Unauthorize (Status Code 401)</w:t>
      </w:r>
    </w:p>
    <w:p w:rsidR="00000000" w:rsidDel="00000000" w:rsidP="00000000" w:rsidRDefault="00000000" w:rsidRPr="00000000" w14:paraId="00000017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00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Authorize(Status Code 200)</w:t>
      </w:r>
    </w:p>
    <w:p w:rsidR="00000000" w:rsidDel="00000000" w:rsidP="00000000" w:rsidRDefault="00000000" w:rsidRPr="00000000" w14:paraId="0000001A">
      <w:pPr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548313" cy="28541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85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