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E44CF" w14:textId="5926354B" w:rsidR="00FC52B5" w:rsidRDefault="00FC52B5" w:rsidP="00FC52B5">
      <w:pPr>
        <w:jc w:val="center"/>
        <w:rPr>
          <w:b/>
          <w:bCs/>
          <w:sz w:val="36"/>
          <w:szCs w:val="36"/>
        </w:rPr>
      </w:pPr>
      <w:r w:rsidRPr="00FC52B5">
        <w:rPr>
          <w:b/>
          <w:bCs/>
          <w:sz w:val="36"/>
          <w:szCs w:val="36"/>
        </w:rPr>
        <w:t>Git-HOL Task 2</w:t>
      </w:r>
    </w:p>
    <w:p w14:paraId="240DC4BB" w14:textId="728084EB" w:rsidR="00FC52B5" w:rsidRDefault="00FC52B5" w:rsidP="00FC52B5">
      <w:proofErr w:type="gramStart"/>
      <w:r>
        <w:rPr>
          <w:b/>
          <w:bCs/>
          <w:sz w:val="28"/>
          <w:szCs w:val="28"/>
        </w:rPr>
        <w:t>Aim :</w:t>
      </w:r>
      <w:proofErr w:type="gramEnd"/>
      <w:r>
        <w:rPr>
          <w:b/>
          <w:bCs/>
          <w:sz w:val="28"/>
          <w:szCs w:val="28"/>
        </w:rPr>
        <w:t xml:space="preserve"> </w:t>
      </w:r>
      <w:r w:rsidRPr="00FC52B5">
        <w:t xml:space="preserve">Create a “.log” file and a log folder in the working directory of Git. Update </w:t>
      </w:r>
      <w:proofErr w:type="gramStart"/>
      <w:r w:rsidRPr="00FC52B5">
        <w:t>the .</w:t>
      </w:r>
      <w:proofErr w:type="spellStart"/>
      <w:r w:rsidRPr="00FC52B5">
        <w:t>gitignore</w:t>
      </w:r>
      <w:proofErr w:type="spellEnd"/>
      <w:proofErr w:type="gramEnd"/>
      <w:r w:rsidRPr="00FC52B5">
        <w:t xml:space="preserve"> file in such a way that on committing, these files (.log extensions and log folders) are </w:t>
      </w:r>
      <w:proofErr w:type="spellStart"/>
      <w:proofErr w:type="gramStart"/>
      <w:r w:rsidRPr="00FC52B5">
        <w:t>ignored.Verify</w:t>
      </w:r>
      <w:proofErr w:type="spellEnd"/>
      <w:proofErr w:type="gramEnd"/>
      <w:r w:rsidRPr="00FC52B5">
        <w:t xml:space="preserve"> if the git status reflects the same about working directory, local repository and git repository.</w:t>
      </w:r>
    </w:p>
    <w:p w14:paraId="64CB3F26" w14:textId="77777777" w:rsidR="00FC52B5" w:rsidRDefault="00FC52B5" w:rsidP="00FC52B5"/>
    <w:p w14:paraId="0AEFB7C4" w14:textId="347BB500" w:rsidR="00FC52B5" w:rsidRPr="00FC52B5" w:rsidRDefault="00FC52B5" w:rsidP="00FC52B5">
      <w:pPr>
        <w:rPr>
          <w:b/>
          <w:sz w:val="28"/>
          <w:szCs w:val="28"/>
        </w:rPr>
      </w:pPr>
      <w:proofErr w:type="gramStart"/>
      <w:r w:rsidRPr="00FC52B5">
        <w:rPr>
          <w:b/>
          <w:sz w:val="28"/>
          <w:szCs w:val="28"/>
        </w:rPr>
        <w:t>Objectives</w:t>
      </w:r>
      <w:r w:rsidRPr="00FC52B5">
        <w:rPr>
          <w:b/>
          <w:sz w:val="28"/>
          <w:szCs w:val="28"/>
        </w:rPr>
        <w:t xml:space="preserve"> :</w:t>
      </w:r>
      <w:proofErr w:type="gramEnd"/>
    </w:p>
    <w:p w14:paraId="2969982C" w14:textId="69BF1392" w:rsidR="00FC52B5" w:rsidRPr="00FC52B5" w:rsidRDefault="00FC52B5" w:rsidP="00FC52B5">
      <w:r>
        <w:t>1.</w:t>
      </w:r>
      <w:r w:rsidRPr="00FC52B5">
        <w:t>Explain git ignore</w:t>
      </w:r>
    </w:p>
    <w:p w14:paraId="52FF8BC7" w14:textId="67CA947D" w:rsidR="00FC52B5" w:rsidRDefault="00FC52B5" w:rsidP="00FC52B5">
      <w:r>
        <w:t>2.</w:t>
      </w:r>
      <w:r w:rsidRPr="00FC52B5">
        <w:t>Explain how to ignore unwanted files using git ignore</w:t>
      </w:r>
    </w:p>
    <w:p w14:paraId="22021B44" w14:textId="77777777" w:rsidR="00FC52B5" w:rsidRDefault="00FC52B5" w:rsidP="00FC52B5"/>
    <w:p w14:paraId="46CAA02E" w14:textId="4D41B149" w:rsidR="00FC52B5" w:rsidRDefault="00FC52B5" w:rsidP="00FC52B5">
      <w:pPr>
        <w:rPr>
          <w:b/>
          <w:bCs/>
          <w:sz w:val="28"/>
          <w:szCs w:val="28"/>
        </w:rPr>
      </w:pPr>
      <w:r w:rsidRPr="00FC52B5">
        <w:rPr>
          <w:b/>
          <w:bCs/>
          <w:sz w:val="28"/>
          <w:szCs w:val="28"/>
        </w:rPr>
        <w:t xml:space="preserve">1.git </w:t>
      </w:r>
      <w:proofErr w:type="gramStart"/>
      <w:r w:rsidRPr="00FC52B5">
        <w:rPr>
          <w:b/>
          <w:bCs/>
          <w:sz w:val="28"/>
          <w:szCs w:val="28"/>
        </w:rPr>
        <w:t>ignore</w:t>
      </w:r>
      <w:r>
        <w:rPr>
          <w:b/>
          <w:bCs/>
          <w:sz w:val="28"/>
          <w:szCs w:val="28"/>
        </w:rPr>
        <w:t xml:space="preserve"> :</w:t>
      </w:r>
      <w:proofErr w:type="gramEnd"/>
    </w:p>
    <w:p w14:paraId="76F08547" w14:textId="19465233" w:rsidR="00FC52B5" w:rsidRPr="00FC52B5" w:rsidRDefault="00FC52B5" w:rsidP="00FC52B5">
      <w:proofErr w:type="gramStart"/>
      <w:r w:rsidRPr="00FC52B5">
        <w:t>.</w:t>
      </w:r>
      <w:proofErr w:type="spellStart"/>
      <w:r w:rsidRPr="00FC52B5">
        <w:t>gitignore</w:t>
      </w:r>
      <w:proofErr w:type="spellEnd"/>
      <w:proofErr w:type="gramEnd"/>
      <w:r w:rsidRPr="00FC52B5">
        <w:t xml:space="preserve"> is a file used in Git to tell the system which files or folders should be ignored</w:t>
      </w:r>
      <w:r>
        <w:t>.</w:t>
      </w:r>
      <w:r w:rsidRPr="00FC52B5">
        <w:rPr>
          <w:rFonts w:ascii="Times New Roman" w:eastAsia="Times New Roman" w:hAnsi="Times New Roman" w:cs="Times New Roman"/>
          <w:kern w:val="0"/>
          <w:lang w:eastAsia="en-IN"/>
          <w14:ligatures w14:val="none"/>
        </w:rPr>
        <w:t xml:space="preserve"> </w:t>
      </w:r>
      <w:proofErr w:type="gramStart"/>
      <w:r w:rsidRPr="00FC52B5">
        <w:t>.</w:t>
      </w:r>
      <w:proofErr w:type="spellStart"/>
      <w:r w:rsidRPr="00FC52B5">
        <w:t>gitignore</w:t>
      </w:r>
      <w:proofErr w:type="spellEnd"/>
      <w:proofErr w:type="gramEnd"/>
      <w:r w:rsidRPr="00FC52B5">
        <w:t xml:space="preserve"> is very important to avoid tracking unnecessary files like logs or temporary files and also to keep sensitive files like passwords or config files out of Git and also ignore build folders or output generated by the program.</w:t>
      </w:r>
    </w:p>
    <w:p w14:paraId="36B58BC1" w14:textId="77B41FE8" w:rsidR="00FC52B5" w:rsidRPr="00FC52B5" w:rsidRDefault="00FC52B5" w:rsidP="00FC52B5">
      <w:r>
        <w:t xml:space="preserve">To </w:t>
      </w:r>
      <w:proofErr w:type="gramStart"/>
      <w:r>
        <w:t>create .</w:t>
      </w:r>
      <w:proofErr w:type="spellStart"/>
      <w:r>
        <w:t>gitignore</w:t>
      </w:r>
      <w:proofErr w:type="spellEnd"/>
      <w:proofErr w:type="gramEnd"/>
      <w:r>
        <w:t xml:space="preserve"> </w:t>
      </w:r>
      <w:proofErr w:type="gramStart"/>
      <w:r>
        <w:t>file :</w:t>
      </w:r>
      <w:proofErr w:type="gramEnd"/>
      <w:r>
        <w:t xml:space="preserve">  </w:t>
      </w:r>
      <w:proofErr w:type="gramStart"/>
      <w:r w:rsidRPr="00FC52B5">
        <w:t>touch .</w:t>
      </w:r>
      <w:proofErr w:type="spellStart"/>
      <w:r w:rsidRPr="00FC52B5">
        <w:t>gitignore</w:t>
      </w:r>
      <w:proofErr w:type="spellEnd"/>
      <w:proofErr w:type="gramEnd"/>
    </w:p>
    <w:p w14:paraId="0C6FE5AB" w14:textId="6764F19F" w:rsidR="00FC52B5" w:rsidRDefault="00FC52B5" w:rsidP="00FC52B5">
      <w:r>
        <w:t>To i</w:t>
      </w:r>
      <w:r>
        <w:t xml:space="preserve">gnore all .log </w:t>
      </w:r>
      <w:proofErr w:type="gramStart"/>
      <w:r>
        <w:t>files</w:t>
      </w:r>
      <w:r>
        <w:t xml:space="preserve"> :</w:t>
      </w:r>
      <w:proofErr w:type="gramEnd"/>
      <w:r>
        <w:t xml:space="preserve"> </w:t>
      </w:r>
      <w:r>
        <w:t xml:space="preserve">*.log       </w:t>
      </w:r>
    </w:p>
    <w:p w14:paraId="3BCA92C2" w14:textId="4165B3D0" w:rsidR="00FC52B5" w:rsidRDefault="00FC52B5" w:rsidP="00FC52B5">
      <w:r>
        <w:t>To i</w:t>
      </w:r>
      <w:r>
        <w:t xml:space="preserve">gnores the entire 'log' </w:t>
      </w:r>
      <w:proofErr w:type="gramStart"/>
      <w:r>
        <w:t>folder</w:t>
      </w:r>
      <w:r>
        <w:t xml:space="preserve"> :</w:t>
      </w:r>
      <w:proofErr w:type="gramEnd"/>
      <w:r>
        <w:t xml:space="preserve"> </w:t>
      </w:r>
      <w:r>
        <w:t xml:space="preserve">log/        </w:t>
      </w:r>
    </w:p>
    <w:p w14:paraId="3FF7F031" w14:textId="71AA0E18" w:rsidR="00FC52B5" w:rsidRDefault="00FC52B5" w:rsidP="00FC52B5">
      <w:r>
        <w:t>To i</w:t>
      </w:r>
      <w:r>
        <w:t xml:space="preserve">gnores a specific </w:t>
      </w:r>
      <w:proofErr w:type="gramStart"/>
      <w:r>
        <w:t>file</w:t>
      </w:r>
      <w:r>
        <w:t xml:space="preserve"> :</w:t>
      </w:r>
      <w:proofErr w:type="gramEnd"/>
      <w:r>
        <w:t xml:space="preserve"> </w:t>
      </w:r>
      <w:r>
        <w:t xml:space="preserve">secret.txt  </w:t>
      </w:r>
    </w:p>
    <w:p w14:paraId="20D3C5D1" w14:textId="58D23FF5" w:rsidR="00FC52B5" w:rsidRDefault="00FC52B5" w:rsidP="00FC52B5">
      <w:r>
        <w:t xml:space="preserve">Then we save the file and run git status to see the status of the git </w:t>
      </w:r>
    </w:p>
    <w:p w14:paraId="29491B4B" w14:textId="5B950D43" w:rsidR="00FC52B5" w:rsidRDefault="00FC52B5" w:rsidP="00FC52B5">
      <w:pPr>
        <w:rPr>
          <w:b/>
          <w:bCs/>
          <w:sz w:val="28"/>
          <w:szCs w:val="28"/>
        </w:rPr>
      </w:pPr>
      <w:r w:rsidRPr="00FC52B5">
        <w:rPr>
          <w:b/>
          <w:bCs/>
          <w:sz w:val="28"/>
          <w:szCs w:val="28"/>
        </w:rPr>
        <w:t>2. H</w:t>
      </w:r>
      <w:r w:rsidRPr="00FC52B5">
        <w:rPr>
          <w:b/>
          <w:bCs/>
          <w:sz w:val="28"/>
          <w:szCs w:val="28"/>
        </w:rPr>
        <w:t xml:space="preserve">ow to ignore unwanted files using git </w:t>
      </w:r>
      <w:proofErr w:type="gramStart"/>
      <w:r w:rsidRPr="00FC52B5">
        <w:rPr>
          <w:b/>
          <w:bCs/>
          <w:sz w:val="28"/>
          <w:szCs w:val="28"/>
        </w:rPr>
        <w:t>ignore</w:t>
      </w:r>
      <w:r w:rsidRPr="00FC52B5">
        <w:rPr>
          <w:b/>
          <w:bCs/>
          <w:sz w:val="28"/>
          <w:szCs w:val="28"/>
        </w:rPr>
        <w:t xml:space="preserve"> :</w:t>
      </w:r>
      <w:proofErr w:type="gramEnd"/>
    </w:p>
    <w:p w14:paraId="4C7CE9F0" w14:textId="77B7D7DE" w:rsidR="00FC52B5" w:rsidRDefault="00FC52B5" w:rsidP="00FC52B5">
      <w:r>
        <w:t xml:space="preserve">Create </w:t>
      </w:r>
      <w:proofErr w:type="gramStart"/>
      <w:r>
        <w:t>a .</w:t>
      </w:r>
      <w:proofErr w:type="spellStart"/>
      <w:r>
        <w:t>gitignore</w:t>
      </w:r>
      <w:proofErr w:type="spellEnd"/>
      <w:proofErr w:type="gramEnd"/>
      <w:r>
        <w:t xml:space="preserve"> file using </w:t>
      </w:r>
      <w:proofErr w:type="gramStart"/>
      <w:r w:rsidRPr="00FC52B5">
        <w:t>touch .</w:t>
      </w:r>
      <w:proofErr w:type="spellStart"/>
      <w:r w:rsidRPr="00FC52B5">
        <w:t>gitignore</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gridCol w:w="911"/>
      </w:tblGrid>
      <w:tr w:rsidR="00FC52B5" w:rsidRPr="00FC52B5" w14:paraId="0DBCD058" w14:textId="77777777" w:rsidTr="0083398A">
        <w:trPr>
          <w:tblCellSpacing w:w="15" w:type="dxa"/>
        </w:trPr>
        <w:tc>
          <w:tcPr>
            <w:tcW w:w="2907" w:type="dxa"/>
            <w:vAlign w:val="center"/>
            <w:hideMark/>
          </w:tcPr>
          <w:p w14:paraId="1DB9F45C" w14:textId="2B874DDC" w:rsidR="00FC52B5" w:rsidRPr="00FC52B5" w:rsidRDefault="00FC52B5" w:rsidP="00FC52B5">
            <w:r>
              <w:t>To use all</w:t>
            </w:r>
            <w:r w:rsidRPr="00FC52B5">
              <w:t xml:space="preserve"> .log files</w:t>
            </w:r>
          </w:p>
        </w:tc>
        <w:tc>
          <w:tcPr>
            <w:tcW w:w="0" w:type="auto"/>
            <w:vAlign w:val="center"/>
            <w:hideMark/>
          </w:tcPr>
          <w:p w14:paraId="01E01CC8" w14:textId="77777777" w:rsidR="00FC52B5" w:rsidRPr="00FC52B5" w:rsidRDefault="00FC52B5" w:rsidP="00FC52B5">
            <w:r w:rsidRPr="00FC52B5">
              <w:t>*.log</w:t>
            </w:r>
          </w:p>
        </w:tc>
      </w:tr>
      <w:tr w:rsidR="00FC52B5" w:rsidRPr="00FC52B5" w14:paraId="0C2FE77A" w14:textId="77777777" w:rsidTr="0083398A">
        <w:trPr>
          <w:tblCellSpacing w:w="15" w:type="dxa"/>
        </w:trPr>
        <w:tc>
          <w:tcPr>
            <w:tcW w:w="2907" w:type="dxa"/>
            <w:vAlign w:val="center"/>
            <w:hideMark/>
          </w:tcPr>
          <w:p w14:paraId="1F916F7A" w14:textId="0769F882" w:rsidR="00FC52B5" w:rsidRPr="00FC52B5" w:rsidRDefault="0083398A" w:rsidP="00FC52B5">
            <w:r>
              <w:t xml:space="preserve">To create a </w:t>
            </w:r>
            <w:r w:rsidR="00FC52B5" w:rsidRPr="00FC52B5">
              <w:t>folder named log</w:t>
            </w:r>
          </w:p>
        </w:tc>
        <w:tc>
          <w:tcPr>
            <w:tcW w:w="0" w:type="auto"/>
            <w:vAlign w:val="center"/>
            <w:hideMark/>
          </w:tcPr>
          <w:p w14:paraId="296E6BF2" w14:textId="77777777" w:rsidR="00FC52B5" w:rsidRPr="00FC52B5" w:rsidRDefault="00FC52B5" w:rsidP="00FC52B5">
            <w:r w:rsidRPr="00FC52B5">
              <w:t>log/</w:t>
            </w:r>
          </w:p>
        </w:tc>
      </w:tr>
      <w:tr w:rsidR="00FC52B5" w:rsidRPr="00FC52B5" w14:paraId="46FDF9C9" w14:textId="77777777" w:rsidTr="0083398A">
        <w:trPr>
          <w:tblCellSpacing w:w="15" w:type="dxa"/>
        </w:trPr>
        <w:tc>
          <w:tcPr>
            <w:tcW w:w="2907" w:type="dxa"/>
            <w:vAlign w:val="center"/>
            <w:hideMark/>
          </w:tcPr>
          <w:p w14:paraId="24CFEE84" w14:textId="4007D721" w:rsidR="00FC52B5" w:rsidRPr="00FC52B5" w:rsidRDefault="0083398A" w:rsidP="00FC52B5">
            <w:r>
              <w:t>To go to a</w:t>
            </w:r>
            <w:r w:rsidR="00FC52B5" w:rsidRPr="00FC52B5">
              <w:t xml:space="preserve"> specific file</w:t>
            </w:r>
          </w:p>
        </w:tc>
        <w:tc>
          <w:tcPr>
            <w:tcW w:w="0" w:type="auto"/>
            <w:vAlign w:val="center"/>
            <w:hideMark/>
          </w:tcPr>
          <w:p w14:paraId="57FE0476" w14:textId="77777777" w:rsidR="00FC52B5" w:rsidRPr="00FC52B5" w:rsidRDefault="00FC52B5" w:rsidP="00FC52B5">
            <w:r w:rsidRPr="00FC52B5">
              <w:t>temp.txt</w:t>
            </w:r>
          </w:p>
        </w:tc>
      </w:tr>
      <w:tr w:rsidR="00FC52B5" w:rsidRPr="00FC52B5" w14:paraId="6B1F5B3A" w14:textId="77777777" w:rsidTr="0083398A">
        <w:trPr>
          <w:tblCellSpacing w:w="15" w:type="dxa"/>
        </w:trPr>
        <w:tc>
          <w:tcPr>
            <w:tcW w:w="2907" w:type="dxa"/>
            <w:vAlign w:val="center"/>
            <w:hideMark/>
          </w:tcPr>
          <w:p w14:paraId="18646279" w14:textId="35BD4E5C" w:rsidR="00FC52B5" w:rsidRPr="00FC52B5" w:rsidRDefault="0083398A" w:rsidP="00FC52B5">
            <w:r>
              <w:t>To use all</w:t>
            </w:r>
            <w:r w:rsidR="00FC52B5" w:rsidRPr="00FC52B5">
              <w:t xml:space="preserve"> .</w:t>
            </w:r>
            <w:proofErr w:type="spellStart"/>
            <w:r w:rsidR="00FC52B5" w:rsidRPr="00FC52B5">
              <w:t>tmp</w:t>
            </w:r>
            <w:proofErr w:type="spellEnd"/>
            <w:r w:rsidR="00FC52B5" w:rsidRPr="00FC52B5">
              <w:t xml:space="preserve"> files</w:t>
            </w:r>
          </w:p>
        </w:tc>
        <w:tc>
          <w:tcPr>
            <w:tcW w:w="0" w:type="auto"/>
            <w:vAlign w:val="center"/>
            <w:hideMark/>
          </w:tcPr>
          <w:p w14:paraId="5E227640" w14:textId="77777777" w:rsidR="00FC52B5" w:rsidRPr="00FC52B5" w:rsidRDefault="00FC52B5" w:rsidP="00FC52B5">
            <w:r w:rsidRPr="00FC52B5">
              <w:t>*.</w:t>
            </w:r>
            <w:proofErr w:type="spellStart"/>
            <w:r w:rsidRPr="00FC52B5">
              <w:t>tmp</w:t>
            </w:r>
            <w:proofErr w:type="spellEnd"/>
          </w:p>
        </w:tc>
      </w:tr>
    </w:tbl>
    <w:p w14:paraId="7B5ABD9C" w14:textId="77777777" w:rsidR="00FC52B5" w:rsidRPr="00FC52B5" w:rsidRDefault="00FC52B5" w:rsidP="00FC52B5"/>
    <w:p w14:paraId="678C7438" w14:textId="77777777" w:rsidR="00FC52B5" w:rsidRDefault="00FC52B5" w:rsidP="00FC52B5">
      <w:pPr>
        <w:rPr>
          <w:b/>
          <w:bCs/>
        </w:rPr>
      </w:pPr>
    </w:p>
    <w:p w14:paraId="09ECE208" w14:textId="11781A37" w:rsidR="0083398A" w:rsidRDefault="0083398A" w:rsidP="00FC52B5">
      <w:pPr>
        <w:rPr>
          <w:b/>
          <w:bCs/>
          <w:sz w:val="28"/>
          <w:szCs w:val="28"/>
        </w:rPr>
      </w:pPr>
      <w:proofErr w:type="gramStart"/>
      <w:r w:rsidRPr="0083398A">
        <w:rPr>
          <w:b/>
          <w:bCs/>
          <w:sz w:val="28"/>
          <w:szCs w:val="28"/>
        </w:rPr>
        <w:lastRenderedPageBreak/>
        <w:t>Output :</w:t>
      </w:r>
      <w:proofErr w:type="gramEnd"/>
    </w:p>
    <w:p w14:paraId="54B97FCA" w14:textId="77777777" w:rsidR="0083398A" w:rsidRDefault="0083398A" w:rsidP="00FC52B5">
      <w:pPr>
        <w:rPr>
          <w:b/>
          <w:bCs/>
          <w:sz w:val="28"/>
          <w:szCs w:val="28"/>
        </w:rPr>
      </w:pPr>
    </w:p>
    <w:p w14:paraId="1A7C2DFA" w14:textId="280DD193" w:rsidR="0083398A" w:rsidRDefault="0083398A" w:rsidP="00FC52B5">
      <w:pPr>
        <w:rPr>
          <w:sz w:val="28"/>
          <w:szCs w:val="28"/>
        </w:rPr>
      </w:pPr>
      <w:r w:rsidRPr="0083398A">
        <w:rPr>
          <w:sz w:val="28"/>
          <w:szCs w:val="28"/>
        </w:rPr>
        <w:drawing>
          <wp:inline distT="0" distB="0" distL="0" distR="0" wp14:anchorId="352DBB36" wp14:editId="0C84E590">
            <wp:extent cx="5731510" cy="3684298"/>
            <wp:effectExtent l="0" t="0" r="2540" b="0"/>
            <wp:docPr id="4278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5734" name=""/>
                    <pic:cNvPicPr/>
                  </pic:nvPicPr>
                  <pic:blipFill>
                    <a:blip r:embed="rId5"/>
                    <a:stretch>
                      <a:fillRect/>
                    </a:stretch>
                  </pic:blipFill>
                  <pic:spPr>
                    <a:xfrm>
                      <a:off x="0" y="0"/>
                      <a:ext cx="5741345" cy="3690620"/>
                    </a:xfrm>
                    <a:prstGeom prst="rect">
                      <a:avLst/>
                    </a:prstGeom>
                  </pic:spPr>
                </pic:pic>
              </a:graphicData>
            </a:graphic>
          </wp:inline>
        </w:drawing>
      </w:r>
    </w:p>
    <w:p w14:paraId="57EE01EF" w14:textId="77777777" w:rsidR="0083398A" w:rsidRDefault="0083398A" w:rsidP="00FC52B5">
      <w:pPr>
        <w:rPr>
          <w:sz w:val="28"/>
          <w:szCs w:val="28"/>
        </w:rPr>
      </w:pPr>
    </w:p>
    <w:p w14:paraId="3888A9F1" w14:textId="77777777" w:rsidR="0083398A" w:rsidRDefault="0083398A" w:rsidP="00FC52B5">
      <w:pPr>
        <w:rPr>
          <w:sz w:val="28"/>
          <w:szCs w:val="28"/>
        </w:rPr>
      </w:pPr>
    </w:p>
    <w:p w14:paraId="1E10979E" w14:textId="77777777" w:rsidR="0083398A" w:rsidRDefault="0083398A" w:rsidP="00FC52B5">
      <w:pPr>
        <w:rPr>
          <w:sz w:val="28"/>
          <w:szCs w:val="28"/>
        </w:rPr>
      </w:pPr>
    </w:p>
    <w:p w14:paraId="65514211" w14:textId="0E57A313" w:rsidR="0083398A" w:rsidRPr="0083398A" w:rsidRDefault="0083398A" w:rsidP="00FC52B5">
      <w:pPr>
        <w:rPr>
          <w:sz w:val="28"/>
          <w:szCs w:val="28"/>
        </w:rPr>
      </w:pPr>
      <w:r w:rsidRPr="0083398A">
        <w:rPr>
          <w:sz w:val="28"/>
          <w:szCs w:val="28"/>
        </w:rPr>
        <w:drawing>
          <wp:inline distT="0" distB="0" distL="0" distR="0" wp14:anchorId="5317BC2F" wp14:editId="1CD109C5">
            <wp:extent cx="5730783" cy="1981961"/>
            <wp:effectExtent l="0" t="0" r="3810" b="0"/>
            <wp:docPr id="97891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3626" name=""/>
                    <pic:cNvPicPr/>
                  </pic:nvPicPr>
                  <pic:blipFill>
                    <a:blip r:embed="rId6"/>
                    <a:stretch>
                      <a:fillRect/>
                    </a:stretch>
                  </pic:blipFill>
                  <pic:spPr>
                    <a:xfrm>
                      <a:off x="0" y="0"/>
                      <a:ext cx="5763156" cy="1993157"/>
                    </a:xfrm>
                    <a:prstGeom prst="rect">
                      <a:avLst/>
                    </a:prstGeom>
                  </pic:spPr>
                </pic:pic>
              </a:graphicData>
            </a:graphic>
          </wp:inline>
        </w:drawing>
      </w:r>
    </w:p>
    <w:sectPr w:rsidR="0083398A" w:rsidRPr="00833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2317E"/>
    <w:multiLevelType w:val="multilevel"/>
    <w:tmpl w:val="F6A82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8796228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B5"/>
    <w:rsid w:val="0001584F"/>
    <w:rsid w:val="0083398A"/>
    <w:rsid w:val="00FC5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C72F"/>
  <w15:chartTrackingRefBased/>
  <w15:docId w15:val="{9A048CE4-C999-48DB-87BE-E3B3B368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2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2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2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2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2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2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2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2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2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2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2B5"/>
    <w:rPr>
      <w:rFonts w:eastAsiaTheme="majorEastAsia" w:cstheme="majorBidi"/>
      <w:color w:val="272727" w:themeColor="text1" w:themeTint="D8"/>
    </w:rPr>
  </w:style>
  <w:style w:type="paragraph" w:styleId="Title">
    <w:name w:val="Title"/>
    <w:basedOn w:val="Normal"/>
    <w:next w:val="Normal"/>
    <w:link w:val="TitleChar"/>
    <w:uiPriority w:val="10"/>
    <w:qFormat/>
    <w:rsid w:val="00FC5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2B5"/>
    <w:pPr>
      <w:spacing w:before="160"/>
      <w:jc w:val="center"/>
    </w:pPr>
    <w:rPr>
      <w:i/>
      <w:iCs/>
      <w:color w:val="404040" w:themeColor="text1" w:themeTint="BF"/>
    </w:rPr>
  </w:style>
  <w:style w:type="character" w:customStyle="1" w:styleId="QuoteChar">
    <w:name w:val="Quote Char"/>
    <w:basedOn w:val="DefaultParagraphFont"/>
    <w:link w:val="Quote"/>
    <w:uiPriority w:val="29"/>
    <w:rsid w:val="00FC52B5"/>
    <w:rPr>
      <w:i/>
      <w:iCs/>
      <w:color w:val="404040" w:themeColor="text1" w:themeTint="BF"/>
    </w:rPr>
  </w:style>
  <w:style w:type="paragraph" w:styleId="ListParagraph">
    <w:name w:val="List Paragraph"/>
    <w:basedOn w:val="Normal"/>
    <w:uiPriority w:val="34"/>
    <w:qFormat/>
    <w:rsid w:val="00FC52B5"/>
    <w:pPr>
      <w:ind w:left="720"/>
      <w:contextualSpacing/>
    </w:pPr>
  </w:style>
  <w:style w:type="character" w:styleId="IntenseEmphasis">
    <w:name w:val="Intense Emphasis"/>
    <w:basedOn w:val="DefaultParagraphFont"/>
    <w:uiPriority w:val="21"/>
    <w:qFormat/>
    <w:rsid w:val="00FC52B5"/>
    <w:rPr>
      <w:i/>
      <w:iCs/>
      <w:color w:val="2F5496" w:themeColor="accent1" w:themeShade="BF"/>
    </w:rPr>
  </w:style>
  <w:style w:type="paragraph" w:styleId="IntenseQuote">
    <w:name w:val="Intense Quote"/>
    <w:basedOn w:val="Normal"/>
    <w:next w:val="Normal"/>
    <w:link w:val="IntenseQuoteChar"/>
    <w:uiPriority w:val="30"/>
    <w:qFormat/>
    <w:rsid w:val="00FC52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2B5"/>
    <w:rPr>
      <w:i/>
      <w:iCs/>
      <w:color w:val="2F5496" w:themeColor="accent1" w:themeShade="BF"/>
    </w:rPr>
  </w:style>
  <w:style w:type="character" w:styleId="IntenseReference">
    <w:name w:val="Intense Reference"/>
    <w:basedOn w:val="DefaultParagraphFont"/>
    <w:uiPriority w:val="32"/>
    <w:qFormat/>
    <w:rsid w:val="00FC52B5"/>
    <w:rPr>
      <w:b/>
      <w:bCs/>
      <w:smallCaps/>
      <w:color w:val="2F5496" w:themeColor="accent1" w:themeShade="BF"/>
      <w:spacing w:val="5"/>
    </w:rPr>
  </w:style>
  <w:style w:type="paragraph" w:styleId="NormalWeb">
    <w:name w:val="Normal (Web)"/>
    <w:basedOn w:val="Normal"/>
    <w:uiPriority w:val="99"/>
    <w:semiHidden/>
    <w:unhideWhenUsed/>
    <w:rsid w:val="00FC52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12812">
      <w:bodyDiv w:val="1"/>
      <w:marLeft w:val="0"/>
      <w:marRight w:val="0"/>
      <w:marTop w:val="0"/>
      <w:marBottom w:val="0"/>
      <w:divBdr>
        <w:top w:val="none" w:sz="0" w:space="0" w:color="auto"/>
        <w:left w:val="none" w:sz="0" w:space="0" w:color="auto"/>
        <w:bottom w:val="none" w:sz="0" w:space="0" w:color="auto"/>
        <w:right w:val="none" w:sz="0" w:space="0" w:color="auto"/>
      </w:divBdr>
    </w:div>
    <w:div w:id="443161354">
      <w:bodyDiv w:val="1"/>
      <w:marLeft w:val="0"/>
      <w:marRight w:val="0"/>
      <w:marTop w:val="0"/>
      <w:marBottom w:val="0"/>
      <w:divBdr>
        <w:top w:val="none" w:sz="0" w:space="0" w:color="auto"/>
        <w:left w:val="none" w:sz="0" w:space="0" w:color="auto"/>
        <w:bottom w:val="none" w:sz="0" w:space="0" w:color="auto"/>
        <w:right w:val="none" w:sz="0" w:space="0" w:color="auto"/>
      </w:divBdr>
    </w:div>
    <w:div w:id="511116556">
      <w:bodyDiv w:val="1"/>
      <w:marLeft w:val="0"/>
      <w:marRight w:val="0"/>
      <w:marTop w:val="0"/>
      <w:marBottom w:val="0"/>
      <w:divBdr>
        <w:top w:val="none" w:sz="0" w:space="0" w:color="auto"/>
        <w:left w:val="none" w:sz="0" w:space="0" w:color="auto"/>
        <w:bottom w:val="none" w:sz="0" w:space="0" w:color="auto"/>
        <w:right w:val="none" w:sz="0" w:space="0" w:color="auto"/>
      </w:divBdr>
    </w:div>
    <w:div w:id="512230104">
      <w:bodyDiv w:val="1"/>
      <w:marLeft w:val="0"/>
      <w:marRight w:val="0"/>
      <w:marTop w:val="0"/>
      <w:marBottom w:val="0"/>
      <w:divBdr>
        <w:top w:val="none" w:sz="0" w:space="0" w:color="auto"/>
        <w:left w:val="none" w:sz="0" w:space="0" w:color="auto"/>
        <w:bottom w:val="none" w:sz="0" w:space="0" w:color="auto"/>
        <w:right w:val="none" w:sz="0" w:space="0" w:color="auto"/>
      </w:divBdr>
    </w:div>
    <w:div w:id="753012322">
      <w:bodyDiv w:val="1"/>
      <w:marLeft w:val="0"/>
      <w:marRight w:val="0"/>
      <w:marTop w:val="0"/>
      <w:marBottom w:val="0"/>
      <w:divBdr>
        <w:top w:val="none" w:sz="0" w:space="0" w:color="auto"/>
        <w:left w:val="none" w:sz="0" w:space="0" w:color="auto"/>
        <w:bottom w:val="none" w:sz="0" w:space="0" w:color="auto"/>
        <w:right w:val="none" w:sz="0" w:space="0" w:color="auto"/>
      </w:divBdr>
    </w:div>
    <w:div w:id="1205026604">
      <w:bodyDiv w:val="1"/>
      <w:marLeft w:val="0"/>
      <w:marRight w:val="0"/>
      <w:marTop w:val="0"/>
      <w:marBottom w:val="0"/>
      <w:divBdr>
        <w:top w:val="none" w:sz="0" w:space="0" w:color="auto"/>
        <w:left w:val="none" w:sz="0" w:space="0" w:color="auto"/>
        <w:bottom w:val="none" w:sz="0" w:space="0" w:color="auto"/>
        <w:right w:val="none" w:sz="0" w:space="0" w:color="auto"/>
      </w:divBdr>
    </w:div>
    <w:div w:id="1297252150">
      <w:bodyDiv w:val="1"/>
      <w:marLeft w:val="0"/>
      <w:marRight w:val="0"/>
      <w:marTop w:val="0"/>
      <w:marBottom w:val="0"/>
      <w:divBdr>
        <w:top w:val="none" w:sz="0" w:space="0" w:color="auto"/>
        <w:left w:val="none" w:sz="0" w:space="0" w:color="auto"/>
        <w:bottom w:val="none" w:sz="0" w:space="0" w:color="auto"/>
        <w:right w:val="none" w:sz="0" w:space="0" w:color="auto"/>
      </w:divBdr>
    </w:div>
    <w:div w:id="205842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makineni</dc:creator>
  <cp:keywords/>
  <dc:description/>
  <cp:lastModifiedBy>supriya makineni</cp:lastModifiedBy>
  <cp:revision>1</cp:revision>
  <dcterms:created xsi:type="dcterms:W3CDTF">2025-08-05T17:00:00Z</dcterms:created>
  <dcterms:modified xsi:type="dcterms:W3CDTF">2025-08-05T17:12:00Z</dcterms:modified>
</cp:coreProperties>
</file>