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B5A891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Project Design Phase-II</w:t>
      </w:r>
    </w:p>
    <w:p w14:paraId="61D0BBB3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Solution Requirements (Functional &amp; Non-functional)</w:t>
      </w:r>
    </w:p>
    <w:p w14:paraId="3E0F19EE">
      <w:pPr>
        <w:spacing w:before="0" w:after="0" w:line="259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24"/>
        <w:gridCol w:w="4498"/>
      </w:tblGrid>
      <w:tr w14:paraId="795C7D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A5416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Date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A96D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27 June 2025</w:t>
            </w:r>
          </w:p>
        </w:tc>
      </w:tr>
      <w:tr w14:paraId="36FDB1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D428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Team ID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5B0B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 LTVIP2025TMID59623</w:t>
            </w:r>
            <w:bookmarkStart w:id="0" w:name="_GoBack"/>
            <w:bookmarkEnd w:id="0"/>
          </w:p>
        </w:tc>
      </w:tr>
      <w:tr w14:paraId="0CC811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67F4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Project Name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BEE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Smart sorting: transfer Learning For Identifying Rotten Fruits and Vegetables</w:t>
            </w:r>
          </w:p>
        </w:tc>
      </w:tr>
      <w:tr w14:paraId="707B8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2EDD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Maximum Marks</w:t>
            </w:r>
          </w:p>
        </w:tc>
        <w:tc>
          <w:tcPr>
            <w:tcW w:w="48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568B0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4 Marks</w:t>
            </w:r>
          </w:p>
        </w:tc>
      </w:tr>
    </w:tbl>
    <w:p w14:paraId="5A3CA29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5EA65ACF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Functional Requirements:</w:t>
      </w:r>
    </w:p>
    <w:p w14:paraId="14098C35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Following are the functional requirements of the proposed solution.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73"/>
        <w:gridCol w:w="2906"/>
        <w:gridCol w:w="4743"/>
      </w:tblGrid>
      <w:tr w14:paraId="793834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889B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FR No.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18293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Functional Requirement (Epic)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03897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Sub Requirement (Story / Sub-Task)</w:t>
            </w:r>
          </w:p>
        </w:tc>
      </w:tr>
      <w:tr w14:paraId="26480D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FA18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FR-1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7976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User Registration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76491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Registration through Form</w:t>
            </w:r>
          </w:p>
          <w:p w14:paraId="12EDEB6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Registration through Gmail</w:t>
            </w:r>
          </w:p>
          <w:p w14:paraId="2EAEDFA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Registration through LinkedIN</w:t>
            </w:r>
          </w:p>
        </w:tc>
      </w:tr>
      <w:tr w14:paraId="2CB681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60A0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FR-2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1776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User Confirmation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04CC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Confirmation via Email</w:t>
            </w:r>
          </w:p>
          <w:p w14:paraId="4851D63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Confirmation via OTP</w:t>
            </w:r>
          </w:p>
        </w:tc>
      </w:tr>
      <w:tr w14:paraId="6F721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F8DF2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FR-3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458B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Image Upload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C2233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- Upload fruit/vegetable images via camera or file picker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br w:type="textWrapping"/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- Support for batch upload</w:t>
            </w:r>
          </w:p>
        </w:tc>
      </w:tr>
      <w:tr w14:paraId="3FCD03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3E7C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FR-4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5607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Image Classification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A44B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- Use Transfer Learning model to classify input as 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0"/>
                <w:shd w:val="clear" w:fill="auto"/>
              </w:rPr>
              <w:t>Fresh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 or </w:t>
            </w:r>
            <w:r>
              <w:rPr>
                <w:rFonts w:ascii="Arial" w:hAnsi="Arial" w:eastAsia="Arial" w:cs="Arial"/>
                <w:i/>
                <w:color w:val="auto"/>
                <w:spacing w:val="0"/>
                <w:position w:val="0"/>
                <w:sz w:val="20"/>
                <w:shd w:val="clear" w:fill="auto"/>
              </w:rPr>
              <w:t>Rotten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br w:type="textWrapping"/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- Display classification results with confidence score</w:t>
            </w:r>
          </w:p>
        </w:tc>
      </w:tr>
      <w:tr w14:paraId="287D5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8D42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FR-5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71849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Dataset Management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2873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- Admin panel for managing training images (add/edit/delete)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br w:type="textWrapping"/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- Option to retrain the model with updated dataset</w:t>
            </w:r>
          </w:p>
        </w:tc>
      </w:tr>
      <w:tr w14:paraId="67407F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B435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FR-6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51AB4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Results Dashboard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59D6F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 xml:space="preserve">- View recent predictions </w:t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br w:type="textWrapping"/>
            </w: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- Filter results by date, category, and freshness status</w:t>
            </w:r>
          </w:p>
        </w:tc>
      </w:tr>
      <w:tr w14:paraId="34DCD5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3BF66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FR-7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4B140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Feedback System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FB8A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- Users can provide feedback on classification accuracy</w:t>
            </w:r>
          </w:p>
        </w:tc>
      </w:tr>
      <w:tr w14:paraId="2B14D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80C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FR-8</w:t>
            </w:r>
          </w:p>
        </w:tc>
        <w:tc>
          <w:tcPr>
            <w:tcW w:w="31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5BE13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Report Generation</w:t>
            </w:r>
          </w:p>
        </w:tc>
        <w:tc>
          <w:tcPr>
            <w:tcW w:w="52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0A2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- Generate downloadable reports (CSV or PDF) of analysis results</w:t>
            </w:r>
          </w:p>
        </w:tc>
      </w:tr>
    </w:tbl>
    <w:p w14:paraId="5D698D2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03B084B6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</w:p>
    <w:p w14:paraId="2F9DE6BA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>Non-functional Requirements:</w:t>
      </w:r>
    </w:p>
    <w:p w14:paraId="7BA3ADEB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Following are the non-functional requirements of the proposed solution.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87"/>
        <w:gridCol w:w="3183"/>
        <w:gridCol w:w="4452"/>
      </w:tblGrid>
      <w:tr w14:paraId="4DF235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01C89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FR No.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40EE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Non-Functional Requirement</w:t>
            </w:r>
          </w:p>
        </w:tc>
        <w:tc>
          <w:tcPr>
            <w:tcW w:w="4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E9B6A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Description</w:t>
            </w:r>
          </w:p>
        </w:tc>
      </w:tr>
      <w:tr w14:paraId="1EA97F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93B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NFR-1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E94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Usability</w:t>
            </w:r>
          </w:p>
        </w:tc>
        <w:tc>
          <w:tcPr>
            <w:tcW w:w="4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4C17E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The interface should be user-friendly and intuitive for both tech-savvy and non-technical users such as farmers or shopkeepers.</w:t>
            </w:r>
          </w:p>
        </w:tc>
      </w:tr>
      <w:tr w14:paraId="41FE6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2A582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NFR-2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3C05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Security</w:t>
            </w:r>
          </w:p>
        </w:tc>
        <w:tc>
          <w:tcPr>
            <w:tcW w:w="4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F45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User data and uploaded images should be securely stored. Access to dataset management must be role-based.</w:t>
            </w:r>
          </w:p>
        </w:tc>
      </w:tr>
      <w:tr w14:paraId="68CBB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04384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NFR-3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5BB0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Reliability</w:t>
            </w:r>
          </w:p>
        </w:tc>
        <w:tc>
          <w:tcPr>
            <w:tcW w:w="4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A8F0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The system should perform consistently, ensuring accurate predictions under normal usage.</w:t>
            </w:r>
          </w:p>
        </w:tc>
      </w:tr>
      <w:tr w14:paraId="52BB2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87A5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NFR-4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6B28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Performance</w:t>
            </w:r>
          </w:p>
        </w:tc>
        <w:tc>
          <w:tcPr>
            <w:tcW w:w="4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89F8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The model should return classification results within 2 seconds for a single image.</w:t>
            </w:r>
          </w:p>
        </w:tc>
      </w:tr>
      <w:tr w14:paraId="7052B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B7F6C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NFR-5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9865F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Availability</w:t>
            </w:r>
          </w:p>
        </w:tc>
        <w:tc>
          <w:tcPr>
            <w:tcW w:w="4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7204C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The system should be available 24/7 with minimum downtime, especially during peak usage hours.</w:t>
            </w:r>
          </w:p>
        </w:tc>
      </w:tr>
      <w:tr w14:paraId="432ED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815DDD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NFR-6</w:t>
            </w:r>
          </w:p>
        </w:tc>
        <w:tc>
          <w:tcPr>
            <w:tcW w:w="3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06D2B"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b/>
                <w:color w:val="222222"/>
                <w:spacing w:val="0"/>
                <w:position w:val="0"/>
                <w:sz w:val="22"/>
                <w:shd w:val="clear" w:fill="auto"/>
              </w:rPr>
              <w:t>Scalability</w:t>
            </w:r>
          </w:p>
        </w:tc>
        <w:tc>
          <w:tcPr>
            <w:tcW w:w="49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C8A21"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Arial" w:hAnsi="Arial" w:eastAsia="Arial" w:cs="Arial"/>
                <w:color w:val="auto"/>
                <w:spacing w:val="0"/>
                <w:position w:val="0"/>
                <w:sz w:val="20"/>
                <w:shd w:val="clear" w:fill="auto"/>
              </w:rPr>
              <w:t>The system should support scaling for increased user load or larger datasets in the future.</w:t>
            </w:r>
          </w:p>
        </w:tc>
      </w:tr>
    </w:tbl>
    <w:p w14:paraId="28A525B7"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C37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2025-06-27T16:07:25Z</dcterms:created>
  <dc:creator>91818</dc:creator>
  <cp:lastModifiedBy>Vangara Prasanna Devi Sri</cp:lastModifiedBy>
  <dcterms:modified xsi:type="dcterms:W3CDTF">2025-06-27T16:07:38Z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0FE9CE8283AB41938287D99423A3FC2B_13</vt:lpwstr>
  </property>
</Properties>
</file>