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D1C" w:rsidRPr="00B46F2C" w:rsidRDefault="000D7D1C" w:rsidP="000D7D1C">
      <w:pPr>
        <w:autoSpaceDE w:val="0"/>
        <w:autoSpaceDN w:val="0"/>
        <w:adjustRightInd w:val="0"/>
        <w:spacing w:after="0" w:line="240" w:lineRule="auto"/>
        <w:jc w:val="center"/>
        <w:rPr>
          <w:rFonts w:ascii="Times New Roman" w:hAnsi="Times New Roman" w:cs="Times New Roman"/>
          <w:b/>
          <w:sz w:val="40"/>
          <w:szCs w:val="40"/>
        </w:rPr>
      </w:pPr>
      <w:proofErr w:type="spellStart"/>
      <w:r w:rsidRPr="00B46F2C">
        <w:rPr>
          <w:rFonts w:ascii="Times New Roman" w:hAnsi="Times New Roman" w:cs="Times New Roman"/>
          <w:b/>
          <w:sz w:val="40"/>
          <w:szCs w:val="40"/>
        </w:rPr>
        <w:t>Blockchain</w:t>
      </w:r>
      <w:proofErr w:type="spellEnd"/>
      <w:r w:rsidRPr="00B46F2C">
        <w:rPr>
          <w:rFonts w:ascii="Times New Roman" w:hAnsi="Times New Roman" w:cs="Times New Roman"/>
          <w:b/>
          <w:sz w:val="40"/>
          <w:szCs w:val="40"/>
        </w:rPr>
        <w:t>: A Panacea for Healthcare Cloud-Based</w:t>
      </w:r>
    </w:p>
    <w:p w:rsidR="000D7D1C" w:rsidRPr="00B46F2C" w:rsidRDefault="000D7D1C" w:rsidP="000D7D1C">
      <w:pPr>
        <w:autoSpaceDE w:val="0"/>
        <w:autoSpaceDN w:val="0"/>
        <w:adjustRightInd w:val="0"/>
        <w:spacing w:after="0" w:line="240" w:lineRule="auto"/>
        <w:jc w:val="center"/>
        <w:rPr>
          <w:rFonts w:ascii="Times New Roman" w:hAnsi="Times New Roman" w:cs="Times New Roman"/>
          <w:b/>
          <w:sz w:val="40"/>
          <w:szCs w:val="40"/>
        </w:rPr>
      </w:pPr>
      <w:r w:rsidRPr="00B46F2C">
        <w:rPr>
          <w:rFonts w:ascii="Times New Roman" w:hAnsi="Times New Roman" w:cs="Times New Roman"/>
          <w:b/>
          <w:sz w:val="40"/>
          <w:szCs w:val="40"/>
        </w:rPr>
        <w:t>Data Security and Privacy?</w:t>
      </w:r>
    </w:p>
    <w:p w:rsidR="00AA05C8" w:rsidRDefault="00AA05C8" w:rsidP="00AA05C8">
      <w:pPr>
        <w:spacing w:line="360" w:lineRule="auto"/>
        <w:rPr>
          <w:rStyle w:val="tgc"/>
          <w:rFonts w:ascii="Times New Roman" w:hAnsi="Times New Roman" w:cs="Times New Roman"/>
          <w:b/>
          <w:sz w:val="28"/>
          <w:szCs w:val="28"/>
        </w:rPr>
      </w:pPr>
    </w:p>
    <w:p w:rsidR="00AA05C8" w:rsidRDefault="00AA05C8" w:rsidP="00AA05C8">
      <w:pPr>
        <w:spacing w:line="360" w:lineRule="auto"/>
        <w:rPr>
          <w:rStyle w:val="tgc"/>
          <w:rFonts w:ascii="Times New Roman" w:hAnsi="Times New Roman" w:cs="Times New Roman"/>
          <w:b/>
          <w:sz w:val="28"/>
          <w:szCs w:val="28"/>
        </w:rPr>
      </w:pPr>
      <w:r>
        <w:rPr>
          <w:rStyle w:val="tgc"/>
          <w:rFonts w:ascii="Times New Roman" w:hAnsi="Times New Roman" w:cs="Times New Roman"/>
          <w:b/>
          <w:sz w:val="28"/>
          <w:szCs w:val="28"/>
        </w:rPr>
        <w:t>Algorithm</w:t>
      </w:r>
    </w:p>
    <w:p w:rsidR="00AA05C8" w:rsidRPr="000C4D66" w:rsidRDefault="00AA05C8" w:rsidP="00AA05C8">
      <w:pPr>
        <w:spacing w:line="360" w:lineRule="auto"/>
        <w:jc w:val="both"/>
        <w:rPr>
          <w:rStyle w:val="tgc"/>
          <w:rFonts w:ascii="Times New Roman" w:hAnsi="Times New Roman" w:cs="Times New Roman"/>
          <w:b/>
          <w:bCs/>
          <w:sz w:val="28"/>
          <w:szCs w:val="28"/>
        </w:rPr>
      </w:pPr>
      <w:r w:rsidRPr="000C4D66">
        <w:rPr>
          <w:rFonts w:ascii="Times New Roman" w:hAnsi="Times New Roman" w:cs="Times New Roman"/>
          <w:b/>
          <w:bCs/>
          <w:sz w:val="28"/>
          <w:szCs w:val="28"/>
        </w:rPr>
        <w:t>Advanced Encryption Standard</w:t>
      </w:r>
      <w:r w:rsidRPr="000C4D66">
        <w:rPr>
          <w:rFonts w:ascii="Times New Roman" w:hAnsi="Times New Roman" w:cs="Times New Roman"/>
          <w:sz w:val="28"/>
          <w:szCs w:val="28"/>
        </w:rPr>
        <w:t xml:space="preserve"> (</w:t>
      </w:r>
      <w:r w:rsidRPr="000C4D66">
        <w:rPr>
          <w:rFonts w:ascii="Times New Roman" w:hAnsi="Times New Roman" w:cs="Times New Roman"/>
          <w:b/>
          <w:bCs/>
          <w:sz w:val="28"/>
          <w:szCs w:val="28"/>
        </w:rPr>
        <w:t>AES</w:t>
      </w:r>
      <w:r w:rsidRPr="000C4D66">
        <w:rPr>
          <w:rFonts w:ascii="Times New Roman" w:hAnsi="Times New Roman" w:cs="Times New Roman"/>
          <w:b/>
          <w:sz w:val="28"/>
          <w:szCs w:val="28"/>
        </w:rPr>
        <w:t>) using</w:t>
      </w:r>
      <w:r w:rsidRPr="000C4D66">
        <w:rPr>
          <w:rFonts w:ascii="Times New Roman" w:hAnsi="Times New Roman" w:cs="Times New Roman"/>
          <w:sz w:val="28"/>
          <w:szCs w:val="28"/>
        </w:rPr>
        <w:t xml:space="preserve"> </w:t>
      </w:r>
      <w:r w:rsidRPr="000C4D66">
        <w:rPr>
          <w:rStyle w:val="tgc"/>
          <w:rFonts w:ascii="Times New Roman" w:hAnsi="Times New Roman" w:cs="Times New Roman"/>
          <w:b/>
          <w:sz w:val="28"/>
          <w:szCs w:val="28"/>
        </w:rPr>
        <w:t xml:space="preserve">Searchable Symmetric </w:t>
      </w:r>
      <w:r w:rsidRPr="000C4D66">
        <w:rPr>
          <w:rStyle w:val="tgc"/>
          <w:rFonts w:ascii="Times New Roman" w:hAnsi="Times New Roman" w:cs="Times New Roman"/>
          <w:b/>
          <w:bCs/>
          <w:sz w:val="28"/>
          <w:szCs w:val="28"/>
        </w:rPr>
        <w:t>Encryption Scheme</w:t>
      </w:r>
    </w:p>
    <w:p w:rsidR="00AA05C8" w:rsidRDefault="00AA05C8" w:rsidP="00AA05C8">
      <w:pPr>
        <w:rPr>
          <w:rStyle w:val="tgc"/>
          <w:rFonts w:ascii="Times New Roman" w:hAnsi="Times New Roman" w:cs="Times New Roman"/>
          <w:b/>
          <w:bCs/>
          <w:sz w:val="28"/>
        </w:rPr>
      </w:pPr>
    </w:p>
    <w:p w:rsidR="00AA05C8" w:rsidRDefault="00AA05C8" w:rsidP="00AA05C8">
      <w:pPr>
        <w:rPr>
          <w:rStyle w:val="tgc"/>
          <w:rFonts w:ascii="Times New Roman" w:hAnsi="Times New Roman" w:cs="Times New Roman"/>
          <w:b/>
          <w:bCs/>
          <w:sz w:val="28"/>
        </w:rPr>
      </w:pPr>
      <w:r>
        <w:rPr>
          <w:rStyle w:val="tgc"/>
          <w:rFonts w:ascii="Times New Roman" w:hAnsi="Times New Roman" w:cs="Times New Roman"/>
          <w:b/>
          <w:bCs/>
          <w:sz w:val="28"/>
        </w:rPr>
        <w:t>Algorithm Explanation</w:t>
      </w:r>
    </w:p>
    <w:p w:rsidR="00AA05C8" w:rsidRDefault="00AA05C8" w:rsidP="00AA05C8">
      <w:pPr>
        <w:rPr>
          <w:rStyle w:val="tgc"/>
          <w:rFonts w:ascii="Times New Roman" w:hAnsi="Times New Roman" w:cs="Times New Roman"/>
          <w:b/>
          <w:bCs/>
          <w:sz w:val="28"/>
        </w:rPr>
      </w:pPr>
    </w:p>
    <w:p w:rsidR="00AA05C8" w:rsidRPr="00E55F61" w:rsidRDefault="00AA05C8" w:rsidP="00AA05C8">
      <w:pPr>
        <w:spacing w:line="360" w:lineRule="auto"/>
        <w:jc w:val="both"/>
        <w:rPr>
          <w:rFonts w:ascii="Times New Roman" w:hAnsi="Times New Roman" w:cs="Times New Roman"/>
          <w:sz w:val="28"/>
          <w:szCs w:val="28"/>
        </w:rPr>
      </w:pPr>
      <w:r w:rsidRPr="00E55F61">
        <w:rPr>
          <w:rFonts w:ascii="Times New Roman" w:hAnsi="Times New Roman" w:cs="Times New Roman"/>
          <w:sz w:val="28"/>
          <w:szCs w:val="28"/>
        </w:rPr>
        <w:t xml:space="preserve">The Advanced Encryption Standard, or AES, is a </w:t>
      </w:r>
      <w:r w:rsidRPr="00010C04">
        <w:rPr>
          <w:rFonts w:ascii="Times New Roman" w:hAnsi="Times New Roman" w:cs="Times New Roman"/>
          <w:sz w:val="28"/>
          <w:szCs w:val="28"/>
        </w:rPr>
        <w:t xml:space="preserve">symmetric </w:t>
      </w:r>
      <w:hyperlink r:id="rId5" w:history="1">
        <w:r w:rsidRPr="00010C04">
          <w:rPr>
            <w:rStyle w:val="Hyperlink"/>
            <w:rFonts w:ascii="Times New Roman" w:hAnsi="Times New Roman" w:cs="Times New Roman"/>
            <w:sz w:val="28"/>
            <w:szCs w:val="28"/>
          </w:rPr>
          <w:t>block cipher</w:t>
        </w:r>
      </w:hyperlink>
      <w:r w:rsidRPr="00E55F61">
        <w:rPr>
          <w:rFonts w:ascii="Times New Roman" w:hAnsi="Times New Roman" w:cs="Times New Roman"/>
          <w:sz w:val="28"/>
          <w:szCs w:val="28"/>
        </w:rPr>
        <w:t xml:space="preserve"> chosen by the U.S. government to protect classified information and is implemented in software and hardware throughout the world to encrypt sensitive data.</w:t>
      </w:r>
    </w:p>
    <w:p w:rsidR="00AA05C8" w:rsidRPr="00E55F61" w:rsidRDefault="00AA05C8" w:rsidP="00AA05C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55F61">
        <w:rPr>
          <w:rFonts w:ascii="Times New Roman" w:eastAsia="Times New Roman" w:hAnsi="Times New Roman" w:cs="Times New Roman"/>
          <w:b/>
          <w:bCs/>
          <w:sz w:val="28"/>
          <w:szCs w:val="28"/>
          <w:lang w:eastAsia="en-IN"/>
        </w:rPr>
        <w:t>AES features</w:t>
      </w:r>
    </w:p>
    <w:p w:rsidR="00AA05C8" w:rsidRPr="00E55F61" w:rsidRDefault="00AA05C8" w:rsidP="00AA05C8">
      <w:pPr>
        <w:spacing w:before="100" w:beforeAutospacing="1" w:after="100" w:afterAutospacing="1" w:line="360" w:lineRule="auto"/>
        <w:jc w:val="both"/>
        <w:rPr>
          <w:rFonts w:ascii="Times New Roman" w:eastAsia="Times New Roman" w:hAnsi="Times New Roman" w:cs="Times New Roman"/>
          <w:sz w:val="28"/>
          <w:szCs w:val="28"/>
          <w:lang w:eastAsia="en-IN"/>
        </w:rPr>
      </w:pPr>
      <w:r w:rsidRPr="00E55F61">
        <w:rPr>
          <w:rFonts w:ascii="Times New Roman" w:eastAsia="Times New Roman" w:hAnsi="Times New Roman" w:cs="Times New Roman"/>
          <w:sz w:val="28"/>
          <w:szCs w:val="28"/>
          <w:lang w:eastAsia="en-IN"/>
        </w:rPr>
        <w:t xml:space="preserve">The selection process for this new </w:t>
      </w:r>
      <w:hyperlink r:id="rId6" w:history="1">
        <w:r w:rsidRPr="00010C04">
          <w:rPr>
            <w:rFonts w:ascii="Times New Roman" w:eastAsia="Times New Roman" w:hAnsi="Times New Roman" w:cs="Times New Roman"/>
            <w:sz w:val="28"/>
            <w:szCs w:val="28"/>
            <w:lang w:eastAsia="en-IN"/>
          </w:rPr>
          <w:t>symmetric key algorithm</w:t>
        </w:r>
      </w:hyperlink>
      <w:r w:rsidRPr="00E55F61">
        <w:rPr>
          <w:rFonts w:ascii="Times New Roman" w:eastAsia="Times New Roman" w:hAnsi="Times New Roman" w:cs="Times New Roman"/>
          <w:sz w:val="28"/>
          <w:szCs w:val="28"/>
          <w:lang w:eastAsia="en-IN"/>
        </w:rPr>
        <w:t xml:space="preserve"> was fully open to public scrutiny and comment; this ensured a thorough, transparent analysis of the designs submitted.</w:t>
      </w:r>
    </w:p>
    <w:p w:rsidR="00AA05C8" w:rsidRPr="00E55F61" w:rsidRDefault="00AA05C8" w:rsidP="00AA05C8">
      <w:pPr>
        <w:spacing w:before="100" w:beforeAutospacing="1" w:after="100" w:afterAutospacing="1" w:line="360" w:lineRule="auto"/>
        <w:jc w:val="both"/>
        <w:rPr>
          <w:rFonts w:ascii="Times New Roman" w:eastAsia="Times New Roman" w:hAnsi="Times New Roman" w:cs="Times New Roman"/>
          <w:sz w:val="28"/>
          <w:szCs w:val="28"/>
          <w:lang w:eastAsia="en-IN"/>
        </w:rPr>
      </w:pPr>
      <w:r w:rsidRPr="00E55F61">
        <w:rPr>
          <w:rFonts w:ascii="Times New Roman" w:eastAsia="Times New Roman" w:hAnsi="Times New Roman" w:cs="Times New Roman"/>
          <w:sz w:val="28"/>
          <w:szCs w:val="28"/>
          <w:lang w:eastAsia="en-IN"/>
        </w:rPr>
        <w:t>NIST specified the new advanced encryption standard algorithm must be a block cipher capable of handling 128 bit blocks, using keys sized at 128, 192, and 256 bits; other criteria for being chosen as the next advanced encryption standard algorithm included:</w:t>
      </w:r>
    </w:p>
    <w:p w:rsidR="00AA05C8" w:rsidRPr="00E55F61" w:rsidRDefault="00AA05C8" w:rsidP="00AA05C8">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E55F61">
        <w:rPr>
          <w:rFonts w:ascii="Times New Roman" w:eastAsia="Times New Roman" w:hAnsi="Times New Roman" w:cs="Times New Roman"/>
          <w:b/>
          <w:bCs/>
          <w:sz w:val="28"/>
          <w:szCs w:val="28"/>
          <w:lang w:eastAsia="en-IN"/>
        </w:rPr>
        <w:t>Security:</w:t>
      </w:r>
      <w:r w:rsidRPr="00E55F61">
        <w:rPr>
          <w:rFonts w:ascii="Times New Roman" w:eastAsia="Times New Roman" w:hAnsi="Times New Roman" w:cs="Times New Roman"/>
          <w:sz w:val="28"/>
          <w:szCs w:val="28"/>
          <w:lang w:eastAsia="en-IN"/>
        </w:rPr>
        <w:t xml:space="preserve"> Competing algorithms were to be judged on their ability to resist attack, as compared to other submitted ciphers, though security strength was to be considered the most important factor in the competition.</w:t>
      </w:r>
    </w:p>
    <w:p w:rsidR="00AA05C8" w:rsidRPr="00E55F61" w:rsidRDefault="00AA05C8" w:rsidP="00AA05C8">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E55F61">
        <w:rPr>
          <w:rFonts w:ascii="Times New Roman" w:eastAsia="Times New Roman" w:hAnsi="Times New Roman" w:cs="Times New Roman"/>
          <w:b/>
          <w:bCs/>
          <w:sz w:val="28"/>
          <w:szCs w:val="28"/>
          <w:lang w:eastAsia="en-IN"/>
        </w:rPr>
        <w:t>Cost:</w:t>
      </w:r>
      <w:r w:rsidRPr="00E55F61">
        <w:rPr>
          <w:rFonts w:ascii="Times New Roman" w:eastAsia="Times New Roman" w:hAnsi="Times New Roman" w:cs="Times New Roman"/>
          <w:sz w:val="28"/>
          <w:szCs w:val="28"/>
          <w:lang w:eastAsia="en-IN"/>
        </w:rPr>
        <w:t xml:space="preserve"> Intended to be released under a global, nonexclusive and royalty-free basis, the candidate algorithms were to be evaluated on computational and memory efficiency.</w:t>
      </w:r>
    </w:p>
    <w:p w:rsidR="00AA05C8" w:rsidRPr="00E55F61" w:rsidRDefault="00AA05C8" w:rsidP="00AA05C8">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E55F61">
        <w:rPr>
          <w:rFonts w:ascii="Times New Roman" w:eastAsia="Times New Roman" w:hAnsi="Times New Roman" w:cs="Times New Roman"/>
          <w:b/>
          <w:bCs/>
          <w:sz w:val="28"/>
          <w:szCs w:val="28"/>
          <w:lang w:eastAsia="en-IN"/>
        </w:rPr>
        <w:lastRenderedPageBreak/>
        <w:t>Implementation:</w:t>
      </w:r>
      <w:r w:rsidRPr="00E55F61">
        <w:rPr>
          <w:rFonts w:ascii="Times New Roman" w:eastAsia="Times New Roman" w:hAnsi="Times New Roman" w:cs="Times New Roman"/>
          <w:sz w:val="28"/>
          <w:szCs w:val="28"/>
          <w:lang w:eastAsia="en-IN"/>
        </w:rPr>
        <w:t xml:space="preserve"> Algorithm and implementation characteristics to be evaluated included the flexibility of the algorithm; suitability of the algorithm to be implemented in hardware or software; and overall, relative simplicity of implementation.</w:t>
      </w:r>
    </w:p>
    <w:p w:rsidR="00AA05C8" w:rsidRDefault="00AA05C8" w:rsidP="00AA05C8">
      <w:pPr>
        <w:rPr>
          <w:rStyle w:val="tgc"/>
          <w:rFonts w:ascii="Times New Roman" w:hAnsi="Times New Roman" w:cs="Times New Roman"/>
          <w:b/>
          <w:bCs/>
          <w:sz w:val="28"/>
        </w:rPr>
      </w:pPr>
    </w:p>
    <w:p w:rsidR="000C08D9" w:rsidRPr="000D7D1C" w:rsidRDefault="00AA05C8" w:rsidP="000D7D1C">
      <w:pPr>
        <w:spacing w:after="0" w:line="360" w:lineRule="auto"/>
        <w:jc w:val="both"/>
        <w:rPr>
          <w:rFonts w:ascii="Times New Roman" w:hAnsi="Times New Roman" w:cs="Times New Roman"/>
          <w:b/>
          <w:bCs/>
          <w:sz w:val="28"/>
          <w:szCs w:val="28"/>
        </w:rPr>
      </w:pPr>
      <w:r w:rsidRPr="00AF362B">
        <w:rPr>
          <w:rFonts w:ascii="Times New Roman" w:hAnsi="Times New Roman" w:cs="Times New Roman"/>
          <w:b/>
          <w:bCs/>
          <w:sz w:val="28"/>
          <w:szCs w:val="28"/>
        </w:rPr>
        <w:t>Symmetric Encryption - </w:t>
      </w:r>
      <w:r w:rsidRPr="00AF362B">
        <w:rPr>
          <w:rFonts w:ascii="Times New Roman" w:hAnsi="Times New Roman" w:cs="Times New Roman"/>
          <w:sz w:val="28"/>
          <w:szCs w:val="28"/>
        </w:rPr>
        <w:t>Symmetric algorithms use the same key for encryption and decryption and this is shared by both communicating parties. Sending party use the secret key to encrypt and receiving party use same key for decrypt.</w:t>
      </w:r>
      <w:bookmarkStart w:id="0" w:name="_GoBack"/>
      <w:bookmarkEnd w:id="0"/>
    </w:p>
    <w:sectPr w:rsidR="000C08D9" w:rsidRPr="000D7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566D7"/>
    <w:multiLevelType w:val="multilevel"/>
    <w:tmpl w:val="01B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6724F"/>
    <w:multiLevelType w:val="hybridMultilevel"/>
    <w:tmpl w:val="3AA08212"/>
    <w:lvl w:ilvl="0" w:tplc="919699AE">
      <w:start w:val="1"/>
      <w:numFmt w:val="bullet"/>
      <w:lvlText w:val=""/>
      <w:lvlJc w:val="left"/>
      <w:pPr>
        <w:tabs>
          <w:tab w:val="num" w:pos="720"/>
        </w:tabs>
        <w:ind w:left="720" w:hanging="360"/>
      </w:pPr>
      <w:rPr>
        <w:rFonts w:ascii="Wingdings" w:hAnsi="Wingdings" w:hint="default"/>
      </w:rPr>
    </w:lvl>
    <w:lvl w:ilvl="1" w:tplc="536E06F6" w:tentative="1">
      <w:start w:val="1"/>
      <w:numFmt w:val="bullet"/>
      <w:lvlText w:val=""/>
      <w:lvlJc w:val="left"/>
      <w:pPr>
        <w:tabs>
          <w:tab w:val="num" w:pos="1440"/>
        </w:tabs>
        <w:ind w:left="1440" w:hanging="360"/>
      </w:pPr>
      <w:rPr>
        <w:rFonts w:ascii="Wingdings" w:hAnsi="Wingdings" w:hint="default"/>
      </w:rPr>
    </w:lvl>
    <w:lvl w:ilvl="2" w:tplc="460A39CA" w:tentative="1">
      <w:start w:val="1"/>
      <w:numFmt w:val="bullet"/>
      <w:lvlText w:val=""/>
      <w:lvlJc w:val="left"/>
      <w:pPr>
        <w:tabs>
          <w:tab w:val="num" w:pos="2160"/>
        </w:tabs>
        <w:ind w:left="2160" w:hanging="360"/>
      </w:pPr>
      <w:rPr>
        <w:rFonts w:ascii="Wingdings" w:hAnsi="Wingdings" w:hint="default"/>
      </w:rPr>
    </w:lvl>
    <w:lvl w:ilvl="3" w:tplc="7FD6BEB0" w:tentative="1">
      <w:start w:val="1"/>
      <w:numFmt w:val="bullet"/>
      <w:lvlText w:val=""/>
      <w:lvlJc w:val="left"/>
      <w:pPr>
        <w:tabs>
          <w:tab w:val="num" w:pos="2880"/>
        </w:tabs>
        <w:ind w:left="2880" w:hanging="360"/>
      </w:pPr>
      <w:rPr>
        <w:rFonts w:ascii="Wingdings" w:hAnsi="Wingdings" w:hint="default"/>
      </w:rPr>
    </w:lvl>
    <w:lvl w:ilvl="4" w:tplc="F594E892" w:tentative="1">
      <w:start w:val="1"/>
      <w:numFmt w:val="bullet"/>
      <w:lvlText w:val=""/>
      <w:lvlJc w:val="left"/>
      <w:pPr>
        <w:tabs>
          <w:tab w:val="num" w:pos="3600"/>
        </w:tabs>
        <w:ind w:left="3600" w:hanging="360"/>
      </w:pPr>
      <w:rPr>
        <w:rFonts w:ascii="Wingdings" w:hAnsi="Wingdings" w:hint="default"/>
      </w:rPr>
    </w:lvl>
    <w:lvl w:ilvl="5" w:tplc="B6CE8468" w:tentative="1">
      <w:start w:val="1"/>
      <w:numFmt w:val="bullet"/>
      <w:lvlText w:val=""/>
      <w:lvlJc w:val="left"/>
      <w:pPr>
        <w:tabs>
          <w:tab w:val="num" w:pos="4320"/>
        </w:tabs>
        <w:ind w:left="4320" w:hanging="360"/>
      </w:pPr>
      <w:rPr>
        <w:rFonts w:ascii="Wingdings" w:hAnsi="Wingdings" w:hint="default"/>
      </w:rPr>
    </w:lvl>
    <w:lvl w:ilvl="6" w:tplc="171CD442" w:tentative="1">
      <w:start w:val="1"/>
      <w:numFmt w:val="bullet"/>
      <w:lvlText w:val=""/>
      <w:lvlJc w:val="left"/>
      <w:pPr>
        <w:tabs>
          <w:tab w:val="num" w:pos="5040"/>
        </w:tabs>
        <w:ind w:left="5040" w:hanging="360"/>
      </w:pPr>
      <w:rPr>
        <w:rFonts w:ascii="Wingdings" w:hAnsi="Wingdings" w:hint="default"/>
      </w:rPr>
    </w:lvl>
    <w:lvl w:ilvl="7" w:tplc="87066F40" w:tentative="1">
      <w:start w:val="1"/>
      <w:numFmt w:val="bullet"/>
      <w:lvlText w:val=""/>
      <w:lvlJc w:val="left"/>
      <w:pPr>
        <w:tabs>
          <w:tab w:val="num" w:pos="5760"/>
        </w:tabs>
        <w:ind w:left="5760" w:hanging="360"/>
      </w:pPr>
      <w:rPr>
        <w:rFonts w:ascii="Wingdings" w:hAnsi="Wingdings" w:hint="default"/>
      </w:rPr>
    </w:lvl>
    <w:lvl w:ilvl="8" w:tplc="85E65B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8F"/>
    <w:rsid w:val="00041F41"/>
    <w:rsid w:val="000C08D9"/>
    <w:rsid w:val="000D7D1C"/>
    <w:rsid w:val="000E2871"/>
    <w:rsid w:val="000E4838"/>
    <w:rsid w:val="0013162B"/>
    <w:rsid w:val="00243EF0"/>
    <w:rsid w:val="002A3E06"/>
    <w:rsid w:val="002E7135"/>
    <w:rsid w:val="004369AA"/>
    <w:rsid w:val="004A358E"/>
    <w:rsid w:val="00690FAB"/>
    <w:rsid w:val="008A54C5"/>
    <w:rsid w:val="008B2ACC"/>
    <w:rsid w:val="0095058F"/>
    <w:rsid w:val="009E487B"/>
    <w:rsid w:val="00A31B57"/>
    <w:rsid w:val="00AA05C8"/>
    <w:rsid w:val="00BA6031"/>
    <w:rsid w:val="00BC5ACA"/>
    <w:rsid w:val="00BD358F"/>
    <w:rsid w:val="00C0754A"/>
    <w:rsid w:val="00EB3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8B362-A169-45D2-AFC5-E4D188B0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58F"/>
  </w:style>
  <w:style w:type="paragraph" w:styleId="Heading1">
    <w:name w:val="heading 1"/>
    <w:basedOn w:val="Normal"/>
    <w:link w:val="Heading1Char"/>
    <w:uiPriority w:val="9"/>
    <w:qFormat/>
    <w:rsid w:val="00690F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EB3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ACC"/>
    <w:rPr>
      <w:color w:val="0000FF"/>
      <w:u w:val="single"/>
    </w:rPr>
  </w:style>
  <w:style w:type="character" w:customStyle="1" w:styleId="ilfuvd">
    <w:name w:val="ilfuvd"/>
    <w:basedOn w:val="DefaultParagraphFont"/>
    <w:rsid w:val="008B2ACC"/>
  </w:style>
  <w:style w:type="character" w:customStyle="1" w:styleId="tgc">
    <w:name w:val="_tgc"/>
    <w:basedOn w:val="DefaultParagraphFont"/>
    <w:rsid w:val="00AA05C8"/>
  </w:style>
  <w:style w:type="character" w:customStyle="1" w:styleId="Heading1Char">
    <w:name w:val="Heading 1 Char"/>
    <w:basedOn w:val="DefaultParagraphFont"/>
    <w:link w:val="Heading1"/>
    <w:uiPriority w:val="9"/>
    <w:rsid w:val="00690FA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90F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B38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94333">
      <w:bodyDiv w:val="1"/>
      <w:marLeft w:val="0"/>
      <w:marRight w:val="0"/>
      <w:marTop w:val="0"/>
      <w:marBottom w:val="0"/>
      <w:divBdr>
        <w:top w:val="none" w:sz="0" w:space="0" w:color="auto"/>
        <w:left w:val="none" w:sz="0" w:space="0" w:color="auto"/>
        <w:bottom w:val="none" w:sz="0" w:space="0" w:color="auto"/>
        <w:right w:val="none" w:sz="0" w:space="0" w:color="auto"/>
      </w:divBdr>
    </w:div>
    <w:div w:id="1908103866">
      <w:bodyDiv w:val="1"/>
      <w:marLeft w:val="0"/>
      <w:marRight w:val="0"/>
      <w:marTop w:val="0"/>
      <w:marBottom w:val="0"/>
      <w:divBdr>
        <w:top w:val="none" w:sz="0" w:space="0" w:color="auto"/>
        <w:left w:val="none" w:sz="0" w:space="0" w:color="auto"/>
        <w:bottom w:val="none" w:sz="0" w:space="0" w:color="auto"/>
        <w:right w:val="none" w:sz="0" w:space="0" w:color="auto"/>
      </w:divBdr>
      <w:divsChild>
        <w:div w:id="1699116312">
          <w:marLeft w:val="547"/>
          <w:marRight w:val="0"/>
          <w:marTop w:val="200"/>
          <w:marBottom w:val="0"/>
          <w:divBdr>
            <w:top w:val="none" w:sz="0" w:space="0" w:color="auto"/>
            <w:left w:val="none" w:sz="0" w:space="0" w:color="auto"/>
            <w:bottom w:val="none" w:sz="0" w:space="0" w:color="auto"/>
            <w:right w:val="none" w:sz="0" w:space="0" w:color="auto"/>
          </w:divBdr>
        </w:div>
        <w:div w:id="461118943">
          <w:marLeft w:val="547"/>
          <w:marRight w:val="0"/>
          <w:marTop w:val="200"/>
          <w:marBottom w:val="0"/>
          <w:divBdr>
            <w:top w:val="none" w:sz="0" w:space="0" w:color="auto"/>
            <w:left w:val="none" w:sz="0" w:space="0" w:color="auto"/>
            <w:bottom w:val="none" w:sz="0" w:space="0" w:color="auto"/>
            <w:right w:val="none" w:sz="0" w:space="0" w:color="auto"/>
          </w:divBdr>
        </w:div>
      </w:divsChild>
    </w:div>
    <w:div w:id="199821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ecurity.techtarget.com/definition/secret-key-algorithm" TargetMode="External"/><Relationship Id="rId5" Type="http://schemas.openxmlformats.org/officeDocument/2006/relationships/hyperlink" Target="http://searchsecurity.techtarget.com/definition/block-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21</cp:revision>
  <dcterms:created xsi:type="dcterms:W3CDTF">2018-07-12T10:03:00Z</dcterms:created>
  <dcterms:modified xsi:type="dcterms:W3CDTF">2018-08-27T04:41:00Z</dcterms:modified>
</cp:coreProperties>
</file>