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2A19" w:rsidRPr="00FD5538" w:rsidRDefault="00E6697E" w:rsidP="00E6697E">
      <w:pPr>
        <w:jc w:val="center"/>
        <w:rPr>
          <w:rFonts w:ascii="Adobe Arabic" w:hAnsi="Adobe Arabic"/>
          <w:b/>
          <w:bCs/>
          <w:sz w:val="36"/>
          <w:rtl/>
          <w:lang w:bidi="fa-IR"/>
        </w:rPr>
      </w:pPr>
      <w:r w:rsidRPr="00FD5538">
        <w:rPr>
          <w:rFonts w:ascii="Adobe Arabic" w:hAnsi="Adobe Arabic" w:hint="cs"/>
          <w:b/>
          <w:bCs/>
          <w:sz w:val="36"/>
          <w:rtl/>
          <w:lang w:bidi="fa-IR"/>
        </w:rPr>
        <w:t>به نام خدا</w:t>
      </w:r>
    </w:p>
    <w:p w:rsidR="00E6697E" w:rsidRDefault="00FD5538" w:rsidP="009B2C5E">
      <w:pPr>
        <w:jc w:val="center"/>
        <w:rPr>
          <w:rFonts w:ascii="Adobe Arabic" w:hAnsi="Adobe Arabic" w:hint="cs"/>
          <w:b/>
          <w:bCs/>
          <w:sz w:val="36"/>
          <w:rtl/>
          <w:lang w:bidi="fa-IR"/>
        </w:rPr>
      </w:pPr>
      <w:r w:rsidRPr="00FD5538">
        <w:rPr>
          <w:rFonts w:ascii="Adobe Arabic" w:hAnsi="Adobe Arabic" w:hint="cs"/>
          <w:b/>
          <w:bCs/>
          <w:sz w:val="36"/>
          <w:rtl/>
          <w:lang w:bidi="fa-IR"/>
        </w:rPr>
        <w:t xml:space="preserve">سند استاندارد </w:t>
      </w:r>
      <w:r w:rsidR="003E2234">
        <w:rPr>
          <w:rFonts w:ascii="Adobe Arabic" w:hAnsi="Adobe Arabic"/>
          <w:b/>
          <w:bCs/>
          <w:sz w:val="36"/>
          <w:lang w:bidi="fa-IR"/>
        </w:rPr>
        <w:t>S</w:t>
      </w:r>
      <w:r w:rsidRPr="00FD5538">
        <w:rPr>
          <w:rFonts w:ascii="Adobe Arabic" w:hAnsi="Adobe Arabic"/>
          <w:b/>
          <w:bCs/>
          <w:sz w:val="36"/>
          <w:lang w:bidi="fa-IR"/>
        </w:rPr>
        <w:t>IP00</w:t>
      </w:r>
      <w:r w:rsidR="009B2C5E">
        <w:rPr>
          <w:rFonts w:ascii="Adobe Arabic" w:hAnsi="Adobe Arabic"/>
          <w:b/>
          <w:bCs/>
          <w:sz w:val="36"/>
          <w:lang w:bidi="fa-IR"/>
        </w:rPr>
        <w:t>3</w:t>
      </w:r>
      <w:r w:rsidR="003E2234">
        <w:rPr>
          <w:rFonts w:ascii="Adobe Arabic" w:hAnsi="Adobe Arabic"/>
          <w:b/>
          <w:bCs/>
          <w:sz w:val="36"/>
          <w:lang w:bidi="fa-IR"/>
        </w:rPr>
        <w:t>-1</w:t>
      </w:r>
    </w:p>
    <w:p w:rsidR="00404791" w:rsidRPr="00CB6CD4" w:rsidRDefault="009B2C5E" w:rsidP="00F26DF8">
      <w:pPr>
        <w:jc w:val="center"/>
        <w:rPr>
          <w:rFonts w:ascii="Adobe Arabic" w:hAnsi="Adobe Arabic"/>
          <w:b/>
          <w:bCs/>
          <w:sz w:val="36"/>
          <w:lang w:bidi="fa-IR"/>
        </w:rPr>
      </w:pPr>
      <w:r w:rsidRPr="009B2C5E">
        <w:rPr>
          <w:rFonts w:ascii="Adobe Arabic" w:hAnsi="Adobe Arabic" w:hint="cs"/>
          <w:b/>
          <w:bCs/>
          <w:sz w:val="36"/>
          <w:rtl/>
          <w:lang w:bidi="fa-IR"/>
        </w:rPr>
        <w:t>شرکت‌های</w:t>
      </w:r>
      <w:r w:rsidRPr="009B2C5E">
        <w:rPr>
          <w:rFonts w:ascii="Adobe Arabic" w:hAnsi="Adobe Arabic"/>
          <w:b/>
          <w:bCs/>
          <w:sz w:val="36"/>
          <w:rtl/>
          <w:lang w:bidi="fa-IR"/>
        </w:rPr>
        <w:t xml:space="preserve"> </w:t>
      </w:r>
      <w:r w:rsidR="00F26DF8">
        <w:rPr>
          <w:rFonts w:ascii="Adobe Arabic" w:hAnsi="Adobe Arabic" w:hint="cs"/>
          <w:b/>
          <w:bCs/>
          <w:sz w:val="36"/>
          <w:rtl/>
          <w:lang w:bidi="fa-IR"/>
        </w:rPr>
        <w:t>اپراتور</w:t>
      </w:r>
      <w:r w:rsidRPr="009B2C5E">
        <w:rPr>
          <w:rFonts w:ascii="Adobe Arabic" w:hAnsi="Adobe Arabic"/>
          <w:b/>
          <w:bCs/>
          <w:sz w:val="36"/>
          <w:rtl/>
          <w:lang w:bidi="fa-IR"/>
        </w:rPr>
        <w:t xml:space="preserve"> </w:t>
      </w:r>
      <w:r w:rsidRPr="009B2C5E">
        <w:rPr>
          <w:rFonts w:ascii="Adobe Arabic" w:hAnsi="Adobe Arabic" w:hint="cs"/>
          <w:b/>
          <w:bCs/>
          <w:sz w:val="36"/>
          <w:rtl/>
          <w:lang w:bidi="fa-IR"/>
        </w:rPr>
        <w:t>احراز</w:t>
      </w:r>
      <w:r w:rsidRPr="009B2C5E">
        <w:rPr>
          <w:rFonts w:ascii="Adobe Arabic" w:hAnsi="Adobe Arabic"/>
          <w:b/>
          <w:bCs/>
          <w:sz w:val="36"/>
          <w:rtl/>
          <w:lang w:bidi="fa-IR"/>
        </w:rPr>
        <w:t xml:space="preserve"> </w:t>
      </w:r>
      <w:r w:rsidRPr="009B2C5E">
        <w:rPr>
          <w:rFonts w:ascii="Adobe Arabic" w:hAnsi="Adobe Arabic" w:hint="cs"/>
          <w:b/>
          <w:bCs/>
          <w:sz w:val="36"/>
          <w:rtl/>
          <w:lang w:bidi="fa-IR"/>
        </w:rPr>
        <w:t>هویت</w:t>
      </w:r>
      <w:r w:rsidRPr="009B2C5E">
        <w:rPr>
          <w:rFonts w:ascii="Adobe Arabic" w:hAnsi="Adobe Arabic"/>
          <w:b/>
          <w:bCs/>
          <w:sz w:val="36"/>
          <w:rtl/>
          <w:lang w:bidi="fa-IR"/>
        </w:rPr>
        <w:t xml:space="preserve"> </w:t>
      </w:r>
      <w:r w:rsidRPr="009B2C5E">
        <w:rPr>
          <w:rFonts w:ascii="Adobe Arabic" w:hAnsi="Adobe Arabic" w:hint="cs"/>
          <w:b/>
          <w:bCs/>
          <w:sz w:val="36"/>
          <w:rtl/>
          <w:lang w:bidi="fa-IR"/>
        </w:rPr>
        <w:t>اشخاص</w:t>
      </w:r>
      <w:r w:rsidRPr="009B2C5E">
        <w:rPr>
          <w:rFonts w:ascii="Adobe Arabic" w:hAnsi="Adobe Arabic"/>
          <w:b/>
          <w:bCs/>
          <w:sz w:val="36"/>
          <w:rtl/>
          <w:lang w:bidi="fa-IR"/>
        </w:rPr>
        <w:t xml:space="preserve"> </w:t>
      </w:r>
      <w:r w:rsidRPr="009B2C5E">
        <w:rPr>
          <w:rFonts w:ascii="Adobe Arabic" w:hAnsi="Adobe Arabic" w:hint="cs"/>
          <w:b/>
          <w:bCs/>
          <w:sz w:val="36"/>
          <w:rtl/>
          <w:lang w:bidi="fa-IR"/>
        </w:rPr>
        <w:t>حقیقی</w:t>
      </w:r>
      <w:r w:rsidRPr="009B2C5E">
        <w:rPr>
          <w:rFonts w:ascii="Adobe Arabic" w:hAnsi="Adobe Arabic"/>
          <w:b/>
          <w:bCs/>
          <w:sz w:val="36"/>
          <w:rtl/>
          <w:lang w:bidi="fa-IR"/>
        </w:rPr>
        <w:t xml:space="preserve"> </w:t>
      </w:r>
      <w:r w:rsidRPr="009B2C5E">
        <w:rPr>
          <w:rFonts w:ascii="Adobe Arabic" w:hAnsi="Adobe Arabic" w:hint="cs"/>
          <w:b/>
          <w:bCs/>
          <w:sz w:val="36"/>
          <w:rtl/>
          <w:lang w:bidi="fa-IR"/>
        </w:rPr>
        <w:t>و</w:t>
      </w:r>
      <w:r w:rsidRPr="009B2C5E">
        <w:rPr>
          <w:rFonts w:ascii="Adobe Arabic" w:hAnsi="Adobe Arabic"/>
          <w:b/>
          <w:bCs/>
          <w:sz w:val="36"/>
          <w:rtl/>
          <w:lang w:bidi="fa-IR"/>
        </w:rPr>
        <w:t xml:space="preserve"> </w:t>
      </w:r>
      <w:r w:rsidRPr="009B2C5E">
        <w:rPr>
          <w:rFonts w:ascii="Adobe Arabic" w:hAnsi="Adobe Arabic" w:hint="cs"/>
          <w:b/>
          <w:bCs/>
          <w:sz w:val="36"/>
          <w:rtl/>
          <w:lang w:bidi="fa-IR"/>
        </w:rPr>
        <w:t>حقوقی</w:t>
      </w:r>
    </w:p>
    <w:p w:rsidR="00FD5538" w:rsidRPr="003E2234" w:rsidRDefault="00404791" w:rsidP="00381DDD">
      <w:pPr>
        <w:pStyle w:val="Heading1"/>
        <w:rPr>
          <w:rFonts w:hint="cs"/>
          <w:rtl/>
          <w:lang w:bidi="fa-IR"/>
        </w:rPr>
      </w:pPr>
      <w:r w:rsidRPr="003E2234">
        <w:rPr>
          <w:rFonts w:hint="cs"/>
          <w:rtl/>
          <w:lang w:bidi="fa-IR"/>
        </w:rPr>
        <w:t>مقدمه</w:t>
      </w:r>
    </w:p>
    <w:p w:rsidR="004B7381" w:rsidRDefault="004B7381" w:rsidP="00C956DF">
      <w:pPr>
        <w:rPr>
          <w:rFonts w:ascii="Adobe Arabic" w:hAnsi="Adobe Arabic" w:hint="cs"/>
          <w:sz w:val="36"/>
          <w:rtl/>
          <w:lang w:bidi="fa-IR"/>
        </w:rPr>
      </w:pPr>
      <w:r>
        <w:rPr>
          <w:rFonts w:ascii="Adobe Arabic" w:hAnsi="Adobe Arabic" w:hint="cs"/>
          <w:sz w:val="36"/>
          <w:rtl/>
          <w:lang w:bidi="fa-IR"/>
        </w:rPr>
        <w:t>بسیاری از دپ‌های بلاکچینی به مناسبت فعالیتی که انجام می‌دهند</w:t>
      </w:r>
      <w:r w:rsidR="001B20D7">
        <w:rPr>
          <w:rFonts w:ascii="Adobe Arabic" w:hAnsi="Adobe Arabic" w:hint="cs"/>
          <w:sz w:val="36"/>
          <w:rtl/>
          <w:lang w:bidi="fa-IR"/>
        </w:rPr>
        <w:t>،</w:t>
      </w:r>
      <w:r>
        <w:rPr>
          <w:rFonts w:ascii="Adobe Arabic" w:hAnsi="Adobe Arabic" w:hint="cs"/>
          <w:sz w:val="36"/>
          <w:rtl/>
          <w:lang w:bidi="fa-IR"/>
        </w:rPr>
        <w:t xml:space="preserve"> نیاز دارند تا کاربران خود را احراز هویت کنند. </w:t>
      </w:r>
      <w:r w:rsidR="00C956DF">
        <w:rPr>
          <w:rFonts w:ascii="Adobe Arabic" w:hAnsi="Adobe Arabic" w:hint="cs"/>
          <w:sz w:val="36"/>
          <w:rtl/>
          <w:lang w:bidi="fa-IR"/>
        </w:rPr>
        <w:t>در روش استاندارد احراز هویت ک</w:t>
      </w:r>
      <w:r w:rsidR="00185923">
        <w:rPr>
          <w:rFonts w:ascii="Adobe Arabic" w:hAnsi="Adobe Arabic" w:hint="cs"/>
          <w:sz w:val="36"/>
          <w:rtl/>
          <w:lang w:bidi="fa-IR"/>
        </w:rPr>
        <w:t>ا</w:t>
      </w:r>
      <w:r w:rsidR="00C956DF">
        <w:rPr>
          <w:rFonts w:ascii="Adobe Arabic" w:hAnsi="Adobe Arabic" w:hint="cs"/>
          <w:sz w:val="36"/>
          <w:rtl/>
          <w:lang w:bidi="fa-IR"/>
        </w:rPr>
        <w:t xml:space="preserve">ربران حقیقی و حقوقی مبتنی بر استاندارد </w:t>
      </w:r>
      <w:r w:rsidR="00C956DF">
        <w:rPr>
          <w:rFonts w:ascii="Adobe Arabic" w:hAnsi="Adobe Arabic"/>
          <w:sz w:val="36"/>
          <w:lang w:bidi="fa-IR"/>
        </w:rPr>
        <w:t>SIP001</w:t>
      </w:r>
      <w:r w:rsidR="00C956DF">
        <w:rPr>
          <w:rFonts w:ascii="Adobe Arabic" w:hAnsi="Adobe Arabic" w:hint="cs"/>
          <w:sz w:val="36"/>
          <w:rtl/>
          <w:lang w:bidi="fa-IR"/>
        </w:rPr>
        <w:t xml:space="preserve"> شرکت‌های واسطه برای </w:t>
      </w:r>
      <w:r w:rsidR="001B20D7">
        <w:rPr>
          <w:rFonts w:ascii="Adobe Arabic" w:hAnsi="Adobe Arabic" w:hint="cs"/>
          <w:sz w:val="36"/>
          <w:rtl/>
          <w:lang w:bidi="fa-IR"/>
        </w:rPr>
        <w:t xml:space="preserve">اپراتوری </w:t>
      </w:r>
      <w:r w:rsidR="00C956DF">
        <w:rPr>
          <w:rFonts w:ascii="Adobe Arabic" w:hAnsi="Adobe Arabic" w:hint="cs"/>
          <w:sz w:val="36"/>
          <w:rtl/>
          <w:lang w:bidi="fa-IR"/>
        </w:rPr>
        <w:t>احراز هویت کابران دیده شده است. سند حاضر به شرایط شرکت‌های پذیرفته‌شده برای ارائه‌ی این خدمات و روشمند کردن این خدمات می‌پردازد.</w:t>
      </w:r>
    </w:p>
    <w:p w:rsidR="00551D7D" w:rsidRPr="00551D7D" w:rsidRDefault="00381DDD" w:rsidP="00381DDD">
      <w:pPr>
        <w:pStyle w:val="Heading1"/>
        <w:rPr>
          <w:rFonts w:hint="cs"/>
          <w:rtl/>
          <w:lang w:bidi="fa-IR"/>
        </w:rPr>
      </w:pPr>
      <w:r>
        <w:rPr>
          <w:rFonts w:hint="cs"/>
          <w:rtl/>
          <w:lang w:bidi="fa-IR"/>
        </w:rPr>
        <w:t xml:space="preserve">۱- </w:t>
      </w:r>
      <w:r w:rsidR="00551D7D">
        <w:rPr>
          <w:rFonts w:hint="cs"/>
          <w:rtl/>
          <w:lang w:bidi="fa-IR"/>
        </w:rPr>
        <w:t>تاریخچه</w:t>
      </w:r>
    </w:p>
    <w:p w:rsidR="00551D7D" w:rsidRDefault="00F156E9" w:rsidP="00551D7D">
      <w:pPr>
        <w:rPr>
          <w:rFonts w:ascii="Adobe Arabic" w:hAnsi="Adobe Arabic" w:hint="cs"/>
          <w:sz w:val="36"/>
          <w:rtl/>
          <w:lang w:bidi="fa-IR"/>
        </w:rPr>
      </w:pPr>
      <w:r>
        <w:rPr>
          <w:rFonts w:ascii="Adobe Arabic" w:hAnsi="Adobe Arabic" w:hint="cs"/>
          <w:sz w:val="36"/>
          <w:rtl/>
          <w:lang w:bidi="fa-IR"/>
        </w:rPr>
        <w:t>سند حاضر اولین نسخه از این استاندارد است.</w:t>
      </w:r>
    </w:p>
    <w:p w:rsidR="00404791" w:rsidRPr="003E2234" w:rsidRDefault="00381DDD" w:rsidP="00381DDD">
      <w:pPr>
        <w:pStyle w:val="Heading1"/>
        <w:rPr>
          <w:rFonts w:hint="cs"/>
          <w:rtl/>
          <w:lang w:bidi="fa-IR"/>
        </w:rPr>
      </w:pPr>
      <w:r>
        <w:rPr>
          <w:rFonts w:hint="cs"/>
          <w:rtl/>
          <w:lang w:bidi="fa-IR"/>
        </w:rPr>
        <w:t xml:space="preserve">۲- </w:t>
      </w:r>
      <w:r w:rsidR="003E2234" w:rsidRPr="003E2234">
        <w:rPr>
          <w:rFonts w:hint="cs"/>
          <w:rtl/>
          <w:lang w:bidi="fa-IR"/>
        </w:rPr>
        <w:t>هدف و دامنه‌ی کاربرد</w:t>
      </w:r>
    </w:p>
    <w:p w:rsidR="00551D7D" w:rsidRDefault="003E2234" w:rsidP="001B20D7">
      <w:pPr>
        <w:rPr>
          <w:rFonts w:hint="cs"/>
          <w:rtl/>
          <w:lang w:bidi="fa-IR"/>
        </w:rPr>
      </w:pPr>
      <w:r>
        <w:rPr>
          <w:rFonts w:hint="cs"/>
          <w:rtl/>
          <w:lang w:bidi="fa-IR"/>
        </w:rPr>
        <w:t xml:space="preserve">هدف از تدوین این استاندارد، ایجاد روشی </w:t>
      </w:r>
      <w:r w:rsidR="001B20D7">
        <w:rPr>
          <w:rFonts w:hint="cs"/>
          <w:rtl/>
          <w:lang w:bidi="fa-IR"/>
        </w:rPr>
        <w:t>یکپارچه برای پذیرش شرکت‌های متقاضی اپراتوری احراز هویت و تبیین وظایف آنان می‌باشد.</w:t>
      </w:r>
      <w:r w:rsidR="00551D7D">
        <w:rPr>
          <w:rFonts w:hint="cs"/>
          <w:rtl/>
          <w:lang w:bidi="fa-IR"/>
        </w:rPr>
        <w:t xml:space="preserve"> </w:t>
      </w:r>
    </w:p>
    <w:p w:rsidR="003E2234" w:rsidRPr="003E2234" w:rsidRDefault="00381DDD" w:rsidP="00381DDD">
      <w:pPr>
        <w:pStyle w:val="Heading1"/>
        <w:rPr>
          <w:rFonts w:hint="cs"/>
          <w:rtl/>
          <w:lang w:bidi="fa-IR"/>
        </w:rPr>
      </w:pPr>
      <w:r>
        <w:rPr>
          <w:rFonts w:hint="cs"/>
          <w:rtl/>
          <w:lang w:bidi="fa-IR"/>
        </w:rPr>
        <w:t xml:space="preserve">۳- </w:t>
      </w:r>
      <w:r w:rsidR="003E2234" w:rsidRPr="003E2234">
        <w:rPr>
          <w:rFonts w:hint="cs"/>
          <w:rtl/>
          <w:lang w:bidi="fa-IR"/>
        </w:rPr>
        <w:t>اصطلاحات و تعاریف</w:t>
      </w:r>
    </w:p>
    <w:p w:rsidR="00BB3CCB" w:rsidRDefault="00BB3CCB" w:rsidP="00BB3CCB">
      <w:pPr>
        <w:rPr>
          <w:rFonts w:ascii="Adobe Arabic" w:hAnsi="Adobe Arabic" w:hint="cs"/>
          <w:sz w:val="36"/>
          <w:rtl/>
          <w:lang w:bidi="fa-IR"/>
        </w:rPr>
      </w:pPr>
      <w:r w:rsidRPr="00696FC1">
        <w:rPr>
          <w:rFonts w:hint="cs"/>
          <w:b/>
          <w:bCs/>
          <w:rtl/>
          <w:lang w:bidi="fa-IR"/>
        </w:rPr>
        <w:t>قرارداد هوشمند</w:t>
      </w:r>
      <w:r>
        <w:rPr>
          <w:rFonts w:hint="cs"/>
          <w:rtl/>
          <w:lang w:bidi="fa-IR"/>
        </w:rPr>
        <w:t>:</w:t>
      </w:r>
      <w:r>
        <w:rPr>
          <w:rFonts w:hint="cs"/>
          <w:rtl/>
          <w:lang w:bidi="fa-IR"/>
        </w:rPr>
        <w:t xml:space="preserve"> یک برنامه‌ی کامپیوتری است که روی بلاکچین پیاده‌سازی می‌شود. این برنامه می‌تواند شامل داده‌ها، توابع پرس‌وجوی داده و توابع حاوی تراکنش باشد.</w:t>
      </w:r>
    </w:p>
    <w:p w:rsidR="003E2234" w:rsidRDefault="00381DDD" w:rsidP="003E2234">
      <w:pPr>
        <w:rPr>
          <w:rFonts w:ascii="Adobe Arabic" w:hAnsi="Adobe Arabic" w:hint="cs"/>
          <w:sz w:val="36"/>
          <w:rtl/>
          <w:lang w:bidi="fa-IR"/>
        </w:rPr>
      </w:pPr>
      <w:r w:rsidRPr="00696FC1">
        <w:rPr>
          <w:rFonts w:ascii="Adobe Arabic" w:hAnsi="Adobe Arabic" w:hint="cs"/>
          <w:b/>
          <w:bCs/>
          <w:sz w:val="36"/>
          <w:rtl/>
          <w:lang w:bidi="fa-IR"/>
        </w:rPr>
        <w:t>دپ</w:t>
      </w:r>
      <w:r>
        <w:rPr>
          <w:rFonts w:ascii="Adobe Arabic" w:hAnsi="Adobe Arabic" w:hint="cs"/>
          <w:sz w:val="36"/>
          <w:rtl/>
          <w:lang w:bidi="fa-IR"/>
        </w:rPr>
        <w:t>:</w:t>
      </w:r>
      <w:r w:rsidR="00BB3CCB">
        <w:rPr>
          <w:rFonts w:ascii="Adobe Arabic" w:hAnsi="Adobe Arabic" w:hint="cs"/>
          <w:sz w:val="36"/>
          <w:rtl/>
          <w:lang w:bidi="fa-IR"/>
        </w:rPr>
        <w:t xml:space="preserve"> یک برنامه‌ی کامپیوتری است که روی موبایل یا وب سایت نصب می‌شود و امکان دسترسی کاربران به یک قرارداد هوشمند خاص یا مجموعه‌ای از قراردادهای هوشمند را به وجود می‌آورد.</w:t>
      </w:r>
    </w:p>
    <w:p w:rsidR="00381DDD" w:rsidRDefault="00381DDD" w:rsidP="003E2234">
      <w:pPr>
        <w:rPr>
          <w:rFonts w:ascii="Adobe Arabic" w:hAnsi="Adobe Arabic" w:hint="cs"/>
          <w:sz w:val="36"/>
          <w:rtl/>
          <w:lang w:bidi="fa-IR"/>
        </w:rPr>
      </w:pPr>
      <w:r w:rsidRPr="00696FC1">
        <w:rPr>
          <w:rFonts w:ascii="Adobe Arabic" w:hAnsi="Adobe Arabic" w:hint="cs"/>
          <w:b/>
          <w:bCs/>
          <w:sz w:val="36"/>
          <w:rtl/>
          <w:lang w:bidi="fa-IR"/>
        </w:rPr>
        <w:lastRenderedPageBreak/>
        <w:t>احراز هویت</w:t>
      </w:r>
      <w:r>
        <w:rPr>
          <w:rFonts w:ascii="Adobe Arabic" w:hAnsi="Adobe Arabic" w:hint="cs"/>
          <w:sz w:val="36"/>
          <w:rtl/>
          <w:lang w:bidi="fa-IR"/>
        </w:rPr>
        <w:t>:</w:t>
      </w:r>
      <w:r w:rsidR="00BB3CCB">
        <w:rPr>
          <w:rFonts w:ascii="Adobe Arabic" w:hAnsi="Adobe Arabic" w:hint="cs"/>
          <w:sz w:val="36"/>
          <w:rtl/>
          <w:lang w:bidi="fa-IR"/>
        </w:rPr>
        <w:t xml:space="preserve"> فرآیندی است که تضمین می‌کند یک کاربر خاص دارای مشخصات هویتی خاص است.</w:t>
      </w:r>
    </w:p>
    <w:p w:rsidR="001414CA" w:rsidRDefault="001414CA" w:rsidP="003E2234">
      <w:pPr>
        <w:rPr>
          <w:rFonts w:hint="cs"/>
          <w:rtl/>
          <w:lang w:bidi="fa-IR"/>
        </w:rPr>
      </w:pPr>
      <w:r w:rsidRPr="00696FC1">
        <w:rPr>
          <w:rFonts w:hint="cs"/>
          <w:b/>
          <w:bCs/>
          <w:rtl/>
          <w:lang w:bidi="fa-IR"/>
        </w:rPr>
        <w:t xml:space="preserve">شماره‌ی حساب </w:t>
      </w:r>
      <w:r w:rsidR="00BB70DA" w:rsidRPr="00696FC1">
        <w:rPr>
          <w:rFonts w:hint="cs"/>
          <w:b/>
          <w:bCs/>
          <w:rtl/>
          <w:lang w:bidi="fa-IR"/>
        </w:rPr>
        <w:t>سوری</w:t>
      </w:r>
      <w:r>
        <w:rPr>
          <w:rFonts w:hint="cs"/>
          <w:rtl/>
          <w:lang w:bidi="fa-IR"/>
        </w:rPr>
        <w:t>:</w:t>
      </w:r>
      <w:r w:rsidR="00BB3CCB">
        <w:rPr>
          <w:rFonts w:hint="cs"/>
          <w:rtl/>
          <w:lang w:bidi="fa-IR"/>
        </w:rPr>
        <w:t xml:space="preserve"> شماره حسابی است که قالب خاص خود را دارد و هر حساب در شبکه‌ی بلاکچین سور با این شماره شناخته می‌شود. این قالب دقیقا نظیر </w:t>
      </w:r>
      <w:r w:rsidR="004265E9">
        <w:rPr>
          <w:rFonts w:hint="cs"/>
          <w:rtl/>
          <w:lang w:bidi="fa-IR"/>
        </w:rPr>
        <w:t>شماره حساب اتریومی در ش</w:t>
      </w:r>
      <w:r w:rsidR="00BB3CCB">
        <w:rPr>
          <w:rFonts w:hint="cs"/>
          <w:rtl/>
          <w:lang w:bidi="fa-IR"/>
        </w:rPr>
        <w:t>بکه‌ی بلاکچین اتریوم است.</w:t>
      </w:r>
    </w:p>
    <w:p w:rsidR="0089458C" w:rsidRDefault="0089458C" w:rsidP="003E2234">
      <w:pPr>
        <w:rPr>
          <w:rFonts w:hint="cs"/>
          <w:rtl/>
          <w:lang w:bidi="fa-IR"/>
        </w:rPr>
      </w:pPr>
      <w:r w:rsidRPr="00696FC1">
        <w:rPr>
          <w:rFonts w:hint="cs"/>
          <w:b/>
          <w:bCs/>
          <w:rtl/>
          <w:lang w:bidi="fa-IR"/>
        </w:rPr>
        <w:t>کلید اختصاصی</w:t>
      </w:r>
      <w:r>
        <w:rPr>
          <w:rFonts w:hint="cs"/>
          <w:rtl/>
          <w:lang w:bidi="fa-IR"/>
        </w:rPr>
        <w:t>:</w:t>
      </w:r>
      <w:r w:rsidR="00BB3CCB">
        <w:rPr>
          <w:rFonts w:hint="cs"/>
          <w:rtl/>
          <w:lang w:bidi="fa-IR"/>
        </w:rPr>
        <w:t xml:space="preserve"> متناظر</w:t>
      </w:r>
      <w:r w:rsidR="004265E9">
        <w:rPr>
          <w:rFonts w:hint="cs"/>
          <w:rtl/>
          <w:lang w:bidi="fa-IR"/>
        </w:rPr>
        <w:t xml:space="preserve"> با هر شماره‌ی حساب سوری یک کلید اختصاصی وجود دارد که فقط باید در اختیار صاحب حساب باشد. قالب این کلید اختصاصی نیز </w:t>
      </w:r>
      <w:r w:rsidR="004265E9">
        <w:rPr>
          <w:rFonts w:hint="cs"/>
          <w:rtl/>
          <w:lang w:bidi="fa-IR"/>
        </w:rPr>
        <w:t>دقیقا نظیر شماره حساب اتریومی در شبکه‌ی بلاکچین اتریوم است.</w:t>
      </w:r>
      <w:r w:rsidR="004265E9">
        <w:rPr>
          <w:rFonts w:hint="cs"/>
          <w:rtl/>
          <w:lang w:bidi="fa-IR"/>
        </w:rPr>
        <w:t xml:space="preserve"> اگر کلید اختصاصی یک شخص در اختیار کاربر دیگری باشد، می‌تواند تراکنش‌هایی را به جای شخص اصلی امضا کند و موجب سوء استفاده شود. </w:t>
      </w:r>
    </w:p>
    <w:p w:rsidR="0089458C" w:rsidRDefault="0089458C" w:rsidP="006372A8">
      <w:pPr>
        <w:rPr>
          <w:rFonts w:hint="cs"/>
          <w:rtl/>
          <w:lang w:bidi="fa-IR"/>
        </w:rPr>
      </w:pPr>
      <w:r w:rsidRPr="00696FC1">
        <w:rPr>
          <w:rFonts w:hint="cs"/>
          <w:b/>
          <w:bCs/>
          <w:rtl/>
          <w:lang w:bidi="fa-IR"/>
        </w:rPr>
        <w:t>امضای دیجیتال</w:t>
      </w:r>
      <w:r>
        <w:rPr>
          <w:rFonts w:hint="cs"/>
          <w:rtl/>
          <w:lang w:bidi="fa-IR"/>
        </w:rPr>
        <w:t>:</w:t>
      </w:r>
      <w:r w:rsidR="006372A8">
        <w:rPr>
          <w:rFonts w:hint="cs"/>
          <w:rtl/>
          <w:lang w:bidi="fa-IR"/>
        </w:rPr>
        <w:t xml:space="preserve"> هر شخص با داشتن کلید اختصاصی خود می‌تواند یک متن را امضا کند و در نتیجه‌ی آن یک رشته از کاراکترها ایجاد شود. افراد دیگر با داشتن متن و امضای آن، می‌توانند با استفاده از یک الگوریتم خاص، صحت امضا و انتساب آن به شماره‌ی حساب سوری مورد نظر را بررسی کنند.</w:t>
      </w:r>
    </w:p>
    <w:p w:rsidR="00302A86" w:rsidRDefault="00302A86" w:rsidP="00302A86">
      <w:pPr>
        <w:pStyle w:val="Heading1"/>
        <w:rPr>
          <w:rFonts w:hint="cs"/>
          <w:rtl/>
          <w:lang w:bidi="fa-IR"/>
        </w:rPr>
      </w:pPr>
      <w:r>
        <w:rPr>
          <w:rFonts w:hint="cs"/>
          <w:rtl/>
          <w:lang w:bidi="fa-IR"/>
        </w:rPr>
        <w:t>۴- وظایف شرکت اپراتوری احراز هویت</w:t>
      </w:r>
    </w:p>
    <w:p w:rsidR="00302A86" w:rsidRDefault="00551384" w:rsidP="00551384">
      <w:pPr>
        <w:rPr>
          <w:rFonts w:hint="cs"/>
          <w:rtl/>
          <w:lang w:bidi="fa-IR"/>
        </w:rPr>
      </w:pPr>
      <w:r>
        <w:rPr>
          <w:rFonts w:hint="cs"/>
          <w:rtl/>
          <w:lang w:bidi="fa-IR"/>
        </w:rPr>
        <w:t>یک شرکت اپراتوری احراز هویت، فرم‌های پرشده‌ی اشخاص حقیقی و حقوقی را که در دفترخانه‌ی اسناد رسمی گواهی امضا شده است، دریافت می‌کند و اطلاعات آن را در قرارداد هوشمند مربوطه که از طرف «بنیاد سور» در اختیارش قرار گرفته است، ثبت می‌کند.</w:t>
      </w:r>
    </w:p>
    <w:p w:rsidR="00551384" w:rsidRDefault="00551384" w:rsidP="00551384">
      <w:pPr>
        <w:rPr>
          <w:rFonts w:hint="cs"/>
          <w:rtl/>
          <w:lang w:bidi="fa-IR"/>
        </w:rPr>
      </w:pPr>
      <w:r>
        <w:rPr>
          <w:rFonts w:hint="cs"/>
          <w:rtl/>
          <w:lang w:bidi="fa-IR"/>
        </w:rPr>
        <w:t xml:space="preserve">فرم‌های موضوع این بند که در پیوست‌های ۱ تا ۶ از استاندارد </w:t>
      </w:r>
      <w:r>
        <w:rPr>
          <w:lang w:bidi="fa-IR"/>
        </w:rPr>
        <w:t>SIP001</w:t>
      </w:r>
      <w:r>
        <w:rPr>
          <w:rFonts w:hint="cs"/>
          <w:rtl/>
          <w:lang w:bidi="fa-IR"/>
        </w:rPr>
        <w:t xml:space="preserve"> آمده‌است، عبارتند از:</w:t>
      </w:r>
    </w:p>
    <w:p w:rsidR="00551384" w:rsidRDefault="00551384" w:rsidP="00551384">
      <w:pPr>
        <w:pStyle w:val="ListParagraph"/>
        <w:numPr>
          <w:ilvl w:val="0"/>
          <w:numId w:val="5"/>
        </w:numPr>
        <w:rPr>
          <w:rFonts w:hint="cs"/>
          <w:lang w:bidi="fa-IR"/>
        </w:rPr>
      </w:pPr>
      <w:r w:rsidRPr="00551384">
        <w:rPr>
          <w:rFonts w:hint="cs"/>
          <w:rtl/>
          <w:lang w:bidi="fa-IR"/>
        </w:rPr>
        <w:t>فرم</w:t>
      </w:r>
      <w:r w:rsidRPr="00551384">
        <w:rPr>
          <w:rtl/>
          <w:lang w:bidi="fa-IR"/>
        </w:rPr>
        <w:t xml:space="preserve"> </w:t>
      </w:r>
      <w:r w:rsidRPr="00551384">
        <w:rPr>
          <w:rFonts w:hint="cs"/>
          <w:rtl/>
          <w:lang w:bidi="fa-IR"/>
        </w:rPr>
        <w:t>گواهی</w:t>
      </w:r>
      <w:r w:rsidRPr="00551384">
        <w:rPr>
          <w:rtl/>
          <w:lang w:bidi="fa-IR"/>
        </w:rPr>
        <w:t xml:space="preserve"> </w:t>
      </w:r>
      <w:r w:rsidRPr="00551384">
        <w:rPr>
          <w:rFonts w:hint="cs"/>
          <w:rtl/>
          <w:lang w:bidi="fa-IR"/>
        </w:rPr>
        <w:t>امضای</w:t>
      </w:r>
      <w:r w:rsidRPr="00551384">
        <w:rPr>
          <w:rtl/>
          <w:lang w:bidi="fa-IR"/>
        </w:rPr>
        <w:t xml:space="preserve"> </w:t>
      </w:r>
      <w:r w:rsidRPr="00551384">
        <w:rPr>
          <w:rFonts w:hint="cs"/>
          <w:rtl/>
          <w:lang w:bidi="fa-IR"/>
        </w:rPr>
        <w:t>ثبت</w:t>
      </w:r>
      <w:r w:rsidRPr="00551384">
        <w:rPr>
          <w:rtl/>
          <w:lang w:bidi="fa-IR"/>
        </w:rPr>
        <w:t xml:space="preserve"> </w:t>
      </w:r>
      <w:r w:rsidRPr="00551384">
        <w:rPr>
          <w:rFonts w:hint="cs"/>
          <w:rtl/>
          <w:lang w:bidi="fa-IR"/>
        </w:rPr>
        <w:t>مشخصات</w:t>
      </w:r>
      <w:r w:rsidRPr="00551384">
        <w:rPr>
          <w:rtl/>
          <w:lang w:bidi="fa-IR"/>
        </w:rPr>
        <w:t xml:space="preserve"> </w:t>
      </w:r>
      <w:r w:rsidRPr="00551384">
        <w:rPr>
          <w:rFonts w:hint="cs"/>
          <w:rtl/>
          <w:lang w:bidi="fa-IR"/>
        </w:rPr>
        <w:t>اشخاص</w:t>
      </w:r>
      <w:r w:rsidRPr="00551384">
        <w:rPr>
          <w:rtl/>
          <w:lang w:bidi="fa-IR"/>
        </w:rPr>
        <w:t xml:space="preserve"> </w:t>
      </w:r>
      <w:r w:rsidRPr="00551384">
        <w:rPr>
          <w:rFonts w:hint="cs"/>
          <w:rtl/>
          <w:lang w:bidi="fa-IR"/>
        </w:rPr>
        <w:t>حقیقی</w:t>
      </w:r>
    </w:p>
    <w:p w:rsidR="00551384" w:rsidRDefault="00551384" w:rsidP="00551384">
      <w:pPr>
        <w:pStyle w:val="ListParagraph"/>
        <w:numPr>
          <w:ilvl w:val="0"/>
          <w:numId w:val="5"/>
        </w:numPr>
        <w:rPr>
          <w:rFonts w:hint="cs"/>
          <w:lang w:bidi="fa-IR"/>
        </w:rPr>
      </w:pPr>
      <w:r w:rsidRPr="00551384">
        <w:rPr>
          <w:rFonts w:hint="cs"/>
          <w:rtl/>
          <w:lang w:bidi="fa-IR"/>
        </w:rPr>
        <w:t>فرم</w:t>
      </w:r>
      <w:r w:rsidRPr="00551384">
        <w:rPr>
          <w:rtl/>
          <w:lang w:bidi="fa-IR"/>
        </w:rPr>
        <w:t xml:space="preserve"> </w:t>
      </w:r>
      <w:r w:rsidRPr="00551384">
        <w:rPr>
          <w:rFonts w:hint="cs"/>
          <w:rtl/>
          <w:lang w:bidi="fa-IR"/>
        </w:rPr>
        <w:t>گواهی</w:t>
      </w:r>
      <w:r w:rsidRPr="00551384">
        <w:rPr>
          <w:rtl/>
          <w:lang w:bidi="fa-IR"/>
        </w:rPr>
        <w:t xml:space="preserve"> </w:t>
      </w:r>
      <w:r w:rsidRPr="00551384">
        <w:rPr>
          <w:rFonts w:hint="cs"/>
          <w:rtl/>
          <w:lang w:bidi="fa-IR"/>
        </w:rPr>
        <w:t>امضای</w:t>
      </w:r>
      <w:r w:rsidRPr="00551384">
        <w:rPr>
          <w:rtl/>
          <w:lang w:bidi="fa-IR"/>
        </w:rPr>
        <w:t xml:space="preserve"> </w:t>
      </w:r>
      <w:r w:rsidRPr="00551384">
        <w:rPr>
          <w:rFonts w:hint="cs"/>
          <w:rtl/>
          <w:lang w:bidi="fa-IR"/>
        </w:rPr>
        <w:t>ثبت</w:t>
      </w:r>
      <w:r w:rsidRPr="00551384">
        <w:rPr>
          <w:rtl/>
          <w:lang w:bidi="fa-IR"/>
        </w:rPr>
        <w:t xml:space="preserve"> </w:t>
      </w:r>
      <w:r w:rsidRPr="00551384">
        <w:rPr>
          <w:rFonts w:hint="cs"/>
          <w:rtl/>
          <w:lang w:bidi="fa-IR"/>
        </w:rPr>
        <w:t>مشخصات</w:t>
      </w:r>
      <w:r w:rsidRPr="00551384">
        <w:rPr>
          <w:rtl/>
          <w:lang w:bidi="fa-IR"/>
        </w:rPr>
        <w:t xml:space="preserve"> </w:t>
      </w:r>
      <w:r w:rsidRPr="00551384">
        <w:rPr>
          <w:rFonts w:hint="cs"/>
          <w:rtl/>
          <w:lang w:bidi="fa-IR"/>
        </w:rPr>
        <w:t>اشخاص</w:t>
      </w:r>
      <w:r w:rsidRPr="00551384">
        <w:rPr>
          <w:rtl/>
          <w:lang w:bidi="fa-IR"/>
        </w:rPr>
        <w:t xml:space="preserve"> </w:t>
      </w:r>
      <w:r>
        <w:rPr>
          <w:rFonts w:hint="cs"/>
          <w:rtl/>
          <w:lang w:bidi="fa-IR"/>
        </w:rPr>
        <w:t>حقو</w:t>
      </w:r>
      <w:r w:rsidRPr="00551384">
        <w:rPr>
          <w:rFonts w:hint="cs"/>
          <w:rtl/>
          <w:lang w:bidi="fa-IR"/>
        </w:rPr>
        <w:t>قی</w:t>
      </w:r>
    </w:p>
    <w:p w:rsidR="00551384" w:rsidRDefault="00551384" w:rsidP="00551384">
      <w:pPr>
        <w:pStyle w:val="ListParagraph"/>
        <w:numPr>
          <w:ilvl w:val="0"/>
          <w:numId w:val="5"/>
        </w:numPr>
        <w:rPr>
          <w:rFonts w:hint="cs"/>
          <w:lang w:bidi="fa-IR"/>
        </w:rPr>
      </w:pPr>
      <w:r w:rsidRPr="00551384">
        <w:rPr>
          <w:rFonts w:hint="cs"/>
          <w:rtl/>
          <w:lang w:bidi="fa-IR"/>
        </w:rPr>
        <w:t>فرم</w:t>
      </w:r>
      <w:r w:rsidRPr="00551384">
        <w:rPr>
          <w:rtl/>
          <w:lang w:bidi="fa-IR"/>
        </w:rPr>
        <w:t xml:space="preserve"> </w:t>
      </w:r>
      <w:r w:rsidRPr="00551384">
        <w:rPr>
          <w:rFonts w:hint="cs"/>
          <w:rtl/>
          <w:lang w:bidi="fa-IR"/>
        </w:rPr>
        <w:t>گواهی</w:t>
      </w:r>
      <w:r w:rsidRPr="00551384">
        <w:rPr>
          <w:rtl/>
          <w:lang w:bidi="fa-IR"/>
        </w:rPr>
        <w:t xml:space="preserve"> </w:t>
      </w:r>
      <w:r w:rsidRPr="00551384">
        <w:rPr>
          <w:rFonts w:hint="cs"/>
          <w:rtl/>
          <w:lang w:bidi="fa-IR"/>
        </w:rPr>
        <w:t>امضای</w:t>
      </w:r>
      <w:r w:rsidRPr="00551384">
        <w:rPr>
          <w:rtl/>
          <w:lang w:bidi="fa-IR"/>
        </w:rPr>
        <w:t xml:space="preserve"> </w:t>
      </w:r>
      <w:r w:rsidRPr="00551384">
        <w:rPr>
          <w:rFonts w:hint="cs"/>
          <w:rtl/>
          <w:lang w:bidi="fa-IR"/>
        </w:rPr>
        <w:t>از</w:t>
      </w:r>
      <w:r w:rsidRPr="00551384">
        <w:rPr>
          <w:rtl/>
          <w:lang w:bidi="fa-IR"/>
        </w:rPr>
        <w:t xml:space="preserve"> </w:t>
      </w:r>
      <w:r w:rsidRPr="00551384">
        <w:rPr>
          <w:rFonts w:hint="cs"/>
          <w:rtl/>
          <w:lang w:bidi="fa-IR"/>
        </w:rPr>
        <w:t>دست</w:t>
      </w:r>
      <w:r w:rsidRPr="00551384">
        <w:rPr>
          <w:rtl/>
          <w:lang w:bidi="fa-IR"/>
        </w:rPr>
        <w:t xml:space="preserve"> </w:t>
      </w:r>
      <w:r w:rsidRPr="00551384">
        <w:rPr>
          <w:rFonts w:hint="cs"/>
          <w:rtl/>
          <w:lang w:bidi="fa-IR"/>
        </w:rPr>
        <w:t>دادن</w:t>
      </w:r>
      <w:r w:rsidRPr="00551384">
        <w:rPr>
          <w:rtl/>
          <w:lang w:bidi="fa-IR"/>
        </w:rPr>
        <w:t xml:space="preserve"> </w:t>
      </w:r>
      <w:r w:rsidRPr="00551384">
        <w:rPr>
          <w:rFonts w:hint="cs"/>
          <w:rtl/>
          <w:lang w:bidi="fa-IR"/>
        </w:rPr>
        <w:t>کلید</w:t>
      </w:r>
      <w:r w:rsidRPr="00551384">
        <w:rPr>
          <w:rtl/>
          <w:lang w:bidi="fa-IR"/>
        </w:rPr>
        <w:t xml:space="preserve"> </w:t>
      </w:r>
      <w:r w:rsidRPr="00551384">
        <w:rPr>
          <w:rFonts w:hint="cs"/>
          <w:rtl/>
          <w:lang w:bidi="fa-IR"/>
        </w:rPr>
        <w:t>اختصاصی</w:t>
      </w:r>
      <w:r w:rsidRPr="00551384">
        <w:rPr>
          <w:rtl/>
          <w:lang w:bidi="fa-IR"/>
        </w:rPr>
        <w:t xml:space="preserve"> </w:t>
      </w:r>
      <w:r w:rsidRPr="00551384">
        <w:rPr>
          <w:rFonts w:hint="cs"/>
          <w:rtl/>
          <w:lang w:bidi="fa-IR"/>
        </w:rPr>
        <w:t>اشخاص</w:t>
      </w:r>
      <w:r w:rsidRPr="00551384">
        <w:rPr>
          <w:rtl/>
          <w:lang w:bidi="fa-IR"/>
        </w:rPr>
        <w:t xml:space="preserve"> </w:t>
      </w:r>
      <w:r w:rsidRPr="00551384">
        <w:rPr>
          <w:rFonts w:hint="cs"/>
          <w:rtl/>
          <w:lang w:bidi="fa-IR"/>
        </w:rPr>
        <w:t>حقیقی</w:t>
      </w:r>
    </w:p>
    <w:p w:rsidR="00551384" w:rsidRDefault="00551384" w:rsidP="00551384">
      <w:pPr>
        <w:pStyle w:val="ListParagraph"/>
        <w:numPr>
          <w:ilvl w:val="0"/>
          <w:numId w:val="5"/>
        </w:numPr>
        <w:rPr>
          <w:rFonts w:hint="cs"/>
          <w:lang w:bidi="fa-IR"/>
        </w:rPr>
      </w:pPr>
      <w:r w:rsidRPr="00551384">
        <w:rPr>
          <w:rFonts w:hint="cs"/>
          <w:rtl/>
          <w:lang w:bidi="fa-IR"/>
        </w:rPr>
        <w:t>فرم</w:t>
      </w:r>
      <w:r w:rsidRPr="00551384">
        <w:rPr>
          <w:rtl/>
          <w:lang w:bidi="fa-IR"/>
        </w:rPr>
        <w:t xml:space="preserve"> </w:t>
      </w:r>
      <w:r w:rsidRPr="00551384">
        <w:rPr>
          <w:rFonts w:hint="cs"/>
          <w:rtl/>
          <w:lang w:bidi="fa-IR"/>
        </w:rPr>
        <w:t>گواهی</w:t>
      </w:r>
      <w:r w:rsidRPr="00551384">
        <w:rPr>
          <w:rtl/>
          <w:lang w:bidi="fa-IR"/>
        </w:rPr>
        <w:t xml:space="preserve"> </w:t>
      </w:r>
      <w:r w:rsidRPr="00551384">
        <w:rPr>
          <w:rFonts w:hint="cs"/>
          <w:rtl/>
          <w:lang w:bidi="fa-IR"/>
        </w:rPr>
        <w:t>امضای</w:t>
      </w:r>
      <w:r w:rsidRPr="00551384">
        <w:rPr>
          <w:rtl/>
          <w:lang w:bidi="fa-IR"/>
        </w:rPr>
        <w:t xml:space="preserve"> </w:t>
      </w:r>
      <w:r w:rsidRPr="00551384">
        <w:rPr>
          <w:rFonts w:hint="cs"/>
          <w:rtl/>
          <w:lang w:bidi="fa-IR"/>
        </w:rPr>
        <w:t>از</w:t>
      </w:r>
      <w:r w:rsidRPr="00551384">
        <w:rPr>
          <w:rtl/>
          <w:lang w:bidi="fa-IR"/>
        </w:rPr>
        <w:t xml:space="preserve"> </w:t>
      </w:r>
      <w:r w:rsidRPr="00551384">
        <w:rPr>
          <w:rFonts w:hint="cs"/>
          <w:rtl/>
          <w:lang w:bidi="fa-IR"/>
        </w:rPr>
        <w:t>دست</w:t>
      </w:r>
      <w:r w:rsidRPr="00551384">
        <w:rPr>
          <w:rtl/>
          <w:lang w:bidi="fa-IR"/>
        </w:rPr>
        <w:t xml:space="preserve"> </w:t>
      </w:r>
      <w:r w:rsidRPr="00551384">
        <w:rPr>
          <w:rFonts w:hint="cs"/>
          <w:rtl/>
          <w:lang w:bidi="fa-IR"/>
        </w:rPr>
        <w:t>دادن</w:t>
      </w:r>
      <w:r w:rsidRPr="00551384">
        <w:rPr>
          <w:rtl/>
          <w:lang w:bidi="fa-IR"/>
        </w:rPr>
        <w:t xml:space="preserve"> </w:t>
      </w:r>
      <w:r w:rsidRPr="00551384">
        <w:rPr>
          <w:rFonts w:hint="cs"/>
          <w:rtl/>
          <w:lang w:bidi="fa-IR"/>
        </w:rPr>
        <w:t>کلید</w:t>
      </w:r>
      <w:r w:rsidRPr="00551384">
        <w:rPr>
          <w:rtl/>
          <w:lang w:bidi="fa-IR"/>
        </w:rPr>
        <w:t xml:space="preserve"> </w:t>
      </w:r>
      <w:r w:rsidRPr="00551384">
        <w:rPr>
          <w:rFonts w:hint="cs"/>
          <w:rtl/>
          <w:lang w:bidi="fa-IR"/>
        </w:rPr>
        <w:t>اختصاصی</w:t>
      </w:r>
      <w:r w:rsidRPr="00551384">
        <w:rPr>
          <w:rtl/>
          <w:lang w:bidi="fa-IR"/>
        </w:rPr>
        <w:t xml:space="preserve"> </w:t>
      </w:r>
      <w:r w:rsidRPr="00551384">
        <w:rPr>
          <w:rFonts w:hint="cs"/>
          <w:rtl/>
          <w:lang w:bidi="fa-IR"/>
        </w:rPr>
        <w:t>اشخاص</w:t>
      </w:r>
      <w:r w:rsidRPr="00551384">
        <w:rPr>
          <w:rtl/>
          <w:lang w:bidi="fa-IR"/>
        </w:rPr>
        <w:t xml:space="preserve"> </w:t>
      </w:r>
      <w:r>
        <w:rPr>
          <w:rFonts w:hint="cs"/>
          <w:rtl/>
          <w:lang w:bidi="fa-IR"/>
        </w:rPr>
        <w:t>حقو</w:t>
      </w:r>
      <w:r w:rsidRPr="00551384">
        <w:rPr>
          <w:rFonts w:hint="cs"/>
          <w:rtl/>
          <w:lang w:bidi="fa-IR"/>
        </w:rPr>
        <w:t>قی</w:t>
      </w:r>
    </w:p>
    <w:p w:rsidR="00551384" w:rsidRDefault="00551384" w:rsidP="00551384">
      <w:pPr>
        <w:pStyle w:val="ListParagraph"/>
        <w:numPr>
          <w:ilvl w:val="0"/>
          <w:numId w:val="5"/>
        </w:numPr>
        <w:rPr>
          <w:rFonts w:hint="cs"/>
          <w:lang w:bidi="fa-IR"/>
        </w:rPr>
      </w:pPr>
      <w:r w:rsidRPr="00551384">
        <w:rPr>
          <w:rFonts w:hint="cs"/>
          <w:rtl/>
          <w:lang w:bidi="fa-IR"/>
        </w:rPr>
        <w:lastRenderedPageBreak/>
        <w:t>فرم</w:t>
      </w:r>
      <w:r w:rsidRPr="00551384">
        <w:rPr>
          <w:rtl/>
          <w:lang w:bidi="fa-IR"/>
        </w:rPr>
        <w:t xml:space="preserve"> </w:t>
      </w:r>
      <w:r w:rsidRPr="00551384">
        <w:rPr>
          <w:rFonts w:hint="cs"/>
          <w:rtl/>
          <w:lang w:bidi="fa-IR"/>
        </w:rPr>
        <w:t>گواهی</w:t>
      </w:r>
      <w:r w:rsidRPr="00551384">
        <w:rPr>
          <w:rtl/>
          <w:lang w:bidi="fa-IR"/>
        </w:rPr>
        <w:t xml:space="preserve"> </w:t>
      </w:r>
      <w:r w:rsidRPr="00551384">
        <w:rPr>
          <w:rFonts w:hint="cs"/>
          <w:rtl/>
          <w:lang w:bidi="fa-IR"/>
        </w:rPr>
        <w:t>امضای</w:t>
      </w:r>
      <w:r w:rsidRPr="00551384">
        <w:rPr>
          <w:rtl/>
          <w:lang w:bidi="fa-IR"/>
        </w:rPr>
        <w:t xml:space="preserve"> </w:t>
      </w:r>
      <w:r w:rsidRPr="00551384">
        <w:rPr>
          <w:rFonts w:hint="cs"/>
          <w:rtl/>
          <w:lang w:bidi="fa-IR"/>
        </w:rPr>
        <w:t>سوزاندن</w:t>
      </w:r>
      <w:r w:rsidRPr="00551384">
        <w:rPr>
          <w:rtl/>
          <w:lang w:bidi="fa-IR"/>
        </w:rPr>
        <w:t xml:space="preserve"> </w:t>
      </w:r>
      <w:r w:rsidRPr="00551384">
        <w:rPr>
          <w:rFonts w:hint="cs"/>
          <w:rtl/>
          <w:lang w:bidi="fa-IR"/>
        </w:rPr>
        <w:t>کلید</w:t>
      </w:r>
      <w:r w:rsidRPr="00551384">
        <w:rPr>
          <w:rtl/>
          <w:lang w:bidi="fa-IR"/>
        </w:rPr>
        <w:t xml:space="preserve"> </w:t>
      </w:r>
      <w:r w:rsidRPr="00551384">
        <w:rPr>
          <w:rFonts w:hint="cs"/>
          <w:rtl/>
          <w:lang w:bidi="fa-IR"/>
        </w:rPr>
        <w:t>اختصاصی</w:t>
      </w:r>
      <w:r w:rsidRPr="00551384">
        <w:rPr>
          <w:rtl/>
          <w:lang w:bidi="fa-IR"/>
        </w:rPr>
        <w:t xml:space="preserve"> </w:t>
      </w:r>
      <w:r w:rsidRPr="00551384">
        <w:rPr>
          <w:rFonts w:hint="cs"/>
          <w:rtl/>
          <w:lang w:bidi="fa-IR"/>
        </w:rPr>
        <w:t>اشخاص</w:t>
      </w:r>
      <w:r w:rsidRPr="00551384">
        <w:rPr>
          <w:rtl/>
          <w:lang w:bidi="fa-IR"/>
        </w:rPr>
        <w:t xml:space="preserve"> </w:t>
      </w:r>
      <w:r w:rsidRPr="00551384">
        <w:rPr>
          <w:rFonts w:hint="cs"/>
          <w:rtl/>
          <w:lang w:bidi="fa-IR"/>
        </w:rPr>
        <w:t>حقیقی</w:t>
      </w:r>
    </w:p>
    <w:p w:rsidR="00551384" w:rsidRDefault="00551384" w:rsidP="00551384">
      <w:pPr>
        <w:pStyle w:val="ListParagraph"/>
        <w:numPr>
          <w:ilvl w:val="0"/>
          <w:numId w:val="5"/>
        </w:numPr>
        <w:rPr>
          <w:rFonts w:hint="cs"/>
          <w:lang w:bidi="fa-IR"/>
        </w:rPr>
      </w:pPr>
      <w:r w:rsidRPr="00551384">
        <w:rPr>
          <w:rFonts w:hint="cs"/>
          <w:rtl/>
          <w:lang w:bidi="fa-IR"/>
        </w:rPr>
        <w:t>فرم</w:t>
      </w:r>
      <w:r w:rsidRPr="00551384">
        <w:rPr>
          <w:rtl/>
          <w:lang w:bidi="fa-IR"/>
        </w:rPr>
        <w:t xml:space="preserve"> </w:t>
      </w:r>
      <w:r w:rsidRPr="00551384">
        <w:rPr>
          <w:rFonts w:hint="cs"/>
          <w:rtl/>
          <w:lang w:bidi="fa-IR"/>
        </w:rPr>
        <w:t>گواهی</w:t>
      </w:r>
      <w:r w:rsidRPr="00551384">
        <w:rPr>
          <w:rtl/>
          <w:lang w:bidi="fa-IR"/>
        </w:rPr>
        <w:t xml:space="preserve"> </w:t>
      </w:r>
      <w:r w:rsidRPr="00551384">
        <w:rPr>
          <w:rFonts w:hint="cs"/>
          <w:rtl/>
          <w:lang w:bidi="fa-IR"/>
        </w:rPr>
        <w:t>امضای</w:t>
      </w:r>
      <w:r w:rsidRPr="00551384">
        <w:rPr>
          <w:rtl/>
          <w:lang w:bidi="fa-IR"/>
        </w:rPr>
        <w:t xml:space="preserve"> </w:t>
      </w:r>
      <w:r w:rsidRPr="00551384">
        <w:rPr>
          <w:rFonts w:hint="cs"/>
          <w:rtl/>
          <w:lang w:bidi="fa-IR"/>
        </w:rPr>
        <w:t>سوزاندن</w:t>
      </w:r>
      <w:r w:rsidRPr="00551384">
        <w:rPr>
          <w:rtl/>
          <w:lang w:bidi="fa-IR"/>
        </w:rPr>
        <w:t xml:space="preserve"> </w:t>
      </w:r>
      <w:r w:rsidRPr="00551384">
        <w:rPr>
          <w:rFonts w:hint="cs"/>
          <w:rtl/>
          <w:lang w:bidi="fa-IR"/>
        </w:rPr>
        <w:t>کلید</w:t>
      </w:r>
      <w:r w:rsidRPr="00551384">
        <w:rPr>
          <w:rtl/>
          <w:lang w:bidi="fa-IR"/>
        </w:rPr>
        <w:t xml:space="preserve"> </w:t>
      </w:r>
      <w:r w:rsidRPr="00551384">
        <w:rPr>
          <w:rFonts w:hint="cs"/>
          <w:rtl/>
          <w:lang w:bidi="fa-IR"/>
        </w:rPr>
        <w:t>اختصاصی</w:t>
      </w:r>
      <w:r w:rsidRPr="00551384">
        <w:rPr>
          <w:rtl/>
          <w:lang w:bidi="fa-IR"/>
        </w:rPr>
        <w:t xml:space="preserve"> </w:t>
      </w:r>
      <w:r w:rsidRPr="00551384">
        <w:rPr>
          <w:rFonts w:hint="cs"/>
          <w:rtl/>
          <w:lang w:bidi="fa-IR"/>
        </w:rPr>
        <w:t>اشخاص</w:t>
      </w:r>
      <w:r w:rsidRPr="00551384">
        <w:rPr>
          <w:rtl/>
          <w:lang w:bidi="fa-IR"/>
        </w:rPr>
        <w:t xml:space="preserve"> </w:t>
      </w:r>
      <w:r>
        <w:rPr>
          <w:rFonts w:hint="cs"/>
          <w:rtl/>
          <w:lang w:bidi="fa-IR"/>
        </w:rPr>
        <w:t>حقو</w:t>
      </w:r>
      <w:r w:rsidRPr="00551384">
        <w:rPr>
          <w:rFonts w:hint="cs"/>
          <w:rtl/>
          <w:lang w:bidi="fa-IR"/>
        </w:rPr>
        <w:t>قی</w:t>
      </w:r>
    </w:p>
    <w:p w:rsidR="00551384" w:rsidRDefault="00325E2B" w:rsidP="00551384">
      <w:pPr>
        <w:rPr>
          <w:rFonts w:hint="cs"/>
          <w:rtl/>
          <w:lang w:bidi="fa-IR"/>
        </w:rPr>
      </w:pPr>
      <w:r>
        <w:rPr>
          <w:rFonts w:hint="cs"/>
          <w:rtl/>
          <w:lang w:bidi="fa-IR"/>
        </w:rPr>
        <w:t>شرکت اپراتور احراز هویت موظف است، در موارد زیر بررسی‌های لازم را انجام دهد و از تطابق آن مطمئن شود:</w:t>
      </w:r>
    </w:p>
    <w:p w:rsidR="00BE6AFD" w:rsidRDefault="00325E2B" w:rsidP="00325E2B">
      <w:pPr>
        <w:pStyle w:val="ListParagraph"/>
        <w:numPr>
          <w:ilvl w:val="0"/>
          <w:numId w:val="6"/>
        </w:numPr>
        <w:rPr>
          <w:rFonts w:hint="cs"/>
          <w:lang w:bidi="fa-IR"/>
        </w:rPr>
      </w:pPr>
      <w:r>
        <w:rPr>
          <w:rFonts w:hint="cs"/>
          <w:rtl/>
          <w:lang w:bidi="fa-IR"/>
        </w:rPr>
        <w:t>بررسی عدم مغا</w:t>
      </w:r>
      <w:r w:rsidR="00BE6AFD">
        <w:rPr>
          <w:rFonts w:hint="cs"/>
          <w:rtl/>
          <w:lang w:bidi="fa-IR"/>
        </w:rPr>
        <w:t>یرت درونی در اطلاعات فرم‌های گواهی امضا شده</w:t>
      </w:r>
    </w:p>
    <w:p w:rsidR="00325E2B" w:rsidRDefault="00BE6AFD" w:rsidP="00325E2B">
      <w:pPr>
        <w:pStyle w:val="ListParagraph"/>
        <w:numPr>
          <w:ilvl w:val="0"/>
          <w:numId w:val="6"/>
        </w:numPr>
        <w:rPr>
          <w:rFonts w:hint="cs"/>
          <w:lang w:bidi="fa-IR"/>
        </w:rPr>
      </w:pPr>
      <w:r>
        <w:rPr>
          <w:rFonts w:hint="cs"/>
          <w:rtl/>
          <w:lang w:bidi="fa-IR"/>
        </w:rPr>
        <w:t xml:space="preserve">بررسی </w:t>
      </w:r>
      <w:r w:rsidR="00325E2B">
        <w:rPr>
          <w:rFonts w:hint="cs"/>
          <w:rtl/>
          <w:lang w:bidi="fa-IR"/>
        </w:rPr>
        <w:t>تطابق کامل اطلاعات فرم‌ها با بارکد روی فرم</w:t>
      </w:r>
    </w:p>
    <w:p w:rsidR="00325E2B" w:rsidRDefault="00325E2B" w:rsidP="00325E2B">
      <w:pPr>
        <w:pStyle w:val="ListParagraph"/>
        <w:numPr>
          <w:ilvl w:val="0"/>
          <w:numId w:val="6"/>
        </w:numPr>
        <w:rPr>
          <w:rFonts w:hint="cs"/>
          <w:lang w:bidi="fa-IR"/>
        </w:rPr>
      </w:pPr>
      <w:r>
        <w:rPr>
          <w:rFonts w:hint="cs"/>
          <w:rtl/>
          <w:lang w:bidi="fa-IR"/>
        </w:rPr>
        <w:t>بررسی مطابقت کامل اطلاعات فرم‌ها با سوابق قبلی که از متقاضی در سیستم استاندارد احراز هو</w:t>
      </w:r>
      <w:r w:rsidR="003E6359">
        <w:rPr>
          <w:rFonts w:hint="cs"/>
          <w:rtl/>
          <w:lang w:bidi="fa-IR"/>
        </w:rPr>
        <w:t>یت شبکه‌ی بلاکچین سور موجود است</w:t>
      </w:r>
    </w:p>
    <w:p w:rsidR="00D33B72" w:rsidRDefault="00D33B72" w:rsidP="00D33B72">
      <w:pPr>
        <w:pStyle w:val="ListParagraph"/>
        <w:numPr>
          <w:ilvl w:val="0"/>
          <w:numId w:val="6"/>
        </w:numPr>
        <w:rPr>
          <w:rFonts w:hint="cs"/>
          <w:lang w:bidi="fa-IR"/>
        </w:rPr>
      </w:pPr>
      <w:r>
        <w:rPr>
          <w:rFonts w:hint="cs"/>
          <w:rtl/>
          <w:lang w:bidi="fa-IR"/>
        </w:rPr>
        <w:t>بررسی مطابقت امضای دیجیتال فرم با شماره‌ی حساب سوری متقاضی</w:t>
      </w:r>
    </w:p>
    <w:p w:rsidR="003834E3" w:rsidRDefault="003834E3" w:rsidP="003834E3">
      <w:pPr>
        <w:rPr>
          <w:rFonts w:hint="cs"/>
          <w:rtl/>
          <w:lang w:bidi="fa-IR"/>
        </w:rPr>
      </w:pPr>
      <w:r>
        <w:rPr>
          <w:rFonts w:hint="cs"/>
          <w:rtl/>
          <w:lang w:bidi="fa-IR"/>
        </w:rPr>
        <w:t xml:space="preserve">شرکت اپراتور احراز هویت همچنین در صورت صحت بررسی‌های انجام شده، اطلاعات فرم‌های گواهی امضا شده را در قرارداد هوشمند احراز هویت استاندارد بنیاد که دسترسی‌های لازم از سوی بنیاد به وی داده شده، ثبت می‌کند و قبل از ثبت نهایی از تطابق کامل آن با اطلاعات فرم اطمینان حاصل می‌کند. </w:t>
      </w:r>
    </w:p>
    <w:p w:rsidR="00BE6AFD" w:rsidRDefault="00BE6AFD" w:rsidP="00232139">
      <w:pPr>
        <w:rPr>
          <w:rFonts w:hint="cs"/>
          <w:rtl/>
          <w:lang w:bidi="fa-IR"/>
        </w:rPr>
      </w:pPr>
      <w:r>
        <w:rPr>
          <w:rFonts w:hint="cs"/>
          <w:rtl/>
          <w:lang w:bidi="fa-IR"/>
        </w:rPr>
        <w:t>شرکت اپراتور احراز هویت می‌تواند جهت حصول اطمینان در احراز هویت</w:t>
      </w:r>
      <w:r w:rsidR="00232139">
        <w:rPr>
          <w:rFonts w:hint="cs"/>
          <w:rtl/>
          <w:lang w:bidi="fa-IR"/>
        </w:rPr>
        <w:t>،</w:t>
      </w:r>
      <w:r>
        <w:rPr>
          <w:rFonts w:hint="cs"/>
          <w:rtl/>
          <w:lang w:bidi="fa-IR"/>
        </w:rPr>
        <w:t xml:space="preserve"> تصویر مدارک هویتی</w:t>
      </w:r>
      <w:r w:rsidR="00F107A4">
        <w:rPr>
          <w:rFonts w:hint="cs"/>
          <w:rtl/>
          <w:lang w:bidi="fa-IR"/>
        </w:rPr>
        <w:t xml:space="preserve"> و تصویر پرسنلی</w:t>
      </w:r>
      <w:r>
        <w:rPr>
          <w:rFonts w:hint="cs"/>
          <w:rtl/>
          <w:lang w:bidi="fa-IR"/>
        </w:rPr>
        <w:t xml:space="preserve"> اشخا</w:t>
      </w:r>
      <w:r w:rsidR="00F107A4">
        <w:rPr>
          <w:rFonts w:hint="cs"/>
          <w:rtl/>
          <w:lang w:bidi="fa-IR"/>
        </w:rPr>
        <w:t>ص حقیقی و تصویر مدارک ثبتی یا ر</w:t>
      </w:r>
      <w:r>
        <w:rPr>
          <w:rFonts w:hint="cs"/>
          <w:rtl/>
          <w:lang w:bidi="fa-IR"/>
        </w:rPr>
        <w:t>و</w:t>
      </w:r>
      <w:r w:rsidR="00F107A4">
        <w:rPr>
          <w:rFonts w:hint="cs"/>
          <w:rtl/>
          <w:lang w:bidi="fa-IR"/>
        </w:rPr>
        <w:t>ز</w:t>
      </w:r>
      <w:r>
        <w:rPr>
          <w:rFonts w:hint="cs"/>
          <w:rtl/>
          <w:lang w:bidi="fa-IR"/>
        </w:rPr>
        <w:t>نامه‌ی رسمی</w:t>
      </w:r>
      <w:r w:rsidR="00232139">
        <w:rPr>
          <w:rFonts w:hint="cs"/>
          <w:rtl/>
          <w:lang w:bidi="fa-IR"/>
        </w:rPr>
        <w:t xml:space="preserve"> </w:t>
      </w:r>
      <w:r>
        <w:rPr>
          <w:rFonts w:hint="cs"/>
          <w:rtl/>
          <w:lang w:bidi="fa-IR"/>
        </w:rPr>
        <w:t>اشخاص حقوقی</w:t>
      </w:r>
      <w:r w:rsidR="00232139">
        <w:rPr>
          <w:rFonts w:hint="cs"/>
          <w:rtl/>
          <w:lang w:bidi="fa-IR"/>
        </w:rPr>
        <w:t xml:space="preserve"> و</w:t>
      </w:r>
      <w:r w:rsidR="00232139">
        <w:rPr>
          <w:rFonts w:hint="cs"/>
          <w:rtl/>
          <w:lang w:bidi="fa-IR"/>
        </w:rPr>
        <w:t xml:space="preserve"> تصویر مدارک هویتی </w:t>
      </w:r>
      <w:r w:rsidR="00232139">
        <w:rPr>
          <w:rFonts w:hint="cs"/>
          <w:rtl/>
          <w:lang w:bidi="fa-IR"/>
        </w:rPr>
        <w:t xml:space="preserve">و تصویر پرسنلی صاحبان امضای اشخاص حقوقی </w:t>
      </w:r>
      <w:r>
        <w:rPr>
          <w:rFonts w:hint="cs"/>
          <w:rtl/>
          <w:lang w:bidi="fa-IR"/>
        </w:rPr>
        <w:t xml:space="preserve">را نیز از متقاضیان </w:t>
      </w:r>
      <w:r w:rsidR="00232139">
        <w:rPr>
          <w:rFonts w:hint="cs"/>
          <w:rtl/>
          <w:lang w:bidi="fa-IR"/>
        </w:rPr>
        <w:t xml:space="preserve">احراز هویت </w:t>
      </w:r>
      <w:r>
        <w:rPr>
          <w:rFonts w:hint="cs"/>
          <w:rtl/>
          <w:lang w:bidi="fa-IR"/>
        </w:rPr>
        <w:t>دریافت کند.</w:t>
      </w:r>
    </w:p>
    <w:p w:rsidR="00A519FE" w:rsidRDefault="00A519FE" w:rsidP="00232139">
      <w:pPr>
        <w:rPr>
          <w:rFonts w:hint="cs"/>
          <w:rtl/>
          <w:lang w:bidi="fa-IR"/>
        </w:rPr>
      </w:pPr>
      <w:r>
        <w:rPr>
          <w:rFonts w:hint="cs"/>
          <w:rtl/>
          <w:lang w:bidi="fa-IR"/>
        </w:rPr>
        <w:t>شرکت اپراتور احراز هویت</w:t>
      </w:r>
      <w:r>
        <w:rPr>
          <w:rFonts w:hint="cs"/>
          <w:rtl/>
          <w:lang w:bidi="fa-IR"/>
        </w:rPr>
        <w:t xml:space="preserve"> موظف است اصل یا تصویر مدارک گواهی امضا شده را به صورت مناسب بایگانی نماید.</w:t>
      </w:r>
    </w:p>
    <w:p w:rsidR="00D33B72" w:rsidRDefault="00D33B72" w:rsidP="00232139">
      <w:pPr>
        <w:rPr>
          <w:rFonts w:hint="cs"/>
          <w:rtl/>
          <w:lang w:bidi="fa-IR"/>
        </w:rPr>
      </w:pPr>
      <w:r>
        <w:rPr>
          <w:rFonts w:hint="cs"/>
          <w:rtl/>
          <w:lang w:bidi="fa-IR"/>
        </w:rPr>
        <w:t>شرکت اپراتور احراز هویت</w:t>
      </w:r>
      <w:r>
        <w:rPr>
          <w:rFonts w:hint="cs"/>
          <w:rtl/>
          <w:lang w:bidi="fa-IR"/>
        </w:rPr>
        <w:t xml:space="preserve"> همچنین موظف است جهت تسهیل در ارتباط با کاربران برای این امور وب‌سایت یا اپ موبایل بسازد و از این طریق ارتباط کاربران را تسهیل نماید.</w:t>
      </w:r>
    </w:p>
    <w:p w:rsidR="00302A86" w:rsidRDefault="00302A86" w:rsidP="00BE6AFD">
      <w:pPr>
        <w:pStyle w:val="Heading1"/>
        <w:rPr>
          <w:rFonts w:hint="cs"/>
          <w:rtl/>
          <w:lang w:bidi="fa-IR"/>
        </w:rPr>
      </w:pPr>
      <w:r>
        <w:rPr>
          <w:rFonts w:hint="cs"/>
          <w:rtl/>
          <w:lang w:bidi="fa-IR"/>
        </w:rPr>
        <w:t>۵- مسئولیت شرکت اپراتوری احراز هویت</w:t>
      </w:r>
    </w:p>
    <w:p w:rsidR="00302A86" w:rsidRDefault="00BE6AFD" w:rsidP="00302A86">
      <w:pPr>
        <w:rPr>
          <w:rFonts w:hint="cs"/>
          <w:rtl/>
          <w:lang w:bidi="fa-IR"/>
        </w:rPr>
      </w:pPr>
      <w:r>
        <w:rPr>
          <w:rFonts w:hint="cs"/>
          <w:rtl/>
          <w:lang w:bidi="fa-IR"/>
        </w:rPr>
        <w:lastRenderedPageBreak/>
        <w:t>شرکت اپراتوری احراز هویت در موارد زیر مسئول شناخته می‌شود:</w:t>
      </w:r>
    </w:p>
    <w:p w:rsidR="00BE6AFD" w:rsidRDefault="00BE6AFD" w:rsidP="00BE6AFD">
      <w:pPr>
        <w:pStyle w:val="ListParagraph"/>
        <w:numPr>
          <w:ilvl w:val="0"/>
          <w:numId w:val="7"/>
        </w:numPr>
        <w:rPr>
          <w:rFonts w:hint="cs"/>
          <w:lang w:bidi="fa-IR"/>
        </w:rPr>
      </w:pPr>
      <w:r>
        <w:rPr>
          <w:rFonts w:hint="cs"/>
          <w:rtl/>
          <w:lang w:bidi="fa-IR"/>
        </w:rPr>
        <w:t>مغایرت درونی در اطلاعات فرم‌های گواهی امضا شده</w:t>
      </w:r>
    </w:p>
    <w:p w:rsidR="00BE6AFD" w:rsidRDefault="00BE6AFD" w:rsidP="00BE6AFD">
      <w:pPr>
        <w:pStyle w:val="ListParagraph"/>
        <w:numPr>
          <w:ilvl w:val="0"/>
          <w:numId w:val="7"/>
        </w:numPr>
        <w:rPr>
          <w:rFonts w:hint="cs"/>
          <w:lang w:bidi="fa-IR"/>
        </w:rPr>
      </w:pPr>
      <w:r>
        <w:rPr>
          <w:rFonts w:hint="cs"/>
          <w:rtl/>
          <w:lang w:bidi="fa-IR"/>
        </w:rPr>
        <w:t>عدم مطابقت کامل اطلاعات فرم‌ها با بارکد روی فرم</w:t>
      </w:r>
    </w:p>
    <w:p w:rsidR="00BE6AFD" w:rsidRDefault="00BE6AFD" w:rsidP="00BE6AFD">
      <w:pPr>
        <w:pStyle w:val="ListParagraph"/>
        <w:numPr>
          <w:ilvl w:val="0"/>
          <w:numId w:val="6"/>
        </w:numPr>
        <w:rPr>
          <w:rFonts w:hint="cs"/>
          <w:lang w:bidi="fa-IR"/>
        </w:rPr>
      </w:pPr>
      <w:r>
        <w:rPr>
          <w:rFonts w:hint="cs"/>
          <w:rtl/>
          <w:lang w:bidi="fa-IR"/>
        </w:rPr>
        <w:t xml:space="preserve">عدم مطابقت </w:t>
      </w:r>
      <w:r>
        <w:rPr>
          <w:rFonts w:hint="cs"/>
          <w:rtl/>
          <w:lang w:bidi="fa-IR"/>
        </w:rPr>
        <w:t>اطلاعات فرم‌ها با سوابق قبلی که از متقاضی در سیستم استاندارد احراز هویت شبکه‌ی بلاکچین سور موجود است</w:t>
      </w:r>
    </w:p>
    <w:p w:rsidR="00F06B42" w:rsidRDefault="00F06B42" w:rsidP="00BE6AFD">
      <w:pPr>
        <w:pStyle w:val="ListParagraph"/>
        <w:numPr>
          <w:ilvl w:val="0"/>
          <w:numId w:val="6"/>
        </w:numPr>
        <w:rPr>
          <w:rFonts w:hint="cs"/>
          <w:lang w:bidi="fa-IR"/>
        </w:rPr>
      </w:pPr>
      <w:r>
        <w:rPr>
          <w:rFonts w:hint="cs"/>
          <w:rtl/>
          <w:lang w:bidi="fa-IR"/>
        </w:rPr>
        <w:t xml:space="preserve">عدم مطابقت </w:t>
      </w:r>
      <w:r>
        <w:rPr>
          <w:rFonts w:hint="cs"/>
          <w:rtl/>
          <w:lang w:bidi="fa-IR"/>
        </w:rPr>
        <w:t>امضای دیجیتال فرم با شماره‌ی حساب سوری متقاضی</w:t>
      </w:r>
    </w:p>
    <w:p w:rsidR="00BE6AFD" w:rsidRDefault="00BE6AFD" w:rsidP="00BE6AFD">
      <w:pPr>
        <w:pStyle w:val="ListParagraph"/>
        <w:numPr>
          <w:ilvl w:val="0"/>
          <w:numId w:val="6"/>
        </w:numPr>
        <w:rPr>
          <w:rFonts w:hint="cs"/>
          <w:lang w:bidi="fa-IR"/>
        </w:rPr>
      </w:pPr>
      <w:r>
        <w:rPr>
          <w:rFonts w:hint="cs"/>
          <w:rtl/>
          <w:lang w:bidi="fa-IR"/>
        </w:rPr>
        <w:t>عدم</w:t>
      </w:r>
      <w:r>
        <w:rPr>
          <w:rFonts w:hint="cs"/>
          <w:rtl/>
          <w:lang w:bidi="fa-IR"/>
        </w:rPr>
        <w:t xml:space="preserve"> مطابقت اطلاعات وارد شده در قرارداد هوشمند بلاکچین سور با اطلاعات فرم‌های گواهی امضا شده</w:t>
      </w:r>
    </w:p>
    <w:p w:rsidR="00A519FE" w:rsidRDefault="00A519FE" w:rsidP="00BE6AFD">
      <w:pPr>
        <w:pStyle w:val="ListParagraph"/>
        <w:numPr>
          <w:ilvl w:val="0"/>
          <w:numId w:val="6"/>
        </w:numPr>
        <w:rPr>
          <w:rFonts w:hint="cs"/>
          <w:rtl/>
          <w:lang w:bidi="fa-IR"/>
        </w:rPr>
      </w:pPr>
      <w:r>
        <w:rPr>
          <w:rFonts w:hint="cs"/>
          <w:rtl/>
          <w:lang w:bidi="fa-IR"/>
        </w:rPr>
        <w:t>عدم بایگانی مناسب فرم‌های گواهی امضا شده در دفاتر اسناد رسمی</w:t>
      </w:r>
    </w:p>
    <w:p w:rsidR="00BE6AFD" w:rsidRDefault="00A519FE" w:rsidP="00BE6AFD">
      <w:pPr>
        <w:pStyle w:val="ListParagraph"/>
        <w:numPr>
          <w:ilvl w:val="0"/>
          <w:numId w:val="7"/>
        </w:numPr>
        <w:rPr>
          <w:rFonts w:hint="cs"/>
          <w:lang w:bidi="fa-IR"/>
        </w:rPr>
      </w:pPr>
      <w:r>
        <w:rPr>
          <w:rFonts w:hint="cs"/>
          <w:rtl/>
          <w:lang w:bidi="fa-IR"/>
        </w:rPr>
        <w:t>در اختیار گذاشتن اسناد بایگانی شده برای محاکم صالحه‌ی جمهوری اسلامی بنا به تقاضای کتبی</w:t>
      </w:r>
    </w:p>
    <w:p w:rsidR="00A519FE" w:rsidRDefault="00A519FE" w:rsidP="00BE6AFD">
      <w:pPr>
        <w:pStyle w:val="ListParagraph"/>
        <w:numPr>
          <w:ilvl w:val="0"/>
          <w:numId w:val="7"/>
        </w:numPr>
        <w:rPr>
          <w:rFonts w:hint="cs"/>
          <w:lang w:bidi="fa-IR"/>
        </w:rPr>
      </w:pPr>
      <w:r>
        <w:rPr>
          <w:rFonts w:hint="cs"/>
          <w:rtl/>
          <w:lang w:bidi="fa-IR"/>
        </w:rPr>
        <w:t>افشای اطلاعات هویتی و غیر هویتی کاربران احراز صلاحیت شده به هر صورت</w:t>
      </w:r>
    </w:p>
    <w:p w:rsidR="00A519FE" w:rsidRDefault="00A519FE" w:rsidP="00BE6AFD">
      <w:pPr>
        <w:pStyle w:val="ListParagraph"/>
        <w:numPr>
          <w:ilvl w:val="0"/>
          <w:numId w:val="7"/>
        </w:numPr>
        <w:rPr>
          <w:rFonts w:hint="cs"/>
          <w:rtl/>
          <w:lang w:bidi="fa-IR"/>
        </w:rPr>
      </w:pPr>
      <w:r>
        <w:rPr>
          <w:rFonts w:hint="cs"/>
          <w:rtl/>
          <w:lang w:bidi="fa-IR"/>
        </w:rPr>
        <w:t>استفاده‌ی شرکت اپراتور احراز هویت یا هر شخص حقیقی سا حقوقی دیگر از اطلاعات کاربران احراز صلاحیت شده، برای امور تبلیغاتی یا کسب‌وکاری یا سوء استفاده از آن</w:t>
      </w:r>
    </w:p>
    <w:p w:rsidR="00302A86" w:rsidRDefault="00302A86" w:rsidP="00302A86">
      <w:pPr>
        <w:pStyle w:val="Heading1"/>
        <w:rPr>
          <w:rFonts w:hint="cs"/>
          <w:rtl/>
          <w:lang w:bidi="fa-IR"/>
        </w:rPr>
      </w:pPr>
      <w:r>
        <w:rPr>
          <w:rFonts w:hint="cs"/>
          <w:rtl/>
          <w:lang w:bidi="fa-IR"/>
        </w:rPr>
        <w:t>۶- منافع شرکت اپراتوری احراز هویت</w:t>
      </w:r>
    </w:p>
    <w:p w:rsidR="00A519FE" w:rsidRDefault="00A519FE" w:rsidP="00A519FE">
      <w:pPr>
        <w:rPr>
          <w:rFonts w:hint="cs"/>
          <w:rtl/>
          <w:lang w:bidi="fa-IR"/>
        </w:rPr>
      </w:pPr>
      <w:r>
        <w:rPr>
          <w:rFonts w:hint="cs"/>
          <w:rtl/>
          <w:lang w:bidi="fa-IR"/>
        </w:rPr>
        <w:t xml:space="preserve">درآمد </w:t>
      </w:r>
      <w:r>
        <w:rPr>
          <w:rFonts w:hint="cs"/>
          <w:rtl/>
          <w:lang w:bidi="fa-IR"/>
        </w:rPr>
        <w:t>شرکت اپراتور احراز هویت</w:t>
      </w:r>
      <w:r>
        <w:rPr>
          <w:rFonts w:hint="cs"/>
          <w:rtl/>
          <w:lang w:bidi="fa-IR"/>
        </w:rPr>
        <w:t xml:space="preserve"> از این محل عبارت است از:</w:t>
      </w:r>
    </w:p>
    <w:p w:rsidR="00A519FE" w:rsidRDefault="00A519FE" w:rsidP="00A519FE">
      <w:pPr>
        <w:pStyle w:val="ListParagraph"/>
        <w:numPr>
          <w:ilvl w:val="0"/>
          <w:numId w:val="8"/>
        </w:numPr>
        <w:rPr>
          <w:rFonts w:hint="cs"/>
          <w:lang w:bidi="fa-IR"/>
        </w:rPr>
      </w:pPr>
      <w:r>
        <w:rPr>
          <w:rFonts w:hint="cs"/>
          <w:rtl/>
          <w:lang w:bidi="fa-IR"/>
        </w:rPr>
        <w:t>دریافت مستقیم از اشخاص حقیقی یا حقوقی متقاضی احراز هویت طبق تعرفه‌هایی که خود شرکت تعیین می‌کند. این تعرفه در یک سیستم رقابتی تضمین کننده‌ی منافع توأم شرکت‌های اپراتور احراز هویت و کاربران متقاضی احراز هویت می‌باشد.</w:t>
      </w:r>
    </w:p>
    <w:p w:rsidR="00A519FE" w:rsidRPr="00A519FE" w:rsidRDefault="00356E03" w:rsidP="00A519FE">
      <w:pPr>
        <w:pStyle w:val="ListParagraph"/>
        <w:numPr>
          <w:ilvl w:val="0"/>
          <w:numId w:val="8"/>
        </w:numPr>
        <w:rPr>
          <w:rFonts w:hint="cs"/>
          <w:rtl/>
          <w:lang w:bidi="fa-IR"/>
        </w:rPr>
      </w:pPr>
      <w:r>
        <w:rPr>
          <w:rFonts w:hint="cs"/>
          <w:rtl/>
          <w:lang w:bidi="fa-IR"/>
        </w:rPr>
        <w:t xml:space="preserve">دریافت غیر مستقیم حق اشتراک دپ‌های متقاضی خدمات احراز هویت کاربران به صورت ماهانه یا سالانه که تعرفه‌ی آن هر ساله توسط «بنیاد سور» تعیین می‌شود. این مبالغ توسط بنیاد دریافت می‌شود و پس از کسر کسورات قانونی به نسبتی که توسط </w:t>
      </w:r>
      <w:r>
        <w:rPr>
          <w:rFonts w:hint="cs"/>
          <w:rtl/>
          <w:lang w:bidi="fa-IR"/>
        </w:rPr>
        <w:lastRenderedPageBreak/>
        <w:t xml:space="preserve">بنیاد تعیین می‌شود، بین </w:t>
      </w:r>
      <w:r>
        <w:rPr>
          <w:rFonts w:hint="cs"/>
          <w:rtl/>
          <w:lang w:bidi="fa-IR"/>
        </w:rPr>
        <w:t>شرکت</w:t>
      </w:r>
      <w:r>
        <w:rPr>
          <w:rFonts w:hint="cs"/>
          <w:rtl/>
          <w:lang w:bidi="fa-IR"/>
        </w:rPr>
        <w:t>‌های</w:t>
      </w:r>
      <w:r>
        <w:rPr>
          <w:rFonts w:hint="cs"/>
          <w:rtl/>
          <w:lang w:bidi="fa-IR"/>
        </w:rPr>
        <w:t xml:space="preserve"> اپراتور احراز هویت</w:t>
      </w:r>
      <w:r>
        <w:rPr>
          <w:rFonts w:hint="cs"/>
          <w:rtl/>
          <w:lang w:bidi="fa-IR"/>
        </w:rPr>
        <w:t xml:space="preserve"> تقسیم می‌شود.</w:t>
      </w:r>
    </w:p>
    <w:p w:rsidR="00D71048" w:rsidRDefault="00302A86" w:rsidP="00302A86">
      <w:pPr>
        <w:pStyle w:val="Heading1"/>
        <w:rPr>
          <w:rFonts w:hint="cs"/>
          <w:rtl/>
          <w:lang w:bidi="fa-IR"/>
        </w:rPr>
      </w:pPr>
      <w:r>
        <w:rPr>
          <w:rFonts w:hint="cs"/>
          <w:rtl/>
          <w:lang w:bidi="fa-IR"/>
        </w:rPr>
        <w:t>۷</w:t>
      </w:r>
      <w:r w:rsidR="00D71048">
        <w:rPr>
          <w:rFonts w:hint="cs"/>
          <w:rtl/>
          <w:lang w:bidi="fa-IR"/>
        </w:rPr>
        <w:t xml:space="preserve">- فرآیند </w:t>
      </w:r>
      <w:r>
        <w:rPr>
          <w:rFonts w:hint="cs"/>
          <w:rtl/>
          <w:lang w:bidi="fa-IR"/>
        </w:rPr>
        <w:t>عملیات شرکت اپراتوری</w:t>
      </w:r>
      <w:r w:rsidR="00D71048">
        <w:rPr>
          <w:rFonts w:hint="cs"/>
          <w:rtl/>
          <w:lang w:bidi="fa-IR"/>
        </w:rPr>
        <w:t xml:space="preserve"> احراز هویت</w:t>
      </w:r>
    </w:p>
    <w:p w:rsidR="00D33B72" w:rsidRDefault="00D33B72" w:rsidP="00D33B72">
      <w:pPr>
        <w:rPr>
          <w:rFonts w:hint="cs"/>
          <w:rtl/>
          <w:lang w:bidi="fa-IR"/>
        </w:rPr>
      </w:pPr>
      <w:r>
        <w:rPr>
          <w:rFonts w:hint="cs"/>
          <w:rtl/>
          <w:lang w:bidi="fa-IR"/>
        </w:rPr>
        <w:t xml:space="preserve">هر کاربر متقاض احراز هویت باید فرم گواهی امضا شده‌ی درخواست خود را همراه با مدارک مورد درخواست </w:t>
      </w:r>
      <w:r>
        <w:rPr>
          <w:rFonts w:hint="cs"/>
          <w:rtl/>
          <w:lang w:bidi="fa-IR"/>
        </w:rPr>
        <w:t xml:space="preserve">شرکت اپراتور احراز هویت </w:t>
      </w:r>
      <w:r>
        <w:rPr>
          <w:rFonts w:hint="cs"/>
          <w:rtl/>
          <w:lang w:bidi="fa-IR"/>
        </w:rPr>
        <w:t>برای شرکت ارسال نماید.</w:t>
      </w:r>
    </w:p>
    <w:p w:rsidR="00D33B72" w:rsidRDefault="003834E3" w:rsidP="00D33B72">
      <w:pPr>
        <w:rPr>
          <w:rFonts w:hint="cs"/>
          <w:rtl/>
          <w:lang w:bidi="fa-IR"/>
        </w:rPr>
      </w:pPr>
      <w:r>
        <w:rPr>
          <w:rFonts w:hint="cs"/>
          <w:rtl/>
          <w:lang w:bidi="fa-IR"/>
        </w:rPr>
        <w:t>شرکت سپس موارد زیر را به ترتیب در مورد فرم ارسالی انجام می‌دهد:</w:t>
      </w:r>
    </w:p>
    <w:p w:rsidR="003834E3" w:rsidRDefault="003834E3" w:rsidP="003834E3">
      <w:pPr>
        <w:pStyle w:val="ListParagraph"/>
        <w:numPr>
          <w:ilvl w:val="0"/>
          <w:numId w:val="9"/>
        </w:numPr>
        <w:rPr>
          <w:rFonts w:hint="cs"/>
          <w:lang w:bidi="fa-IR"/>
        </w:rPr>
      </w:pPr>
      <w:r>
        <w:rPr>
          <w:rFonts w:hint="cs"/>
          <w:rtl/>
          <w:lang w:bidi="fa-IR"/>
        </w:rPr>
        <w:t>بررسی عدم مغایرت درونی در اطلاعات فرم‌های گواهی امضا شده</w:t>
      </w:r>
    </w:p>
    <w:p w:rsidR="003834E3" w:rsidRDefault="003834E3" w:rsidP="003834E3">
      <w:pPr>
        <w:pStyle w:val="ListParagraph"/>
        <w:numPr>
          <w:ilvl w:val="0"/>
          <w:numId w:val="9"/>
        </w:numPr>
        <w:rPr>
          <w:rFonts w:hint="cs"/>
          <w:lang w:bidi="fa-IR"/>
        </w:rPr>
      </w:pPr>
      <w:r>
        <w:rPr>
          <w:rFonts w:hint="cs"/>
          <w:rtl/>
          <w:lang w:bidi="fa-IR"/>
        </w:rPr>
        <w:t>بررسی تطابق کامل اطلاعات فرم‌ها با بارکد روی فرم</w:t>
      </w:r>
    </w:p>
    <w:p w:rsidR="003834E3" w:rsidRDefault="003834E3" w:rsidP="003834E3">
      <w:pPr>
        <w:pStyle w:val="ListParagraph"/>
        <w:numPr>
          <w:ilvl w:val="0"/>
          <w:numId w:val="9"/>
        </w:numPr>
        <w:rPr>
          <w:rFonts w:hint="cs"/>
          <w:lang w:bidi="fa-IR"/>
        </w:rPr>
      </w:pPr>
      <w:r>
        <w:rPr>
          <w:rFonts w:hint="cs"/>
          <w:rtl/>
          <w:lang w:bidi="fa-IR"/>
        </w:rPr>
        <w:t>بررسی مطابقت کامل اطلاعات فرم‌ها با سوابق قبلی که از متقاضی در سیستم استاندارد احراز هویت شبکه‌ی بلاکچین سور موجود است</w:t>
      </w:r>
    </w:p>
    <w:p w:rsidR="003834E3" w:rsidRDefault="003834E3" w:rsidP="003834E3">
      <w:pPr>
        <w:pStyle w:val="ListParagraph"/>
        <w:numPr>
          <w:ilvl w:val="0"/>
          <w:numId w:val="9"/>
        </w:numPr>
        <w:rPr>
          <w:rFonts w:hint="cs"/>
          <w:lang w:bidi="fa-IR"/>
        </w:rPr>
      </w:pPr>
      <w:r>
        <w:rPr>
          <w:rFonts w:hint="cs"/>
          <w:rtl/>
          <w:lang w:bidi="fa-IR"/>
        </w:rPr>
        <w:t>بررسی مطابقت امضای دیجیتال فرم با شماره‌ی حساب سوری متقاضی</w:t>
      </w:r>
    </w:p>
    <w:p w:rsidR="003834E3" w:rsidRDefault="003834E3" w:rsidP="003834E3">
      <w:pPr>
        <w:pStyle w:val="ListParagraph"/>
        <w:numPr>
          <w:ilvl w:val="0"/>
          <w:numId w:val="9"/>
        </w:numPr>
        <w:rPr>
          <w:rFonts w:hint="cs"/>
          <w:lang w:bidi="fa-IR"/>
        </w:rPr>
      </w:pPr>
      <w:r>
        <w:rPr>
          <w:rFonts w:hint="cs"/>
          <w:rtl/>
          <w:lang w:bidi="fa-IR"/>
        </w:rPr>
        <w:t>ورود اطلاعات فرم‌های گواهی امضا شده در قرارداد هوشمند بلاکچین سور</w:t>
      </w:r>
    </w:p>
    <w:p w:rsidR="003834E3" w:rsidRDefault="003834E3" w:rsidP="003834E3">
      <w:pPr>
        <w:pStyle w:val="ListParagraph"/>
        <w:numPr>
          <w:ilvl w:val="0"/>
          <w:numId w:val="9"/>
        </w:numPr>
        <w:rPr>
          <w:rFonts w:hint="cs"/>
          <w:lang w:bidi="fa-IR"/>
        </w:rPr>
      </w:pPr>
      <w:r>
        <w:rPr>
          <w:rFonts w:hint="cs"/>
          <w:rtl/>
          <w:lang w:bidi="fa-IR"/>
        </w:rPr>
        <w:t>بررسی مطابقت اطلاعات وارد شده در قرارداد هوشمند بلاکچین سور با اطلاعات فرم‌های گواهی امضا شده</w:t>
      </w:r>
    </w:p>
    <w:p w:rsidR="003834E3" w:rsidRPr="00D33B72" w:rsidRDefault="003834E3" w:rsidP="003834E3">
      <w:pPr>
        <w:pStyle w:val="ListParagraph"/>
        <w:numPr>
          <w:ilvl w:val="0"/>
          <w:numId w:val="9"/>
        </w:numPr>
        <w:rPr>
          <w:rFonts w:hint="cs"/>
          <w:rtl/>
          <w:lang w:bidi="fa-IR"/>
        </w:rPr>
      </w:pPr>
      <w:r>
        <w:rPr>
          <w:rFonts w:hint="cs"/>
          <w:rtl/>
          <w:lang w:bidi="fa-IR"/>
        </w:rPr>
        <w:t>ثبت نهایی اطلا</w:t>
      </w:r>
      <w:r w:rsidR="00431014">
        <w:rPr>
          <w:rFonts w:hint="cs"/>
          <w:rtl/>
          <w:lang w:bidi="fa-IR"/>
        </w:rPr>
        <w:t>عا</w:t>
      </w:r>
      <w:r>
        <w:rPr>
          <w:rFonts w:hint="cs"/>
          <w:rtl/>
          <w:lang w:bidi="fa-IR"/>
        </w:rPr>
        <w:t>ت فرم‌ها در قرارداد هوشند احراز هویت استاندارد بلاکچین سور</w:t>
      </w:r>
    </w:p>
    <w:p w:rsidR="00302A86" w:rsidRDefault="00302A86" w:rsidP="00302A86">
      <w:pPr>
        <w:pStyle w:val="Heading1"/>
        <w:rPr>
          <w:rFonts w:hint="cs"/>
          <w:rtl/>
          <w:lang w:bidi="fa-IR"/>
        </w:rPr>
      </w:pPr>
      <w:r>
        <w:rPr>
          <w:rFonts w:hint="cs"/>
          <w:rtl/>
          <w:lang w:bidi="fa-IR"/>
        </w:rPr>
        <w:t>۸</w:t>
      </w:r>
      <w:r>
        <w:rPr>
          <w:rFonts w:hint="cs"/>
          <w:rtl/>
          <w:lang w:bidi="fa-IR"/>
        </w:rPr>
        <w:t>- شرایط پذیرش برای شرکت‌های متقاضی اپراتوری احراز هویت</w:t>
      </w:r>
    </w:p>
    <w:p w:rsidR="001064CA" w:rsidRDefault="001064CA" w:rsidP="001064CA">
      <w:pPr>
        <w:rPr>
          <w:rFonts w:hint="cs"/>
          <w:rtl/>
          <w:lang w:bidi="fa-IR"/>
        </w:rPr>
      </w:pPr>
      <w:r>
        <w:rPr>
          <w:rFonts w:hint="cs"/>
          <w:rtl/>
          <w:lang w:bidi="fa-IR"/>
        </w:rPr>
        <w:t>برای شرکت‌های متقاضی اپراتوری احراز هویت استاندارد کاربران بلاکچین سور، لازم است:</w:t>
      </w:r>
    </w:p>
    <w:p w:rsidR="001064CA" w:rsidRDefault="001064CA" w:rsidP="001064CA">
      <w:pPr>
        <w:pStyle w:val="ListParagraph"/>
        <w:numPr>
          <w:ilvl w:val="0"/>
          <w:numId w:val="10"/>
        </w:numPr>
        <w:rPr>
          <w:rFonts w:hint="cs"/>
          <w:lang w:bidi="fa-IR"/>
        </w:rPr>
      </w:pPr>
      <w:r>
        <w:rPr>
          <w:rFonts w:hint="cs"/>
          <w:rtl/>
          <w:lang w:bidi="fa-IR"/>
        </w:rPr>
        <w:t>در اداره‌ی ثبت شرکت‌ها ثبت رسمی شده باشند.</w:t>
      </w:r>
    </w:p>
    <w:p w:rsidR="001064CA" w:rsidRDefault="001064CA" w:rsidP="001064CA">
      <w:pPr>
        <w:pStyle w:val="ListParagraph"/>
        <w:numPr>
          <w:ilvl w:val="0"/>
          <w:numId w:val="10"/>
        </w:numPr>
        <w:rPr>
          <w:rFonts w:hint="cs"/>
          <w:lang w:bidi="fa-IR"/>
        </w:rPr>
      </w:pPr>
      <w:r>
        <w:rPr>
          <w:rFonts w:hint="cs"/>
          <w:rtl/>
          <w:lang w:bidi="fa-IR"/>
        </w:rPr>
        <w:t>عملیات احراز هویت با موضوع فعالیت ثبت شده‌‌ی شرکت همخوانی داشته باشد.</w:t>
      </w:r>
    </w:p>
    <w:p w:rsidR="001064CA" w:rsidRDefault="001064CA" w:rsidP="001064CA">
      <w:pPr>
        <w:pStyle w:val="ListParagraph"/>
        <w:numPr>
          <w:ilvl w:val="0"/>
          <w:numId w:val="10"/>
        </w:numPr>
        <w:rPr>
          <w:rFonts w:hint="cs"/>
          <w:lang w:bidi="fa-IR"/>
        </w:rPr>
      </w:pPr>
      <w:r>
        <w:rPr>
          <w:rFonts w:hint="cs"/>
          <w:rtl/>
          <w:lang w:bidi="fa-IR"/>
        </w:rPr>
        <w:t>دفتر ثبت شده‌ی شرکت در داخل ایران باشد.</w:t>
      </w:r>
    </w:p>
    <w:p w:rsidR="001064CA" w:rsidRDefault="001064CA" w:rsidP="001064CA">
      <w:pPr>
        <w:rPr>
          <w:rFonts w:hint="cs"/>
          <w:rtl/>
          <w:lang w:bidi="fa-IR"/>
        </w:rPr>
      </w:pPr>
      <w:r>
        <w:rPr>
          <w:rFonts w:hint="cs"/>
          <w:rtl/>
          <w:lang w:bidi="fa-IR"/>
        </w:rPr>
        <w:t xml:space="preserve">در این صورت فرم موجود در پیوست ۱ این سند را پر می‌کنند و صاحبان امضای شرکت با </w:t>
      </w:r>
      <w:r>
        <w:rPr>
          <w:rFonts w:hint="cs"/>
          <w:rtl/>
          <w:lang w:bidi="fa-IR"/>
        </w:rPr>
        <w:lastRenderedPageBreak/>
        <w:t>حضور در یکی از دفترخانه‌های اسناد رسمی آن فرم را گواهی می‌کنند</w:t>
      </w:r>
      <w:r w:rsidR="003B3770">
        <w:rPr>
          <w:rFonts w:hint="cs"/>
          <w:rtl/>
          <w:lang w:bidi="fa-IR"/>
        </w:rPr>
        <w:t>، سپس متن محتوای فرم را با استفاده از کلید اختصاصی خود امضای دیجیتال می‌کنند</w:t>
      </w:r>
      <w:r>
        <w:rPr>
          <w:rFonts w:hint="cs"/>
          <w:rtl/>
          <w:lang w:bidi="fa-IR"/>
        </w:rPr>
        <w:t xml:space="preserve"> و آن فرم را همراه با </w:t>
      </w:r>
      <w:r w:rsidR="003B3770">
        <w:rPr>
          <w:rFonts w:hint="cs"/>
          <w:rtl/>
          <w:lang w:bidi="fa-IR"/>
        </w:rPr>
        <w:t xml:space="preserve">امضای دیجیتال آن و </w:t>
      </w:r>
      <w:bookmarkStart w:id="0" w:name="_GoBack"/>
      <w:bookmarkEnd w:id="0"/>
      <w:r>
        <w:rPr>
          <w:rFonts w:hint="cs"/>
          <w:rtl/>
          <w:lang w:bidi="fa-IR"/>
        </w:rPr>
        <w:t>مدارک برابر اصل شده‌ی شرکت شامل تمام روزنامه‌ها‌ی رسمی شرکت و اسناد ثبت شرکت برای «بنیاد سور» ارسال می‌نمایند.</w:t>
      </w:r>
    </w:p>
    <w:p w:rsidR="001064CA" w:rsidRPr="00302A86" w:rsidRDefault="001064CA" w:rsidP="001064CA">
      <w:pPr>
        <w:rPr>
          <w:rFonts w:hint="cs"/>
          <w:rtl/>
          <w:lang w:bidi="fa-IR"/>
        </w:rPr>
      </w:pPr>
      <w:r>
        <w:rPr>
          <w:rFonts w:hint="cs"/>
          <w:rtl/>
          <w:lang w:bidi="fa-IR"/>
        </w:rPr>
        <w:t>بنیاد سور با بررسی مدارک لازم، در صورت تأیید، آن شرکت را در فهرست شرکت‌های تأیید صلاحیت شده قرار می‌دهد.</w:t>
      </w:r>
    </w:p>
    <w:p w:rsidR="000810C6" w:rsidRDefault="000810C6" w:rsidP="000810C6">
      <w:pPr>
        <w:pStyle w:val="Heading1"/>
        <w:rPr>
          <w:rFonts w:hint="cs"/>
          <w:rtl/>
          <w:lang w:bidi="fa-IR"/>
        </w:rPr>
      </w:pPr>
      <w:r>
        <w:rPr>
          <w:rFonts w:hint="cs"/>
          <w:rtl/>
          <w:lang w:bidi="fa-IR"/>
        </w:rPr>
        <w:t>۱۱- فرآیند توسعه</w:t>
      </w:r>
    </w:p>
    <w:p w:rsidR="000810C6" w:rsidRDefault="001064CA" w:rsidP="00F21EB3">
      <w:pPr>
        <w:rPr>
          <w:rFonts w:hint="cs"/>
          <w:rtl/>
          <w:lang w:bidi="fa-IR"/>
        </w:rPr>
      </w:pPr>
      <w:r>
        <w:rPr>
          <w:rFonts w:hint="cs"/>
          <w:rtl/>
          <w:lang w:bidi="fa-IR"/>
        </w:rPr>
        <w:t>اگر به دلیل درخواست دپ‌ها، استانداردهای موجود احراز صلاحیت تغییر کند، شرکت‌های اپراتوری احراز صلاحیت موظفند خود را با این تغییرات تطبیق دهند.</w:t>
      </w:r>
    </w:p>
    <w:p w:rsidR="001064CA" w:rsidRPr="00F21EB3" w:rsidRDefault="001064CA" w:rsidP="00F21EB3">
      <w:pPr>
        <w:rPr>
          <w:rFonts w:hint="cs"/>
          <w:rtl/>
          <w:lang w:bidi="fa-IR"/>
        </w:rPr>
      </w:pPr>
      <w:r>
        <w:rPr>
          <w:rFonts w:hint="cs"/>
          <w:rtl/>
          <w:lang w:bidi="fa-IR"/>
        </w:rPr>
        <w:t>اگر به</w:t>
      </w:r>
      <w:r w:rsidR="004E6CE1">
        <w:rPr>
          <w:rFonts w:hint="cs"/>
          <w:rtl/>
          <w:lang w:bidi="fa-IR"/>
        </w:rPr>
        <w:t xml:space="preserve"> دلیل درخواست دپ‌ها استاندارد</w:t>
      </w:r>
      <w:r>
        <w:rPr>
          <w:rFonts w:hint="cs"/>
          <w:rtl/>
          <w:lang w:bidi="fa-IR"/>
        </w:rPr>
        <w:t xml:space="preserve"> جدیدی ب</w:t>
      </w:r>
      <w:r w:rsidR="004E6CE1">
        <w:rPr>
          <w:rFonts w:hint="cs"/>
          <w:rtl/>
          <w:lang w:bidi="fa-IR"/>
        </w:rPr>
        <w:t>رای سط</w:t>
      </w:r>
      <w:r>
        <w:rPr>
          <w:rFonts w:hint="cs"/>
          <w:rtl/>
          <w:lang w:bidi="fa-IR"/>
        </w:rPr>
        <w:t xml:space="preserve">ح دیگری از احراز هویت تدوین شود، </w:t>
      </w:r>
      <w:r w:rsidR="004E6CE1">
        <w:rPr>
          <w:rFonts w:hint="cs"/>
          <w:rtl/>
          <w:lang w:bidi="fa-IR"/>
        </w:rPr>
        <w:t>شرکت‌های اپراتوری احراز هویت اختیار دارند که آن سطح از احراز هویت را در برنامه‌های خود پیاده‌سازی کنند و از منافع آن بهره‌مند شوند.</w:t>
      </w:r>
    </w:p>
    <w:p w:rsidR="00A01FCC" w:rsidRDefault="00C20FB8" w:rsidP="000810C6">
      <w:pPr>
        <w:pStyle w:val="Heading1"/>
        <w:rPr>
          <w:rFonts w:hint="cs"/>
          <w:rtl/>
          <w:lang w:bidi="fa-IR"/>
        </w:rPr>
      </w:pPr>
      <w:r>
        <w:rPr>
          <w:rFonts w:hint="cs"/>
          <w:rtl/>
          <w:lang w:bidi="fa-IR"/>
        </w:rPr>
        <w:t>۱</w:t>
      </w:r>
      <w:r w:rsidR="000810C6">
        <w:rPr>
          <w:rFonts w:hint="cs"/>
          <w:rtl/>
          <w:lang w:bidi="fa-IR"/>
        </w:rPr>
        <w:t>۲</w:t>
      </w:r>
      <w:r>
        <w:rPr>
          <w:rFonts w:hint="cs"/>
          <w:rtl/>
          <w:lang w:bidi="fa-IR"/>
        </w:rPr>
        <w:t>- مرجع‌ها</w:t>
      </w:r>
    </w:p>
    <w:p w:rsidR="00C20FB8" w:rsidRDefault="00C20FB8" w:rsidP="00185923">
      <w:pPr>
        <w:pStyle w:val="ListParagraph"/>
        <w:numPr>
          <w:ilvl w:val="0"/>
          <w:numId w:val="4"/>
        </w:numPr>
        <w:rPr>
          <w:rFonts w:hint="cs"/>
          <w:rtl/>
          <w:lang w:bidi="fa-IR"/>
        </w:rPr>
      </w:pPr>
      <w:r>
        <w:rPr>
          <w:rFonts w:hint="cs"/>
          <w:rtl/>
          <w:lang w:bidi="fa-IR"/>
        </w:rPr>
        <w:t>استاندارد آدرس اتریومی و روش تست اعتبار آن:</w:t>
      </w:r>
    </w:p>
    <w:p w:rsidR="00C20FB8" w:rsidRDefault="00C20FB8" w:rsidP="000810C6">
      <w:pPr>
        <w:jc w:val="right"/>
        <w:rPr>
          <w:rFonts w:hint="cs"/>
          <w:rtl/>
          <w:lang w:bidi="fa-IR"/>
        </w:rPr>
      </w:pPr>
      <w:r w:rsidRPr="00C20FB8">
        <w:rPr>
          <w:lang w:bidi="fa-IR"/>
        </w:rPr>
        <w:t>https://github.com/ethereum/EIPs/blob/master/EIPS/eip-55.md</w:t>
      </w:r>
    </w:p>
    <w:p w:rsidR="00C20FB8" w:rsidRDefault="000810C6" w:rsidP="00185923">
      <w:pPr>
        <w:pStyle w:val="ListParagraph"/>
        <w:numPr>
          <w:ilvl w:val="0"/>
          <w:numId w:val="4"/>
        </w:numPr>
        <w:rPr>
          <w:rFonts w:hint="cs"/>
          <w:rtl/>
          <w:lang w:bidi="fa-IR"/>
        </w:rPr>
      </w:pPr>
      <w:r>
        <w:rPr>
          <w:rFonts w:hint="cs"/>
          <w:rtl/>
          <w:lang w:bidi="fa-IR"/>
        </w:rPr>
        <w:t>استاندارد کلید اختصاصی اتریومی و روش استخراج آدرس اتریومی از آن:</w:t>
      </w:r>
    </w:p>
    <w:p w:rsidR="000810C6" w:rsidRDefault="000810C6" w:rsidP="000810C6">
      <w:pPr>
        <w:jc w:val="right"/>
        <w:rPr>
          <w:rFonts w:hint="cs"/>
          <w:rtl/>
          <w:lang w:bidi="fa-IR"/>
        </w:rPr>
      </w:pPr>
      <w:r w:rsidRPr="000810C6">
        <w:rPr>
          <w:lang w:bidi="fa-IR"/>
        </w:rPr>
        <w:t>http://gavwood.com/paper.pdf</w:t>
      </w:r>
    </w:p>
    <w:p w:rsidR="00C20FB8" w:rsidRDefault="000810C6" w:rsidP="000810C6">
      <w:pPr>
        <w:jc w:val="right"/>
        <w:rPr>
          <w:rFonts w:hint="cs"/>
          <w:rtl/>
          <w:lang w:bidi="fa-IR"/>
        </w:rPr>
      </w:pPr>
      <w:r w:rsidRPr="000810C6">
        <w:rPr>
          <w:lang w:bidi="fa-IR"/>
        </w:rPr>
        <w:t>https://etherworld.co/2017/11/17/understanding-the-concept-of-private-key-public-key-and-address-in-ethereum-blockchain</w:t>
      </w:r>
    </w:p>
    <w:p w:rsidR="006345DA" w:rsidRDefault="006345DA" w:rsidP="006345DA">
      <w:pPr>
        <w:pStyle w:val="ListParagraph"/>
        <w:numPr>
          <w:ilvl w:val="0"/>
          <w:numId w:val="4"/>
        </w:numPr>
        <w:jc w:val="left"/>
        <w:rPr>
          <w:rtl/>
          <w:lang w:bidi="fa-IR"/>
        </w:rPr>
      </w:pPr>
      <w:r>
        <w:rPr>
          <w:rFonts w:hint="cs"/>
          <w:rtl/>
          <w:lang w:bidi="fa-IR"/>
        </w:rPr>
        <w:t xml:space="preserve">استاندارد </w:t>
      </w:r>
      <w:r w:rsidRPr="00FD15C3">
        <w:rPr>
          <w:rFonts w:hint="cs"/>
          <w:rtl/>
          <w:lang w:bidi="fa-IR"/>
        </w:rPr>
        <w:t>روش</w:t>
      </w:r>
      <w:r w:rsidRPr="00FD15C3">
        <w:rPr>
          <w:rtl/>
          <w:lang w:bidi="fa-IR"/>
        </w:rPr>
        <w:t xml:space="preserve"> </w:t>
      </w:r>
      <w:r w:rsidRPr="00FD15C3">
        <w:rPr>
          <w:rFonts w:hint="cs"/>
          <w:rtl/>
          <w:lang w:bidi="fa-IR"/>
        </w:rPr>
        <w:t>احراز</w:t>
      </w:r>
      <w:r w:rsidRPr="00FD15C3">
        <w:rPr>
          <w:rtl/>
          <w:lang w:bidi="fa-IR"/>
        </w:rPr>
        <w:t xml:space="preserve"> </w:t>
      </w:r>
      <w:r w:rsidRPr="00FD15C3">
        <w:rPr>
          <w:rFonts w:hint="cs"/>
          <w:rtl/>
          <w:lang w:bidi="fa-IR"/>
        </w:rPr>
        <w:t>هویت</w:t>
      </w:r>
      <w:r w:rsidRPr="00FD15C3">
        <w:rPr>
          <w:rtl/>
          <w:lang w:bidi="fa-IR"/>
        </w:rPr>
        <w:t xml:space="preserve"> </w:t>
      </w:r>
      <w:r w:rsidRPr="00FD15C3">
        <w:rPr>
          <w:rFonts w:hint="cs"/>
          <w:rtl/>
          <w:lang w:bidi="fa-IR"/>
        </w:rPr>
        <w:t>کاربران</w:t>
      </w:r>
      <w:r w:rsidRPr="00FD15C3">
        <w:rPr>
          <w:rtl/>
          <w:lang w:bidi="fa-IR"/>
        </w:rPr>
        <w:t xml:space="preserve"> </w:t>
      </w:r>
      <w:r w:rsidRPr="00FD15C3">
        <w:rPr>
          <w:rFonts w:hint="cs"/>
          <w:rtl/>
          <w:lang w:bidi="fa-IR"/>
        </w:rPr>
        <w:t>حقیقی</w:t>
      </w:r>
      <w:r w:rsidRPr="00FD15C3">
        <w:rPr>
          <w:rtl/>
          <w:lang w:bidi="fa-IR"/>
        </w:rPr>
        <w:t xml:space="preserve"> </w:t>
      </w:r>
      <w:r w:rsidRPr="00FD15C3">
        <w:rPr>
          <w:rFonts w:hint="cs"/>
          <w:rtl/>
          <w:lang w:bidi="fa-IR"/>
        </w:rPr>
        <w:t>و</w:t>
      </w:r>
      <w:r w:rsidRPr="00FD15C3">
        <w:rPr>
          <w:rtl/>
          <w:lang w:bidi="fa-IR"/>
        </w:rPr>
        <w:t xml:space="preserve"> </w:t>
      </w:r>
      <w:r w:rsidRPr="00FD15C3">
        <w:rPr>
          <w:rFonts w:hint="cs"/>
          <w:rtl/>
          <w:lang w:bidi="fa-IR"/>
        </w:rPr>
        <w:t>حقوقی</w:t>
      </w:r>
      <w:r>
        <w:rPr>
          <w:rFonts w:hint="cs"/>
          <w:rtl/>
          <w:lang w:bidi="fa-IR"/>
        </w:rPr>
        <w:t xml:space="preserve"> در شبکه‌ی بلاکچین سور:</w:t>
      </w:r>
    </w:p>
    <w:p w:rsidR="000810C6" w:rsidRDefault="006345DA" w:rsidP="000810C6">
      <w:pPr>
        <w:jc w:val="right"/>
        <w:rPr>
          <w:rFonts w:hint="cs"/>
          <w:rtl/>
          <w:lang w:bidi="fa-IR"/>
        </w:rPr>
      </w:pPr>
      <w:r>
        <w:rPr>
          <w:lang w:bidi="fa-IR"/>
        </w:rPr>
        <w:t>SIP001</w:t>
      </w:r>
    </w:p>
    <w:p w:rsidR="004E6CE1" w:rsidRDefault="004E6CE1" w:rsidP="004E6CE1">
      <w:pPr>
        <w:pStyle w:val="ListParagraph"/>
        <w:numPr>
          <w:ilvl w:val="0"/>
          <w:numId w:val="11"/>
        </w:numPr>
        <w:jc w:val="left"/>
        <w:rPr>
          <w:rtl/>
          <w:lang w:bidi="fa-IR"/>
        </w:rPr>
      </w:pPr>
      <w:r>
        <w:rPr>
          <w:rFonts w:hint="cs"/>
          <w:rtl/>
          <w:lang w:bidi="fa-IR"/>
        </w:rPr>
        <w:lastRenderedPageBreak/>
        <w:t>استاندارد استفاده از خدمات احراز هویت توسط دپ‌ها در شبکه‌ی بلاکچین سور:</w:t>
      </w:r>
    </w:p>
    <w:p w:rsidR="004E6CE1" w:rsidRDefault="004E6CE1" w:rsidP="004E6CE1">
      <w:pPr>
        <w:jc w:val="right"/>
        <w:rPr>
          <w:rtl/>
          <w:lang w:bidi="fa-IR"/>
        </w:rPr>
      </w:pPr>
      <w:r>
        <w:rPr>
          <w:lang w:bidi="fa-IR"/>
        </w:rPr>
        <w:t>SIP002</w:t>
      </w:r>
    </w:p>
    <w:p w:rsidR="002361E0" w:rsidRDefault="002361E0" w:rsidP="002361E0">
      <w:pPr>
        <w:rPr>
          <w:rFonts w:hint="cs"/>
          <w:rtl/>
          <w:lang w:bidi="fa-IR"/>
        </w:rPr>
      </w:pPr>
    </w:p>
    <w:p w:rsidR="004E6CE1" w:rsidRDefault="004E6CE1" w:rsidP="002361E0">
      <w:pPr>
        <w:rPr>
          <w:rtl/>
          <w:lang w:bidi="fa-IR"/>
        </w:rPr>
        <w:sectPr w:rsidR="004E6CE1" w:rsidSect="00457CB9">
          <w:headerReference w:type="default" r:id="rId8"/>
          <w:footerReference w:type="default" r:id="rId9"/>
          <w:pgSz w:w="11907" w:h="16840" w:code="9"/>
          <w:pgMar w:top="2835" w:right="1440" w:bottom="1701" w:left="1440" w:header="720" w:footer="720" w:gutter="0"/>
          <w:cols w:space="720"/>
          <w:bidi/>
          <w:docGrid w:linePitch="360"/>
        </w:sectPr>
      </w:pPr>
    </w:p>
    <w:p w:rsidR="004E6CE1" w:rsidRDefault="004E6CE1" w:rsidP="00E805E4">
      <w:pPr>
        <w:jc w:val="center"/>
        <w:rPr>
          <w:rFonts w:ascii="Adobe Arabic" w:hAnsi="Adobe Arabic" w:hint="cs"/>
          <w:b/>
          <w:bCs/>
          <w:sz w:val="36"/>
          <w:rtl/>
          <w:lang w:bidi="fa-IR"/>
        </w:rPr>
      </w:pPr>
      <w:r>
        <w:rPr>
          <w:rFonts w:ascii="Adobe Arabic" w:hAnsi="Adobe Arabic" w:hint="cs"/>
          <w:b/>
          <w:bCs/>
          <w:sz w:val="36"/>
          <w:rtl/>
          <w:lang w:bidi="fa-IR"/>
        </w:rPr>
        <w:lastRenderedPageBreak/>
        <w:t xml:space="preserve">پیوست </w:t>
      </w:r>
      <w:r w:rsidR="00E805E4">
        <w:rPr>
          <w:rFonts w:ascii="Adobe Arabic" w:hAnsi="Adobe Arabic" w:hint="cs"/>
          <w:b/>
          <w:bCs/>
          <w:sz w:val="36"/>
          <w:rtl/>
          <w:lang w:bidi="fa-IR"/>
        </w:rPr>
        <w:t>۱</w:t>
      </w:r>
    </w:p>
    <w:p w:rsidR="004E6CE1" w:rsidRDefault="004E6CE1" w:rsidP="004E6CE1">
      <w:pPr>
        <w:jc w:val="center"/>
        <w:rPr>
          <w:rFonts w:ascii="Adobe Arabic" w:hAnsi="Adobe Arabic" w:hint="cs"/>
          <w:b/>
          <w:bCs/>
          <w:sz w:val="36"/>
          <w:rtl/>
          <w:lang w:bidi="fa-IR"/>
        </w:rPr>
      </w:pPr>
      <w:r>
        <w:rPr>
          <w:rFonts w:ascii="Adobe Arabic" w:hAnsi="Adobe Arabic" w:hint="cs"/>
          <w:b/>
          <w:bCs/>
          <w:sz w:val="36"/>
          <w:rtl/>
          <w:lang w:bidi="fa-IR"/>
        </w:rPr>
        <w:t xml:space="preserve">فرم گواهی امضای قبول مسئولیت </w:t>
      </w:r>
      <w:r>
        <w:rPr>
          <w:rFonts w:ascii="Adobe Arabic" w:hAnsi="Adobe Arabic" w:hint="cs"/>
          <w:b/>
          <w:bCs/>
          <w:sz w:val="36"/>
          <w:rtl/>
          <w:lang w:bidi="fa-IR"/>
        </w:rPr>
        <w:t>شرکت اپراتوری احراز هویت</w:t>
      </w:r>
    </w:p>
    <w:p w:rsidR="004E6CE1" w:rsidRDefault="004E6CE1" w:rsidP="004E6CE1">
      <w:pPr>
        <w:rPr>
          <w:rFonts w:hint="cs"/>
          <w:rtl/>
          <w:lang w:bidi="fa-IR"/>
        </w:rPr>
      </w:pPr>
      <w:r>
        <w:rPr>
          <w:rFonts w:hint="cs"/>
          <w:rtl/>
          <w:lang w:bidi="fa-IR"/>
        </w:rPr>
        <w:t>مشخصات صاحبان امضای متعهد شخصیت حقوقی طبق آخرین مستندات ثبتی:</w:t>
      </w:r>
    </w:p>
    <w:tbl>
      <w:tblPr>
        <w:tblStyle w:val="TableGrid"/>
        <w:bidiVisual/>
        <w:tblW w:w="0" w:type="auto"/>
        <w:tblLook w:val="04A0" w:firstRow="1" w:lastRow="0" w:firstColumn="1" w:lastColumn="0" w:noHBand="0" w:noVBand="1"/>
      </w:tblPr>
      <w:tblGrid>
        <w:gridCol w:w="771"/>
        <w:gridCol w:w="1701"/>
        <w:gridCol w:w="1560"/>
        <w:gridCol w:w="2129"/>
        <w:gridCol w:w="1541"/>
        <w:gridCol w:w="1541"/>
      </w:tblGrid>
      <w:tr w:rsidR="004E6CE1" w:rsidTr="00E72978">
        <w:tc>
          <w:tcPr>
            <w:tcW w:w="771" w:type="dxa"/>
          </w:tcPr>
          <w:p w:rsidR="004E6CE1" w:rsidRDefault="004E6CE1" w:rsidP="00E72978">
            <w:pPr>
              <w:ind w:firstLine="0"/>
              <w:jc w:val="center"/>
              <w:rPr>
                <w:rFonts w:hint="cs"/>
                <w:rtl/>
                <w:lang w:bidi="fa-IR"/>
              </w:rPr>
            </w:pPr>
            <w:r>
              <w:rPr>
                <w:rFonts w:hint="cs"/>
                <w:rtl/>
                <w:lang w:bidi="fa-IR"/>
              </w:rPr>
              <w:t>ردیف</w:t>
            </w:r>
          </w:p>
        </w:tc>
        <w:tc>
          <w:tcPr>
            <w:tcW w:w="1701" w:type="dxa"/>
          </w:tcPr>
          <w:p w:rsidR="004E6CE1" w:rsidRDefault="004E6CE1" w:rsidP="00E72978">
            <w:pPr>
              <w:ind w:firstLine="0"/>
              <w:rPr>
                <w:rFonts w:hint="cs"/>
                <w:rtl/>
                <w:lang w:bidi="fa-IR"/>
              </w:rPr>
            </w:pPr>
            <w:r>
              <w:rPr>
                <w:rFonts w:hint="cs"/>
                <w:rtl/>
                <w:lang w:bidi="fa-IR"/>
              </w:rPr>
              <w:t>کد ملی</w:t>
            </w:r>
          </w:p>
        </w:tc>
        <w:tc>
          <w:tcPr>
            <w:tcW w:w="1560" w:type="dxa"/>
          </w:tcPr>
          <w:p w:rsidR="004E6CE1" w:rsidRDefault="004E6CE1" w:rsidP="00E72978">
            <w:pPr>
              <w:ind w:firstLine="0"/>
              <w:rPr>
                <w:rFonts w:hint="cs"/>
                <w:rtl/>
                <w:lang w:bidi="fa-IR"/>
              </w:rPr>
            </w:pPr>
            <w:r>
              <w:rPr>
                <w:rFonts w:hint="cs"/>
                <w:rtl/>
                <w:lang w:bidi="fa-IR"/>
              </w:rPr>
              <w:t>نام</w:t>
            </w:r>
          </w:p>
        </w:tc>
        <w:tc>
          <w:tcPr>
            <w:tcW w:w="2129" w:type="dxa"/>
          </w:tcPr>
          <w:p w:rsidR="004E6CE1" w:rsidRDefault="004E6CE1" w:rsidP="00E72978">
            <w:pPr>
              <w:ind w:firstLine="0"/>
              <w:rPr>
                <w:rFonts w:hint="cs"/>
                <w:rtl/>
                <w:lang w:bidi="fa-IR"/>
              </w:rPr>
            </w:pPr>
            <w:r>
              <w:rPr>
                <w:rFonts w:hint="cs"/>
                <w:rtl/>
                <w:lang w:bidi="fa-IR"/>
              </w:rPr>
              <w:t>نام خانوادگی</w:t>
            </w:r>
          </w:p>
        </w:tc>
        <w:tc>
          <w:tcPr>
            <w:tcW w:w="1541" w:type="dxa"/>
          </w:tcPr>
          <w:p w:rsidR="004E6CE1" w:rsidRDefault="004E6CE1" w:rsidP="00E72978">
            <w:pPr>
              <w:ind w:firstLine="0"/>
              <w:rPr>
                <w:rFonts w:hint="cs"/>
                <w:rtl/>
                <w:lang w:bidi="fa-IR"/>
              </w:rPr>
            </w:pPr>
            <w:r>
              <w:rPr>
                <w:rFonts w:hint="cs"/>
                <w:rtl/>
                <w:lang w:bidi="fa-IR"/>
              </w:rPr>
              <w:t>نام پدر</w:t>
            </w:r>
          </w:p>
        </w:tc>
        <w:tc>
          <w:tcPr>
            <w:tcW w:w="1541" w:type="dxa"/>
          </w:tcPr>
          <w:p w:rsidR="004E6CE1" w:rsidRDefault="004E6CE1" w:rsidP="00E72978">
            <w:pPr>
              <w:ind w:firstLine="0"/>
              <w:rPr>
                <w:rFonts w:hint="cs"/>
                <w:rtl/>
                <w:lang w:bidi="fa-IR"/>
              </w:rPr>
            </w:pPr>
            <w:r>
              <w:rPr>
                <w:rFonts w:hint="cs"/>
                <w:rtl/>
                <w:lang w:bidi="fa-IR"/>
              </w:rPr>
              <w:t>سمت</w:t>
            </w:r>
          </w:p>
        </w:tc>
      </w:tr>
      <w:tr w:rsidR="004E6CE1" w:rsidTr="00E72978">
        <w:tc>
          <w:tcPr>
            <w:tcW w:w="771" w:type="dxa"/>
          </w:tcPr>
          <w:p w:rsidR="004E6CE1" w:rsidRDefault="004E6CE1" w:rsidP="00E72978">
            <w:pPr>
              <w:ind w:firstLine="0"/>
              <w:jc w:val="center"/>
              <w:rPr>
                <w:rFonts w:hint="cs"/>
                <w:rtl/>
                <w:lang w:bidi="fa-IR"/>
              </w:rPr>
            </w:pPr>
            <w:r>
              <w:rPr>
                <w:rFonts w:hint="cs"/>
                <w:rtl/>
                <w:lang w:bidi="fa-IR"/>
              </w:rPr>
              <w:t>۱</w:t>
            </w:r>
          </w:p>
        </w:tc>
        <w:tc>
          <w:tcPr>
            <w:tcW w:w="1701" w:type="dxa"/>
          </w:tcPr>
          <w:p w:rsidR="004E6CE1" w:rsidRDefault="004E6CE1" w:rsidP="00E72978">
            <w:pPr>
              <w:ind w:firstLine="0"/>
              <w:rPr>
                <w:rFonts w:hint="cs"/>
                <w:rtl/>
                <w:lang w:bidi="fa-IR"/>
              </w:rPr>
            </w:pPr>
          </w:p>
        </w:tc>
        <w:tc>
          <w:tcPr>
            <w:tcW w:w="1560" w:type="dxa"/>
          </w:tcPr>
          <w:p w:rsidR="004E6CE1" w:rsidRDefault="004E6CE1" w:rsidP="00E72978">
            <w:pPr>
              <w:ind w:firstLine="0"/>
              <w:rPr>
                <w:rFonts w:hint="cs"/>
                <w:rtl/>
                <w:lang w:bidi="fa-IR"/>
              </w:rPr>
            </w:pPr>
          </w:p>
        </w:tc>
        <w:tc>
          <w:tcPr>
            <w:tcW w:w="2129" w:type="dxa"/>
          </w:tcPr>
          <w:p w:rsidR="004E6CE1" w:rsidRDefault="004E6CE1" w:rsidP="00E72978">
            <w:pPr>
              <w:ind w:firstLine="0"/>
              <w:rPr>
                <w:rFonts w:hint="cs"/>
                <w:rtl/>
                <w:lang w:bidi="fa-IR"/>
              </w:rPr>
            </w:pPr>
          </w:p>
        </w:tc>
        <w:tc>
          <w:tcPr>
            <w:tcW w:w="1541" w:type="dxa"/>
          </w:tcPr>
          <w:p w:rsidR="004E6CE1" w:rsidRDefault="004E6CE1" w:rsidP="00E72978">
            <w:pPr>
              <w:ind w:firstLine="0"/>
              <w:rPr>
                <w:rFonts w:hint="cs"/>
                <w:rtl/>
                <w:lang w:bidi="fa-IR"/>
              </w:rPr>
            </w:pPr>
          </w:p>
        </w:tc>
        <w:tc>
          <w:tcPr>
            <w:tcW w:w="1541" w:type="dxa"/>
          </w:tcPr>
          <w:p w:rsidR="004E6CE1" w:rsidRDefault="004E6CE1" w:rsidP="00E72978">
            <w:pPr>
              <w:ind w:firstLine="0"/>
              <w:rPr>
                <w:rFonts w:hint="cs"/>
                <w:rtl/>
                <w:lang w:bidi="fa-IR"/>
              </w:rPr>
            </w:pPr>
          </w:p>
        </w:tc>
      </w:tr>
      <w:tr w:rsidR="004E6CE1" w:rsidTr="00E72978">
        <w:tc>
          <w:tcPr>
            <w:tcW w:w="771" w:type="dxa"/>
          </w:tcPr>
          <w:p w:rsidR="004E6CE1" w:rsidRDefault="004E6CE1" w:rsidP="00E72978">
            <w:pPr>
              <w:ind w:firstLine="0"/>
              <w:jc w:val="center"/>
              <w:rPr>
                <w:rFonts w:hint="cs"/>
                <w:rtl/>
                <w:lang w:bidi="fa-IR"/>
              </w:rPr>
            </w:pPr>
            <w:r>
              <w:rPr>
                <w:rFonts w:hint="cs"/>
                <w:rtl/>
                <w:lang w:bidi="fa-IR"/>
              </w:rPr>
              <w:t>۲</w:t>
            </w:r>
          </w:p>
        </w:tc>
        <w:tc>
          <w:tcPr>
            <w:tcW w:w="1701" w:type="dxa"/>
          </w:tcPr>
          <w:p w:rsidR="004E6CE1" w:rsidRDefault="004E6CE1" w:rsidP="00E72978">
            <w:pPr>
              <w:ind w:firstLine="0"/>
              <w:rPr>
                <w:rFonts w:hint="cs"/>
                <w:rtl/>
                <w:lang w:bidi="fa-IR"/>
              </w:rPr>
            </w:pPr>
          </w:p>
        </w:tc>
        <w:tc>
          <w:tcPr>
            <w:tcW w:w="1560" w:type="dxa"/>
          </w:tcPr>
          <w:p w:rsidR="004E6CE1" w:rsidRDefault="004E6CE1" w:rsidP="00E72978">
            <w:pPr>
              <w:ind w:firstLine="0"/>
              <w:rPr>
                <w:rFonts w:hint="cs"/>
                <w:rtl/>
                <w:lang w:bidi="fa-IR"/>
              </w:rPr>
            </w:pPr>
          </w:p>
        </w:tc>
        <w:tc>
          <w:tcPr>
            <w:tcW w:w="2129" w:type="dxa"/>
          </w:tcPr>
          <w:p w:rsidR="004E6CE1" w:rsidRDefault="004E6CE1" w:rsidP="00E72978">
            <w:pPr>
              <w:ind w:firstLine="0"/>
              <w:rPr>
                <w:rFonts w:hint="cs"/>
                <w:rtl/>
                <w:lang w:bidi="fa-IR"/>
              </w:rPr>
            </w:pPr>
          </w:p>
        </w:tc>
        <w:tc>
          <w:tcPr>
            <w:tcW w:w="1541" w:type="dxa"/>
          </w:tcPr>
          <w:p w:rsidR="004E6CE1" w:rsidRDefault="004E6CE1" w:rsidP="00E72978">
            <w:pPr>
              <w:ind w:firstLine="0"/>
              <w:rPr>
                <w:rFonts w:hint="cs"/>
                <w:rtl/>
                <w:lang w:bidi="fa-IR"/>
              </w:rPr>
            </w:pPr>
          </w:p>
        </w:tc>
        <w:tc>
          <w:tcPr>
            <w:tcW w:w="1541" w:type="dxa"/>
          </w:tcPr>
          <w:p w:rsidR="004E6CE1" w:rsidRDefault="004E6CE1" w:rsidP="00E72978">
            <w:pPr>
              <w:ind w:firstLine="0"/>
              <w:rPr>
                <w:rFonts w:hint="cs"/>
                <w:rtl/>
                <w:lang w:bidi="fa-IR"/>
              </w:rPr>
            </w:pPr>
          </w:p>
        </w:tc>
      </w:tr>
      <w:tr w:rsidR="004E6CE1" w:rsidTr="00E72978">
        <w:tc>
          <w:tcPr>
            <w:tcW w:w="771" w:type="dxa"/>
          </w:tcPr>
          <w:p w:rsidR="004E6CE1" w:rsidRDefault="004E6CE1" w:rsidP="00E72978">
            <w:pPr>
              <w:ind w:firstLine="0"/>
              <w:jc w:val="center"/>
              <w:rPr>
                <w:rFonts w:hint="cs"/>
                <w:rtl/>
                <w:lang w:bidi="fa-IR"/>
              </w:rPr>
            </w:pPr>
            <w:r>
              <w:rPr>
                <w:rFonts w:hint="cs"/>
                <w:rtl/>
                <w:lang w:bidi="fa-IR"/>
              </w:rPr>
              <w:t>۳</w:t>
            </w:r>
          </w:p>
        </w:tc>
        <w:tc>
          <w:tcPr>
            <w:tcW w:w="1701" w:type="dxa"/>
          </w:tcPr>
          <w:p w:rsidR="004E6CE1" w:rsidRDefault="004E6CE1" w:rsidP="00E72978">
            <w:pPr>
              <w:ind w:firstLine="0"/>
              <w:rPr>
                <w:rFonts w:hint="cs"/>
                <w:rtl/>
                <w:lang w:bidi="fa-IR"/>
              </w:rPr>
            </w:pPr>
          </w:p>
        </w:tc>
        <w:tc>
          <w:tcPr>
            <w:tcW w:w="1560" w:type="dxa"/>
          </w:tcPr>
          <w:p w:rsidR="004E6CE1" w:rsidRDefault="004E6CE1" w:rsidP="00E72978">
            <w:pPr>
              <w:ind w:firstLine="0"/>
              <w:rPr>
                <w:rFonts w:hint="cs"/>
                <w:rtl/>
                <w:lang w:bidi="fa-IR"/>
              </w:rPr>
            </w:pPr>
          </w:p>
        </w:tc>
        <w:tc>
          <w:tcPr>
            <w:tcW w:w="2129" w:type="dxa"/>
          </w:tcPr>
          <w:p w:rsidR="004E6CE1" w:rsidRDefault="004E6CE1" w:rsidP="00E72978">
            <w:pPr>
              <w:ind w:firstLine="0"/>
              <w:rPr>
                <w:rFonts w:hint="cs"/>
                <w:rtl/>
                <w:lang w:bidi="fa-IR"/>
              </w:rPr>
            </w:pPr>
          </w:p>
        </w:tc>
        <w:tc>
          <w:tcPr>
            <w:tcW w:w="1541" w:type="dxa"/>
          </w:tcPr>
          <w:p w:rsidR="004E6CE1" w:rsidRDefault="004E6CE1" w:rsidP="00E72978">
            <w:pPr>
              <w:ind w:firstLine="0"/>
              <w:rPr>
                <w:rFonts w:hint="cs"/>
                <w:rtl/>
                <w:lang w:bidi="fa-IR"/>
              </w:rPr>
            </w:pPr>
          </w:p>
        </w:tc>
        <w:tc>
          <w:tcPr>
            <w:tcW w:w="1541" w:type="dxa"/>
          </w:tcPr>
          <w:p w:rsidR="004E6CE1" w:rsidRDefault="004E6CE1" w:rsidP="00E72978">
            <w:pPr>
              <w:ind w:firstLine="0"/>
              <w:rPr>
                <w:rFonts w:hint="cs"/>
                <w:rtl/>
                <w:lang w:bidi="fa-IR"/>
              </w:rPr>
            </w:pPr>
          </w:p>
        </w:tc>
      </w:tr>
      <w:tr w:rsidR="004E6CE1" w:rsidTr="00E72978">
        <w:tc>
          <w:tcPr>
            <w:tcW w:w="771" w:type="dxa"/>
          </w:tcPr>
          <w:p w:rsidR="004E6CE1" w:rsidRDefault="004E6CE1" w:rsidP="00E72978">
            <w:pPr>
              <w:ind w:firstLine="0"/>
              <w:jc w:val="center"/>
              <w:rPr>
                <w:rFonts w:hint="cs"/>
                <w:rtl/>
                <w:lang w:bidi="fa-IR"/>
              </w:rPr>
            </w:pPr>
            <w:r>
              <w:rPr>
                <w:rFonts w:hint="cs"/>
                <w:rtl/>
                <w:lang w:bidi="fa-IR"/>
              </w:rPr>
              <w:t>۴</w:t>
            </w:r>
          </w:p>
        </w:tc>
        <w:tc>
          <w:tcPr>
            <w:tcW w:w="1701" w:type="dxa"/>
          </w:tcPr>
          <w:p w:rsidR="004E6CE1" w:rsidRDefault="004E6CE1" w:rsidP="00E72978">
            <w:pPr>
              <w:ind w:firstLine="0"/>
              <w:rPr>
                <w:rFonts w:hint="cs"/>
                <w:rtl/>
                <w:lang w:bidi="fa-IR"/>
              </w:rPr>
            </w:pPr>
          </w:p>
        </w:tc>
        <w:tc>
          <w:tcPr>
            <w:tcW w:w="1560" w:type="dxa"/>
          </w:tcPr>
          <w:p w:rsidR="004E6CE1" w:rsidRDefault="004E6CE1" w:rsidP="00E72978">
            <w:pPr>
              <w:ind w:firstLine="0"/>
              <w:rPr>
                <w:rFonts w:hint="cs"/>
                <w:rtl/>
                <w:lang w:bidi="fa-IR"/>
              </w:rPr>
            </w:pPr>
          </w:p>
        </w:tc>
        <w:tc>
          <w:tcPr>
            <w:tcW w:w="2129" w:type="dxa"/>
          </w:tcPr>
          <w:p w:rsidR="004E6CE1" w:rsidRDefault="004E6CE1" w:rsidP="00E72978">
            <w:pPr>
              <w:ind w:firstLine="0"/>
              <w:rPr>
                <w:rFonts w:hint="cs"/>
                <w:rtl/>
                <w:lang w:bidi="fa-IR"/>
              </w:rPr>
            </w:pPr>
          </w:p>
        </w:tc>
        <w:tc>
          <w:tcPr>
            <w:tcW w:w="1541" w:type="dxa"/>
          </w:tcPr>
          <w:p w:rsidR="004E6CE1" w:rsidRDefault="004E6CE1" w:rsidP="00E72978">
            <w:pPr>
              <w:ind w:firstLine="0"/>
              <w:rPr>
                <w:rFonts w:hint="cs"/>
                <w:rtl/>
                <w:lang w:bidi="fa-IR"/>
              </w:rPr>
            </w:pPr>
          </w:p>
        </w:tc>
        <w:tc>
          <w:tcPr>
            <w:tcW w:w="1541" w:type="dxa"/>
          </w:tcPr>
          <w:p w:rsidR="004E6CE1" w:rsidRDefault="004E6CE1" w:rsidP="00E72978">
            <w:pPr>
              <w:ind w:firstLine="0"/>
              <w:rPr>
                <w:rFonts w:hint="cs"/>
                <w:rtl/>
                <w:lang w:bidi="fa-IR"/>
              </w:rPr>
            </w:pPr>
          </w:p>
        </w:tc>
      </w:tr>
    </w:tbl>
    <w:p w:rsidR="004E6CE1" w:rsidRDefault="004E6CE1" w:rsidP="004E6CE1">
      <w:pPr>
        <w:rPr>
          <w:rFonts w:hint="cs"/>
          <w:rtl/>
          <w:lang w:bidi="fa-IR"/>
        </w:rPr>
      </w:pPr>
      <w:r>
        <w:rPr>
          <w:rFonts w:hint="cs"/>
          <w:rtl/>
          <w:lang w:bidi="fa-IR"/>
        </w:rPr>
        <w:t>اینجانب/اینجانبان صاحب/صاحبان امضای ........................................................ با شناسه‌ی ملی .................................... و شماره‌ی ثبت .............................. با مشخصات مذکور در فوق به این وسیله مراتب زیر را گواهی می‌کنم/می‌کنیم:</w:t>
      </w:r>
    </w:p>
    <w:p w:rsidR="00C51184" w:rsidRDefault="00C51184" w:rsidP="00C51184">
      <w:pPr>
        <w:pStyle w:val="ListParagraph"/>
        <w:numPr>
          <w:ilvl w:val="0"/>
          <w:numId w:val="12"/>
        </w:numPr>
        <w:rPr>
          <w:rFonts w:hint="cs"/>
          <w:lang w:bidi="fa-IR"/>
        </w:rPr>
      </w:pPr>
      <w:r>
        <w:rPr>
          <w:rFonts w:hint="cs"/>
          <w:rtl/>
          <w:lang w:bidi="fa-IR"/>
        </w:rPr>
        <w:t xml:space="preserve">کلید اختصاصی مربوط به حساب شبکه‌ی بلاکچین سور به شماره‌ی ................................................ در اختیار اینجانب/اینجانبان و فقط در اختیار اینجانب/اینجانبان </w:t>
      </w:r>
      <w:r>
        <w:rPr>
          <w:rFonts w:hint="cs"/>
          <w:rtl/>
          <w:lang w:bidi="fa-IR"/>
        </w:rPr>
        <w:t>است.</w:t>
      </w:r>
    </w:p>
    <w:p w:rsidR="004E6CE1" w:rsidRDefault="00C51184" w:rsidP="00C51184">
      <w:pPr>
        <w:pStyle w:val="ListParagraph"/>
        <w:numPr>
          <w:ilvl w:val="0"/>
          <w:numId w:val="12"/>
        </w:numPr>
        <w:rPr>
          <w:rFonts w:hint="cs"/>
          <w:lang w:bidi="fa-IR"/>
        </w:rPr>
      </w:pPr>
      <w:r>
        <w:rPr>
          <w:rFonts w:hint="cs"/>
          <w:rtl/>
          <w:lang w:bidi="fa-IR"/>
        </w:rPr>
        <w:t>متعهد می‌شوم/می‌شویم در حفظ کلید اختصاصی شماره‌ی حساب فوق نهایت تدبیر و کوشش خود را به کار گیرم و آن را در اختیار احدی قرار ندهم /ندهیم.</w:t>
      </w:r>
    </w:p>
    <w:p w:rsidR="00C51184" w:rsidRDefault="00C51184" w:rsidP="00C51184">
      <w:pPr>
        <w:pStyle w:val="ListParagraph"/>
        <w:numPr>
          <w:ilvl w:val="0"/>
          <w:numId w:val="12"/>
        </w:numPr>
        <w:rPr>
          <w:rFonts w:ascii="Adobe Arabic" w:hAnsi="Adobe Arabic" w:hint="cs"/>
          <w:sz w:val="36"/>
          <w:lang w:bidi="fa-IR"/>
        </w:rPr>
      </w:pPr>
      <w:r>
        <w:rPr>
          <w:rFonts w:hint="cs"/>
          <w:rtl/>
          <w:lang w:bidi="fa-IR"/>
        </w:rPr>
        <w:t>متعهد می‌شوم/می‌شویم اطلاعات احراز هویت‌شده‌ی کاربران احراز صلاحیت‌شده‌ی شرکت را</w:t>
      </w:r>
      <w:r w:rsidRPr="00E6697E">
        <w:rPr>
          <w:rFonts w:ascii="Adobe Arabic" w:hAnsi="Adobe Arabic"/>
          <w:sz w:val="36"/>
          <w:lang w:bidi="fa-IR"/>
        </w:rPr>
        <w:t xml:space="preserve"> </w:t>
      </w:r>
      <w:r>
        <w:rPr>
          <w:rFonts w:ascii="Adobe Arabic" w:hAnsi="Adobe Arabic" w:hint="cs"/>
          <w:sz w:val="36"/>
          <w:rtl/>
          <w:lang w:bidi="fa-IR"/>
        </w:rPr>
        <w:t xml:space="preserve"> در اختیار هیچ شخص ثالث یا اپلیکیشن دیگر به جز محاکم قضایی صالحه در جمهوری اسلامی با درخواست کتبی خودشان قرار ندهم/ندهیم.</w:t>
      </w:r>
    </w:p>
    <w:p w:rsidR="00C51184" w:rsidRPr="00EC4B46" w:rsidRDefault="00C51184" w:rsidP="00C51184">
      <w:pPr>
        <w:pStyle w:val="ListParagraph"/>
        <w:numPr>
          <w:ilvl w:val="0"/>
          <w:numId w:val="12"/>
        </w:numPr>
        <w:rPr>
          <w:rFonts w:ascii="Adobe Arabic" w:hAnsi="Adobe Arabic" w:hint="cs"/>
          <w:sz w:val="36"/>
          <w:lang w:bidi="fa-IR"/>
        </w:rPr>
      </w:pPr>
      <w:r>
        <w:rPr>
          <w:rFonts w:ascii="Adobe Arabic" w:hAnsi="Adobe Arabic" w:hint="cs"/>
          <w:sz w:val="36"/>
          <w:rtl/>
          <w:lang w:bidi="fa-IR"/>
        </w:rPr>
        <w:t xml:space="preserve">متعهد می‌شوم/می‌شویم اطلاعات </w:t>
      </w:r>
      <w:r>
        <w:rPr>
          <w:rFonts w:hint="cs"/>
          <w:rtl/>
          <w:lang w:bidi="fa-IR"/>
        </w:rPr>
        <w:t>احراز هویت‌شده‌ی کاربران دپ را در هیچ کسب‌وکار یا اپلیکیشن یا برنامه‌ی تبلیغاتی دیگری استفاده نکنم/نکنیم.</w:t>
      </w:r>
    </w:p>
    <w:p w:rsidR="00C51184" w:rsidRPr="008B0C6B" w:rsidRDefault="00C51184" w:rsidP="00C51184">
      <w:pPr>
        <w:pStyle w:val="ListParagraph"/>
        <w:numPr>
          <w:ilvl w:val="0"/>
          <w:numId w:val="12"/>
        </w:numPr>
        <w:rPr>
          <w:rFonts w:ascii="Adobe Arabic" w:hAnsi="Adobe Arabic" w:hint="cs"/>
          <w:sz w:val="36"/>
          <w:lang w:bidi="fa-IR"/>
        </w:rPr>
      </w:pPr>
      <w:r>
        <w:rPr>
          <w:rFonts w:hint="cs"/>
          <w:rtl/>
          <w:lang w:bidi="fa-IR"/>
        </w:rPr>
        <w:t>مسئولیت هرگونه عملیات هک یا نفوذ در پایگاه داده‌ی مربوط به شرکت خود را به طور کامل می‌پذیرم/می‌پذیریم.</w:t>
      </w:r>
    </w:p>
    <w:p w:rsidR="003E2234" w:rsidRPr="00E6697E" w:rsidRDefault="003E2234" w:rsidP="009B2B63">
      <w:pPr>
        <w:ind w:firstLine="0"/>
        <w:rPr>
          <w:rFonts w:ascii="Adobe Arabic" w:hAnsi="Adobe Arabic"/>
          <w:sz w:val="36"/>
          <w:lang w:bidi="fa-IR"/>
        </w:rPr>
      </w:pPr>
    </w:p>
    <w:sectPr w:rsidR="003E2234" w:rsidRPr="00E6697E" w:rsidSect="00457CB9">
      <w:pgSz w:w="11907" w:h="16840" w:code="9"/>
      <w:pgMar w:top="2835" w:right="1440" w:bottom="1701" w:left="1440" w:header="720" w:footer="720" w:gutter="0"/>
      <w:cols w:space="720"/>
      <w:bidi/>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38FB" w:rsidRDefault="00C438FB" w:rsidP="00457CB9">
      <w:pPr>
        <w:spacing w:line="240" w:lineRule="auto"/>
      </w:pPr>
      <w:r>
        <w:separator/>
      </w:r>
    </w:p>
  </w:endnote>
  <w:endnote w:type="continuationSeparator" w:id="0">
    <w:p w:rsidR="00C438FB" w:rsidRDefault="00C438FB" w:rsidP="00457C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dobe Arabic">
    <w:panose1 w:val="00000000000000000000"/>
    <w:charset w:val="00"/>
    <w:family w:val="roman"/>
    <w:notTrueType/>
    <w:pitch w:val="variable"/>
    <w:sig w:usb0="8000202F" w:usb1="8000A04A" w:usb2="00000008" w:usb3="00000000" w:csb0="0000004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7CB9" w:rsidRDefault="00457CB9">
    <w:pPr>
      <w:pStyle w:val="Footer"/>
    </w:pPr>
    <w:r>
      <w:rPr>
        <w:noProof/>
      </w:rPr>
      <w:drawing>
        <wp:anchor distT="0" distB="0" distL="114300" distR="114300" simplePos="0" relativeHeight="251659264" behindDoc="1" locked="0" layoutInCell="1" allowOverlap="1" wp14:anchorId="67849D1C" wp14:editId="658C2831">
          <wp:simplePos x="0" y="0"/>
          <wp:positionH relativeFrom="column">
            <wp:posOffset>-882015</wp:posOffset>
          </wp:positionH>
          <wp:positionV relativeFrom="paragraph">
            <wp:posOffset>-864235</wp:posOffset>
          </wp:positionV>
          <wp:extent cx="7505700" cy="1489075"/>
          <wp:effectExtent l="0" t="0" r="0" b="0"/>
          <wp:wrapThrough wrapText="bothSides">
            <wp:wrapPolygon edited="0">
              <wp:start x="0" y="0"/>
              <wp:lineTo x="0" y="21278"/>
              <wp:lineTo x="21545" y="21278"/>
              <wp:lineTo x="2154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05700" cy="148907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38FB" w:rsidRDefault="00C438FB" w:rsidP="00457CB9">
      <w:pPr>
        <w:spacing w:line="240" w:lineRule="auto"/>
      </w:pPr>
      <w:r>
        <w:separator/>
      </w:r>
    </w:p>
  </w:footnote>
  <w:footnote w:type="continuationSeparator" w:id="0">
    <w:p w:rsidR="00C438FB" w:rsidRDefault="00C438FB" w:rsidP="00457CB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7CB9" w:rsidRDefault="00457CB9">
    <w:pPr>
      <w:pStyle w:val="Header"/>
    </w:pPr>
    <w:r>
      <w:rPr>
        <w:noProof/>
      </w:rPr>
      <mc:AlternateContent>
        <mc:Choice Requires="wps">
          <w:drawing>
            <wp:anchor distT="0" distB="0" distL="114300" distR="114300" simplePos="0" relativeHeight="251661312" behindDoc="0" locked="0" layoutInCell="1" allowOverlap="1" wp14:anchorId="26A89688" wp14:editId="2CA3A5C4">
              <wp:simplePos x="0" y="0"/>
              <wp:positionH relativeFrom="column">
                <wp:posOffset>-590550</wp:posOffset>
              </wp:positionH>
              <wp:positionV relativeFrom="paragraph">
                <wp:posOffset>590550</wp:posOffset>
              </wp:positionV>
              <wp:extent cx="2374265" cy="66802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668020"/>
                      </a:xfrm>
                      <a:prstGeom prst="rect">
                        <a:avLst/>
                      </a:prstGeom>
                      <a:noFill/>
                      <a:ln w="9525">
                        <a:noFill/>
                        <a:miter lim="800000"/>
                        <a:headEnd/>
                        <a:tailEnd/>
                      </a:ln>
                    </wps:spPr>
                    <wps:txbx>
                      <w:txbxContent>
                        <w:p w:rsidR="00457CB9" w:rsidRPr="00457CB9" w:rsidRDefault="00457CB9" w:rsidP="009B2C5E">
                          <w:pPr>
                            <w:spacing w:line="240" w:lineRule="auto"/>
                            <w:rPr>
                              <w:rFonts w:ascii="Adobe Arabic" w:hAnsi="Adobe Arabic"/>
                              <w:sz w:val="36"/>
                              <w:lang w:bidi="fa-IR"/>
                            </w:rPr>
                          </w:pPr>
                          <w:r w:rsidRPr="00457CB9">
                            <w:rPr>
                              <w:rFonts w:ascii="Adobe Arabic" w:hAnsi="Adobe Arabic"/>
                              <w:sz w:val="36"/>
                              <w:rtl/>
                              <w:lang w:bidi="fa-IR"/>
                            </w:rPr>
                            <w:t>شماره:</w:t>
                          </w:r>
                          <w:r w:rsidR="00FD5538">
                            <w:rPr>
                              <w:rFonts w:ascii="Adobe Arabic" w:hAnsi="Adobe Arabic" w:hint="cs"/>
                              <w:sz w:val="36"/>
                              <w:rtl/>
                              <w:lang w:bidi="fa-IR"/>
                            </w:rPr>
                            <w:t xml:space="preserve"> </w:t>
                          </w:r>
                          <w:r w:rsidR="003E2234">
                            <w:rPr>
                              <w:rFonts w:ascii="Adobe Arabic" w:hAnsi="Adobe Arabic"/>
                              <w:sz w:val="36"/>
                              <w:lang w:bidi="fa-IR"/>
                            </w:rPr>
                            <w:t>S</w:t>
                          </w:r>
                          <w:r w:rsidR="00FD5538">
                            <w:rPr>
                              <w:rFonts w:ascii="Adobe Arabic" w:hAnsi="Adobe Arabic"/>
                              <w:sz w:val="36"/>
                              <w:lang w:bidi="fa-IR"/>
                            </w:rPr>
                            <w:t>IP00</w:t>
                          </w:r>
                          <w:r w:rsidR="009B2C5E">
                            <w:rPr>
                              <w:rFonts w:ascii="Adobe Arabic" w:hAnsi="Adobe Arabic"/>
                              <w:sz w:val="36"/>
                              <w:lang w:bidi="fa-IR"/>
                            </w:rPr>
                            <w:t>3</w:t>
                          </w:r>
                          <w:r w:rsidR="003E2234">
                            <w:rPr>
                              <w:rFonts w:ascii="Adobe Arabic" w:hAnsi="Adobe Arabic"/>
                              <w:sz w:val="36"/>
                              <w:lang w:bidi="fa-IR"/>
                            </w:rPr>
                            <w:t>-1</w:t>
                          </w:r>
                        </w:p>
                        <w:p w:rsidR="00457CB9" w:rsidRPr="00457CB9" w:rsidRDefault="00457CB9" w:rsidP="00457CB9">
                          <w:pPr>
                            <w:spacing w:line="240" w:lineRule="auto"/>
                            <w:rPr>
                              <w:rFonts w:ascii="Adobe Arabic" w:hAnsi="Adobe Arabic" w:hint="cs"/>
                              <w:sz w:val="36"/>
                              <w:rtl/>
                              <w:lang w:bidi="fa-IR"/>
                            </w:rPr>
                          </w:pPr>
                          <w:r w:rsidRPr="00457CB9">
                            <w:rPr>
                              <w:rFonts w:ascii="Adobe Arabic" w:hAnsi="Adobe Arabic"/>
                              <w:sz w:val="36"/>
                              <w:rtl/>
                              <w:lang w:bidi="fa-IR"/>
                            </w:rPr>
                            <w:t>تاری</w:t>
                          </w:r>
                          <w:r>
                            <w:rPr>
                              <w:rFonts w:ascii="Adobe Arabic" w:hAnsi="Adobe Arabic" w:hint="cs"/>
                              <w:sz w:val="36"/>
                              <w:rtl/>
                              <w:lang w:bidi="fa-IR"/>
                            </w:rPr>
                            <w:t>ـ</w:t>
                          </w:r>
                          <w:r w:rsidRPr="00457CB9">
                            <w:rPr>
                              <w:rFonts w:ascii="Adobe Arabic" w:hAnsi="Adobe Arabic"/>
                              <w:sz w:val="36"/>
                              <w:rtl/>
                              <w:lang w:bidi="fa-IR"/>
                            </w:rPr>
                            <w:t xml:space="preserve">خ: </w:t>
                          </w:r>
                          <w:r w:rsidR="00FD5538">
                            <w:rPr>
                              <w:rFonts w:ascii="Adobe Arabic" w:hAnsi="Adobe Arabic" w:hint="cs"/>
                              <w:sz w:val="36"/>
                              <w:rtl/>
                              <w:lang w:bidi="fa-IR"/>
                            </w:rPr>
                            <w:t>۰۶/۰۷/۱۴۰۰</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6.5pt;margin-top:46.5pt;width:186.95pt;height:52.6pt;z-index:25166131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gAlDAIAAPQDAAAOAAAAZHJzL2Uyb0RvYy54bWysU9tuGyEQfa/Uf0C817ve+JaVcZQmTVUp&#10;vUhJPwCzrBcVGArYu+7Xd2Adx2rfqvKAgJk5M+fMsL4ZjCYH6YMCy+h0UlIirYBG2R2j358f3q0o&#10;CZHbhmuwktGjDPRm8/bNune1rKAD3UhPEMSGuneMdjG6uiiC6KThYQJOWjS24A2PePW7ovG8R3Sj&#10;i6osF0UPvnEehAwBX+9HI91k/LaVIn5t2yAj0YxibTHvPu/btBebNa93nrtOiVMZ/B+qMFxZTHqG&#10;uueRk71Xf0EZJTwEaONEgCmgbZWQmQOymZZ/sHnquJOZC4oT3Fmm8P9gxZfDN09Uw+hVuaTEcoNN&#10;epZDJO9hIFXSp3ehRrcnh45xwGfsc+Ya3COIH4FYuOu43clb76HvJG+wvmmKLC5CR5yQQLb9Z2gw&#10;Dd9HyEBD600SD+UgiI59Op57k0oR+FhdLWfVYk6JQNtisSqr3LyC1y/Rzof4UYIh6cCox95ndH54&#10;DDFVw+sXl5TMwoPSOvdfW9Izej2v5jngwmJUxPHUyjC6KtMaByaR/GCbHBy50uMZE2h7Yp2IjpTj&#10;sB3QMUmxheaI/D2MY4jfBg8d+F+U9DiCjIafe+4lJfqTRQ2vp7NZmtl8mc2XyJj4S8v20sKtQChG&#10;IyXj8S7mOR+53qLWrcoyvFZyqhVHK6tz+gZpdi/v2ev1s25+AwAA//8DAFBLAwQUAAYACAAAACEA&#10;9WdL8+AAAAAKAQAADwAAAGRycy9kb3ducmV2LnhtbEyPTU/DMAyG70j8h8hI3LaUwqDtmk4IjQMS&#10;BxjbPUvdD2icqkm7wq/HcIGTZfnR6+fNN7PtxISDbx0puFpGIJCMK1uqFezfHhcJCB80lbpzhAo+&#10;0cOmOD/LdVa6E73itAu14BDymVbQhNBnUnrToNV+6XokvlVusDrwOtSyHPSJw20n4yi6lVa3xB8a&#10;3eNDg+ZjN1oF1dPhzj7fVNv9dlx9vU8rM7/URqnLi/l+DSLgHP5g+NFndSjY6ehGKr3oFCzSa+4S&#10;FPxOBuIkSkEcmUyTGGSRy/8Vim8AAAD//wMAUEsBAi0AFAAGAAgAAAAhALaDOJL+AAAA4QEAABMA&#10;AAAAAAAAAAAAAAAAAAAAAFtDb250ZW50X1R5cGVzXS54bWxQSwECLQAUAAYACAAAACEAOP0h/9YA&#10;AACUAQAACwAAAAAAAAAAAAAAAAAvAQAAX3JlbHMvLnJlbHNQSwECLQAUAAYACAAAACEA7boAJQwC&#10;AAD0AwAADgAAAAAAAAAAAAAAAAAuAgAAZHJzL2Uyb0RvYy54bWxQSwECLQAUAAYACAAAACEA9WdL&#10;8+AAAAAKAQAADwAAAAAAAAAAAAAAAABmBAAAZHJzL2Rvd25yZXYueG1sUEsFBgAAAAAEAAQA8wAA&#10;AHMFAAAAAA==&#10;" filled="f" stroked="f">
              <v:textbox>
                <w:txbxContent>
                  <w:p w:rsidR="00457CB9" w:rsidRPr="00457CB9" w:rsidRDefault="00457CB9" w:rsidP="009B2C5E">
                    <w:pPr>
                      <w:spacing w:line="240" w:lineRule="auto"/>
                      <w:rPr>
                        <w:rFonts w:ascii="Adobe Arabic" w:hAnsi="Adobe Arabic"/>
                        <w:sz w:val="36"/>
                        <w:lang w:bidi="fa-IR"/>
                      </w:rPr>
                    </w:pPr>
                    <w:r w:rsidRPr="00457CB9">
                      <w:rPr>
                        <w:rFonts w:ascii="Adobe Arabic" w:hAnsi="Adobe Arabic"/>
                        <w:sz w:val="36"/>
                        <w:rtl/>
                        <w:lang w:bidi="fa-IR"/>
                      </w:rPr>
                      <w:t>شماره:</w:t>
                    </w:r>
                    <w:r w:rsidR="00FD5538">
                      <w:rPr>
                        <w:rFonts w:ascii="Adobe Arabic" w:hAnsi="Adobe Arabic" w:hint="cs"/>
                        <w:sz w:val="36"/>
                        <w:rtl/>
                        <w:lang w:bidi="fa-IR"/>
                      </w:rPr>
                      <w:t xml:space="preserve"> </w:t>
                    </w:r>
                    <w:r w:rsidR="003E2234">
                      <w:rPr>
                        <w:rFonts w:ascii="Adobe Arabic" w:hAnsi="Adobe Arabic"/>
                        <w:sz w:val="36"/>
                        <w:lang w:bidi="fa-IR"/>
                      </w:rPr>
                      <w:t>S</w:t>
                    </w:r>
                    <w:r w:rsidR="00FD5538">
                      <w:rPr>
                        <w:rFonts w:ascii="Adobe Arabic" w:hAnsi="Adobe Arabic"/>
                        <w:sz w:val="36"/>
                        <w:lang w:bidi="fa-IR"/>
                      </w:rPr>
                      <w:t>IP00</w:t>
                    </w:r>
                    <w:r w:rsidR="009B2C5E">
                      <w:rPr>
                        <w:rFonts w:ascii="Adobe Arabic" w:hAnsi="Adobe Arabic"/>
                        <w:sz w:val="36"/>
                        <w:lang w:bidi="fa-IR"/>
                      </w:rPr>
                      <w:t>3</w:t>
                    </w:r>
                    <w:r w:rsidR="003E2234">
                      <w:rPr>
                        <w:rFonts w:ascii="Adobe Arabic" w:hAnsi="Adobe Arabic"/>
                        <w:sz w:val="36"/>
                        <w:lang w:bidi="fa-IR"/>
                      </w:rPr>
                      <w:t>-1</w:t>
                    </w:r>
                  </w:p>
                  <w:p w:rsidR="00457CB9" w:rsidRPr="00457CB9" w:rsidRDefault="00457CB9" w:rsidP="00457CB9">
                    <w:pPr>
                      <w:spacing w:line="240" w:lineRule="auto"/>
                      <w:rPr>
                        <w:rFonts w:ascii="Adobe Arabic" w:hAnsi="Adobe Arabic" w:hint="cs"/>
                        <w:sz w:val="36"/>
                        <w:rtl/>
                        <w:lang w:bidi="fa-IR"/>
                      </w:rPr>
                    </w:pPr>
                    <w:r w:rsidRPr="00457CB9">
                      <w:rPr>
                        <w:rFonts w:ascii="Adobe Arabic" w:hAnsi="Adobe Arabic"/>
                        <w:sz w:val="36"/>
                        <w:rtl/>
                        <w:lang w:bidi="fa-IR"/>
                      </w:rPr>
                      <w:t>تاری</w:t>
                    </w:r>
                    <w:r>
                      <w:rPr>
                        <w:rFonts w:ascii="Adobe Arabic" w:hAnsi="Adobe Arabic" w:hint="cs"/>
                        <w:sz w:val="36"/>
                        <w:rtl/>
                        <w:lang w:bidi="fa-IR"/>
                      </w:rPr>
                      <w:t>ـ</w:t>
                    </w:r>
                    <w:r w:rsidRPr="00457CB9">
                      <w:rPr>
                        <w:rFonts w:ascii="Adobe Arabic" w:hAnsi="Adobe Arabic"/>
                        <w:sz w:val="36"/>
                        <w:rtl/>
                        <w:lang w:bidi="fa-IR"/>
                      </w:rPr>
                      <w:t xml:space="preserve">خ: </w:t>
                    </w:r>
                    <w:r w:rsidR="00FD5538">
                      <w:rPr>
                        <w:rFonts w:ascii="Adobe Arabic" w:hAnsi="Adobe Arabic" w:hint="cs"/>
                        <w:sz w:val="36"/>
                        <w:rtl/>
                        <w:lang w:bidi="fa-IR"/>
                      </w:rPr>
                      <w:t>۰۶/۰۷/۱۴۰۰</w:t>
                    </w:r>
                  </w:p>
                </w:txbxContent>
              </v:textbox>
            </v:shape>
          </w:pict>
        </mc:Fallback>
      </mc:AlternateContent>
    </w:r>
    <w:r>
      <w:rPr>
        <w:noProof/>
      </w:rPr>
      <w:drawing>
        <wp:anchor distT="0" distB="0" distL="114300" distR="114300" simplePos="0" relativeHeight="251658240" behindDoc="1" locked="0" layoutInCell="1" allowOverlap="1" wp14:anchorId="1D1B1930" wp14:editId="33A1F6C4">
          <wp:simplePos x="0" y="0"/>
          <wp:positionH relativeFrom="column">
            <wp:posOffset>-915035</wp:posOffset>
          </wp:positionH>
          <wp:positionV relativeFrom="paragraph">
            <wp:posOffset>-457200</wp:posOffset>
          </wp:positionV>
          <wp:extent cx="7555865" cy="1946275"/>
          <wp:effectExtent l="0" t="0" r="6985" b="0"/>
          <wp:wrapThrough wrapText="bothSides">
            <wp:wrapPolygon edited="0">
              <wp:start x="0" y="0"/>
              <wp:lineTo x="0" y="21353"/>
              <wp:lineTo x="21566" y="21353"/>
              <wp:lineTo x="2156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5865" cy="19462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D0274"/>
    <w:multiLevelType w:val="hybridMultilevel"/>
    <w:tmpl w:val="B9A0A920"/>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
    <w:nsid w:val="05AB2695"/>
    <w:multiLevelType w:val="hybridMultilevel"/>
    <w:tmpl w:val="9E48B02C"/>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
    <w:nsid w:val="1F7C125E"/>
    <w:multiLevelType w:val="hybridMultilevel"/>
    <w:tmpl w:val="90D2456C"/>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3">
    <w:nsid w:val="240C2254"/>
    <w:multiLevelType w:val="hybridMultilevel"/>
    <w:tmpl w:val="14EE380E"/>
    <w:lvl w:ilvl="0" w:tplc="C54811AA">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4">
    <w:nsid w:val="2EFB08F1"/>
    <w:multiLevelType w:val="hybridMultilevel"/>
    <w:tmpl w:val="14EE380E"/>
    <w:lvl w:ilvl="0" w:tplc="C54811AA">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5">
    <w:nsid w:val="32A93617"/>
    <w:multiLevelType w:val="hybridMultilevel"/>
    <w:tmpl w:val="B2B0A708"/>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6">
    <w:nsid w:val="37475668"/>
    <w:multiLevelType w:val="hybridMultilevel"/>
    <w:tmpl w:val="502ACF72"/>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7">
    <w:nsid w:val="583D6445"/>
    <w:multiLevelType w:val="hybridMultilevel"/>
    <w:tmpl w:val="DC7AD9CA"/>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8">
    <w:nsid w:val="62D01B30"/>
    <w:multiLevelType w:val="hybridMultilevel"/>
    <w:tmpl w:val="564AA67E"/>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9">
    <w:nsid w:val="67A7359B"/>
    <w:multiLevelType w:val="hybridMultilevel"/>
    <w:tmpl w:val="FC560FBE"/>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0">
    <w:nsid w:val="6F3506D5"/>
    <w:multiLevelType w:val="hybridMultilevel"/>
    <w:tmpl w:val="AA8E8F5E"/>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1">
    <w:nsid w:val="714F32B0"/>
    <w:multiLevelType w:val="hybridMultilevel"/>
    <w:tmpl w:val="7962415E"/>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2">
    <w:nsid w:val="74AF2AAC"/>
    <w:multiLevelType w:val="hybridMultilevel"/>
    <w:tmpl w:val="AB7895F0"/>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3">
    <w:nsid w:val="7BBD58A7"/>
    <w:multiLevelType w:val="hybridMultilevel"/>
    <w:tmpl w:val="14EE380E"/>
    <w:lvl w:ilvl="0" w:tplc="C54811AA">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num w:numId="1">
    <w:abstractNumId w:val="2"/>
  </w:num>
  <w:num w:numId="2">
    <w:abstractNumId w:val="6"/>
  </w:num>
  <w:num w:numId="3">
    <w:abstractNumId w:val="0"/>
  </w:num>
  <w:num w:numId="4">
    <w:abstractNumId w:val="9"/>
  </w:num>
  <w:num w:numId="5">
    <w:abstractNumId w:val="7"/>
  </w:num>
  <w:num w:numId="6">
    <w:abstractNumId w:val="11"/>
  </w:num>
  <w:num w:numId="7">
    <w:abstractNumId w:val="10"/>
  </w:num>
  <w:num w:numId="8">
    <w:abstractNumId w:val="12"/>
  </w:num>
  <w:num w:numId="9">
    <w:abstractNumId w:val="8"/>
  </w:num>
  <w:num w:numId="10">
    <w:abstractNumId w:val="5"/>
  </w:num>
  <w:num w:numId="11">
    <w:abstractNumId w:val="1"/>
  </w:num>
  <w:num w:numId="12">
    <w:abstractNumId w:val="3"/>
  </w:num>
  <w:num w:numId="13">
    <w:abstractNumId w:val="4"/>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F00"/>
    <w:rsid w:val="000810C6"/>
    <w:rsid w:val="000A509D"/>
    <w:rsid w:val="001064CA"/>
    <w:rsid w:val="001414CA"/>
    <w:rsid w:val="00142A6A"/>
    <w:rsid w:val="0015779D"/>
    <w:rsid w:val="00185923"/>
    <w:rsid w:val="001B20D7"/>
    <w:rsid w:val="00223B57"/>
    <w:rsid w:val="00232139"/>
    <w:rsid w:val="002361E0"/>
    <w:rsid w:val="00296B04"/>
    <w:rsid w:val="00302A86"/>
    <w:rsid w:val="00325E2B"/>
    <w:rsid w:val="00356E03"/>
    <w:rsid w:val="00381DDD"/>
    <w:rsid w:val="003834E3"/>
    <w:rsid w:val="003B3770"/>
    <w:rsid w:val="003E2234"/>
    <w:rsid w:val="003E6359"/>
    <w:rsid w:val="003F1152"/>
    <w:rsid w:val="00404791"/>
    <w:rsid w:val="004265E9"/>
    <w:rsid w:val="00431014"/>
    <w:rsid w:val="00457CB9"/>
    <w:rsid w:val="004B7381"/>
    <w:rsid w:val="004E6CE1"/>
    <w:rsid w:val="00551384"/>
    <w:rsid w:val="00551D7D"/>
    <w:rsid w:val="006345DA"/>
    <w:rsid w:val="006372A8"/>
    <w:rsid w:val="00696FC1"/>
    <w:rsid w:val="006D284C"/>
    <w:rsid w:val="007F1307"/>
    <w:rsid w:val="0089458C"/>
    <w:rsid w:val="008B0C6B"/>
    <w:rsid w:val="008D5F41"/>
    <w:rsid w:val="00972A19"/>
    <w:rsid w:val="00987415"/>
    <w:rsid w:val="009B2B63"/>
    <w:rsid w:val="009B2C5E"/>
    <w:rsid w:val="009E0D5B"/>
    <w:rsid w:val="00A01FCC"/>
    <w:rsid w:val="00A519FE"/>
    <w:rsid w:val="00BB3CCB"/>
    <w:rsid w:val="00BB70DA"/>
    <w:rsid w:val="00BC3F00"/>
    <w:rsid w:val="00BE6AFD"/>
    <w:rsid w:val="00C20FB8"/>
    <w:rsid w:val="00C438FB"/>
    <w:rsid w:val="00C51184"/>
    <w:rsid w:val="00C956C3"/>
    <w:rsid w:val="00C956DF"/>
    <w:rsid w:val="00CB6CD4"/>
    <w:rsid w:val="00D33B72"/>
    <w:rsid w:val="00D565B3"/>
    <w:rsid w:val="00D71048"/>
    <w:rsid w:val="00E6697E"/>
    <w:rsid w:val="00E805E4"/>
    <w:rsid w:val="00EB303C"/>
    <w:rsid w:val="00F06B42"/>
    <w:rsid w:val="00F107A4"/>
    <w:rsid w:val="00F156E9"/>
    <w:rsid w:val="00F21EB3"/>
    <w:rsid w:val="00F26DF8"/>
    <w:rsid w:val="00F66C3E"/>
    <w:rsid w:val="00FB5C88"/>
    <w:rsid w:val="00FD55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DDD"/>
    <w:pPr>
      <w:bidi/>
      <w:spacing w:after="0"/>
      <w:ind w:firstLine="340"/>
      <w:jc w:val="lowKashida"/>
    </w:pPr>
    <w:rPr>
      <w:rFonts w:cs="Adobe Arabic"/>
      <w:sz w:val="32"/>
      <w:szCs w:val="36"/>
    </w:rPr>
  </w:style>
  <w:style w:type="paragraph" w:styleId="Heading1">
    <w:name w:val="heading 1"/>
    <w:basedOn w:val="Normal"/>
    <w:next w:val="Normal"/>
    <w:link w:val="Heading1Char"/>
    <w:uiPriority w:val="9"/>
    <w:qFormat/>
    <w:rsid w:val="00296B04"/>
    <w:pPr>
      <w:keepNext/>
      <w:keepLines/>
      <w:spacing w:before="480"/>
      <w:ind w:firstLine="0"/>
      <w:outlineLvl w:val="0"/>
    </w:pPr>
    <w:rPr>
      <w:rFonts w:asciiTheme="majorHAnsi" w:eastAsiaTheme="majorEastAsia" w:hAnsiTheme="majorHAnsi"/>
      <w:b/>
      <w:bCs/>
      <w:sz w:val="40"/>
      <w:szCs w:val="44"/>
    </w:rPr>
  </w:style>
  <w:style w:type="paragraph" w:styleId="Heading2">
    <w:name w:val="heading 2"/>
    <w:basedOn w:val="Normal"/>
    <w:next w:val="Normal"/>
    <w:link w:val="Heading2Char"/>
    <w:uiPriority w:val="9"/>
    <w:unhideWhenUsed/>
    <w:qFormat/>
    <w:rsid w:val="004B7381"/>
    <w:pPr>
      <w:keepNext/>
      <w:keepLines/>
      <w:spacing w:before="120"/>
      <w:jc w:val="left"/>
      <w:outlineLvl w:val="1"/>
    </w:pPr>
    <w:rPr>
      <w:rFonts w:asciiTheme="majorHAnsi" w:eastAsiaTheme="majorEastAsia" w:hAnsiTheme="majorHAnsi"/>
      <w:b/>
      <w:bCs/>
      <w:sz w:val="36"/>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7CB9"/>
    <w:pPr>
      <w:tabs>
        <w:tab w:val="center" w:pos="4680"/>
        <w:tab w:val="right" w:pos="9360"/>
      </w:tabs>
      <w:spacing w:line="240" w:lineRule="auto"/>
    </w:pPr>
  </w:style>
  <w:style w:type="character" w:customStyle="1" w:styleId="HeaderChar">
    <w:name w:val="Header Char"/>
    <w:basedOn w:val="DefaultParagraphFont"/>
    <w:link w:val="Header"/>
    <w:uiPriority w:val="99"/>
    <w:rsid w:val="00457CB9"/>
  </w:style>
  <w:style w:type="paragraph" w:styleId="Footer">
    <w:name w:val="footer"/>
    <w:basedOn w:val="Normal"/>
    <w:link w:val="FooterChar"/>
    <w:uiPriority w:val="99"/>
    <w:unhideWhenUsed/>
    <w:rsid w:val="00457CB9"/>
    <w:pPr>
      <w:tabs>
        <w:tab w:val="center" w:pos="4680"/>
        <w:tab w:val="right" w:pos="9360"/>
      </w:tabs>
      <w:spacing w:line="240" w:lineRule="auto"/>
    </w:pPr>
  </w:style>
  <w:style w:type="character" w:customStyle="1" w:styleId="FooterChar">
    <w:name w:val="Footer Char"/>
    <w:basedOn w:val="DefaultParagraphFont"/>
    <w:link w:val="Footer"/>
    <w:uiPriority w:val="99"/>
    <w:rsid w:val="00457CB9"/>
  </w:style>
  <w:style w:type="paragraph" w:styleId="BalloonText">
    <w:name w:val="Balloon Text"/>
    <w:basedOn w:val="Normal"/>
    <w:link w:val="BalloonTextChar"/>
    <w:uiPriority w:val="99"/>
    <w:semiHidden/>
    <w:unhideWhenUsed/>
    <w:rsid w:val="00457CB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CB9"/>
    <w:rPr>
      <w:rFonts w:ascii="Tahoma" w:hAnsi="Tahoma" w:cs="Tahoma"/>
      <w:sz w:val="16"/>
      <w:szCs w:val="16"/>
    </w:rPr>
  </w:style>
  <w:style w:type="character" w:customStyle="1" w:styleId="Heading1Char">
    <w:name w:val="Heading 1 Char"/>
    <w:basedOn w:val="DefaultParagraphFont"/>
    <w:link w:val="Heading1"/>
    <w:uiPriority w:val="9"/>
    <w:rsid w:val="00296B04"/>
    <w:rPr>
      <w:rFonts w:asciiTheme="majorHAnsi" w:eastAsiaTheme="majorEastAsia" w:hAnsiTheme="majorHAnsi" w:cs="Adobe Arabic"/>
      <w:b/>
      <w:bCs/>
      <w:sz w:val="40"/>
      <w:szCs w:val="44"/>
    </w:rPr>
  </w:style>
  <w:style w:type="character" w:customStyle="1" w:styleId="Heading2Char">
    <w:name w:val="Heading 2 Char"/>
    <w:basedOn w:val="DefaultParagraphFont"/>
    <w:link w:val="Heading2"/>
    <w:uiPriority w:val="9"/>
    <w:rsid w:val="004B7381"/>
    <w:rPr>
      <w:rFonts w:asciiTheme="majorHAnsi" w:eastAsiaTheme="majorEastAsia" w:hAnsiTheme="majorHAnsi" w:cs="Adobe Arabic"/>
      <w:b/>
      <w:bCs/>
      <w:sz w:val="36"/>
      <w:szCs w:val="40"/>
    </w:rPr>
  </w:style>
  <w:style w:type="paragraph" w:styleId="ListParagraph">
    <w:name w:val="List Paragraph"/>
    <w:basedOn w:val="Normal"/>
    <w:uiPriority w:val="34"/>
    <w:qFormat/>
    <w:rsid w:val="004B7381"/>
    <w:pPr>
      <w:ind w:left="720"/>
      <w:contextualSpacing/>
    </w:pPr>
  </w:style>
  <w:style w:type="character" w:styleId="Hyperlink">
    <w:name w:val="Hyperlink"/>
    <w:basedOn w:val="DefaultParagraphFont"/>
    <w:uiPriority w:val="99"/>
    <w:unhideWhenUsed/>
    <w:rsid w:val="00C20FB8"/>
    <w:rPr>
      <w:color w:val="0000FF" w:themeColor="hyperlink"/>
      <w:u w:val="single"/>
    </w:rPr>
  </w:style>
  <w:style w:type="table" w:styleId="TableGrid">
    <w:name w:val="Table Grid"/>
    <w:basedOn w:val="TableNormal"/>
    <w:uiPriority w:val="59"/>
    <w:rsid w:val="004E6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DDD"/>
    <w:pPr>
      <w:bidi/>
      <w:spacing w:after="0"/>
      <w:ind w:firstLine="340"/>
      <w:jc w:val="lowKashida"/>
    </w:pPr>
    <w:rPr>
      <w:rFonts w:cs="Adobe Arabic"/>
      <w:sz w:val="32"/>
      <w:szCs w:val="36"/>
    </w:rPr>
  </w:style>
  <w:style w:type="paragraph" w:styleId="Heading1">
    <w:name w:val="heading 1"/>
    <w:basedOn w:val="Normal"/>
    <w:next w:val="Normal"/>
    <w:link w:val="Heading1Char"/>
    <w:uiPriority w:val="9"/>
    <w:qFormat/>
    <w:rsid w:val="00296B04"/>
    <w:pPr>
      <w:keepNext/>
      <w:keepLines/>
      <w:spacing w:before="480"/>
      <w:ind w:firstLine="0"/>
      <w:outlineLvl w:val="0"/>
    </w:pPr>
    <w:rPr>
      <w:rFonts w:asciiTheme="majorHAnsi" w:eastAsiaTheme="majorEastAsia" w:hAnsiTheme="majorHAnsi"/>
      <w:b/>
      <w:bCs/>
      <w:sz w:val="40"/>
      <w:szCs w:val="44"/>
    </w:rPr>
  </w:style>
  <w:style w:type="paragraph" w:styleId="Heading2">
    <w:name w:val="heading 2"/>
    <w:basedOn w:val="Normal"/>
    <w:next w:val="Normal"/>
    <w:link w:val="Heading2Char"/>
    <w:uiPriority w:val="9"/>
    <w:unhideWhenUsed/>
    <w:qFormat/>
    <w:rsid w:val="004B7381"/>
    <w:pPr>
      <w:keepNext/>
      <w:keepLines/>
      <w:spacing w:before="120"/>
      <w:jc w:val="left"/>
      <w:outlineLvl w:val="1"/>
    </w:pPr>
    <w:rPr>
      <w:rFonts w:asciiTheme="majorHAnsi" w:eastAsiaTheme="majorEastAsia" w:hAnsiTheme="majorHAnsi"/>
      <w:b/>
      <w:bCs/>
      <w:sz w:val="36"/>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7CB9"/>
    <w:pPr>
      <w:tabs>
        <w:tab w:val="center" w:pos="4680"/>
        <w:tab w:val="right" w:pos="9360"/>
      </w:tabs>
      <w:spacing w:line="240" w:lineRule="auto"/>
    </w:pPr>
  </w:style>
  <w:style w:type="character" w:customStyle="1" w:styleId="HeaderChar">
    <w:name w:val="Header Char"/>
    <w:basedOn w:val="DefaultParagraphFont"/>
    <w:link w:val="Header"/>
    <w:uiPriority w:val="99"/>
    <w:rsid w:val="00457CB9"/>
  </w:style>
  <w:style w:type="paragraph" w:styleId="Footer">
    <w:name w:val="footer"/>
    <w:basedOn w:val="Normal"/>
    <w:link w:val="FooterChar"/>
    <w:uiPriority w:val="99"/>
    <w:unhideWhenUsed/>
    <w:rsid w:val="00457CB9"/>
    <w:pPr>
      <w:tabs>
        <w:tab w:val="center" w:pos="4680"/>
        <w:tab w:val="right" w:pos="9360"/>
      </w:tabs>
      <w:spacing w:line="240" w:lineRule="auto"/>
    </w:pPr>
  </w:style>
  <w:style w:type="character" w:customStyle="1" w:styleId="FooterChar">
    <w:name w:val="Footer Char"/>
    <w:basedOn w:val="DefaultParagraphFont"/>
    <w:link w:val="Footer"/>
    <w:uiPriority w:val="99"/>
    <w:rsid w:val="00457CB9"/>
  </w:style>
  <w:style w:type="paragraph" w:styleId="BalloonText">
    <w:name w:val="Balloon Text"/>
    <w:basedOn w:val="Normal"/>
    <w:link w:val="BalloonTextChar"/>
    <w:uiPriority w:val="99"/>
    <w:semiHidden/>
    <w:unhideWhenUsed/>
    <w:rsid w:val="00457CB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CB9"/>
    <w:rPr>
      <w:rFonts w:ascii="Tahoma" w:hAnsi="Tahoma" w:cs="Tahoma"/>
      <w:sz w:val="16"/>
      <w:szCs w:val="16"/>
    </w:rPr>
  </w:style>
  <w:style w:type="character" w:customStyle="1" w:styleId="Heading1Char">
    <w:name w:val="Heading 1 Char"/>
    <w:basedOn w:val="DefaultParagraphFont"/>
    <w:link w:val="Heading1"/>
    <w:uiPriority w:val="9"/>
    <w:rsid w:val="00296B04"/>
    <w:rPr>
      <w:rFonts w:asciiTheme="majorHAnsi" w:eastAsiaTheme="majorEastAsia" w:hAnsiTheme="majorHAnsi" w:cs="Adobe Arabic"/>
      <w:b/>
      <w:bCs/>
      <w:sz w:val="40"/>
      <w:szCs w:val="44"/>
    </w:rPr>
  </w:style>
  <w:style w:type="character" w:customStyle="1" w:styleId="Heading2Char">
    <w:name w:val="Heading 2 Char"/>
    <w:basedOn w:val="DefaultParagraphFont"/>
    <w:link w:val="Heading2"/>
    <w:uiPriority w:val="9"/>
    <w:rsid w:val="004B7381"/>
    <w:rPr>
      <w:rFonts w:asciiTheme="majorHAnsi" w:eastAsiaTheme="majorEastAsia" w:hAnsiTheme="majorHAnsi" w:cs="Adobe Arabic"/>
      <w:b/>
      <w:bCs/>
      <w:sz w:val="36"/>
      <w:szCs w:val="40"/>
    </w:rPr>
  </w:style>
  <w:style w:type="paragraph" w:styleId="ListParagraph">
    <w:name w:val="List Paragraph"/>
    <w:basedOn w:val="Normal"/>
    <w:uiPriority w:val="34"/>
    <w:qFormat/>
    <w:rsid w:val="004B7381"/>
    <w:pPr>
      <w:ind w:left="720"/>
      <w:contextualSpacing/>
    </w:pPr>
  </w:style>
  <w:style w:type="character" w:styleId="Hyperlink">
    <w:name w:val="Hyperlink"/>
    <w:basedOn w:val="DefaultParagraphFont"/>
    <w:uiPriority w:val="99"/>
    <w:unhideWhenUsed/>
    <w:rsid w:val="00C20FB8"/>
    <w:rPr>
      <w:color w:val="0000FF" w:themeColor="hyperlink"/>
      <w:u w:val="single"/>
    </w:rPr>
  </w:style>
  <w:style w:type="table" w:styleId="TableGrid">
    <w:name w:val="Table Grid"/>
    <w:basedOn w:val="TableNormal"/>
    <w:uiPriority w:val="59"/>
    <w:rsid w:val="004E6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8</Pages>
  <Words>1292</Words>
  <Characters>7369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dc:creator>
  <cp:lastModifiedBy>amir</cp:lastModifiedBy>
  <cp:revision>18</cp:revision>
  <dcterms:created xsi:type="dcterms:W3CDTF">2021-09-27T22:53:00Z</dcterms:created>
  <dcterms:modified xsi:type="dcterms:W3CDTF">2021-09-28T12:13:00Z</dcterms:modified>
</cp:coreProperties>
</file>