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993F5" w14:textId="3F65D0B6" w:rsidR="00932AA8" w:rsidRPr="00932AA8" w:rsidRDefault="00932AA8" w:rsidP="00C844B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Income_analysis.py</w:t>
      </w:r>
    </w:p>
    <w:p w14:paraId="461D55E1" w14:textId="3012ED53" w:rsid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Income Data Analysis Report</w:t>
      </w:r>
    </w:p>
    <w:p w14:paraId="0CF785D7" w14:textId="348DFC85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1. Dataset Overview:</w:t>
      </w:r>
    </w:p>
    <w:p w14:paraId="0ED6449A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Total samples: 32561</w:t>
      </w:r>
    </w:p>
    <w:p w14:paraId="4D1283F6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Features processed: 108</w:t>
      </w:r>
    </w:p>
    <w:p w14:paraId="5A5D6129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Training set size: 26048</w:t>
      </w:r>
    </w:p>
    <w:p w14:paraId="09F5BBD4" w14:textId="2752550C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Test set size: 6513</w:t>
      </w:r>
    </w:p>
    <w:p w14:paraId="33336DF0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2. Correlation Analysis:</w:t>
      </w:r>
    </w:p>
    <w:p w14:paraId="570D5352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Correlation heatmap saved as 'correlation_heatmap.png'</w:t>
      </w:r>
    </w:p>
    <w:p w14:paraId="4F85A280" w14:textId="00B603B5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Shows relationships between numeric features</w:t>
      </w:r>
    </w:p>
    <w:p w14:paraId="54B7D84C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3. Feature Distributions:</w:t>
      </w:r>
    </w:p>
    <w:p w14:paraId="2BF1C69C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Numeric feature distributions saved as 'numeric_distributions.png'</w:t>
      </w:r>
    </w:p>
    <w:p w14:paraId="755D10D5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Categorical feature distributions saved as 'categorical_distributions.png'</w:t>
      </w:r>
    </w:p>
    <w:p w14:paraId="6CB45D6D" w14:textId="30DF969B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Shows how different features are distributed across income categories</w:t>
      </w:r>
    </w:p>
    <w:p w14:paraId="5E711DD3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4. Dimensionality Reduction:</w:t>
      </w:r>
    </w:p>
    <w:p w14:paraId="349211FA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PCA and t-SNE visualizations saved as 'dimensionality_reduction.png'</w:t>
      </w:r>
    </w:p>
    <w:p w14:paraId="62C873FE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PCA Explained Variance Ratio:</w:t>
      </w:r>
    </w:p>
    <w:p w14:paraId="3F16BEC0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  - First component: 0.149</w:t>
      </w:r>
    </w:p>
    <w:p w14:paraId="3B1A4DBF" w14:textId="6796D60D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  - Second component: 0.107</w:t>
      </w:r>
    </w:p>
    <w:p w14:paraId="7B255E11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5. Feature Importance:</w:t>
      </w:r>
    </w:p>
    <w:p w14:paraId="6396AF87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Top 5 most important features:</w:t>
      </w:r>
    </w:p>
    <w:p w14:paraId="26D8C9E7" w14:textId="77777777" w:rsidR="00C844BA" w:rsidRPr="00C844BA" w:rsidRDefault="00C844BA" w:rsidP="00C844BA">
      <w:pPr>
        <w:rPr>
          <w:sz w:val="18"/>
          <w:szCs w:val="18"/>
        </w:rPr>
      </w:pPr>
      <w:proofErr w:type="spellStart"/>
      <w:r w:rsidRPr="00C844BA">
        <w:rPr>
          <w:sz w:val="18"/>
          <w:szCs w:val="18"/>
        </w:rPr>
        <w:t>fnlwgt</w:t>
      </w:r>
      <w:proofErr w:type="spellEnd"/>
      <w:r w:rsidRPr="00C844BA">
        <w:rPr>
          <w:sz w:val="18"/>
          <w:szCs w:val="18"/>
        </w:rPr>
        <w:t xml:space="preserve">                                0.163778</w:t>
      </w:r>
    </w:p>
    <w:p w14:paraId="65C6600F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age                                   0.152552</w:t>
      </w:r>
    </w:p>
    <w:p w14:paraId="066001AF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capital-gain                          0.094236</w:t>
      </w:r>
    </w:p>
    <w:p w14:paraId="2C2D4F12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hours-per-week                        0.082519</w:t>
      </w:r>
    </w:p>
    <w:p w14:paraId="613F3DBA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marital-status_ Married-civ-spouse    0.068388</w:t>
      </w:r>
    </w:p>
    <w:p w14:paraId="523000C1" w14:textId="77777777" w:rsidR="00C844BA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 xml:space="preserve">   - Complete feature importance plot saved as 'feature_importance.png'</w:t>
      </w:r>
    </w:p>
    <w:p w14:paraId="1699D371" w14:textId="77777777" w:rsidR="00C844BA" w:rsidRPr="00C844BA" w:rsidRDefault="00C844BA" w:rsidP="00C844BA">
      <w:pPr>
        <w:rPr>
          <w:sz w:val="18"/>
          <w:szCs w:val="18"/>
        </w:rPr>
      </w:pPr>
    </w:p>
    <w:p w14:paraId="15801C47" w14:textId="26515C09" w:rsidR="00C17530" w:rsidRPr="00C844BA" w:rsidRDefault="00C844BA" w:rsidP="00C844BA">
      <w:pPr>
        <w:rPr>
          <w:sz w:val="18"/>
          <w:szCs w:val="18"/>
        </w:rPr>
      </w:pPr>
      <w:r w:rsidRPr="00C844BA">
        <w:rPr>
          <w:sz w:val="18"/>
          <w:szCs w:val="18"/>
        </w:rPr>
        <w:t>All visualizations have been saved as PNG files in the current directory.</w:t>
      </w:r>
    </w:p>
    <w:sectPr w:rsidR="00C17530" w:rsidRPr="00C8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0"/>
    <w:rsid w:val="00932AA8"/>
    <w:rsid w:val="009816CD"/>
    <w:rsid w:val="00C17530"/>
    <w:rsid w:val="00C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F594"/>
  <w15:chartTrackingRefBased/>
  <w15:docId w15:val="{C66D2DA9-B343-450D-87B6-6F50529D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Pandey</dc:creator>
  <cp:keywords/>
  <dc:description/>
  <cp:lastModifiedBy>Surabhi Pandey</cp:lastModifiedBy>
  <cp:revision>3</cp:revision>
  <dcterms:created xsi:type="dcterms:W3CDTF">2024-11-14T05:18:00Z</dcterms:created>
  <dcterms:modified xsi:type="dcterms:W3CDTF">2024-11-14T05:19:00Z</dcterms:modified>
</cp:coreProperties>
</file>