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29DB60" w14:textId="77777777" w:rsidR="00F44E17" w:rsidRDefault="00CB753C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CB753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CB753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CB753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CB753C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CB753C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CB753C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CB753C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CB753C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base case </w:t>
      </w:r>
      <w:r>
        <w:rPr>
          <w:rFonts w:ascii="Times New Roman" w:eastAsia="Times New Roman" w:hAnsi="Times New Roman" w:cs="Times New Roman"/>
          <w:sz w:val="24"/>
          <w:szCs w:val="24"/>
        </w:rPr>
        <w:t>in the recursive function for computing factorials, and why is it necessary?</w:t>
      </w:r>
    </w:p>
    <w:p w14:paraId="23B7CAD7" w14:textId="77777777" w:rsidR="00F44E17" w:rsidRDefault="00CB753C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CB753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CB753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75B3F45" w14:textId="6177D6BD" w:rsidR="00CB753C" w:rsidRDefault="00CB753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B753C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4D75F643" wp14:editId="41754DDE">
            <wp:extent cx="5496692" cy="40963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B33C" w14:textId="77777777" w:rsidR="00CB753C" w:rsidRDefault="00CB753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C391C35" w14:textId="7296DF7B" w:rsidR="00CB753C" w:rsidRPr="00CB753C" w:rsidRDefault="00CB753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B753C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21085FFB" wp14:editId="5956E20B">
            <wp:extent cx="5658640" cy="252447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CCD1" w14:textId="77777777" w:rsidR="00F44E17" w:rsidRDefault="00CB753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5704B364" w14:textId="3BDEE5F2" w:rsidR="00CB753C" w:rsidRDefault="00CB753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B753C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7128532C" wp14:editId="330BAC28">
            <wp:extent cx="3258005" cy="762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02643D" w14:textId="77777777" w:rsidR="00F44E17" w:rsidRDefault="00CB753C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actorial of a number with and without recursion.</w:t>
      </w:r>
    </w:p>
    <w:p w14:paraId="43CC4ABB" w14:textId="77777777" w:rsidR="00F44E17" w:rsidRDefault="00CB753C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CB753C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CB753C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1558765-CD0E-4B4E-A416-1B37D8BD39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9E23C9-C6FB-4D8A-A3E6-970A2D07C62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1F1129"/>
    <w:rsid w:val="00371588"/>
    <w:rsid w:val="00CB753C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</cp:revision>
  <dcterms:created xsi:type="dcterms:W3CDTF">2026-04-02T14:53:00Z</dcterms:created>
  <dcterms:modified xsi:type="dcterms:W3CDTF">2026-04-02T14:53:00Z</dcterms:modified>
</cp:coreProperties>
</file>