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C08DC" w14:textId="118D4875" w:rsidR="003B41E8" w:rsidRPr="00C56CEC" w:rsidRDefault="00000000">
      <w:pPr>
        <w:pStyle w:val="aa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proofErr w:type="spellStart"/>
      <w:r w:rsidRPr="00C56CEC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แบบประเมินและทดสอบประสิทธิภาพการทำงานของระบบ</w:t>
      </w:r>
      <w:proofErr w:type="spellEnd"/>
      <w:r w:rsidRPr="00C56CEC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 (Test Cases</w:t>
      </w:r>
      <w:r w:rsidR="00C56CEC" w:rsidRPr="00C56CEC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)</w:t>
      </w:r>
    </w:p>
    <w:p w14:paraId="14EB5215" w14:textId="4C8AF6FA" w:rsidR="003B41E8" w:rsidRPr="00C56CEC" w:rsidRDefault="00000000">
      <w:pPr>
        <w:rPr>
          <w:rFonts w:cs="TH SarabunPSK" w:hint="cs"/>
          <w:color w:val="000000" w:themeColor="text1"/>
          <w:sz w:val="32"/>
          <w:szCs w:val="32"/>
        </w:rPr>
      </w:pPr>
      <w:proofErr w:type="spellStart"/>
      <w:r w:rsidRPr="00B56715">
        <w:rPr>
          <w:rFonts w:cs="TH SarabunPSK" w:hint="cs"/>
          <w:color w:val="000000" w:themeColor="text1"/>
          <w:sz w:val="32"/>
          <w:szCs w:val="32"/>
        </w:rPr>
        <w:t>ทดสอบและประเมินตามขอบเขตของโครงงาน</w:t>
      </w:r>
      <w:proofErr w:type="spellEnd"/>
      <w:r w:rsidRPr="00B56715">
        <w:rPr>
          <w:rFonts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B56715">
        <w:rPr>
          <w:rFonts w:cs="TH SarabunPSK" w:hint="cs"/>
          <w:color w:val="000000" w:themeColor="text1"/>
          <w:sz w:val="32"/>
          <w:szCs w:val="32"/>
        </w:rPr>
        <w:t>แบ่งออกเป็น</w:t>
      </w:r>
      <w:proofErr w:type="spellEnd"/>
      <w:r w:rsidRPr="00B56715">
        <w:rPr>
          <w:rFonts w:cs="TH SarabunPSK" w:hint="cs"/>
          <w:color w:val="000000" w:themeColor="text1"/>
          <w:sz w:val="32"/>
          <w:szCs w:val="32"/>
        </w:rPr>
        <w:t xml:space="preserve"> 2 </w:t>
      </w:r>
      <w:proofErr w:type="spellStart"/>
      <w:r w:rsidRPr="00B56715">
        <w:rPr>
          <w:rFonts w:cs="TH SarabunPSK" w:hint="cs"/>
          <w:color w:val="000000" w:themeColor="text1"/>
          <w:sz w:val="32"/>
          <w:szCs w:val="32"/>
        </w:rPr>
        <w:t>ด้านหลักคือ</w:t>
      </w:r>
      <w:proofErr w:type="spellEnd"/>
      <w:r w:rsidRPr="00B56715">
        <w:rPr>
          <w:rFonts w:cs="TH SarabunPSK" w:hint="cs"/>
          <w:color w:val="000000" w:themeColor="text1"/>
          <w:sz w:val="32"/>
          <w:szCs w:val="32"/>
        </w:rPr>
        <w:t xml:space="preserve"> ด้านฮาร์ดแวร์ และ ด้านซอฟต์แวร์</w:t>
      </w:r>
    </w:p>
    <w:p w14:paraId="22B8A2CF" w14:textId="77777777" w:rsidR="003B41E8" w:rsidRPr="00C56CEC" w:rsidRDefault="00000000">
      <w:pPr>
        <w:pStyle w:val="1"/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</w:pPr>
      <w:r w:rsidRPr="00C56CEC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ส่วนที่ 1: การประเมินประสิทธิภาพด้านฮาร์ดแวร์ (Hardware Evaluation)</w:t>
      </w:r>
    </w:p>
    <w:p w14:paraId="204A9500" w14:textId="77777777" w:rsidR="003B41E8" w:rsidRPr="00C56CEC" w:rsidRDefault="00000000">
      <w:pPr>
        <w:rPr>
          <w:rFonts w:cs="TH SarabunPSK" w:hint="cs"/>
          <w:color w:val="000000" w:themeColor="text1"/>
          <w:sz w:val="32"/>
          <w:szCs w:val="32"/>
        </w:rPr>
      </w:pPr>
      <w:r w:rsidRPr="00C56CEC">
        <w:rPr>
          <w:rFonts w:cs="TH SarabunPSK" w:hint="cs"/>
          <w:color w:val="000000" w:themeColor="text1"/>
          <w:sz w:val="32"/>
          <w:szCs w:val="32"/>
        </w:rPr>
        <w:t>หมายเหตุ: การทดสอบด้านฮาร์ดแวร์จะต้องดำเนินการซ้ำหลายครั้ง เพื่อหาค่าความแม่นยำ (Accuracy) หรือค่าเฉลี่ย โดยมีเกณฑ์ผ่านการประเมินที่ 95% ขึ้นไป</w:t>
      </w:r>
    </w:p>
    <w:p w14:paraId="6842E482" w14:textId="77777777" w:rsidR="003B41E8" w:rsidRPr="00C56CEC" w:rsidRDefault="00000000">
      <w:pPr>
        <w:pStyle w:val="21"/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</w:pPr>
      <w:r w:rsidRPr="00C56CEC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1.1 การทำงานของโมดูล NFC MFRC522 (ใช้อ่านเป้าหมายกุญแจเท่านั้น)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5102"/>
        <w:gridCol w:w="1456"/>
        <w:gridCol w:w="1417"/>
        <w:gridCol w:w="1417"/>
        <w:gridCol w:w="1984"/>
        <w:gridCol w:w="1701"/>
      </w:tblGrid>
      <w:tr w:rsidR="00C56CEC" w:rsidRPr="00C56CEC" w14:paraId="656B6DE2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69454250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ลำดับ</w:t>
            </w:r>
          </w:p>
        </w:tc>
        <w:tc>
          <w:tcPr>
            <w:tcW w:w="5102" w:type="dxa"/>
            <w:shd w:val="clear" w:color="auto" w:fill="D9E2F3"/>
          </w:tcPr>
          <w:p w14:paraId="210DF744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รายการประเมิน / กรณีทดสอบ (Test Case)</w:t>
            </w:r>
          </w:p>
        </w:tc>
        <w:tc>
          <w:tcPr>
            <w:tcW w:w="1417" w:type="dxa"/>
            <w:shd w:val="clear" w:color="auto" w:fill="D9E2F3"/>
          </w:tcPr>
          <w:p w14:paraId="2FD3BD60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จำนวนทดสอบ</w:t>
            </w:r>
          </w:p>
        </w:tc>
        <w:tc>
          <w:tcPr>
            <w:tcW w:w="1417" w:type="dxa"/>
            <w:shd w:val="clear" w:color="auto" w:fill="D9E2F3"/>
          </w:tcPr>
          <w:p w14:paraId="6914E543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สำเร็จ/ผ่าน</w:t>
            </w:r>
          </w:p>
        </w:tc>
        <w:tc>
          <w:tcPr>
            <w:tcW w:w="1417" w:type="dxa"/>
            <w:shd w:val="clear" w:color="auto" w:fill="D9E2F3"/>
          </w:tcPr>
          <w:p w14:paraId="61AC2FED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ล้มเหลว</w:t>
            </w:r>
          </w:p>
        </w:tc>
        <w:tc>
          <w:tcPr>
            <w:tcW w:w="1984" w:type="dxa"/>
            <w:shd w:val="clear" w:color="auto" w:fill="D9E2F3"/>
          </w:tcPr>
          <w:p w14:paraId="25B78937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ความแม่นยำ (%)</w:t>
            </w:r>
          </w:p>
        </w:tc>
        <w:tc>
          <w:tcPr>
            <w:tcW w:w="1701" w:type="dxa"/>
            <w:shd w:val="clear" w:color="auto" w:fill="D9E2F3"/>
          </w:tcPr>
          <w:p w14:paraId="0D17CEF6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ผลลัพธ์ (ผ่าน/ไม่ผ่าน)</w:t>
            </w:r>
          </w:p>
        </w:tc>
      </w:tr>
      <w:tr w:rsidR="00C56CEC" w:rsidRPr="00C56CEC" w14:paraId="3093F323" w14:textId="77777777">
        <w:trPr>
          <w:jc w:val="center"/>
        </w:trPr>
        <w:tc>
          <w:tcPr>
            <w:tcW w:w="850" w:type="dxa"/>
          </w:tcPr>
          <w:p w14:paraId="656371FB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1.1.1</w:t>
            </w:r>
          </w:p>
        </w:tc>
        <w:tc>
          <w:tcPr>
            <w:tcW w:w="5102" w:type="dxa"/>
          </w:tcPr>
          <w:p w14:paraId="3318A631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การอ่าน NFC Tag ประจำดอกกุญแจได้อย่างถูกต้อง (ช่อง 1-10)</w:t>
            </w:r>
          </w:p>
        </w:tc>
        <w:tc>
          <w:tcPr>
            <w:tcW w:w="1417" w:type="dxa"/>
          </w:tcPr>
          <w:p w14:paraId="53AC70E1" w14:textId="73947B3D" w:rsidR="003B41E8" w:rsidRPr="00C56CEC" w:rsidRDefault="00C56CEC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3</w:t>
            </w:r>
            <w:r w:rsidR="00000000"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 xml:space="preserve">0 </w:t>
            </w:r>
            <w:proofErr w:type="spellStart"/>
            <w:r w:rsidR="00000000"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ครั้ง</w:t>
            </w:r>
            <w:proofErr w:type="spellEnd"/>
          </w:p>
        </w:tc>
        <w:tc>
          <w:tcPr>
            <w:tcW w:w="1417" w:type="dxa"/>
          </w:tcPr>
          <w:p w14:paraId="197341BB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417" w:type="dxa"/>
          </w:tcPr>
          <w:p w14:paraId="75AD5C2D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16B621DC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701" w:type="dxa"/>
          </w:tcPr>
          <w:p w14:paraId="643DC3F8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56CEC" w:rsidRPr="00C56CEC" w14:paraId="2792F5FC" w14:textId="77777777">
        <w:trPr>
          <w:jc w:val="center"/>
        </w:trPr>
        <w:tc>
          <w:tcPr>
            <w:tcW w:w="850" w:type="dxa"/>
          </w:tcPr>
          <w:p w14:paraId="412620EF" w14:textId="0F2D5AA0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  <w:lang w:bidi="th-TH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1.1</w:t>
            </w:r>
            <w:r w:rsidR="00C56CEC"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.2</w:t>
            </w:r>
          </w:p>
        </w:tc>
        <w:tc>
          <w:tcPr>
            <w:tcW w:w="5102" w:type="dxa"/>
          </w:tcPr>
          <w:p w14:paraId="6ECA40D8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ตรวจสอบกุญแจผิดดอก</w:t>
            </w:r>
            <w:proofErr w:type="spellEnd"/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 xml:space="preserve"> (Wrong Key Detection)</w:t>
            </w:r>
          </w:p>
        </w:tc>
        <w:tc>
          <w:tcPr>
            <w:tcW w:w="1417" w:type="dxa"/>
          </w:tcPr>
          <w:p w14:paraId="60269E5F" w14:textId="5BC24C7C" w:rsidR="003B41E8" w:rsidRPr="00C56CEC" w:rsidRDefault="00C56CEC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2</w:t>
            </w:r>
            <w:r w:rsidR="00000000"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 xml:space="preserve">0 </w:t>
            </w:r>
            <w:proofErr w:type="spellStart"/>
            <w:r w:rsidR="00000000"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ครั้ง</w:t>
            </w:r>
            <w:proofErr w:type="spellEnd"/>
          </w:p>
        </w:tc>
        <w:tc>
          <w:tcPr>
            <w:tcW w:w="1417" w:type="dxa"/>
          </w:tcPr>
          <w:p w14:paraId="44967EC0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417" w:type="dxa"/>
          </w:tcPr>
          <w:p w14:paraId="5C89563A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1BBDDE0B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701" w:type="dxa"/>
          </w:tcPr>
          <w:p w14:paraId="5DFBFFD8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</w:tbl>
    <w:p w14:paraId="4BF38955" w14:textId="77777777" w:rsidR="003B41E8" w:rsidRPr="00C56CEC" w:rsidRDefault="003B41E8">
      <w:pPr>
        <w:rPr>
          <w:rFonts w:cs="TH SarabunPSK" w:hint="cs"/>
          <w:color w:val="000000" w:themeColor="text1"/>
          <w:sz w:val="32"/>
          <w:szCs w:val="32"/>
        </w:rPr>
      </w:pPr>
    </w:p>
    <w:p w14:paraId="58E851FA" w14:textId="77777777" w:rsidR="003B41E8" w:rsidRPr="00C56CEC" w:rsidRDefault="00000000">
      <w:pPr>
        <w:pStyle w:val="21"/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</w:pPr>
      <w:r w:rsidRPr="00C56CEC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1.2 การทำงานของโมดูล Relay และ กลอนประตูไฟฟ้าอิเล็กทรอนิกส์ (Solenoid Lock)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5102"/>
        <w:gridCol w:w="1456"/>
        <w:gridCol w:w="1417"/>
        <w:gridCol w:w="1417"/>
        <w:gridCol w:w="1984"/>
        <w:gridCol w:w="1701"/>
      </w:tblGrid>
      <w:tr w:rsidR="00C56CEC" w:rsidRPr="00C56CEC" w14:paraId="315B016D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639DC453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ลำดับ</w:t>
            </w:r>
          </w:p>
        </w:tc>
        <w:tc>
          <w:tcPr>
            <w:tcW w:w="5102" w:type="dxa"/>
            <w:shd w:val="clear" w:color="auto" w:fill="D9E2F3"/>
          </w:tcPr>
          <w:p w14:paraId="3681A28F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รายการประเมิน / กรณีทดสอบ (Test Case)</w:t>
            </w:r>
          </w:p>
        </w:tc>
        <w:tc>
          <w:tcPr>
            <w:tcW w:w="1417" w:type="dxa"/>
            <w:shd w:val="clear" w:color="auto" w:fill="D9E2F3"/>
          </w:tcPr>
          <w:p w14:paraId="26460BD6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จำนวนทดสอบ</w:t>
            </w:r>
          </w:p>
        </w:tc>
        <w:tc>
          <w:tcPr>
            <w:tcW w:w="1417" w:type="dxa"/>
            <w:shd w:val="clear" w:color="auto" w:fill="D9E2F3"/>
          </w:tcPr>
          <w:p w14:paraId="6840D9F2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สำเร็จ/ผ่าน</w:t>
            </w:r>
          </w:p>
        </w:tc>
        <w:tc>
          <w:tcPr>
            <w:tcW w:w="1417" w:type="dxa"/>
            <w:shd w:val="clear" w:color="auto" w:fill="D9E2F3"/>
          </w:tcPr>
          <w:p w14:paraId="1AF60484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ล้มเหลว</w:t>
            </w:r>
          </w:p>
        </w:tc>
        <w:tc>
          <w:tcPr>
            <w:tcW w:w="1984" w:type="dxa"/>
            <w:shd w:val="clear" w:color="auto" w:fill="D9E2F3"/>
          </w:tcPr>
          <w:p w14:paraId="6B17E922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ความแม่นยำ (%)</w:t>
            </w:r>
          </w:p>
        </w:tc>
        <w:tc>
          <w:tcPr>
            <w:tcW w:w="1701" w:type="dxa"/>
            <w:shd w:val="clear" w:color="auto" w:fill="D9E2F3"/>
          </w:tcPr>
          <w:p w14:paraId="0F57AB80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ผลลัพธ์ (ผ่าน/ไม่ผ่าน)</w:t>
            </w:r>
          </w:p>
        </w:tc>
      </w:tr>
      <w:tr w:rsidR="00C56CEC" w:rsidRPr="00C56CEC" w14:paraId="737D04A3" w14:textId="77777777">
        <w:trPr>
          <w:jc w:val="center"/>
        </w:trPr>
        <w:tc>
          <w:tcPr>
            <w:tcW w:w="850" w:type="dxa"/>
          </w:tcPr>
          <w:p w14:paraId="0B5287B8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1.2.1</w:t>
            </w:r>
          </w:p>
        </w:tc>
        <w:tc>
          <w:tcPr>
            <w:tcW w:w="5102" w:type="dxa"/>
          </w:tcPr>
          <w:p w14:paraId="782D5E81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การสั่งงานปลดล็อก Solenoid เมื่อมีการทำรายการเบิก</w:t>
            </w:r>
          </w:p>
        </w:tc>
        <w:tc>
          <w:tcPr>
            <w:tcW w:w="1417" w:type="dxa"/>
          </w:tcPr>
          <w:p w14:paraId="7F8F71B2" w14:textId="51C855F0" w:rsidR="003B41E8" w:rsidRPr="00C56CEC" w:rsidRDefault="00C56CEC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3</w:t>
            </w:r>
            <w:r w:rsidR="00000000"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 xml:space="preserve">0 </w:t>
            </w:r>
            <w:proofErr w:type="spellStart"/>
            <w:r w:rsidR="00000000"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ครั้ง</w:t>
            </w:r>
            <w:proofErr w:type="spellEnd"/>
          </w:p>
        </w:tc>
        <w:tc>
          <w:tcPr>
            <w:tcW w:w="1417" w:type="dxa"/>
          </w:tcPr>
          <w:p w14:paraId="3D09BD04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417" w:type="dxa"/>
          </w:tcPr>
          <w:p w14:paraId="39A505F7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0AE2A176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701" w:type="dxa"/>
          </w:tcPr>
          <w:p w14:paraId="3358DF58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56CEC" w:rsidRPr="00C56CEC" w14:paraId="32FC62CD" w14:textId="77777777">
        <w:trPr>
          <w:jc w:val="center"/>
        </w:trPr>
        <w:tc>
          <w:tcPr>
            <w:tcW w:w="850" w:type="dxa"/>
          </w:tcPr>
          <w:p w14:paraId="1E27E0F8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1.2.2</w:t>
            </w:r>
          </w:p>
        </w:tc>
        <w:tc>
          <w:tcPr>
            <w:tcW w:w="5102" w:type="dxa"/>
          </w:tcPr>
          <w:p w14:paraId="7AEE5864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การล็อก Solenoid ทันทีเมื่อกุญแจถูกดึงออก</w:t>
            </w:r>
          </w:p>
        </w:tc>
        <w:tc>
          <w:tcPr>
            <w:tcW w:w="1417" w:type="dxa"/>
          </w:tcPr>
          <w:p w14:paraId="24C1ED6A" w14:textId="2EB22E91" w:rsidR="003B41E8" w:rsidRPr="00C56CEC" w:rsidRDefault="00C56CEC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30</w:t>
            </w:r>
            <w:r w:rsidR="00000000"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="00000000"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ครั้ง</w:t>
            </w:r>
            <w:proofErr w:type="spellEnd"/>
          </w:p>
        </w:tc>
        <w:tc>
          <w:tcPr>
            <w:tcW w:w="1417" w:type="dxa"/>
          </w:tcPr>
          <w:p w14:paraId="3EBDC35D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417" w:type="dxa"/>
          </w:tcPr>
          <w:p w14:paraId="10FCA80C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47C77EFE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701" w:type="dxa"/>
          </w:tcPr>
          <w:p w14:paraId="4B5FBDAD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56CEC" w:rsidRPr="00C56CEC" w14:paraId="42CF1CE3" w14:textId="77777777">
        <w:trPr>
          <w:jc w:val="center"/>
        </w:trPr>
        <w:tc>
          <w:tcPr>
            <w:tcW w:w="850" w:type="dxa"/>
          </w:tcPr>
          <w:p w14:paraId="17671ADB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1.2.3</w:t>
            </w:r>
          </w:p>
        </w:tc>
        <w:tc>
          <w:tcPr>
            <w:tcW w:w="5102" w:type="dxa"/>
          </w:tcPr>
          <w:p w14:paraId="697E08DD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 xml:space="preserve">การล็อก Solenoid อัตโนมัติเมื่อครบ 10 </w:t>
            </w:r>
            <w:proofErr w:type="gramStart"/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วินาที(</w:t>
            </w:r>
            <w:proofErr w:type="gramEnd"/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Timeout)และยกเลิกเบิก</w:t>
            </w:r>
          </w:p>
        </w:tc>
        <w:tc>
          <w:tcPr>
            <w:tcW w:w="1417" w:type="dxa"/>
          </w:tcPr>
          <w:p w14:paraId="2327072A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20 ครั้ง</w:t>
            </w:r>
          </w:p>
        </w:tc>
        <w:tc>
          <w:tcPr>
            <w:tcW w:w="1417" w:type="dxa"/>
          </w:tcPr>
          <w:p w14:paraId="2B4A99EB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417" w:type="dxa"/>
          </w:tcPr>
          <w:p w14:paraId="67FFA708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55B7D5DE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701" w:type="dxa"/>
          </w:tcPr>
          <w:p w14:paraId="08947813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</w:tbl>
    <w:p w14:paraId="3AEBD080" w14:textId="77777777" w:rsidR="003B41E8" w:rsidRPr="00C56CEC" w:rsidRDefault="003B41E8">
      <w:pPr>
        <w:rPr>
          <w:rFonts w:cs="TH SarabunPSK" w:hint="cs"/>
          <w:color w:val="000000" w:themeColor="text1"/>
          <w:sz w:val="32"/>
          <w:szCs w:val="32"/>
        </w:rPr>
      </w:pPr>
    </w:p>
    <w:p w14:paraId="03AA8503" w14:textId="77777777" w:rsidR="003B41E8" w:rsidRPr="00C56CEC" w:rsidRDefault="00000000">
      <w:pPr>
        <w:pStyle w:val="21"/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</w:pPr>
      <w:r w:rsidRPr="00C56CEC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lastRenderedPageBreak/>
        <w:t>1.3 การทำงานของไฟแสดงสถานะ (LED Status)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5102"/>
        <w:gridCol w:w="1456"/>
        <w:gridCol w:w="1417"/>
        <w:gridCol w:w="1417"/>
        <w:gridCol w:w="1984"/>
        <w:gridCol w:w="1701"/>
      </w:tblGrid>
      <w:tr w:rsidR="00C56CEC" w:rsidRPr="00C56CEC" w14:paraId="534CCE4E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3FBD74A5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ลำดับ</w:t>
            </w:r>
          </w:p>
        </w:tc>
        <w:tc>
          <w:tcPr>
            <w:tcW w:w="5102" w:type="dxa"/>
            <w:shd w:val="clear" w:color="auto" w:fill="D9E2F3"/>
          </w:tcPr>
          <w:p w14:paraId="6230AC64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รายการประเมิน / กรณีทดสอบ (Test Case)</w:t>
            </w:r>
          </w:p>
        </w:tc>
        <w:tc>
          <w:tcPr>
            <w:tcW w:w="1417" w:type="dxa"/>
            <w:shd w:val="clear" w:color="auto" w:fill="D9E2F3"/>
          </w:tcPr>
          <w:p w14:paraId="005258FD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จำนวนทดสอบ</w:t>
            </w:r>
          </w:p>
        </w:tc>
        <w:tc>
          <w:tcPr>
            <w:tcW w:w="1417" w:type="dxa"/>
            <w:shd w:val="clear" w:color="auto" w:fill="D9E2F3"/>
          </w:tcPr>
          <w:p w14:paraId="722CA186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สำเร็จ/ผ่าน</w:t>
            </w:r>
          </w:p>
        </w:tc>
        <w:tc>
          <w:tcPr>
            <w:tcW w:w="1417" w:type="dxa"/>
            <w:shd w:val="clear" w:color="auto" w:fill="D9E2F3"/>
          </w:tcPr>
          <w:p w14:paraId="353D73B0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ล้มเหลว</w:t>
            </w:r>
          </w:p>
        </w:tc>
        <w:tc>
          <w:tcPr>
            <w:tcW w:w="1984" w:type="dxa"/>
            <w:shd w:val="clear" w:color="auto" w:fill="D9E2F3"/>
          </w:tcPr>
          <w:p w14:paraId="118BFF48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ความแม่นยำ (%)</w:t>
            </w:r>
          </w:p>
        </w:tc>
        <w:tc>
          <w:tcPr>
            <w:tcW w:w="1701" w:type="dxa"/>
            <w:shd w:val="clear" w:color="auto" w:fill="D9E2F3"/>
          </w:tcPr>
          <w:p w14:paraId="42CD268D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ผลลัพธ์ (ผ่าน/ไม่ผ่าน)</w:t>
            </w:r>
          </w:p>
        </w:tc>
      </w:tr>
      <w:tr w:rsidR="00C56CEC" w:rsidRPr="00C56CEC" w14:paraId="1CA9598D" w14:textId="77777777">
        <w:trPr>
          <w:jc w:val="center"/>
        </w:trPr>
        <w:tc>
          <w:tcPr>
            <w:tcW w:w="850" w:type="dxa"/>
          </w:tcPr>
          <w:p w14:paraId="4493736E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1.3.1</w:t>
            </w:r>
          </w:p>
        </w:tc>
        <w:tc>
          <w:tcPr>
            <w:tcW w:w="5102" w:type="dxa"/>
          </w:tcPr>
          <w:p w14:paraId="67C02EC8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ไฟเปลี่ยนเป็นสีแดงทันทีเมื่อกุญแจไม่อยู่ในช่อง</w:t>
            </w:r>
          </w:p>
        </w:tc>
        <w:tc>
          <w:tcPr>
            <w:tcW w:w="1417" w:type="dxa"/>
          </w:tcPr>
          <w:p w14:paraId="52CF971B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30 ครั้ง</w:t>
            </w:r>
          </w:p>
        </w:tc>
        <w:tc>
          <w:tcPr>
            <w:tcW w:w="1417" w:type="dxa"/>
          </w:tcPr>
          <w:p w14:paraId="00E4C898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417" w:type="dxa"/>
          </w:tcPr>
          <w:p w14:paraId="63F02444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0EAC35A0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701" w:type="dxa"/>
          </w:tcPr>
          <w:p w14:paraId="7F91EFCC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56CEC" w:rsidRPr="00C56CEC" w14:paraId="52199EF0" w14:textId="77777777">
        <w:trPr>
          <w:jc w:val="center"/>
        </w:trPr>
        <w:tc>
          <w:tcPr>
            <w:tcW w:w="850" w:type="dxa"/>
          </w:tcPr>
          <w:p w14:paraId="27DD340A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1.3.2</w:t>
            </w:r>
          </w:p>
        </w:tc>
        <w:tc>
          <w:tcPr>
            <w:tcW w:w="5102" w:type="dxa"/>
          </w:tcPr>
          <w:p w14:paraId="6C2237DA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ไฟเปลี่ยนเป็นสีเขียวทันทีเมื่อกุญแจเสียบกลับคืนเข้าช่อง</w:t>
            </w:r>
          </w:p>
        </w:tc>
        <w:tc>
          <w:tcPr>
            <w:tcW w:w="1417" w:type="dxa"/>
          </w:tcPr>
          <w:p w14:paraId="77C58653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30 ครั้ง</w:t>
            </w:r>
          </w:p>
        </w:tc>
        <w:tc>
          <w:tcPr>
            <w:tcW w:w="1417" w:type="dxa"/>
          </w:tcPr>
          <w:p w14:paraId="6FBF2026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417" w:type="dxa"/>
          </w:tcPr>
          <w:p w14:paraId="124157B4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6FCE5EA4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701" w:type="dxa"/>
          </w:tcPr>
          <w:p w14:paraId="5B11BA01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56CEC" w:rsidRPr="00C56CEC" w14:paraId="27DD0AD6" w14:textId="77777777">
        <w:trPr>
          <w:jc w:val="center"/>
        </w:trPr>
        <w:tc>
          <w:tcPr>
            <w:tcW w:w="850" w:type="dxa"/>
          </w:tcPr>
          <w:p w14:paraId="3BF35094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1.3.3</w:t>
            </w:r>
          </w:p>
        </w:tc>
        <w:tc>
          <w:tcPr>
            <w:tcW w:w="5102" w:type="dxa"/>
          </w:tcPr>
          <w:p w14:paraId="00670D1E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ไฟกระพริบถูกต้องในจังหวะสแตนด์บายรับกุญแจเข้า-ออก</w:t>
            </w:r>
          </w:p>
        </w:tc>
        <w:tc>
          <w:tcPr>
            <w:tcW w:w="1417" w:type="dxa"/>
          </w:tcPr>
          <w:p w14:paraId="0C6EF917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30 ครั้ง</w:t>
            </w:r>
          </w:p>
        </w:tc>
        <w:tc>
          <w:tcPr>
            <w:tcW w:w="1417" w:type="dxa"/>
          </w:tcPr>
          <w:p w14:paraId="18569BE2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417" w:type="dxa"/>
          </w:tcPr>
          <w:p w14:paraId="4DA6FB9E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1A0FB4C7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701" w:type="dxa"/>
          </w:tcPr>
          <w:p w14:paraId="67970664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</w:tbl>
    <w:p w14:paraId="65F58BC8" w14:textId="77777777" w:rsidR="003B41E8" w:rsidRPr="00C56CEC" w:rsidRDefault="003B41E8">
      <w:pPr>
        <w:rPr>
          <w:rFonts w:cs="TH SarabunPSK" w:hint="cs"/>
          <w:color w:val="000000" w:themeColor="text1"/>
          <w:sz w:val="32"/>
          <w:szCs w:val="32"/>
        </w:rPr>
      </w:pPr>
    </w:p>
    <w:p w14:paraId="180061E8" w14:textId="77777777" w:rsidR="003B41E8" w:rsidRPr="00C56CEC" w:rsidRDefault="00000000">
      <w:pPr>
        <w:pStyle w:val="21"/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</w:pPr>
      <w:r w:rsidRPr="00C56CEC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1.4 เสถียรภาพการประมวลผลระหว่างบอร์ด (Raspberry Pi &amp; ESP8266)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5102"/>
        <w:gridCol w:w="1456"/>
        <w:gridCol w:w="1417"/>
        <w:gridCol w:w="1417"/>
        <w:gridCol w:w="1984"/>
        <w:gridCol w:w="1701"/>
      </w:tblGrid>
      <w:tr w:rsidR="00C56CEC" w:rsidRPr="00C56CEC" w14:paraId="58A0C305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61B8CA7C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ลำดับ</w:t>
            </w:r>
          </w:p>
        </w:tc>
        <w:tc>
          <w:tcPr>
            <w:tcW w:w="5102" w:type="dxa"/>
            <w:shd w:val="clear" w:color="auto" w:fill="D9E2F3"/>
          </w:tcPr>
          <w:p w14:paraId="093CE2A6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รายการประเมิน / กรณีทดสอบ (Test Case)</w:t>
            </w:r>
          </w:p>
        </w:tc>
        <w:tc>
          <w:tcPr>
            <w:tcW w:w="1417" w:type="dxa"/>
            <w:shd w:val="clear" w:color="auto" w:fill="D9E2F3"/>
          </w:tcPr>
          <w:p w14:paraId="7FCFA77C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จำนวนทดสอบ</w:t>
            </w:r>
          </w:p>
        </w:tc>
        <w:tc>
          <w:tcPr>
            <w:tcW w:w="1417" w:type="dxa"/>
            <w:shd w:val="clear" w:color="auto" w:fill="D9E2F3"/>
          </w:tcPr>
          <w:p w14:paraId="5C592E31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สำเร็จ/ผ่าน</w:t>
            </w:r>
          </w:p>
        </w:tc>
        <w:tc>
          <w:tcPr>
            <w:tcW w:w="1417" w:type="dxa"/>
            <w:shd w:val="clear" w:color="auto" w:fill="D9E2F3"/>
          </w:tcPr>
          <w:p w14:paraId="644DE816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ล้มเหลว</w:t>
            </w:r>
          </w:p>
        </w:tc>
        <w:tc>
          <w:tcPr>
            <w:tcW w:w="1984" w:type="dxa"/>
            <w:shd w:val="clear" w:color="auto" w:fill="D9E2F3"/>
          </w:tcPr>
          <w:p w14:paraId="1BCD8F7A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ความแม่นยำ (%)</w:t>
            </w:r>
          </w:p>
        </w:tc>
        <w:tc>
          <w:tcPr>
            <w:tcW w:w="1701" w:type="dxa"/>
            <w:shd w:val="clear" w:color="auto" w:fill="D9E2F3"/>
          </w:tcPr>
          <w:p w14:paraId="3805FBFC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ผลลัพธ์ (ผ่าน/ไม่ผ่าน)</w:t>
            </w:r>
          </w:p>
        </w:tc>
      </w:tr>
      <w:tr w:rsidR="00C56CEC" w:rsidRPr="00C56CEC" w14:paraId="6BF40BD9" w14:textId="77777777">
        <w:trPr>
          <w:jc w:val="center"/>
        </w:trPr>
        <w:tc>
          <w:tcPr>
            <w:tcW w:w="850" w:type="dxa"/>
          </w:tcPr>
          <w:p w14:paraId="2A6673CE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1.4.1</w:t>
            </w:r>
          </w:p>
        </w:tc>
        <w:tc>
          <w:tcPr>
            <w:tcW w:w="5102" w:type="dxa"/>
          </w:tcPr>
          <w:p w14:paraId="37756946" w14:textId="23237E33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 xml:space="preserve">NFC Polling Loop </w:t>
            </w:r>
            <w:proofErr w:type="spellStart"/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อ่านวนรอบไม่เกิดอาการค้าง</w:t>
            </w:r>
            <w:proofErr w:type="spellEnd"/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ทดสอบนาน</w:t>
            </w:r>
            <w:proofErr w:type="spellEnd"/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="00C56CEC"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30</w:t>
            </w: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="00C56CEC" w:rsidRPr="00C56CEC">
              <w:rPr>
                <w:rFonts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นาที</w:t>
            </w: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1417" w:type="dxa"/>
          </w:tcPr>
          <w:p w14:paraId="2E546830" w14:textId="43E28C4D" w:rsidR="003B41E8" w:rsidRPr="00C56CEC" w:rsidRDefault="00C56CEC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/>
                <w:color w:val="000000" w:themeColor="text1"/>
                <w:sz w:val="32"/>
                <w:szCs w:val="32"/>
              </w:rPr>
              <w:t>10</w:t>
            </w:r>
            <w:r w:rsidR="00000000"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="00000000"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ครั้ง</w:t>
            </w:r>
            <w:proofErr w:type="spellEnd"/>
          </w:p>
        </w:tc>
        <w:tc>
          <w:tcPr>
            <w:tcW w:w="1417" w:type="dxa"/>
          </w:tcPr>
          <w:p w14:paraId="772DD765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417" w:type="dxa"/>
          </w:tcPr>
          <w:p w14:paraId="34AD355A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73E49AAE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701" w:type="dxa"/>
          </w:tcPr>
          <w:p w14:paraId="240EEF03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56CEC" w:rsidRPr="00C56CEC" w14:paraId="3803F73B" w14:textId="77777777">
        <w:trPr>
          <w:jc w:val="center"/>
        </w:trPr>
        <w:tc>
          <w:tcPr>
            <w:tcW w:w="850" w:type="dxa"/>
          </w:tcPr>
          <w:p w14:paraId="0C7761CC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1.4.2</w:t>
            </w:r>
          </w:p>
        </w:tc>
        <w:tc>
          <w:tcPr>
            <w:tcW w:w="5102" w:type="dxa"/>
          </w:tcPr>
          <w:p w14:paraId="5AEF7A0B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การเชื่อมต่อ USB Serial (JSON over Serial) ระหว่าง MCU ทั้งสาม</w:t>
            </w:r>
          </w:p>
        </w:tc>
        <w:tc>
          <w:tcPr>
            <w:tcW w:w="1417" w:type="dxa"/>
          </w:tcPr>
          <w:p w14:paraId="3029D4E9" w14:textId="53B433DB" w:rsidR="003B41E8" w:rsidRPr="00C56CEC" w:rsidRDefault="00C56CEC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/>
                <w:color w:val="000000" w:themeColor="text1"/>
                <w:sz w:val="32"/>
                <w:szCs w:val="32"/>
              </w:rPr>
              <w:t>20</w:t>
            </w:r>
            <w:r w:rsidR="00000000"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="00000000"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ครั้ง</w:t>
            </w:r>
            <w:proofErr w:type="spellEnd"/>
          </w:p>
        </w:tc>
        <w:tc>
          <w:tcPr>
            <w:tcW w:w="1417" w:type="dxa"/>
          </w:tcPr>
          <w:p w14:paraId="4FD9AB1C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417" w:type="dxa"/>
          </w:tcPr>
          <w:p w14:paraId="6C864169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984" w:type="dxa"/>
          </w:tcPr>
          <w:p w14:paraId="75885D17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1701" w:type="dxa"/>
          </w:tcPr>
          <w:p w14:paraId="0B68369E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</w:tbl>
    <w:p w14:paraId="0B30763E" w14:textId="77777777" w:rsidR="003B41E8" w:rsidRPr="00C56CEC" w:rsidRDefault="00000000">
      <w:pPr>
        <w:rPr>
          <w:rFonts w:cs="TH SarabunPSK" w:hint="cs"/>
          <w:color w:val="000000" w:themeColor="text1"/>
          <w:sz w:val="32"/>
          <w:szCs w:val="32"/>
        </w:rPr>
      </w:pPr>
      <w:r w:rsidRPr="00C56CEC">
        <w:rPr>
          <w:rFonts w:cs="TH SarabunPSK" w:hint="cs"/>
          <w:color w:val="000000" w:themeColor="text1"/>
          <w:sz w:val="32"/>
          <w:szCs w:val="32"/>
        </w:rPr>
        <w:br w:type="page"/>
      </w:r>
    </w:p>
    <w:p w14:paraId="5D34D9E6" w14:textId="77777777" w:rsidR="003B41E8" w:rsidRPr="00C56CEC" w:rsidRDefault="00000000">
      <w:pPr>
        <w:pStyle w:val="1"/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</w:pPr>
      <w:r w:rsidRPr="00C56CEC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lastRenderedPageBreak/>
        <w:t>ส่วนที่ 2: การประเมินฟังก์ชันด้านซอฟต์แวร์ (Software Evaluation)</w:t>
      </w:r>
    </w:p>
    <w:p w14:paraId="4F98414B" w14:textId="77777777" w:rsidR="003B41E8" w:rsidRPr="00C56CEC" w:rsidRDefault="00000000">
      <w:pPr>
        <w:rPr>
          <w:rFonts w:cs="TH SarabunPSK" w:hint="cs"/>
          <w:color w:val="000000" w:themeColor="text1"/>
          <w:sz w:val="32"/>
          <w:szCs w:val="32"/>
        </w:rPr>
      </w:pPr>
      <w:r w:rsidRPr="00C56CEC">
        <w:rPr>
          <w:rFonts w:cs="TH SarabunPSK" w:hint="cs"/>
          <w:color w:val="000000" w:themeColor="text1"/>
          <w:sz w:val="32"/>
          <w:szCs w:val="32"/>
        </w:rPr>
        <w:t>หมายเหตุ: เป็นการทดสอบตามตรรกะว่าระบบสามารถทำงานได้จริงตาม Use Case โดยมีผลเป็น ผ่าน (Pass) หรือ ไม่ผ่าน (Fail)</w:t>
      </w:r>
    </w:p>
    <w:p w14:paraId="1F0DB3F0" w14:textId="77777777" w:rsidR="003B41E8" w:rsidRPr="00C56CEC" w:rsidRDefault="00000000">
      <w:pPr>
        <w:pStyle w:val="21"/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</w:pPr>
      <w:r w:rsidRPr="00C56CEC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2.1 ระบบเบิกกุญแจ (Borrow System) ผ่านหน้า Kiosk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5014"/>
        <w:gridCol w:w="5158"/>
        <w:gridCol w:w="850"/>
        <w:gridCol w:w="850"/>
        <w:gridCol w:w="2268"/>
      </w:tblGrid>
      <w:tr w:rsidR="00C56CEC" w:rsidRPr="00C56CEC" w14:paraId="22243ABC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6BBCC1EC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ลำดับ</w:t>
            </w:r>
          </w:p>
        </w:tc>
        <w:tc>
          <w:tcPr>
            <w:tcW w:w="3969" w:type="dxa"/>
            <w:shd w:val="clear" w:color="auto" w:fill="D9E2F3"/>
          </w:tcPr>
          <w:p w14:paraId="43685C5E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รายการฟังก์ชันที่ทดสอบ (Test Case)</w:t>
            </w:r>
          </w:p>
        </w:tc>
        <w:tc>
          <w:tcPr>
            <w:tcW w:w="3969" w:type="dxa"/>
            <w:shd w:val="clear" w:color="auto" w:fill="D9E2F3"/>
          </w:tcPr>
          <w:p w14:paraId="15AC4FB4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ผลที่คาดหวัง</w:t>
            </w:r>
          </w:p>
        </w:tc>
        <w:tc>
          <w:tcPr>
            <w:tcW w:w="850" w:type="dxa"/>
            <w:shd w:val="clear" w:color="auto" w:fill="D9E2F3"/>
          </w:tcPr>
          <w:p w14:paraId="0E7A5FCB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ผ่าน</w:t>
            </w:r>
          </w:p>
        </w:tc>
        <w:tc>
          <w:tcPr>
            <w:tcW w:w="850" w:type="dxa"/>
            <w:shd w:val="clear" w:color="auto" w:fill="D9E2F3"/>
          </w:tcPr>
          <w:p w14:paraId="07B9B974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ไม่ผ่าน</w:t>
            </w:r>
          </w:p>
        </w:tc>
        <w:tc>
          <w:tcPr>
            <w:tcW w:w="2268" w:type="dxa"/>
            <w:shd w:val="clear" w:color="auto" w:fill="D9E2F3"/>
          </w:tcPr>
          <w:p w14:paraId="7B0C4E49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หมายเหตุ</w:t>
            </w:r>
          </w:p>
        </w:tc>
      </w:tr>
      <w:tr w:rsidR="00C56CEC" w:rsidRPr="00C56CEC" w14:paraId="6785D4F7" w14:textId="77777777">
        <w:trPr>
          <w:jc w:val="center"/>
        </w:trPr>
        <w:tc>
          <w:tcPr>
            <w:tcW w:w="850" w:type="dxa"/>
          </w:tcPr>
          <w:p w14:paraId="62EE0DA5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2.1.1</w:t>
            </w:r>
          </w:p>
        </w:tc>
        <w:tc>
          <w:tcPr>
            <w:tcW w:w="3969" w:type="dxa"/>
          </w:tcPr>
          <w:p w14:paraId="618E5A7E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การเบิกกุญแจโดยนักศึกษาที่ตรงกับตารางสอนปกติ</w:t>
            </w:r>
          </w:p>
        </w:tc>
        <w:tc>
          <w:tcPr>
            <w:tcW w:w="3969" w:type="dxa"/>
          </w:tcPr>
          <w:p w14:paraId="2D326EAA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ระบบปลดล็อกช่องกุญแจทันทีไม่ต้องถามเหตุผล</w:t>
            </w:r>
          </w:p>
        </w:tc>
        <w:tc>
          <w:tcPr>
            <w:tcW w:w="850" w:type="dxa"/>
          </w:tcPr>
          <w:p w14:paraId="02CC2FE7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850" w:type="dxa"/>
          </w:tcPr>
          <w:p w14:paraId="6E56509C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05F6A83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56CEC" w:rsidRPr="00C56CEC" w14:paraId="7DC454FD" w14:textId="77777777">
        <w:trPr>
          <w:jc w:val="center"/>
        </w:trPr>
        <w:tc>
          <w:tcPr>
            <w:tcW w:w="850" w:type="dxa"/>
          </w:tcPr>
          <w:p w14:paraId="1447FC79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2.1.2</w:t>
            </w:r>
          </w:p>
        </w:tc>
        <w:tc>
          <w:tcPr>
            <w:tcW w:w="3969" w:type="dxa"/>
          </w:tcPr>
          <w:p w14:paraId="28AD6FAC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การเบิกกุญแจนอกเวลาและบังคับผู้ใช้ระบุเหตุผล</w:t>
            </w:r>
          </w:p>
        </w:tc>
        <w:tc>
          <w:tcPr>
            <w:tcW w:w="3969" w:type="dxa"/>
          </w:tcPr>
          <w:p w14:paraId="20A1D86D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ระบบแสดงหน้าจอสอบถามเหตุผล ก่อนปลดล็อกช่อง</w:t>
            </w:r>
          </w:p>
        </w:tc>
        <w:tc>
          <w:tcPr>
            <w:tcW w:w="850" w:type="dxa"/>
          </w:tcPr>
          <w:p w14:paraId="7BF89740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850" w:type="dxa"/>
          </w:tcPr>
          <w:p w14:paraId="0ACF614C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0D45B6D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56CEC" w:rsidRPr="00C56CEC" w14:paraId="72C35FB9" w14:textId="77777777">
        <w:trPr>
          <w:jc w:val="center"/>
        </w:trPr>
        <w:tc>
          <w:tcPr>
            <w:tcW w:w="850" w:type="dxa"/>
          </w:tcPr>
          <w:p w14:paraId="6FFD596E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2.1.3</w:t>
            </w:r>
          </w:p>
        </w:tc>
        <w:tc>
          <w:tcPr>
            <w:tcW w:w="3969" w:type="dxa"/>
          </w:tcPr>
          <w:p w14:paraId="655CC3F9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ป้องกันการเบิกซ้อนเมื่อห้องนั้นมีผู้สอนจองสิทธิ์ตามตาราง</w:t>
            </w:r>
          </w:p>
        </w:tc>
        <w:tc>
          <w:tcPr>
            <w:tcW w:w="3969" w:type="dxa"/>
          </w:tcPr>
          <w:p w14:paraId="32D720C4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ระบบแจ้งเตือนว่าถูกสงวนสิทธิ์โดยผู้สอนคนอื่น</w:t>
            </w:r>
          </w:p>
        </w:tc>
        <w:tc>
          <w:tcPr>
            <w:tcW w:w="850" w:type="dxa"/>
          </w:tcPr>
          <w:p w14:paraId="0210DBF8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850" w:type="dxa"/>
          </w:tcPr>
          <w:p w14:paraId="5BD3679F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83B373F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56CEC" w:rsidRPr="00C56CEC" w14:paraId="341EF2E3" w14:textId="77777777">
        <w:trPr>
          <w:jc w:val="center"/>
        </w:trPr>
        <w:tc>
          <w:tcPr>
            <w:tcW w:w="850" w:type="dxa"/>
          </w:tcPr>
          <w:p w14:paraId="4C3C355E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2.1.4</w:t>
            </w:r>
          </w:p>
        </w:tc>
        <w:tc>
          <w:tcPr>
            <w:tcW w:w="3969" w:type="dxa"/>
          </w:tcPr>
          <w:p w14:paraId="3CD8260C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อภิสิทธิ์ครูและเจ้าหน้าที่ (Teacher/Staff Role)</w:t>
            </w:r>
          </w:p>
        </w:tc>
        <w:tc>
          <w:tcPr>
            <w:tcW w:w="3969" w:type="dxa"/>
          </w:tcPr>
          <w:p w14:paraId="4B387E77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สามารถเบิกกุญแจข้ามสิทธิ์และไม่ต้องระบุเหตุผลได้ทุกกรณี</w:t>
            </w:r>
          </w:p>
        </w:tc>
        <w:tc>
          <w:tcPr>
            <w:tcW w:w="850" w:type="dxa"/>
          </w:tcPr>
          <w:p w14:paraId="5158687B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850" w:type="dxa"/>
          </w:tcPr>
          <w:p w14:paraId="47AD1AF0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6EF4460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</w:tbl>
    <w:p w14:paraId="2258CA67" w14:textId="77777777" w:rsidR="003B41E8" w:rsidRPr="00C56CEC" w:rsidRDefault="003B41E8">
      <w:pPr>
        <w:rPr>
          <w:rFonts w:cs="TH SarabunPSK" w:hint="cs"/>
          <w:color w:val="000000" w:themeColor="text1"/>
          <w:sz w:val="32"/>
          <w:szCs w:val="32"/>
        </w:rPr>
      </w:pPr>
    </w:p>
    <w:p w14:paraId="4359A663" w14:textId="77777777" w:rsidR="003B41E8" w:rsidRPr="00C56CEC" w:rsidRDefault="00000000">
      <w:pPr>
        <w:pStyle w:val="21"/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</w:pPr>
      <w:r w:rsidRPr="00C56CEC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2.2 ระบบคืนกุญแจ (Return System) และ Auto-Reconciliation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969"/>
        <w:gridCol w:w="4840"/>
        <w:gridCol w:w="850"/>
        <w:gridCol w:w="850"/>
        <w:gridCol w:w="2268"/>
      </w:tblGrid>
      <w:tr w:rsidR="00C56CEC" w:rsidRPr="00C56CEC" w14:paraId="33760006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6150FD0E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ลำดับ</w:t>
            </w:r>
          </w:p>
        </w:tc>
        <w:tc>
          <w:tcPr>
            <w:tcW w:w="3969" w:type="dxa"/>
            <w:shd w:val="clear" w:color="auto" w:fill="D9E2F3"/>
          </w:tcPr>
          <w:p w14:paraId="7B08DACC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รายการฟังก์ชันที่ทดสอบ (Test Case)</w:t>
            </w:r>
          </w:p>
        </w:tc>
        <w:tc>
          <w:tcPr>
            <w:tcW w:w="3969" w:type="dxa"/>
            <w:shd w:val="clear" w:color="auto" w:fill="D9E2F3"/>
          </w:tcPr>
          <w:p w14:paraId="1DBEC6B6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ผลที่คาดหวัง</w:t>
            </w:r>
          </w:p>
        </w:tc>
        <w:tc>
          <w:tcPr>
            <w:tcW w:w="850" w:type="dxa"/>
            <w:shd w:val="clear" w:color="auto" w:fill="D9E2F3"/>
          </w:tcPr>
          <w:p w14:paraId="3AD9FEAC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ผ่าน</w:t>
            </w:r>
          </w:p>
        </w:tc>
        <w:tc>
          <w:tcPr>
            <w:tcW w:w="850" w:type="dxa"/>
            <w:shd w:val="clear" w:color="auto" w:fill="D9E2F3"/>
          </w:tcPr>
          <w:p w14:paraId="580BDC0F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ไม่ผ่าน</w:t>
            </w:r>
          </w:p>
        </w:tc>
        <w:tc>
          <w:tcPr>
            <w:tcW w:w="2268" w:type="dxa"/>
            <w:shd w:val="clear" w:color="auto" w:fill="D9E2F3"/>
          </w:tcPr>
          <w:p w14:paraId="5A06018A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หมายเหตุ</w:t>
            </w:r>
          </w:p>
        </w:tc>
      </w:tr>
      <w:tr w:rsidR="00C56CEC" w:rsidRPr="00C56CEC" w14:paraId="1C72602B" w14:textId="77777777">
        <w:trPr>
          <w:jc w:val="center"/>
        </w:trPr>
        <w:tc>
          <w:tcPr>
            <w:tcW w:w="850" w:type="dxa"/>
          </w:tcPr>
          <w:p w14:paraId="50EBA771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2.2.1</w:t>
            </w:r>
          </w:p>
        </w:tc>
        <w:tc>
          <w:tcPr>
            <w:tcW w:w="3969" w:type="dxa"/>
          </w:tcPr>
          <w:p w14:paraId="7B837BE7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การคืนกุญแจผ่านเมนูปกติ ภายในระยะเวลาจอง (Due เวลา)</w:t>
            </w:r>
          </w:p>
        </w:tc>
        <w:tc>
          <w:tcPr>
            <w:tcW w:w="3969" w:type="dxa"/>
          </w:tcPr>
          <w:p w14:paraId="7E3555A9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กุญแจเปลี่ยนเป็นตัวสถานะ RETURNED ไม่โดนคะแนน</w:t>
            </w:r>
          </w:p>
        </w:tc>
        <w:tc>
          <w:tcPr>
            <w:tcW w:w="850" w:type="dxa"/>
          </w:tcPr>
          <w:p w14:paraId="5F242144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850" w:type="dxa"/>
          </w:tcPr>
          <w:p w14:paraId="081D04B3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C49F615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56CEC" w:rsidRPr="00C56CEC" w14:paraId="0301E8BA" w14:textId="77777777">
        <w:trPr>
          <w:jc w:val="center"/>
        </w:trPr>
        <w:tc>
          <w:tcPr>
            <w:tcW w:w="850" w:type="dxa"/>
          </w:tcPr>
          <w:p w14:paraId="6AE0119C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2.2.2</w:t>
            </w:r>
          </w:p>
        </w:tc>
        <w:tc>
          <w:tcPr>
            <w:tcW w:w="3969" w:type="dxa"/>
          </w:tcPr>
          <w:p w14:paraId="31106C28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ระบบแจ้งเตือนการเสียบผิดช่อง (Wrong Slot Alert)</w:t>
            </w:r>
          </w:p>
        </w:tc>
        <w:tc>
          <w:tcPr>
            <w:tcW w:w="3969" w:type="dxa"/>
          </w:tcPr>
          <w:p w14:paraId="5E121651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หากเสียบผิดช่องที่ตู้ หน้าจอจะกระพริบแจ้งช่องที่ถูกต้อง</w:t>
            </w:r>
          </w:p>
        </w:tc>
        <w:tc>
          <w:tcPr>
            <w:tcW w:w="850" w:type="dxa"/>
          </w:tcPr>
          <w:p w14:paraId="76EF0ED1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850" w:type="dxa"/>
          </w:tcPr>
          <w:p w14:paraId="4C186F9F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07EFECD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56CEC" w:rsidRPr="00C56CEC" w14:paraId="4581F90A" w14:textId="77777777">
        <w:trPr>
          <w:jc w:val="center"/>
        </w:trPr>
        <w:tc>
          <w:tcPr>
            <w:tcW w:w="850" w:type="dxa"/>
          </w:tcPr>
          <w:p w14:paraId="7B49CA69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2.2.3</w:t>
            </w:r>
          </w:p>
        </w:tc>
        <w:tc>
          <w:tcPr>
            <w:tcW w:w="3969" w:type="dxa"/>
          </w:tcPr>
          <w:p w14:paraId="58E709BE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การคืนกุญแจเมื่อล่าช้ากว่าเวลาจอง (Penalty ตัดคะแนน)</w:t>
            </w:r>
          </w:p>
        </w:tc>
        <w:tc>
          <w:tcPr>
            <w:tcW w:w="3969" w:type="dxa"/>
          </w:tcPr>
          <w:p w14:paraId="326DA87F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ระบบบันทึกสถานะ LATE และหักคะแนนส่วนตัวอัตโนมัติ</w:t>
            </w:r>
          </w:p>
        </w:tc>
        <w:tc>
          <w:tcPr>
            <w:tcW w:w="850" w:type="dxa"/>
          </w:tcPr>
          <w:p w14:paraId="33E5EE3F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850" w:type="dxa"/>
          </w:tcPr>
          <w:p w14:paraId="16F1C620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44A67EE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56CEC" w:rsidRPr="00C56CEC" w14:paraId="3FE761BA" w14:textId="77777777">
        <w:trPr>
          <w:jc w:val="center"/>
        </w:trPr>
        <w:tc>
          <w:tcPr>
            <w:tcW w:w="850" w:type="dxa"/>
          </w:tcPr>
          <w:p w14:paraId="263BDDD6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2.2.4</w:t>
            </w:r>
          </w:p>
        </w:tc>
        <w:tc>
          <w:tcPr>
            <w:tcW w:w="3969" w:type="dxa"/>
          </w:tcPr>
          <w:p w14:paraId="61BA0F1E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ระบบคืนกุญแจอัตโนมัติ Real-Time (Auto-Return / Auto-Reconcile)</w:t>
            </w:r>
          </w:p>
        </w:tc>
        <w:tc>
          <w:tcPr>
            <w:tcW w:w="3969" w:type="dxa"/>
          </w:tcPr>
          <w:p w14:paraId="39E2CA77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ผู้ใช้งานเดินมาเสียบช่องเฉยๆ โดยไม่กดจอเลย ระบบจะอัปเดตคืนกุญแจ+ตัดคะแนนแบบรวดเร็วให้เลย</w:t>
            </w:r>
          </w:p>
        </w:tc>
        <w:tc>
          <w:tcPr>
            <w:tcW w:w="850" w:type="dxa"/>
          </w:tcPr>
          <w:p w14:paraId="4C7E0588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850" w:type="dxa"/>
          </w:tcPr>
          <w:p w14:paraId="19A70521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77C8AD8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</w:tbl>
    <w:p w14:paraId="2A9CED92" w14:textId="77777777" w:rsidR="003B41E8" w:rsidRPr="00C56CEC" w:rsidRDefault="003B41E8">
      <w:pPr>
        <w:rPr>
          <w:rFonts w:cs="TH SarabunPSK" w:hint="cs"/>
          <w:color w:val="000000" w:themeColor="text1"/>
          <w:sz w:val="32"/>
          <w:szCs w:val="32"/>
        </w:rPr>
      </w:pPr>
    </w:p>
    <w:p w14:paraId="6152BB13" w14:textId="77777777" w:rsidR="003B41E8" w:rsidRPr="00C56CEC" w:rsidRDefault="00000000">
      <w:pPr>
        <w:pStyle w:val="21"/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</w:pPr>
      <w:r w:rsidRPr="00C56CEC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lastRenderedPageBreak/>
        <w:t>2.3 ระบบการจัดการโอนและสลับสิทธิ์ (Transfer &amp; Swap System)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4798"/>
        <w:gridCol w:w="4837"/>
        <w:gridCol w:w="850"/>
        <w:gridCol w:w="850"/>
        <w:gridCol w:w="2268"/>
      </w:tblGrid>
      <w:tr w:rsidR="00C56CEC" w:rsidRPr="00C56CEC" w14:paraId="51596851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3DDFBB38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ลำดับ</w:t>
            </w:r>
          </w:p>
        </w:tc>
        <w:tc>
          <w:tcPr>
            <w:tcW w:w="3969" w:type="dxa"/>
            <w:shd w:val="clear" w:color="auto" w:fill="D9E2F3"/>
          </w:tcPr>
          <w:p w14:paraId="4B1E1BB9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รายการฟังก์ชันที่ทดสอบ (Test Case)</w:t>
            </w:r>
          </w:p>
        </w:tc>
        <w:tc>
          <w:tcPr>
            <w:tcW w:w="3969" w:type="dxa"/>
            <w:shd w:val="clear" w:color="auto" w:fill="D9E2F3"/>
          </w:tcPr>
          <w:p w14:paraId="5D1A73E1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ผลที่คาดหวัง</w:t>
            </w:r>
          </w:p>
        </w:tc>
        <w:tc>
          <w:tcPr>
            <w:tcW w:w="850" w:type="dxa"/>
            <w:shd w:val="clear" w:color="auto" w:fill="D9E2F3"/>
          </w:tcPr>
          <w:p w14:paraId="5ADC5940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ผ่าน</w:t>
            </w:r>
          </w:p>
        </w:tc>
        <w:tc>
          <w:tcPr>
            <w:tcW w:w="850" w:type="dxa"/>
            <w:shd w:val="clear" w:color="auto" w:fill="D9E2F3"/>
          </w:tcPr>
          <w:p w14:paraId="5258D646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ไม่ผ่าน</w:t>
            </w:r>
          </w:p>
        </w:tc>
        <w:tc>
          <w:tcPr>
            <w:tcW w:w="2268" w:type="dxa"/>
            <w:shd w:val="clear" w:color="auto" w:fill="D9E2F3"/>
          </w:tcPr>
          <w:p w14:paraId="35211618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หมายเหตุ</w:t>
            </w:r>
          </w:p>
        </w:tc>
      </w:tr>
      <w:tr w:rsidR="00C56CEC" w:rsidRPr="00C56CEC" w14:paraId="1469F3EA" w14:textId="77777777">
        <w:trPr>
          <w:jc w:val="center"/>
        </w:trPr>
        <w:tc>
          <w:tcPr>
            <w:tcW w:w="850" w:type="dxa"/>
          </w:tcPr>
          <w:p w14:paraId="6E03BDD8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2.3.1</w:t>
            </w:r>
          </w:p>
        </w:tc>
        <w:tc>
          <w:tcPr>
            <w:tcW w:w="3969" w:type="dxa"/>
          </w:tcPr>
          <w:p w14:paraId="2097002E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การโอนสิทธิ์กุญแจห้องให้บุคคลอื่นแบบหน้าตู้ (Transfer)</w:t>
            </w:r>
          </w:p>
        </w:tc>
        <w:tc>
          <w:tcPr>
            <w:tcW w:w="3969" w:type="dxa"/>
          </w:tcPr>
          <w:p w14:paraId="5BEEB02A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สิทธิ์ชื่อการขอยืมจะเปลี่ยนชื่อไปยังผู้สแกนรับช่วงต่อนั้น</w:t>
            </w:r>
          </w:p>
        </w:tc>
        <w:tc>
          <w:tcPr>
            <w:tcW w:w="850" w:type="dxa"/>
          </w:tcPr>
          <w:p w14:paraId="6EE911B9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850" w:type="dxa"/>
          </w:tcPr>
          <w:p w14:paraId="7E59D792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7AFF57F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56CEC" w:rsidRPr="00C56CEC" w14:paraId="7E819A88" w14:textId="77777777">
        <w:trPr>
          <w:jc w:val="center"/>
        </w:trPr>
        <w:tc>
          <w:tcPr>
            <w:tcW w:w="850" w:type="dxa"/>
          </w:tcPr>
          <w:p w14:paraId="3FBF0544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2.3.2</w:t>
            </w:r>
          </w:p>
        </w:tc>
        <w:tc>
          <w:tcPr>
            <w:tcW w:w="3969" w:type="dxa"/>
          </w:tcPr>
          <w:p w14:paraId="1E39D075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การสลับสิทธิ์ห้องเรียนระหว่าง 2 บุคคล (Swap)</w:t>
            </w:r>
          </w:p>
        </w:tc>
        <w:tc>
          <w:tcPr>
            <w:tcW w:w="3969" w:type="dxa"/>
          </w:tcPr>
          <w:p w14:paraId="2AFEC84F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กุญแจคนแรกสลับให้คนที่สองรับผิดชอบ และกลับกัน</w:t>
            </w:r>
          </w:p>
        </w:tc>
        <w:tc>
          <w:tcPr>
            <w:tcW w:w="850" w:type="dxa"/>
          </w:tcPr>
          <w:p w14:paraId="0B575432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850" w:type="dxa"/>
          </w:tcPr>
          <w:p w14:paraId="3045BF4F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EC8F590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56CEC" w:rsidRPr="00C56CEC" w14:paraId="0B35B1FE" w14:textId="77777777">
        <w:trPr>
          <w:jc w:val="center"/>
        </w:trPr>
        <w:tc>
          <w:tcPr>
            <w:tcW w:w="850" w:type="dxa"/>
          </w:tcPr>
          <w:p w14:paraId="4D1251F6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2.3.3</w:t>
            </w:r>
          </w:p>
        </w:tc>
        <w:tc>
          <w:tcPr>
            <w:tcW w:w="3969" w:type="dxa"/>
          </w:tcPr>
          <w:p w14:paraId="52DF1C43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ทดสอบการจำกัดไม่ให้สลับหรือโอนสิทธิ์ซ้อนไปที่ตนเอง</w:t>
            </w:r>
          </w:p>
        </w:tc>
        <w:tc>
          <w:tcPr>
            <w:tcW w:w="3969" w:type="dxa"/>
          </w:tcPr>
          <w:p w14:paraId="544C24A2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ระบบจะฟ้องและบล็อคไม่ให้สลับกลับใส่ตัวเอง</w:t>
            </w:r>
          </w:p>
        </w:tc>
        <w:tc>
          <w:tcPr>
            <w:tcW w:w="850" w:type="dxa"/>
          </w:tcPr>
          <w:p w14:paraId="08264315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850" w:type="dxa"/>
          </w:tcPr>
          <w:p w14:paraId="3EE82324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A9903DA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</w:tbl>
    <w:p w14:paraId="25FA110D" w14:textId="77777777" w:rsidR="003B41E8" w:rsidRPr="00C56CEC" w:rsidRDefault="003B41E8">
      <w:pPr>
        <w:rPr>
          <w:rFonts w:cs="TH SarabunPSK" w:hint="cs"/>
          <w:color w:val="000000" w:themeColor="text1"/>
          <w:sz w:val="32"/>
          <w:szCs w:val="32"/>
        </w:rPr>
      </w:pPr>
    </w:p>
    <w:p w14:paraId="056CE6E9" w14:textId="77777777" w:rsidR="003B41E8" w:rsidRPr="00C56CEC" w:rsidRDefault="00000000">
      <w:pPr>
        <w:pStyle w:val="21"/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</w:pPr>
      <w:r w:rsidRPr="00C56CEC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2.4 ส่วนของระบบจัดการส่วนกลาง (Web Management Backend / API)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969"/>
        <w:gridCol w:w="5050"/>
        <w:gridCol w:w="850"/>
        <w:gridCol w:w="850"/>
        <w:gridCol w:w="2268"/>
      </w:tblGrid>
      <w:tr w:rsidR="00C56CEC" w:rsidRPr="00C56CEC" w14:paraId="42A7C43D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3DE31B30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ลำดับ</w:t>
            </w:r>
          </w:p>
        </w:tc>
        <w:tc>
          <w:tcPr>
            <w:tcW w:w="3969" w:type="dxa"/>
            <w:shd w:val="clear" w:color="auto" w:fill="D9E2F3"/>
          </w:tcPr>
          <w:p w14:paraId="4C96D029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รายการฟังก์ชันที่ทดสอบ (Test Case)</w:t>
            </w:r>
          </w:p>
        </w:tc>
        <w:tc>
          <w:tcPr>
            <w:tcW w:w="3969" w:type="dxa"/>
            <w:shd w:val="clear" w:color="auto" w:fill="D9E2F3"/>
          </w:tcPr>
          <w:p w14:paraId="50BC98EC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ผลที่คาดหวัง</w:t>
            </w:r>
          </w:p>
        </w:tc>
        <w:tc>
          <w:tcPr>
            <w:tcW w:w="850" w:type="dxa"/>
            <w:shd w:val="clear" w:color="auto" w:fill="D9E2F3"/>
          </w:tcPr>
          <w:p w14:paraId="6E438261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ผ่าน</w:t>
            </w:r>
          </w:p>
        </w:tc>
        <w:tc>
          <w:tcPr>
            <w:tcW w:w="850" w:type="dxa"/>
            <w:shd w:val="clear" w:color="auto" w:fill="D9E2F3"/>
          </w:tcPr>
          <w:p w14:paraId="2EEDAB9D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ไม่ผ่าน</w:t>
            </w:r>
          </w:p>
        </w:tc>
        <w:tc>
          <w:tcPr>
            <w:tcW w:w="2268" w:type="dxa"/>
            <w:shd w:val="clear" w:color="auto" w:fill="D9E2F3"/>
          </w:tcPr>
          <w:p w14:paraId="6EDD80EC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หมายเหตุ</w:t>
            </w:r>
          </w:p>
        </w:tc>
      </w:tr>
      <w:tr w:rsidR="00C56CEC" w:rsidRPr="00C56CEC" w14:paraId="7531C177" w14:textId="77777777">
        <w:trPr>
          <w:jc w:val="center"/>
        </w:trPr>
        <w:tc>
          <w:tcPr>
            <w:tcW w:w="850" w:type="dxa"/>
          </w:tcPr>
          <w:p w14:paraId="39201E38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2.4.1</w:t>
            </w:r>
          </w:p>
        </w:tc>
        <w:tc>
          <w:tcPr>
            <w:tcW w:w="3969" w:type="dxa"/>
          </w:tcPr>
          <w:p w14:paraId="20341DD1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การสร้างบัญชีเพิ่มคนผ่านไฟล์นำเข้าแบบ (Excel Excel Import)</w:t>
            </w:r>
          </w:p>
        </w:tc>
        <w:tc>
          <w:tcPr>
            <w:tcW w:w="3969" w:type="dxa"/>
          </w:tcPr>
          <w:p w14:paraId="0A689BBE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ข้อมูลถูกเพิ่มเข้าตาราง Database ลอตใหญ่ได้อย่างไร้บั๊ก</w:t>
            </w:r>
          </w:p>
        </w:tc>
        <w:tc>
          <w:tcPr>
            <w:tcW w:w="850" w:type="dxa"/>
          </w:tcPr>
          <w:p w14:paraId="6A2B8011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850" w:type="dxa"/>
          </w:tcPr>
          <w:p w14:paraId="21DD0749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76D3FB5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56CEC" w:rsidRPr="00C56CEC" w14:paraId="59EFA7B6" w14:textId="77777777">
        <w:trPr>
          <w:jc w:val="center"/>
        </w:trPr>
        <w:tc>
          <w:tcPr>
            <w:tcW w:w="850" w:type="dxa"/>
          </w:tcPr>
          <w:p w14:paraId="10D7F3B6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2.4.2</w:t>
            </w:r>
          </w:p>
        </w:tc>
        <w:tc>
          <w:tcPr>
            <w:tcW w:w="3969" w:type="dxa"/>
          </w:tcPr>
          <w:p w14:paraId="47AD3BCC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บันทึกเช็คสิทธิ์แบบอัตโนมัติตามวันเวลา (Daily-Auth Sync)</w:t>
            </w:r>
          </w:p>
        </w:tc>
        <w:tc>
          <w:tcPr>
            <w:tcW w:w="3969" w:type="dxa"/>
          </w:tcPr>
          <w:p w14:paraId="5BDBE12B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หลังรีบูทเครื่อง Raspberry Pi ทุกเช้า ระบบจะทำการดึงข้อมูลห้องที่สอนวันนี้ไว้รอคนล่วงหน้าให้</w:t>
            </w:r>
          </w:p>
        </w:tc>
        <w:tc>
          <w:tcPr>
            <w:tcW w:w="850" w:type="dxa"/>
          </w:tcPr>
          <w:p w14:paraId="1D5A0338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850" w:type="dxa"/>
          </w:tcPr>
          <w:p w14:paraId="213A3198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08D5B2D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56CEC" w:rsidRPr="00C56CEC" w14:paraId="049E6ECF" w14:textId="77777777">
        <w:trPr>
          <w:jc w:val="center"/>
        </w:trPr>
        <w:tc>
          <w:tcPr>
            <w:tcW w:w="850" w:type="dxa"/>
          </w:tcPr>
          <w:p w14:paraId="5A01CD34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2.4.3</w:t>
            </w:r>
          </w:p>
        </w:tc>
        <w:tc>
          <w:tcPr>
            <w:tcW w:w="3969" w:type="dxa"/>
          </w:tcPr>
          <w:p w14:paraId="122A26CD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แสดงประวัติเหตุการณ์ ยืม/คืน/โดนลงโทษ (System / Penalty Logs)</w:t>
            </w:r>
          </w:p>
        </w:tc>
        <w:tc>
          <w:tcPr>
            <w:tcW w:w="3969" w:type="dxa"/>
          </w:tcPr>
          <w:p w14:paraId="761F30F4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มีการบันทึกรายกิจกรรมของผู้ใช้แบบอ่านง่ายบนจอกลาง</w:t>
            </w:r>
          </w:p>
        </w:tc>
        <w:tc>
          <w:tcPr>
            <w:tcW w:w="850" w:type="dxa"/>
          </w:tcPr>
          <w:p w14:paraId="25A60078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850" w:type="dxa"/>
          </w:tcPr>
          <w:p w14:paraId="6C6CD0C9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5929D04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56CEC" w:rsidRPr="00C56CEC" w14:paraId="04C5EE67" w14:textId="77777777">
        <w:trPr>
          <w:jc w:val="center"/>
        </w:trPr>
        <w:tc>
          <w:tcPr>
            <w:tcW w:w="850" w:type="dxa"/>
          </w:tcPr>
          <w:p w14:paraId="4D0DB232" w14:textId="77777777" w:rsidR="003B41E8" w:rsidRPr="00C56CEC" w:rsidRDefault="00000000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2.4.4</w:t>
            </w:r>
          </w:p>
        </w:tc>
        <w:tc>
          <w:tcPr>
            <w:tcW w:w="3969" w:type="dxa"/>
          </w:tcPr>
          <w:p w14:paraId="217A0E72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ผู้ใช้งานและเซิร์ฟเวอร์ฐานข้อมูลบรรจุด้วย Docker Containers</w:t>
            </w:r>
          </w:p>
        </w:tc>
        <w:tc>
          <w:tcPr>
            <w:tcW w:w="3969" w:type="dxa"/>
          </w:tcPr>
          <w:p w14:paraId="6288DC91" w14:textId="77777777" w:rsidR="003B41E8" w:rsidRPr="00C56CEC" w:rsidRDefault="00000000">
            <w:pPr>
              <w:rPr>
                <w:rFonts w:cs="TH SarabunPSK" w:hint="cs"/>
                <w:color w:val="000000" w:themeColor="text1"/>
                <w:sz w:val="32"/>
                <w:szCs w:val="32"/>
              </w:rPr>
            </w:pPr>
            <w:r w:rsidRPr="00C56CEC">
              <w:rPr>
                <w:rFonts w:cs="TH SarabunPSK" w:hint="cs"/>
                <w:color w:val="000000" w:themeColor="text1"/>
                <w:sz w:val="32"/>
                <w:szCs w:val="32"/>
              </w:rPr>
              <w:t>บริการรันได้และพอร์ตเว็บ 3000 และ 4556 พร้อมทำงาน</w:t>
            </w:r>
          </w:p>
        </w:tc>
        <w:tc>
          <w:tcPr>
            <w:tcW w:w="850" w:type="dxa"/>
          </w:tcPr>
          <w:p w14:paraId="37828683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850" w:type="dxa"/>
          </w:tcPr>
          <w:p w14:paraId="256F0F48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0A9FFC5" w14:textId="77777777" w:rsidR="003B41E8" w:rsidRPr="00C56CEC" w:rsidRDefault="003B41E8">
            <w:pPr>
              <w:jc w:val="center"/>
              <w:rPr>
                <w:rFonts w:cs="TH SarabunPSK" w:hint="cs"/>
                <w:color w:val="000000" w:themeColor="text1"/>
                <w:sz w:val="32"/>
                <w:szCs w:val="32"/>
              </w:rPr>
            </w:pPr>
          </w:p>
        </w:tc>
      </w:tr>
    </w:tbl>
    <w:p w14:paraId="3857A3FC" w14:textId="77777777" w:rsidR="00DE747F" w:rsidRPr="00C56CEC" w:rsidRDefault="00DE747F">
      <w:pPr>
        <w:rPr>
          <w:rFonts w:cs="TH SarabunPSK" w:hint="cs"/>
          <w:color w:val="000000" w:themeColor="text1"/>
          <w:sz w:val="32"/>
          <w:szCs w:val="32"/>
        </w:rPr>
      </w:pPr>
    </w:p>
    <w:sectPr w:rsidR="00DE747F" w:rsidRPr="00C56CE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328939">
    <w:abstractNumId w:val="8"/>
  </w:num>
  <w:num w:numId="2" w16cid:durableId="454760213">
    <w:abstractNumId w:val="6"/>
  </w:num>
  <w:num w:numId="3" w16cid:durableId="1029187292">
    <w:abstractNumId w:val="5"/>
  </w:num>
  <w:num w:numId="4" w16cid:durableId="759108854">
    <w:abstractNumId w:val="4"/>
  </w:num>
  <w:num w:numId="5" w16cid:durableId="219486911">
    <w:abstractNumId w:val="7"/>
  </w:num>
  <w:num w:numId="6" w16cid:durableId="392779726">
    <w:abstractNumId w:val="3"/>
  </w:num>
  <w:num w:numId="7" w16cid:durableId="791939621">
    <w:abstractNumId w:val="2"/>
  </w:num>
  <w:num w:numId="8" w16cid:durableId="1622150277">
    <w:abstractNumId w:val="1"/>
  </w:num>
  <w:num w:numId="9" w16cid:durableId="1270622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1E8"/>
    <w:rsid w:val="00AA1D8D"/>
    <w:rsid w:val="00B47730"/>
    <w:rsid w:val="00B56715"/>
    <w:rsid w:val="00C56CEC"/>
    <w:rsid w:val="00CB0664"/>
    <w:rsid w:val="00DE747F"/>
    <w:rsid w:val="00F05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78C744"/>
  <w14:defaultImageDpi w14:val="300"/>
  <w15:docId w15:val="{18B76067-AD58-1E40-95FD-A7171644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PSK" w:eastAsia="TH SarabunPSK" w:hAnsi="TH SarabunPSK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778</Words>
  <Characters>3509</Characters>
  <Application>Microsoft Office Word</Application>
  <DocSecurity>0</DocSecurity>
  <Lines>250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SURACHART LIMRATTANAPHUN</cp:lastModifiedBy>
  <cp:revision>3</cp:revision>
  <dcterms:created xsi:type="dcterms:W3CDTF">2013-12-23T23:15:00Z</dcterms:created>
  <dcterms:modified xsi:type="dcterms:W3CDTF">2026-04-08T07:08:00Z</dcterms:modified>
  <cp:category/>
</cp:coreProperties>
</file>