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56"/>
          <w:szCs w:val="56"/>
        </w:rPr>
        <w:t xml:space="preserve">CondoCare</w:t>
      </w:r>
    </w:p>
    <w:p>
      <w:pPr>
        <w:spacing w:after="60" w:before="0"/>
      </w:pPr>
      <w:r>
        <w:rPr>
          <w:rFonts w:ascii="Arial" w:cs="Arial" w:eastAsia="Arial" w:hAnsi="Arial"/>
          <w:i/>
          <w:iCs/>
          <w:color w:val="555555"/>
          <w:sz w:val="26"/>
          <w:szCs w:val="26"/>
        </w:rPr>
        <w:t xml:space="preserve">Descrizione dell'MVP e validazione della Test Card 5</w:t>
      </w:r>
    </w:p>
    <w:p>
      <w:pPr>
        <w:pBdr>
          <w:bottom w:val="single" w:color="1B3A6B" w:sz="8"/>
        </w:pBdr>
        <w:spacing w:after="320"/>
      </w:pPr>
    </w:p>
    <w:p>
      <w:pPr>
        <w:pStyle w:val="Heading1"/>
        <w:spacing w:after="160" w:before="400"/>
      </w:pPr>
      <w:r>
        <w:rPr>
          <w:rFonts w:ascii="Arial" w:cs="Arial" w:eastAsia="Arial" w:hAnsi="Arial"/>
          <w:b/>
          <w:bCs/>
          <w:color w:val="1B3A6B"/>
          <w:sz w:val="28"/>
          <w:szCs w:val="28"/>
        </w:rPr>
        <w:t xml:space="preserve">1. L'MVP nel contesto della Test Card 5</w:t>
      </w:r>
    </w:p>
    <w:p>
      <w:pPr>
        <w:spacing w:after="100" w:before="80"/>
        <w:jc w:val="both"/>
      </w:pPr>
      <w:r>
        <w:rPr>
          <w:rFonts w:ascii="Arial" w:cs="Arial" w:eastAsia="Arial" w:hAnsi="Arial"/>
          <w:color w:val="1A1A1A"/>
          <w:sz w:val="22"/>
          <w:szCs w:val="22"/>
        </w:rPr>
        <w:t xml:space="preserve">La Test Card 5 chiede di mettere in campo un MVP funzionale a bassa fedelta' e osservare come si comportano utenti reali in condizioni d'uso non assistite. L'MVP di CondoCare e' stato costruito esattamente per questo: non e' un prodotto finito, e' uno strumento di osservazione.</w:t>
      </w:r>
    </w:p>
    <w:p>
      <w:pPr>
        <w:spacing w:after="100" w:before="80"/>
        <w:jc w:val="both"/>
      </w:pPr>
      <w:r>
        <w:rPr>
          <w:rFonts w:ascii="Arial" w:cs="Arial" w:eastAsia="Arial" w:hAnsi="Arial"/>
          <w:color w:val="1A1A1A"/>
          <w:sz w:val="22"/>
          <w:szCs w:val="22"/>
        </w:rPr>
        <w:t xml:space="preserve">Per validare le ipotesi della test card servono tre cose concrete: un sistema che i condomini possano usare senza spiegazioni, documenti reali che l'amministratore carichi in autonomia, e una dashboard che mostri le richieste organizzate senza richiedere configurazione. L'MVP offre tutte e tre.</w:t>
      </w:r>
    </w:p>
    <w:p>
      <w:pPr>
        <w:spacing w:after="100" w:before="80"/>
        <w:jc w:val="left"/>
      </w:pPr>
      <w:r>
        <w:rPr>
          <w:rFonts w:ascii="Arial" w:cs="Arial" w:eastAsia="Arial" w:hAnsi="Arial"/>
          <w:color w:val="1A1A1A"/>
          <w:sz w:val="22"/>
          <w:szCs w:val="22"/>
        </w:rPr>
        <w:t xml:space="preserve">In pratica, durante il test:</w:t>
      </w:r>
    </w:p>
    <w:p>
      <w:pPr>
        <w:pStyle w:val="ListParagraph"/>
        <w:numPr>
          <w:ilvl w:val="0"/>
          <w:numId w:val="2"/>
        </w:numPr>
        <w:spacing w:after="50" w:before="50"/>
      </w:pPr>
      <w:r>
        <w:rPr>
          <w:rFonts w:ascii="Arial" w:cs="Arial" w:eastAsia="Arial" w:hAnsi="Arial"/>
          <w:color w:val="1A1A1A"/>
          <w:sz w:val="22"/>
          <w:szCs w:val="22"/>
        </w:rPr>
        <w:t xml:space="preserve">L'amministratore riceve un link alla pagina di gestione documenti e carica i propri regolamenti e verbali</w:t>
      </w:r>
    </w:p>
    <w:p>
      <w:pPr>
        <w:pStyle w:val="ListParagraph"/>
        <w:numPr>
          <w:ilvl w:val="0"/>
          <w:numId w:val="2"/>
        </w:numPr>
        <w:spacing w:after="50" w:before="50"/>
      </w:pPr>
      <w:r>
        <w:rPr>
          <w:rFonts w:ascii="Arial" w:cs="Arial" w:eastAsia="Arial" w:hAnsi="Arial"/>
          <w:color w:val="1A1A1A"/>
          <w:sz w:val="22"/>
          <w:szCs w:val="22"/>
        </w:rPr>
        <w:t xml:space="preserve">I condomini ricevono un link diretto alla chat - nessuna app, nessuna registrazione</w:t>
      </w:r>
    </w:p>
    <w:p>
      <w:pPr>
        <w:pStyle w:val="ListParagraph"/>
        <w:numPr>
          <w:ilvl w:val="0"/>
          <w:numId w:val="2"/>
        </w:numPr>
        <w:spacing w:after="50" w:before="50"/>
      </w:pPr>
      <w:r>
        <w:rPr>
          <w:rFonts w:ascii="Arial" w:cs="Arial" w:eastAsia="Arial" w:hAnsi="Arial"/>
          <w:color w:val="1A1A1A"/>
          <w:sz w:val="22"/>
          <w:szCs w:val="22"/>
        </w:rPr>
        <w:t xml:space="preserve">Le interazioni avvengono in autonomia: il team non e' presente, non guida, non suggerisce</w:t>
      </w:r>
    </w:p>
    <w:p>
      <w:pPr>
        <w:pStyle w:val="ListParagraph"/>
        <w:numPr>
          <w:ilvl w:val="0"/>
          <w:numId w:val="2"/>
        </w:numPr>
        <w:spacing w:after="50" w:before="50"/>
      </w:pPr>
      <w:r>
        <w:rPr>
          <w:rFonts w:ascii="Arial" w:cs="Arial" w:eastAsia="Arial" w:hAnsi="Arial"/>
          <w:color w:val="1A1A1A"/>
          <w:sz w:val="22"/>
          <w:szCs w:val="22"/>
        </w:rPr>
        <w:t xml:space="preserve">A fine sessione, il team raccoglie i dati dalla dashboard e somministra i questionari</w:t>
      </w:r>
    </w:p>
    <w:p>
      <w:pPr>
        <w:spacing w:after="100" w:before="80"/>
        <w:jc w:val="both"/>
      </w:pPr>
      <w:r>
        <w:rPr>
          <w:rFonts w:ascii="Arial" w:cs="Arial" w:eastAsia="Arial" w:hAnsi="Arial"/>
          <w:color w:val="1A1A1A"/>
          <w:sz w:val="22"/>
          <w:szCs w:val="22"/>
        </w:rPr>
        <w:t xml:space="preserve">Il valore del test non sta nel numero di richieste gestite, ma nella qualita' dell'osservazione: il sistema viene usato spontaneamente? L'amministratore trova le informazioni che cerca? Il condomino capisce cosa sta facendo?</w:t>
      </w:r>
    </w:p>
    <w:p/>
    <w:p>
      <w:pPr>
        <w:pStyle w:val="Heading1"/>
        <w:spacing w:after="160" w:before="400"/>
      </w:pPr>
      <w:r>
        <w:rPr>
          <w:rFonts w:ascii="Arial" w:cs="Arial" w:eastAsia="Arial" w:hAnsi="Arial"/>
          <w:b/>
          <w:bCs/>
          <w:color w:val="1B3A6B"/>
          <w:sz w:val="28"/>
          <w:szCs w:val="28"/>
        </w:rPr>
        <w:t xml:space="preserve">2. Come e' stato costruito</w:t>
      </w:r>
    </w:p>
    <w:p>
      <w:pPr>
        <w:spacing w:after="100" w:before="80"/>
        <w:jc w:val="both"/>
      </w:pPr>
      <w:r>
        <w:rPr>
          <w:rFonts w:ascii="Arial" w:cs="Arial" w:eastAsia="Arial" w:hAnsi="Arial"/>
          <w:color w:val="1A1A1A"/>
          <w:sz w:val="22"/>
          <w:szCs w:val="22"/>
        </w:rPr>
        <w:t xml:space="preserve">L'MVP e' un sistema funzionante, non un mockup. Le scelte tecniche sono state fatte per minimizzare il tempo di costruzione e massimizzare la capacita' di osservare comportamenti reali.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Componente</w:t>
            </w:r>
          </w:p>
        </w:tc>
        <w:tc>
          <w:tcPr>
            <w:tcW w:type="dxa" w:w="682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Cosa fa</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Chat condomino</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Interfaccia web semplice, accessibile via link diretto, nessuna app da installare, nessuna registrazione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Dashboard admin</w:t>
            </w:r>
          </w:p>
        </w:tc>
        <w:tc>
          <w:tcPr>
            <w:tcW w:type="dxa" w:w="68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L'amministratore vede in tempo reale le richieste arrivate, classificate per categoria e priorita', e puo' rispondere direttamente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Gestione documenti</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L'admin carica i documenti del condominio (PDF, DOCX, TXT). Il sistema li indicizza automaticamente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RAG documentale</w:t>
            </w:r>
          </w:p>
        </w:tc>
        <w:tc>
          <w:tcPr>
            <w:tcW w:type="dxa" w:w="68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Ogni messaggio del condomino viene confrontato con i documenti caricati. Il sistema seleziona i passaggi piu' rilevanti e li passa al modello AI come contesto</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LLM (Groq)</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modello AI genera la risposta basandosi esclusivamente sul contesto documentale. Se non ha informazioni sufficienti, non inventa: dichiara incertezza e scala all'admin</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Triage automatico</w:t>
            </w:r>
          </w:p>
        </w:tc>
        <w:tc>
          <w:tcPr>
            <w:tcW w:type="dxa" w:w="68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Ogni richiesta viene classificata per categoria (documentale, amministrativa, informativa, segnalazione) e priorita' (urgente, alta, normale, bassa). Le richieste risolte dall'AI chiudono il ticket automaticamente; le altre restano aperte per l'admin</w:t>
            </w:r>
          </w:p>
        </w:tc>
      </w:tr>
    </w:tbl>
    <w:p/>
    <w:p>
      <w:pPr>
        <w:pStyle w:val="Heading2"/>
        <w:spacing w:after="100" w:before="260"/>
      </w:pPr>
      <w:r>
        <w:rPr>
          <w:rFonts w:ascii="Arial" w:cs="Arial" w:eastAsia="Arial" w:hAnsi="Arial"/>
          <w:b/>
          <w:bCs/>
          <w:color w:val="1B3A6B"/>
          <w:sz w:val="24"/>
          <w:szCs w:val="24"/>
        </w:rPr>
        <w:t xml:space="preserve">Il flusso in concreto</w:t>
      </w:r>
    </w:p>
    <w:p>
      <w:pPr>
        <w:pStyle w:val="ListParagraph"/>
        <w:numPr>
          <w:ilvl w:val="0"/>
          <w:numId w:val="2"/>
        </w:numPr>
        <w:spacing w:after="50" w:before="50"/>
      </w:pPr>
      <w:r>
        <w:rPr>
          <w:rFonts w:ascii="Arial" w:cs="Arial" w:eastAsia="Arial" w:hAnsi="Arial"/>
          <w:color w:val="1A1A1A"/>
          <w:sz w:val="22"/>
          <w:szCs w:val="22"/>
        </w:rPr>
        <w:t xml:space="preserve">Il condomino scrive un messaggio via chat</w:t>
      </w:r>
    </w:p>
    <w:p>
      <w:pPr>
        <w:pStyle w:val="ListParagraph"/>
        <w:numPr>
          <w:ilvl w:val="0"/>
          <w:numId w:val="2"/>
        </w:numPr>
        <w:spacing w:after="50" w:before="50"/>
      </w:pPr>
      <w:r>
        <w:rPr>
          <w:rFonts w:ascii="Arial" w:cs="Arial" w:eastAsia="Arial" w:hAnsi="Arial"/>
          <w:color w:val="1A1A1A"/>
          <w:sz w:val="22"/>
          <w:szCs w:val="22"/>
        </w:rPr>
        <w:t xml:space="preserve">Il sistema cerca nei documenti caricati i passaggi piu' pertinenti</w:t>
      </w:r>
    </w:p>
    <w:p>
      <w:pPr>
        <w:pStyle w:val="ListParagraph"/>
        <w:numPr>
          <w:ilvl w:val="0"/>
          <w:numId w:val="2"/>
        </w:numPr>
        <w:spacing w:after="50" w:before="50"/>
      </w:pPr>
      <w:r>
        <w:rPr>
          <w:rFonts w:ascii="Arial" w:cs="Arial" w:eastAsia="Arial" w:hAnsi="Arial"/>
          <w:color w:val="1A1A1A"/>
          <w:sz w:val="22"/>
          <w:szCs w:val="22"/>
        </w:rPr>
        <w:t xml:space="preserve">Il modello AI genera una risposta con un livello di confidenza (alta / media / bassa)</w:t>
      </w:r>
    </w:p>
    <w:p>
      <w:pPr>
        <w:pStyle w:val="ListParagraph"/>
        <w:numPr>
          <w:ilvl w:val="0"/>
          <w:numId w:val="2"/>
        </w:numPr>
        <w:spacing w:after="50" w:before="50"/>
      </w:pPr>
      <w:r>
        <w:rPr>
          <w:rFonts w:ascii="Arial" w:cs="Arial" w:eastAsia="Arial" w:hAnsi="Arial"/>
          <w:color w:val="1A1A1A"/>
          <w:sz w:val="22"/>
          <w:szCs w:val="22"/>
        </w:rPr>
        <w:t xml:space="preserve">Se confidenza alta o media: risposta inviata automaticamente, ticket chiuso</w:t>
      </w:r>
    </w:p>
    <w:p>
      <w:pPr>
        <w:pStyle w:val="ListParagraph"/>
        <w:numPr>
          <w:ilvl w:val="0"/>
          <w:numId w:val="2"/>
        </w:numPr>
        <w:spacing w:after="50" w:before="50"/>
      </w:pPr>
      <w:r>
        <w:rPr>
          <w:rFonts w:ascii="Arial" w:cs="Arial" w:eastAsia="Arial" w:hAnsi="Arial"/>
          <w:color w:val="1A1A1A"/>
          <w:sz w:val="22"/>
          <w:szCs w:val="22"/>
        </w:rPr>
        <w:t xml:space="preserve">Se confidenza bassa: ticket aperto, admin notificato in tempo reale sulla dashboard</w:t>
      </w:r>
    </w:p>
    <w:p>
      <w:pPr>
        <w:pStyle w:val="ListParagraph"/>
        <w:numPr>
          <w:ilvl w:val="0"/>
          <w:numId w:val="2"/>
        </w:numPr>
        <w:spacing w:after="50" w:before="50"/>
      </w:pPr>
      <w:r>
        <w:rPr>
          <w:rFonts w:ascii="Arial" w:cs="Arial" w:eastAsia="Arial" w:hAnsi="Arial"/>
          <w:color w:val="1A1A1A"/>
          <w:sz w:val="22"/>
          <w:szCs w:val="22"/>
        </w:rPr>
        <w:t xml:space="preserve">L'admin risponde; il condomino vede la risposta entro pochi secondi</w:t>
      </w:r>
    </w:p>
    <w:p/>
    <w:p>
      <w:pPr>
        <w:pStyle w:val="Heading1"/>
        <w:spacing w:after="160" w:before="400"/>
      </w:pPr>
      <w:r>
        <w:rPr>
          <w:rFonts w:ascii="Arial" w:cs="Arial" w:eastAsia="Arial" w:hAnsi="Arial"/>
          <w:b/>
          <w:bCs/>
          <w:color w:val="1B3A6B"/>
          <w:sz w:val="28"/>
          <w:szCs w:val="28"/>
        </w:rPr>
        <w:t xml:space="preserve">3. Come e' stato pensato</w:t>
      </w:r>
    </w:p>
    <w:p>
      <w:pPr>
        <w:spacing w:after="100" w:before="80"/>
        <w:jc w:val="both"/>
      </w:pPr>
      <w:r>
        <w:rPr>
          <w:rFonts w:ascii="Arial" w:cs="Arial" w:eastAsia="Arial" w:hAnsi="Arial"/>
          <w:color w:val="1A1A1A"/>
          <w:sz w:val="22"/>
          <w:szCs w:val="22"/>
        </w:rPr>
        <w:t xml:space="preserve">Il principio guida e' stato: costruire il minimo necessario per osservare comportamenti reali. Non un prodotto completo, non un mockup. Un sistema funzionante abbastanza da far interagire utenti veri con dati veri.</w:t>
      </w:r>
    </w:p>
    <w:p>
      <w:pPr>
        <w:spacing w:after="100" w:before="80"/>
        <w:jc w:val="left"/>
      </w:pPr>
      <w:r>
        <w:rPr>
          <w:rFonts w:ascii="Arial" w:cs="Arial" w:eastAsia="Arial" w:hAnsi="Arial"/>
          <w:color w:val="1A1A1A"/>
          <w:sz w:val="22"/>
          <w:szCs w:val="22"/>
        </w:rPr>
        <w:t xml:space="preserve">Questo ha significato alcune scelte deliberate:</w:t>
      </w:r>
    </w:p>
    <w:p>
      <w:pPr>
        <w:pStyle w:val="ListParagraph"/>
        <w:numPr>
          <w:ilvl w:val="0"/>
          <w:numId w:val="2"/>
        </w:numPr>
        <w:spacing w:after="50" w:before="50"/>
      </w:pPr>
      <w:r>
        <w:rPr>
          <w:rFonts w:ascii="Arial" w:cs="Arial" w:eastAsia="Arial" w:hAnsi="Arial"/>
          <w:color w:val="1A1A1A"/>
          <w:sz w:val="22"/>
          <w:szCs w:val="22"/>
        </w:rPr>
        <w:t xml:space="preserve">Nessun database esterno - i ticket sono su file, i documenti in una cartella. Zero dipendenze, deploy in pochi minuti</w:t>
      </w:r>
    </w:p>
    <w:p>
      <w:pPr>
        <w:pStyle w:val="ListParagraph"/>
        <w:numPr>
          <w:ilvl w:val="0"/>
          <w:numId w:val="2"/>
        </w:numPr>
        <w:spacing w:after="50" w:before="50"/>
      </w:pPr>
      <w:r>
        <w:rPr>
          <w:rFonts w:ascii="Arial" w:cs="Arial" w:eastAsia="Arial" w:hAnsi="Arial"/>
          <w:color w:val="1A1A1A"/>
          <w:sz w:val="22"/>
          <w:szCs w:val="22"/>
        </w:rPr>
        <w:t xml:space="preserve">Nessun framework frontend - quattro pagine HTML. Modificabili in ore, non giorni</w:t>
      </w:r>
    </w:p>
    <w:p>
      <w:pPr>
        <w:pStyle w:val="ListParagraph"/>
        <w:numPr>
          <w:ilvl w:val="0"/>
          <w:numId w:val="2"/>
        </w:numPr>
        <w:spacing w:after="50" w:before="50"/>
      </w:pPr>
      <w:r>
        <w:rPr>
          <w:rFonts w:ascii="Arial" w:cs="Arial" w:eastAsia="Arial" w:hAnsi="Arial"/>
          <w:color w:val="1A1A1A"/>
          <w:sz w:val="22"/>
          <w:szCs w:val="22"/>
        </w:rPr>
        <w:t xml:space="preserve">RAG senza embedding - ricerca per parole chiave, sufficiente per knowledge base piccole (&lt; 50 documenti)</w:t>
      </w:r>
    </w:p>
    <w:p>
      <w:pPr>
        <w:pStyle w:val="ListParagraph"/>
        <w:numPr>
          <w:ilvl w:val="0"/>
          <w:numId w:val="2"/>
        </w:numPr>
        <w:spacing w:after="50" w:before="50"/>
      </w:pPr>
      <w:r>
        <w:rPr>
          <w:rFonts w:ascii="Arial" w:cs="Arial" w:eastAsia="Arial" w:hAnsi="Arial"/>
          <w:color w:val="1A1A1A"/>
          <w:sz w:val="22"/>
          <w:szCs w:val="22"/>
        </w:rPr>
        <w:t xml:space="preserve">Un solo modello LLM in cloud (Groq, gratuito in test) - sostituibile senza toccare il resto del sistema</w:t>
      </w:r>
    </w:p>
    <w:p>
      <w:pPr>
        <w:spacing w:after="100" w:before="80"/>
        <w:jc w:val="both"/>
      </w:pPr>
      <w:r>
        <w:rPr>
          <w:rFonts w:ascii="Arial" w:cs="Arial" w:eastAsia="Arial" w:hAnsi="Arial"/>
          <w:color w:val="1A1A1A"/>
          <w:sz w:val="22"/>
          <w:szCs w:val="22"/>
        </w:rPr>
        <w:t xml:space="preserve">La semplicita' non e' un limite temporaneo: e' la condizione che ha reso possibile avere un sistema funzionante in tempi compatibili con la validazione. Ogni componente e' pensato per essere sostituito se il test conferma che vale la pena investire.</w:t>
      </w:r>
    </w:p>
    <w:p/>
    <w:p/>
    <w:p>
      <w:pPr>
        <w:pStyle w:val="Heading1"/>
        <w:spacing w:after="160" w:before="400"/>
      </w:pPr>
      <w:r>
        <w:rPr>
          <w:rFonts w:ascii="Arial" w:cs="Arial" w:eastAsia="Arial" w:hAnsi="Arial"/>
          <w:b/>
          <w:bCs/>
          <w:color w:val="1B3A6B"/>
          <w:sz w:val="28"/>
          <w:szCs w:val="28"/>
        </w:rPr>
        <w:t xml:space="preserve">4. Test Card 5 - Validazione Comportamentale</w:t>
      </w:r>
    </w:p>
    <w:p>
      <w:pPr>
        <w:spacing w:after="100" w:before="80"/>
        <w:jc w:val="both"/>
      </w:pPr>
      <w:r>
        <w:rPr>
          <w:rFonts w:ascii="Arial" w:cs="Arial" w:eastAsia="Arial" w:hAnsi="Arial"/>
          <w:color w:val="1A1A1A"/>
          <w:sz w:val="22"/>
          <w:szCs w:val="22"/>
        </w:rPr>
        <w:t xml:space="preserve">La Test Card 5 usa questo MVP per rispondere alla domanda che conta: il sistema genera valore reale quando utenti veri lo usano con dati veri, senza che nessuno li guidi?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9026"/>
            <w:gridSpan w:val="2"/>
            <w:tcBorders>
              <w:top w:val="single" w:color="C5D5E8" w:sz="4"/>
              <w:left w:val="single" w:color="C5D5E8" w:sz="4"/>
              <w:bottom w:val="single" w:color="C5D5E8" w:sz="4"/>
              <w:right w:val="single" w:color="C5D5E8" w:sz="4"/>
            </w:tcBorders>
            <w:shd w:fill="1B3A6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Test Card 5 - Behavioral Validation</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Ipotesi</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Crediamo che un MVP funzionale di CondoCare sia in grado di supportare la gestione di richieste condominiali reali, generando valore percepito sia per i condomini sia per gli amministratori.</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Test</w:t>
            </w:r>
          </w:p>
        </w:tc>
        <w:tc>
          <w:tcPr>
            <w:tcW w:type="dxa" w:w="68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Sviluppo di un MVP funzionale a bassa fedelta'</w:t>
            </w:r>
          </w:p>
          <w:p>
            <w:pPr>
              <w:pStyle w:val="ListParagraph"/>
              <w:numPr>
                <w:ilvl w:val="0"/>
                <w:numId w:val="2"/>
              </w:numPr>
              <w:spacing w:after="40" w:before="40"/>
            </w:pPr>
            <w:r>
              <w:rPr>
                <w:rFonts w:ascii="Arial" w:cs="Arial" w:eastAsia="Arial" w:hAnsi="Arial"/>
                <w:color w:val="1A1A1A"/>
                <w:sz w:val="20"/>
                <w:szCs w:val="20"/>
              </w:rPr>
              <w:t xml:space="preserve">Caricamento di documenti reali forniti da 2 studi di amministrazione condominiale</w:t>
            </w:r>
          </w:p>
          <w:p>
            <w:pPr>
              <w:pStyle w:val="ListParagraph"/>
              <w:numPr>
                <w:ilvl w:val="0"/>
                <w:numId w:val="2"/>
              </w:numPr>
              <w:spacing w:after="40" w:before="40"/>
            </w:pPr>
            <w:r>
              <w:rPr>
                <w:rFonts w:ascii="Arial" w:cs="Arial" w:eastAsia="Arial" w:hAnsi="Arial"/>
                <w:color w:val="1A1A1A"/>
                <w:sz w:val="20"/>
                <w:szCs w:val="20"/>
              </w:rPr>
              <w:t xml:space="preserve">Utilizzo del chatbot AI da parte di 4 condomini reali</w:t>
            </w:r>
          </w:p>
          <w:p>
            <w:pPr>
              <w:pStyle w:val="ListParagraph"/>
              <w:numPr>
                <w:ilvl w:val="0"/>
                <w:numId w:val="2"/>
              </w:numPr>
              <w:spacing w:after="40" w:before="40"/>
            </w:pPr>
            <w:r>
              <w:rPr>
                <w:rFonts w:ascii="Arial" w:cs="Arial" w:eastAsia="Arial" w:hAnsi="Arial"/>
                <w:color w:val="1A1A1A"/>
                <w:sz w:val="20"/>
                <w:szCs w:val="20"/>
              </w:rPr>
              <w:t xml:space="preserve">Visualizzazione dashboard e clusterizzazione richieste da parte degli amministratori coinvolti</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Metriche</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color w:val="1A1A1A"/>
                <w:sz w:val="20"/>
                <w:szCs w:val="20"/>
              </w:rPr>
              <w:t xml:space="preserve">Numero di interazioni generate</w:t>
            </w:r>
          </w:p>
          <w:p>
            <w:pPr>
              <w:pStyle w:val="ListParagraph"/>
              <w:numPr>
                <w:ilvl w:val="0"/>
                <w:numId w:val="2"/>
              </w:numPr>
              <w:spacing w:after="40" w:before="40"/>
            </w:pPr>
            <w:r>
              <w:rPr>
                <w:rFonts w:ascii="Arial" w:cs="Arial" w:eastAsia="Arial" w:hAnsi="Arial"/>
                <w:color w:val="1A1A1A"/>
                <w:sz w:val="20"/>
                <w:szCs w:val="20"/>
              </w:rPr>
              <w:t xml:space="preserve">Tipologia richieste gestite</w:t>
            </w:r>
          </w:p>
          <w:p>
            <w:pPr>
              <w:pStyle w:val="ListParagraph"/>
              <w:numPr>
                <w:ilvl w:val="0"/>
                <w:numId w:val="2"/>
              </w:numPr>
              <w:spacing w:after="40" w:before="40"/>
            </w:pPr>
            <w:r>
              <w:rPr>
                <w:rFonts w:ascii="Arial" w:cs="Arial" w:eastAsia="Arial" w:hAnsi="Arial"/>
                <w:color w:val="1A1A1A"/>
                <w:sz w:val="20"/>
                <w:szCs w:val="20"/>
              </w:rPr>
              <w:t xml:space="preserve">Capacita' di clusterizzazione delle richieste</w:t>
            </w:r>
          </w:p>
          <w:p>
            <w:pPr>
              <w:pStyle w:val="ListParagraph"/>
              <w:numPr>
                <w:ilvl w:val="0"/>
                <w:numId w:val="2"/>
              </w:numPr>
              <w:spacing w:after="40" w:before="40"/>
            </w:pPr>
            <w:r>
              <w:rPr>
                <w:rFonts w:ascii="Arial" w:cs="Arial" w:eastAsia="Arial" w:hAnsi="Arial"/>
                <w:color w:val="1A1A1A"/>
                <w:sz w:val="20"/>
                <w:szCs w:val="20"/>
              </w:rPr>
              <w:t xml:space="preserve">Percezione utilita' del sistema da parte degli amministratori</w:t>
            </w:r>
          </w:p>
          <w:p>
            <w:pPr>
              <w:pStyle w:val="ListParagraph"/>
              <w:numPr>
                <w:ilvl w:val="0"/>
                <w:numId w:val="2"/>
              </w:numPr>
              <w:spacing w:after="40" w:before="40"/>
            </w:pPr>
            <w:r>
              <w:rPr>
                <w:rFonts w:ascii="Arial" w:cs="Arial" w:eastAsia="Arial" w:hAnsi="Arial"/>
                <w:color w:val="1A1A1A"/>
                <w:sz w:val="20"/>
                <w:szCs w:val="20"/>
              </w:rPr>
              <w:t xml:space="preserve">Soddisfazione percepita dei condomini</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Criteri</w:t>
            </w:r>
          </w:p>
        </w:tc>
        <w:tc>
          <w:tcPr>
            <w:tcW w:type="dxa" w:w="68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tcPr>
          <w:p>
            <w:pPr>
              <w:spacing w:after="80"/>
            </w:pPr>
            <w:r>
              <w:rPr>
                <w:rFonts w:ascii="Arial" w:cs="Arial" w:eastAsia="Arial" w:hAnsi="Arial"/>
                <w:b/>
                <w:bCs/>
                <w:color w:val="1B3A6B"/>
                <w:sz w:val="20"/>
                <w:szCs w:val="20"/>
              </w:rPr>
              <w:t xml:space="preserve">VALIDATO se:</w:t>
            </w:r>
          </w:p>
          <w:p>
            <w:pPr>
              <w:pStyle w:val="ListParagraph"/>
              <w:numPr>
                <w:ilvl w:val="0"/>
                <w:numId w:val="2"/>
              </w:numPr>
              <w:spacing w:after="40" w:before="40"/>
            </w:pPr>
            <w:r>
              <w:rPr>
                <w:rFonts w:ascii="Arial" w:cs="Arial" w:eastAsia="Arial" w:hAnsi="Arial"/>
                <w:color w:val="1A1A1A"/>
                <w:sz w:val="20"/>
                <w:szCs w:val="20"/>
              </w:rPr>
              <w:t xml:space="preserve">il chatbot gestisce correttamente richieste informative semplici</w:t>
            </w:r>
          </w:p>
          <w:p>
            <w:pPr>
              <w:pStyle w:val="ListParagraph"/>
              <w:numPr>
                <w:ilvl w:val="0"/>
                <w:numId w:val="2"/>
              </w:numPr>
              <w:spacing w:after="40" w:before="40"/>
            </w:pPr>
            <w:r>
              <w:rPr>
                <w:rFonts w:ascii="Arial" w:cs="Arial" w:eastAsia="Arial" w:hAnsi="Arial"/>
                <w:color w:val="1A1A1A"/>
                <w:sz w:val="20"/>
                <w:szCs w:val="20"/>
              </w:rPr>
              <w:t xml:space="preserve">gli amministratori riconoscono utilita' operativa nella clusterizzazione e nella dashboard</w:t>
            </w:r>
          </w:p>
          <w:p>
            <w:pPr>
              <w:pStyle w:val="ListParagraph"/>
              <w:numPr>
                <w:ilvl w:val="0"/>
                <w:numId w:val="2"/>
              </w:numPr>
              <w:spacing w:after="40" w:before="40"/>
            </w:pPr>
            <w:r>
              <w:rPr>
                <w:rFonts w:ascii="Arial" w:cs="Arial" w:eastAsia="Arial" w:hAnsi="Arial"/>
                <w:color w:val="1A1A1A"/>
                <w:sz w:val="20"/>
                <w:szCs w:val="20"/>
              </w:rPr>
              <w:t xml:space="preserve">i condomini percepiscono il sistema come semplice e comprensibile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Risultati ottenuti</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In fase di esecuzione nella successiva iterazione di validazione.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Conclusione</w:t>
            </w:r>
          </w:p>
        </w:tc>
        <w:tc>
          <w:tcPr>
            <w:tcW w:type="dxa" w:w="68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test consente di distinguere tra interesse dichiarato e reale disponibilita' all'adozione.</w:t>
            </w:r>
          </w:p>
        </w:tc>
      </w:tr>
      <w:tr>
        <w:tc>
          <w:tcPr>
            <w:tcW w:type="dxa" w:w="2200"/>
            <w:tcBorders>
              <w:top w:val="single" w:color="C5D5E8" w:sz="4"/>
              <w:left w:val="single" w:color="C5D5E8" w:sz="4"/>
              <w:bottom w:val="single" w:color="C5D5E8" w:sz="4"/>
              <w:right w:val="single" w:color="C5D5E8" w:sz="4"/>
            </w:tcBorders>
            <w:shd w:fill="D6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Esito</w:t>
            </w:r>
          </w:p>
        </w:tc>
        <w:tc>
          <w:tcPr>
            <w:tcW w:type="dxa" w:w="68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tcPr>
          <w:p>
            <w:r>
              <w:rPr>
                <w:rFonts w:ascii="Arial" w:cs="Arial" w:eastAsia="Arial" w:hAnsi="Arial"/>
                <w:b/>
                <w:bCs/>
                <w:color w:val="CC6600"/>
                <w:sz w:val="20"/>
                <w:szCs w:val="20"/>
              </w:rPr>
              <w:t xml:space="preserve">In attesa di validazione</w:t>
            </w:r>
          </w:p>
        </w:tc>
      </w:tr>
    </w:tbl>
    <w:p/>
    <w:p>
      <w:pPr>
        <w:spacing w:after="100" w:before="80"/>
      </w:pPr>
      <w:r>
        <w:rPr>
          <w:rFonts w:ascii="Arial" w:cs="Arial" w:eastAsia="Arial" w:hAnsi="Arial"/>
          <w:i/>
          <w:iCs/>
          <w:color w:val="555555"/>
          <w:sz w:val="20"/>
          <w:szCs w:val="20"/>
        </w:rPr>
        <w:t xml:space="preserve">Tabella 9 - Test Card 5</w:t>
      </w:r>
    </w:p>
    <w:p/>
    <w:p>
      <w:pPr>
        <w:pStyle w:val="Heading2"/>
        <w:spacing w:after="100" w:before="260"/>
      </w:pPr>
      <w:r>
        <w:rPr>
          <w:rFonts w:ascii="Arial" w:cs="Arial" w:eastAsia="Arial" w:hAnsi="Arial"/>
          <w:b/>
          <w:bCs/>
          <w:color w:val="1B3A6B"/>
          <w:sz w:val="24"/>
          <w:szCs w:val="24"/>
        </w:rPr>
        <w:t xml:space="preserve">Come l'MVP abilita il test</w:t>
      </w:r>
    </w:p>
    <w:p>
      <w:pPr>
        <w:spacing w:after="100" w:before="80"/>
        <w:jc w:val="left"/>
      </w:pPr>
      <w:r>
        <w:rPr>
          <w:rFonts w:ascii="Arial" w:cs="Arial" w:eastAsia="Arial" w:hAnsi="Arial"/>
          <w:color w:val="1A1A1A"/>
          <w:sz w:val="22"/>
          <w:szCs w:val="22"/>
        </w:rPr>
        <w:t xml:space="preserve">Ogni elemento del test richiede qualcosa di specifico dall'MVP: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Cosa serve al test</w:t>
            </w:r>
          </w:p>
        </w:tc>
        <w:tc>
          <w:tcPr>
            <w:tcW w:type="dxa" w:w="522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Cosa offre l'MVP</w:t>
            </w:r>
          </w:p>
        </w:tc>
      </w:tr>
      <w:tr>
        <w:tc>
          <w:tcPr>
            <w:tcW w:type="dxa" w:w="3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Documenti reali da 2 studi</w:t>
            </w:r>
          </w:p>
        </w:tc>
        <w:tc>
          <w:tcPr>
            <w:tcW w:type="dxa" w:w="52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pagina docs.html permette all'admin di caricare PDF e DOCX in autonomia, senza assistenza tecnica</w:t>
            </w:r>
          </w:p>
        </w:tc>
      </w:tr>
      <w:tr>
        <w:tc>
          <w:tcPr>
            <w:tcW w:type="dxa" w:w="3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4 condomini reali che usano il chatbot</w:t>
            </w:r>
          </w:p>
        </w:tc>
        <w:tc>
          <w:tcPr>
            <w:tcW w:type="dxa" w:w="52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chat e' accessibile via link, senza app ne' registrazione - l'attrito di ingresso e' minimo</w:t>
            </w:r>
          </w:p>
        </w:tc>
      </w:tr>
      <w:tr>
        <w:tc>
          <w:tcPr>
            <w:tcW w:type="dxa" w:w="3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Gli admin usano la dashboard</w:t>
            </w:r>
          </w:p>
        </w:tc>
        <w:tc>
          <w:tcPr>
            <w:tcW w:type="dxa" w:w="52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dashboard mostra i ticket in tempo reale con categoria e priorita' gia' assegnate; l'admin non deve configurare nulla</w:t>
            </w:r>
          </w:p>
        </w:tc>
      </w:tr>
      <w:tr>
        <w:tc>
          <w:tcPr>
            <w:tcW w:type="dxa" w:w="38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Misurare la clusterizzazione</w:t>
            </w:r>
          </w:p>
        </w:tc>
        <w:tc>
          <w:tcPr>
            <w:tcW w:type="dxa" w:w="522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sistema classifica automaticamente ogni richiesta - i ticket sono immediatamente filtrabili per tipo e urgenza</w:t>
            </w:r>
          </w:p>
        </w:tc>
      </w:tr>
      <w:tr>
        <w:tc>
          <w:tcPr>
            <w:tcW w:type="dxa" w:w="38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Osservare comportamento spontaneo</w:t>
            </w:r>
          </w:p>
        </w:tc>
        <w:tc>
          <w:tcPr>
            <w:tcW w:type="dxa" w:w="522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Il sistema funziona senza intervento del team: si puo' osservare cosa succede quando gli utenti interagiscono da soli</w:t>
            </w:r>
          </w:p>
        </w:tc>
      </w:tr>
    </w:tbl>
    <w:p/>
    <w:p/>
    <w:p>
      <w:pPr>
        <w:pStyle w:val="Heading1"/>
        <w:spacing w:after="160" w:before="400"/>
      </w:pPr>
      <w:r>
        <w:rPr>
          <w:rFonts w:ascii="Arial" w:cs="Arial" w:eastAsia="Arial" w:hAnsi="Arial"/>
          <w:b/>
          <w:bCs/>
          <w:color w:val="1B3A6B"/>
          <w:sz w:val="28"/>
          <w:szCs w:val="28"/>
        </w:rPr>
        <w:t xml:space="preserve">5. Questionari di validazione</w:t>
      </w:r>
    </w:p>
    <w:p>
      <w:pPr>
        <w:spacing w:after="100" w:before="80"/>
        <w:jc w:val="both"/>
      </w:pPr>
      <w:r>
        <w:rPr>
          <w:rFonts w:ascii="Arial" w:cs="Arial" w:eastAsia="Arial" w:hAnsi="Arial"/>
          <w:color w:val="1A1A1A"/>
          <w:sz w:val="22"/>
          <w:szCs w:val="22"/>
        </w:rPr>
        <w:t xml:space="preserve">I questionari vengono somministrati al termine della sessione di test, separatamente ai due gruppi. Le domande sono calibrate sulle metriche e i criteri della Test Card 5. Le risposte in scala 1-5 alimentano le metriche quantitative; le domande aperte raccolgono le osservazioni qualitative che i numeri non catturano.</w:t>
      </w:r>
    </w:p>
    <w:p/>
    <w:p>
      <w:pPr>
        <w:pStyle w:val="Heading2"/>
        <w:spacing w:after="100" w:before="260"/>
      </w:pPr>
      <w:r>
        <w:rPr>
          <w:rFonts w:ascii="Arial" w:cs="Arial" w:eastAsia="Arial" w:hAnsi="Arial"/>
          <w:b/>
          <w:bCs/>
          <w:color w:val="1B3A6B"/>
          <w:sz w:val="24"/>
          <w:szCs w:val="24"/>
        </w:rPr>
        <w:t xml:space="preserve">Questionario A - Condomini</w:t>
      </w:r>
    </w:p>
    <w:p>
      <w:pPr>
        <w:spacing w:after="100" w:before="80"/>
      </w:pPr>
      <w:r>
        <w:rPr>
          <w:rFonts w:ascii="Arial" w:cs="Arial" w:eastAsia="Arial" w:hAnsi="Arial"/>
          <w:i/>
          <w:iCs/>
          <w:color w:val="555555"/>
          <w:sz w:val="20"/>
          <w:szCs w:val="20"/>
        </w:rPr>
        <w:t xml:space="preserve">Da somministrare ai 4 condomini dopo la sessione di chat. Tempo stimato: 5 minuti.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5106"/>
        <w:gridCol w:w="1000"/>
        <w:gridCol w:w="1480"/>
        <w:gridCol w:w="1000"/>
      </w:tblGrid>
      <w:tr>
        <w:trPr>
          <w:tblHeader/>
        </w:trPr>
        <w:tc>
          <w:tcPr>
            <w:tcW w:type="dxa" w:w="44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51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Domanda</w:t>
            </w:r>
          </w:p>
        </w:tc>
        <w:tc>
          <w:tcPr>
            <w:tcW w:type="dxa" w:w="1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Scala</w:t>
            </w:r>
          </w:p>
        </w:tc>
        <w:tc>
          <w:tcPr>
            <w:tcW w:type="dxa" w:w="148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Metrica TC5</w:t>
            </w:r>
          </w:p>
        </w:tc>
        <w:tc>
          <w:tcPr>
            <w:tcW w:type="dxa" w:w="1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Risposta</w:t>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1</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Hai trovato facile iniziare a usare la chat senza istruzioni?</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Semplicita' percepita</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2</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risposta ricevuta era chiara e comprensibile?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Soddisfazione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3</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risposta era pertinente alla domanda che avevi fatto?</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Qualita' risposta AI</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4</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Se la risposta non era disponibile subito, hai capito che la richiesta sarebbe arrivata all'amministratore?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Trasparenza escalation</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5</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Useresti questo sistema autonomamente la prossima volta, senza assistenza?</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Si / No</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Adozione reale</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6</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Preferiresti usare questa chat rispetto a chiamare o scrivere un'email all'amministratore?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Si / No / Dipende</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Preferenza canale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7</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C'e' qualcosa che non ha funzionato come ti aspettavi? Se si, cosa?</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Aperta</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Qualitativa</w:t>
            </w:r>
          </w:p>
        </w:tc>
        <w:tc>
          <w:tcPr>
            <w:tcW w:type="dxa" w:w="10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
          <w:p/>
        </w:tc>
      </w:tr>
    </w:tbl>
    <w:p/>
    <w:p>
      <w:pPr>
        <w:spacing w:after="100" w:before="80"/>
      </w:pPr>
      <w:r>
        <w:rPr>
          <w:rFonts w:ascii="Arial" w:cs="Arial" w:eastAsia="Arial" w:hAnsi="Arial"/>
          <w:i/>
          <w:iCs/>
          <w:color w:val="555555"/>
          <w:sz w:val="20"/>
          <w:szCs w:val="20"/>
        </w:rPr>
        <w:t xml:space="preserve">Soglia di validazione: punteggio medio &gt;= 4/5 sulle domande 1-4; almeno 3 su 4 condomini rispondono Si alla domanda 5.</w:t>
      </w:r>
    </w:p>
    <w:p/>
    <w:p/>
    <w:p>
      <w:pPr>
        <w:pStyle w:val="Heading2"/>
        <w:spacing w:after="100" w:before="260"/>
      </w:pPr>
      <w:r>
        <w:rPr>
          <w:rFonts w:ascii="Arial" w:cs="Arial" w:eastAsia="Arial" w:hAnsi="Arial"/>
          <w:b/>
          <w:bCs/>
          <w:color w:val="1B3A6B"/>
          <w:sz w:val="24"/>
          <w:szCs w:val="24"/>
        </w:rPr>
        <w:t xml:space="preserve">Questionario B - Amministratori</w:t>
      </w:r>
    </w:p>
    <w:p>
      <w:pPr>
        <w:spacing w:after="100" w:before="80"/>
      </w:pPr>
      <w:r>
        <w:rPr>
          <w:rFonts w:ascii="Arial" w:cs="Arial" w:eastAsia="Arial" w:hAnsi="Arial"/>
          <w:i/>
          <w:iCs/>
          <w:color w:val="555555"/>
          <w:sz w:val="20"/>
          <w:szCs w:val="20"/>
        </w:rPr>
        <w:t xml:space="preserve">Da somministrare ai referenti dei 2 studi coinvolti dopo la sessione con la dashboard. Tempo stimato: 10 minuti.</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5106"/>
        <w:gridCol w:w="1000"/>
        <w:gridCol w:w="1480"/>
        <w:gridCol w:w="1000"/>
      </w:tblGrid>
      <w:tr>
        <w:trPr>
          <w:tblHeader/>
        </w:trPr>
        <w:tc>
          <w:tcPr>
            <w:tcW w:type="dxa" w:w="44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5106"/>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Domanda</w:t>
            </w:r>
          </w:p>
        </w:tc>
        <w:tc>
          <w:tcPr>
            <w:tcW w:type="dxa" w:w="1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Scala</w:t>
            </w:r>
          </w:p>
        </w:tc>
        <w:tc>
          <w:tcPr>
            <w:tcW w:type="dxa" w:w="148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Metrica TC5</w:t>
            </w:r>
          </w:p>
        </w:tc>
        <w:tc>
          <w:tcPr>
            <w:tcW w:type="dxa" w:w="1000"/>
            <w:tcBorders>
              <w:top w:val="single" w:color="C5D5E8" w:sz="4"/>
              <w:left w:val="single" w:color="C5D5E8" w:sz="4"/>
              <w:bottom w:val="single" w:color="C5D5E8" w:sz="4"/>
              <w:right w:val="single" w:color="C5D5E8"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Risposta</w:t>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1</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Caricare i documenti nella piattaforma e' stato semplice e intuitivo?</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Facilita' onboarding</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2</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dashboard ti ha dato una visione chiara delle richieste arrivate?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Utilita' dashboard</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3</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classificazione automatica per categoria (documentale, segnalazione, ecc.) ti ha aiutato a capire subito cosa stava succedendo?</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Utilita' clusterizzazione</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4</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La priorita' assegnata automaticamente (urgente, alta, normale, bassa) ti e' sembrata corretta?</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Accuratezza triage</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5</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Le risposte gestite automaticamente dall'AI erano appropriate? Avresti risposto diversamente?</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1-5 + note</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Qualita' risposta AI</w:t>
            </w:r>
          </w:p>
        </w:tc>
        <w:tc>
          <w:tcPr>
            <w:tcW w:type="dxa" w:w="1000"/>
            <w:tcBorders>
              <w:top w:val="single" w:color="C5D5E8" w:sz="4"/>
              <w:left w:val="single" w:color="C5D5E8" w:sz="4"/>
              <w:bottom w:val="single" w:color="C5D5E8" w:sz="4"/>
              <w:right w:val="single" w:color="C5D5E8" w:sz="4"/>
            </w:tcBorders>
            <w:shd w:fill="FFFFFF" w:val="clear"/>
            <w:tcMar>
              <w:top w:type="dxa" w:w="80"/>
              <w:left w:type="dxa" w:w="100"/>
              <w:bottom w:type="dxa" w:w="80"/>
              <w:right w:type="dxa" w:w="100"/>
            </w:tcMar>
          </w:tcPr>
          <w:p/>
          <w:p/>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6</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Quanto tempo stimi di aver risparmiato rispetto alla gestione tradizionale (telefono / email)?</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Min / Ore</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Risparmio operativo</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7</w:t>
            </w:r>
          </w:p>
        </w:tc>
        <w:tc>
          <w:tcPr>
            <w:tcW w:type="dxa" w:w="5106"/>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Introdurresti questo strumento nel tuo studio come supporto ordinario alla gestione delle richieste?</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Si / No / Forse</w:t>
            </w:r>
          </w:p>
        </w:tc>
        <w:tc>
          <w:tcPr>
            <w:tcW w:type="dxa" w:w="148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Intenzione adozione</w:t>
            </w:r>
          </w:p>
        </w:tc>
        <w:tc>
          <w:tcPr>
            <w:tcW w:type="dxa" w:w="1000"/>
            <w:tcBorders>
              <w:top w:val="single" w:color="C5D5E8" w:sz="4"/>
              <w:left w:val="single" w:color="C5D5E8" w:sz="4"/>
              <w:bottom w:val="single" w:color="C5D5E8" w:sz="4"/>
              <w:right w:val="single" w:color="C5D5E8"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
            </w:r>
          </w:p>
        </w:tc>
      </w:tr>
      <w:tr>
        <w:tc>
          <w:tcPr>
            <w:tcW w:type="dxa" w:w="44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8</w:t>
            </w:r>
          </w:p>
        </w:tc>
        <w:tc>
          <w:tcPr>
            <w:tcW w:type="dxa" w:w="5106"/>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Cosa cambieresti o aggiungeresti per rendere il sistema piu' utile al tuo lavoro quotidiano?</w:t>
            </w:r>
          </w:p>
        </w:tc>
        <w:tc>
          <w:tcPr>
            <w:tcW w:type="dxa" w:w="100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Aperta</w:t>
            </w:r>
          </w:p>
        </w:tc>
        <w:tc>
          <w:tcPr>
            <w:tcW w:type="dxa" w:w="1480"/>
            <w:tcBorders>
              <w:top w:val="single" w:color="C5D5E8" w:sz="4"/>
              <w:left w:val="single" w:color="C5D5E8" w:sz="4"/>
              <w:bottom w:val="single" w:color="C5D5E8" w:sz="4"/>
              <w:right w:val="single" w:color="C5D5E8" w:sz="4"/>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color w:val="1A1A1A"/>
                <w:sz w:val="20"/>
                <w:szCs w:val="20"/>
              </w:rPr>
              <w:t xml:space="preserve">Qualitativa</w:t>
            </w:r>
          </w:p>
        </w:tc>
        <w:tc>
          <w:tcPr>
            <w:tcW w:type="dxa" w:w="1000"/>
            <w:tcBorders>
              <w:top w:val="single" w:color="C5D5E8" w:sz="4"/>
              <w:left w:val="single" w:color="C5D5E8" w:sz="4"/>
              <w:bottom w:val="single" w:color="C5D5E8" w:sz="4"/>
              <w:right w:val="single" w:color="C5D5E8" w:sz="4"/>
            </w:tcBorders>
            <w:shd w:fill="F5F5F5" w:val="clear"/>
            <w:tcMar>
              <w:top w:type="dxa" w:w="80"/>
              <w:left w:type="dxa" w:w="100"/>
              <w:bottom w:type="dxa" w:w="80"/>
              <w:right w:type="dxa" w:w="100"/>
            </w:tcMar>
          </w:tcPr>
          <w:p/>
          <w:p/>
          <w:p/>
        </w:tc>
      </w:tr>
    </w:tbl>
    <w:p/>
    <w:p>
      <w:pPr>
        <w:spacing w:after="100" w:before="80"/>
      </w:pPr>
      <w:r>
        <w:rPr>
          <w:rFonts w:ascii="Arial" w:cs="Arial" w:eastAsia="Arial" w:hAnsi="Arial"/>
          <w:i/>
          <w:iCs/>
          <w:color w:val="555555"/>
          <w:sz w:val="20"/>
          <w:szCs w:val="20"/>
        </w:rPr>
        <w:t xml:space="preserve">Soglia di validazione: punteggio medio &gt;= 4/5 sulle domande 2 e 3; almeno 1 su 2 amministratori risponde Si alla domanda 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100"/>
    </w:pPr>
    <w:r>
      <w:rPr>
        <w:rFonts w:ascii="Arial" w:cs="Arial" w:eastAsia="Arial" w:hAnsi="Arial"/>
        <w:color w:val="999999"/>
        <w:sz w:val="16"/>
        <w:szCs w:val="16"/>
      </w:rPr>
      <w:t xml:space="preserve">CondoCare - Descrizione MVP</w:t>
    </w: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2026-06-07T17:45:23.487Z</dcterms:created>
  <dcterms:modified xsi:type="dcterms:W3CDTF">2026-06-07T17:45:23.503Z</dcterms:modified>
</cp:coreProperties>
</file>

<file path=docProps/custom.xml><?xml version="1.0" encoding="utf-8"?>
<Properties xmlns="http://schemas.openxmlformats.org/officeDocument/2006/custom-properties" xmlns:vt="http://schemas.openxmlformats.org/officeDocument/2006/docPropsVTypes"/>
</file>