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836D5" w14:textId="5B0F4602" w:rsidR="00BB4C1D" w:rsidRPr="005B2C42" w:rsidRDefault="00451DAE" w:rsidP="005B2C42">
      <w:pPr>
        <w:spacing w:line="360" w:lineRule="auto"/>
        <w:jc w:val="center"/>
        <w:rPr>
          <w:rFonts w:ascii="Times New Roman" w:hAnsi="Times New Roman" w:cs="Times New Roman"/>
          <w:b/>
          <w:bCs/>
          <w:color w:val="000000" w:themeColor="text1"/>
          <w:sz w:val="40"/>
          <w:szCs w:val="40"/>
        </w:rPr>
      </w:pPr>
      <w:r w:rsidRPr="005B2C42">
        <w:rPr>
          <w:rFonts w:ascii="Times New Roman" w:hAnsi="Times New Roman" w:cs="Times New Roman"/>
          <w:b/>
          <w:bCs/>
          <w:color w:val="000000" w:themeColor="text1"/>
          <w:sz w:val="40"/>
          <w:szCs w:val="40"/>
        </w:rPr>
        <w:t>Financial Model C</w:t>
      </w:r>
      <w:r w:rsidR="00D876F2" w:rsidRPr="005B2C42">
        <w:rPr>
          <w:rFonts w:ascii="Times New Roman" w:hAnsi="Times New Roman" w:cs="Times New Roman"/>
          <w:b/>
          <w:bCs/>
          <w:color w:val="000000" w:themeColor="text1"/>
          <w:sz w:val="40"/>
          <w:szCs w:val="40"/>
        </w:rPr>
        <w:t>ase</w:t>
      </w:r>
      <w:r w:rsidRPr="005B2C42">
        <w:rPr>
          <w:rFonts w:ascii="Times New Roman" w:hAnsi="Times New Roman" w:cs="Times New Roman"/>
          <w:b/>
          <w:bCs/>
          <w:color w:val="000000" w:themeColor="text1"/>
          <w:sz w:val="40"/>
          <w:szCs w:val="40"/>
        </w:rPr>
        <w:t xml:space="preserve"> Study</w:t>
      </w:r>
    </w:p>
    <w:p w14:paraId="48D896C4" w14:textId="213BACC5" w:rsidR="00451DAE" w:rsidRPr="005B2C42" w:rsidRDefault="00451DAE" w:rsidP="005B2C42">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On</w:t>
      </w:r>
    </w:p>
    <w:p w14:paraId="74936A0E" w14:textId="6C569D45" w:rsidR="00451DAE" w:rsidRPr="005B2C42" w:rsidRDefault="00451DAE" w:rsidP="005B2C42">
      <w:pPr>
        <w:spacing w:line="360" w:lineRule="auto"/>
        <w:jc w:val="center"/>
        <w:rPr>
          <w:rFonts w:ascii="Times New Roman" w:hAnsi="Times New Roman" w:cs="Times New Roman"/>
          <w:b/>
          <w:bCs/>
          <w:color w:val="000000" w:themeColor="text1"/>
          <w:sz w:val="28"/>
          <w:szCs w:val="28"/>
        </w:rPr>
      </w:pPr>
      <w:r w:rsidRPr="005B2C42">
        <w:rPr>
          <w:rFonts w:ascii="Times New Roman" w:hAnsi="Times New Roman" w:cs="Times New Roman"/>
          <w:b/>
          <w:bCs/>
          <w:color w:val="000000" w:themeColor="text1"/>
          <w:sz w:val="28"/>
          <w:szCs w:val="28"/>
        </w:rPr>
        <w:t>Analysis of 50 Flats Housing Project in Gurgaon, Haryana IN</w:t>
      </w:r>
    </w:p>
    <w:p w14:paraId="6882A2EF" w14:textId="77777777" w:rsidR="00451DAE" w:rsidRPr="005B2C42" w:rsidRDefault="00451DAE" w:rsidP="005B2C42">
      <w:pPr>
        <w:spacing w:line="360" w:lineRule="auto"/>
        <w:jc w:val="center"/>
        <w:rPr>
          <w:rFonts w:ascii="Times New Roman" w:hAnsi="Times New Roman" w:cs="Times New Roman"/>
          <w:color w:val="000000" w:themeColor="text1"/>
          <w:sz w:val="28"/>
          <w:szCs w:val="28"/>
        </w:rPr>
      </w:pPr>
    </w:p>
    <w:p w14:paraId="1B59D82A" w14:textId="77777777" w:rsidR="005B2C42" w:rsidRDefault="005B2C42" w:rsidP="005B2C42">
      <w:pPr>
        <w:spacing w:line="360" w:lineRule="auto"/>
        <w:rPr>
          <w:rFonts w:ascii="Times New Roman" w:hAnsi="Times New Roman" w:cs="Times New Roman"/>
          <w:b/>
          <w:bCs/>
          <w:color w:val="000000" w:themeColor="text1"/>
          <w:sz w:val="28"/>
          <w:szCs w:val="28"/>
        </w:rPr>
      </w:pPr>
    </w:p>
    <w:p w14:paraId="3C637254" w14:textId="77777777" w:rsidR="005B2C42" w:rsidRPr="005B2C42" w:rsidRDefault="005B2C42" w:rsidP="00087BE6">
      <w:pPr>
        <w:spacing w:line="360" w:lineRule="auto"/>
        <w:jc w:val="center"/>
        <w:rPr>
          <w:rFonts w:ascii="Times New Roman" w:hAnsi="Times New Roman" w:cs="Times New Roman"/>
          <w:b/>
          <w:bCs/>
          <w:color w:val="000000" w:themeColor="text1"/>
          <w:sz w:val="28"/>
          <w:szCs w:val="28"/>
        </w:rPr>
      </w:pPr>
    </w:p>
    <w:p w14:paraId="214C8A37" w14:textId="20EE75CB"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 xml:space="preserve">Name : </w:t>
      </w:r>
      <w:r w:rsidR="005B271A">
        <w:rPr>
          <w:rFonts w:ascii="Times New Roman" w:hAnsi="Times New Roman" w:cs="Times New Roman"/>
          <w:color w:val="000000" w:themeColor="text1"/>
          <w:sz w:val="28"/>
          <w:szCs w:val="28"/>
        </w:rPr>
        <w:t>Suraj Yadav</w:t>
      </w:r>
    </w:p>
    <w:p w14:paraId="105F151C" w14:textId="20DC24AD"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 xml:space="preserve">Email : </w:t>
      </w:r>
      <w:hyperlink r:id="rId8" w:history="1">
        <w:r w:rsidR="005B271A" w:rsidRPr="00CD7823">
          <w:rPr>
            <w:rStyle w:val="Hyperlink"/>
            <w:rFonts w:ascii="Times New Roman" w:hAnsi="Times New Roman" w:cs="Times New Roman"/>
            <w:sz w:val="28"/>
            <w:szCs w:val="28"/>
          </w:rPr>
          <w:t>23m0211@iitb.ac.in</w:t>
        </w:r>
      </w:hyperlink>
    </w:p>
    <w:p w14:paraId="2AB97E55" w14:textId="48F46556"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 xml:space="preserve">Contact : </w:t>
      </w:r>
      <w:r w:rsidR="005B271A">
        <w:rPr>
          <w:rFonts w:ascii="Times New Roman" w:hAnsi="Times New Roman" w:cs="Times New Roman"/>
          <w:color w:val="000000" w:themeColor="text1"/>
          <w:sz w:val="28"/>
          <w:szCs w:val="28"/>
        </w:rPr>
        <w:t>9867116164</w:t>
      </w:r>
    </w:p>
    <w:p w14:paraId="29304E55" w14:textId="43F0167F"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IIT Bombay</w:t>
      </w:r>
    </w:p>
    <w:p w14:paraId="1CF6569F" w14:textId="77777777" w:rsidR="00BB4C1D" w:rsidRDefault="00BB4C1D" w:rsidP="00915BC8">
      <w:pPr>
        <w:spacing w:line="360" w:lineRule="auto"/>
        <w:jc w:val="both"/>
        <w:rPr>
          <w:rFonts w:ascii="Times New Roman" w:hAnsi="Times New Roman" w:cs="Times New Roman"/>
          <w:b/>
          <w:bCs/>
          <w:sz w:val="24"/>
          <w:szCs w:val="24"/>
        </w:rPr>
      </w:pPr>
    </w:p>
    <w:p w14:paraId="2C3A9992" w14:textId="77777777" w:rsidR="00BB4C1D" w:rsidRDefault="00BB4C1D" w:rsidP="00915BC8">
      <w:pPr>
        <w:spacing w:line="360" w:lineRule="auto"/>
        <w:jc w:val="both"/>
        <w:rPr>
          <w:rFonts w:ascii="Times New Roman" w:hAnsi="Times New Roman" w:cs="Times New Roman"/>
          <w:b/>
          <w:bCs/>
          <w:sz w:val="24"/>
          <w:szCs w:val="24"/>
        </w:rPr>
      </w:pPr>
    </w:p>
    <w:p w14:paraId="3EDE64C3" w14:textId="77777777" w:rsidR="00BB4C1D" w:rsidRDefault="00BB4C1D" w:rsidP="00915BC8">
      <w:pPr>
        <w:spacing w:line="360" w:lineRule="auto"/>
        <w:jc w:val="both"/>
        <w:rPr>
          <w:rFonts w:ascii="Times New Roman" w:hAnsi="Times New Roman" w:cs="Times New Roman"/>
          <w:b/>
          <w:bCs/>
          <w:sz w:val="24"/>
          <w:szCs w:val="24"/>
        </w:rPr>
      </w:pPr>
    </w:p>
    <w:p w14:paraId="665E0643" w14:textId="77777777" w:rsidR="005B2C42" w:rsidRDefault="005B2C42" w:rsidP="00FA2B6C">
      <w:pPr>
        <w:spacing w:line="360" w:lineRule="auto"/>
        <w:jc w:val="both"/>
        <w:rPr>
          <w:rFonts w:ascii="Times New Roman" w:hAnsi="Times New Roman" w:cs="Times New Roman"/>
          <w:b/>
          <w:bCs/>
          <w:sz w:val="28"/>
          <w:szCs w:val="28"/>
        </w:rPr>
      </w:pPr>
    </w:p>
    <w:p w14:paraId="4D54E4C0" w14:textId="4CD87FBA" w:rsidR="00DF17FE" w:rsidRDefault="00DF17FE" w:rsidP="00FA2B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p>
    <w:p w14:paraId="7255CBB8" w14:textId="77777777" w:rsidR="00DF17FE" w:rsidRDefault="00DF17FE" w:rsidP="00FA2B6C">
      <w:pPr>
        <w:spacing w:line="360" w:lineRule="auto"/>
        <w:jc w:val="both"/>
        <w:rPr>
          <w:rFonts w:ascii="Times New Roman" w:hAnsi="Times New Roman" w:cs="Times New Roman"/>
          <w:b/>
          <w:bCs/>
          <w:sz w:val="28"/>
          <w:szCs w:val="28"/>
        </w:rPr>
      </w:pPr>
    </w:p>
    <w:p w14:paraId="0BB4B7E8" w14:textId="77777777" w:rsidR="00DF17FE" w:rsidRDefault="00DF17FE" w:rsidP="00FA2B6C">
      <w:pPr>
        <w:spacing w:line="360" w:lineRule="auto"/>
        <w:jc w:val="both"/>
        <w:rPr>
          <w:rFonts w:ascii="Times New Roman" w:hAnsi="Times New Roman" w:cs="Times New Roman"/>
          <w:sz w:val="28"/>
          <w:szCs w:val="28"/>
        </w:rPr>
      </w:pPr>
    </w:p>
    <w:p w14:paraId="1CA85E72" w14:textId="77777777" w:rsidR="005B2C42" w:rsidRDefault="005B2C42" w:rsidP="00FA2B6C">
      <w:pPr>
        <w:spacing w:line="360" w:lineRule="auto"/>
        <w:jc w:val="both"/>
        <w:rPr>
          <w:rFonts w:ascii="Times New Roman" w:hAnsi="Times New Roman" w:cs="Times New Roman"/>
          <w:sz w:val="28"/>
          <w:szCs w:val="28"/>
        </w:rPr>
      </w:pPr>
    </w:p>
    <w:p w14:paraId="5273398A" w14:textId="77777777" w:rsidR="005B2C42" w:rsidRDefault="005B2C42" w:rsidP="00FA2B6C">
      <w:pPr>
        <w:spacing w:line="360" w:lineRule="auto"/>
        <w:jc w:val="both"/>
        <w:rPr>
          <w:rFonts w:ascii="Times New Roman" w:hAnsi="Times New Roman" w:cs="Times New Roman"/>
          <w:sz w:val="28"/>
          <w:szCs w:val="28"/>
        </w:rPr>
      </w:pPr>
    </w:p>
    <w:p w14:paraId="6418A749" w14:textId="77777777" w:rsidR="00BB7826" w:rsidRDefault="00BB7826" w:rsidP="00FA2B6C">
      <w:pPr>
        <w:spacing w:line="360" w:lineRule="auto"/>
        <w:jc w:val="both"/>
        <w:rPr>
          <w:rFonts w:ascii="Times New Roman" w:hAnsi="Times New Roman" w:cs="Times New Roman"/>
          <w:sz w:val="28"/>
          <w:szCs w:val="28"/>
        </w:rPr>
      </w:pPr>
    </w:p>
    <w:p w14:paraId="5E69D2B5" w14:textId="77777777" w:rsidR="00BB7826" w:rsidRDefault="00BB7826" w:rsidP="00FA2B6C">
      <w:pPr>
        <w:spacing w:line="360" w:lineRule="auto"/>
        <w:jc w:val="both"/>
        <w:rPr>
          <w:rFonts w:ascii="Times New Roman" w:hAnsi="Times New Roman" w:cs="Times New Roman"/>
          <w:sz w:val="28"/>
          <w:szCs w:val="28"/>
        </w:rPr>
      </w:pPr>
    </w:p>
    <w:p w14:paraId="59375370" w14:textId="77777777" w:rsidR="00BB7826" w:rsidRPr="00473740" w:rsidRDefault="00BB7826" w:rsidP="00FA2B6C">
      <w:pPr>
        <w:spacing w:line="360" w:lineRule="auto"/>
        <w:jc w:val="both"/>
        <w:rPr>
          <w:rFonts w:ascii="Times New Roman" w:hAnsi="Times New Roman" w:cs="Times New Roman"/>
          <w:sz w:val="28"/>
          <w:szCs w:val="28"/>
        </w:rPr>
      </w:pPr>
    </w:p>
    <w:p w14:paraId="3AEE1C4E" w14:textId="77777777" w:rsidR="005B4CCC" w:rsidRPr="00850B1F" w:rsidRDefault="005B4CCC" w:rsidP="00C30323">
      <w:pPr>
        <w:spacing w:line="360" w:lineRule="auto"/>
        <w:jc w:val="center"/>
        <w:rPr>
          <w:rFonts w:ascii="Times New Roman" w:hAnsi="Times New Roman" w:cs="Times New Roman"/>
          <w:b/>
          <w:bCs/>
          <w:sz w:val="28"/>
          <w:szCs w:val="28"/>
        </w:rPr>
      </w:pPr>
      <w:r w:rsidRPr="00850B1F">
        <w:rPr>
          <w:rFonts w:ascii="Times New Roman" w:hAnsi="Times New Roman" w:cs="Times New Roman"/>
          <w:b/>
          <w:bCs/>
          <w:sz w:val="28"/>
          <w:szCs w:val="28"/>
        </w:rPr>
        <w:lastRenderedPageBreak/>
        <w:t>Project Title : Financial Modeling and Analysis of 50 Flats Housing Project in Gurgaon, Haryana IN</w:t>
      </w:r>
    </w:p>
    <w:p w14:paraId="5BC0A9F6" w14:textId="77777777" w:rsidR="005B4CCC" w:rsidRPr="00473740" w:rsidRDefault="005B4CCC" w:rsidP="00BA5CA8">
      <w:pPr>
        <w:spacing w:line="360" w:lineRule="auto"/>
        <w:jc w:val="both"/>
        <w:rPr>
          <w:rFonts w:ascii="Times New Roman" w:hAnsi="Times New Roman" w:cs="Times New Roman"/>
          <w:sz w:val="24"/>
          <w:szCs w:val="24"/>
        </w:rPr>
      </w:pPr>
    </w:p>
    <w:p w14:paraId="55E21CED" w14:textId="0945231A" w:rsidR="005B4CCC" w:rsidRPr="00473740" w:rsidRDefault="005B4CCC" w:rsidP="005B2C42">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Techvardhan Infra Pvt. Ltd (Any Company) “CLIENT” has acquired a piece of land near Gurugram HR and wants to develop it as a residential building having 50 flats of 900 sq. ft each.They are expecting to sell the flats at a rate of Rs. 4000 / sq.ft. The expected CapEx is Rs. 8 Crore and OpEx is Rs. 50 Lacs / per annum for the whole project.They are seeking a non-recourse debt (project financing) with 70:30 as D/E ratio from leading commercial banks in India as a 12 years term loan.Please prepare a financial model and analyse the cost, revenue and debt repayment along with finflow / cash flow analysis. Calculate equity IRR and DSCR.</w:t>
      </w:r>
    </w:p>
    <w:p w14:paraId="7B070EE9" w14:textId="77777777" w:rsidR="005B4CCC" w:rsidRPr="00473740" w:rsidRDefault="005B4CCC" w:rsidP="00BA5CA8">
      <w:pPr>
        <w:spacing w:line="360" w:lineRule="auto"/>
        <w:jc w:val="both"/>
        <w:rPr>
          <w:rFonts w:ascii="Times New Roman" w:hAnsi="Times New Roman" w:cs="Times New Roman"/>
          <w:sz w:val="24"/>
          <w:szCs w:val="24"/>
        </w:rPr>
      </w:pPr>
    </w:p>
    <w:p w14:paraId="0E223D8E" w14:textId="77777777" w:rsidR="00473740" w:rsidRPr="00473740" w:rsidRDefault="00473740" w:rsidP="00BA5CA8">
      <w:pPr>
        <w:spacing w:line="360" w:lineRule="auto"/>
        <w:jc w:val="both"/>
        <w:rPr>
          <w:rFonts w:ascii="Times New Roman" w:hAnsi="Times New Roman" w:cs="Times New Roman"/>
          <w:sz w:val="24"/>
          <w:szCs w:val="24"/>
        </w:rPr>
      </w:pPr>
    </w:p>
    <w:p w14:paraId="67ADA7CA" w14:textId="77777777" w:rsidR="00473740" w:rsidRPr="00473740" w:rsidRDefault="00473740" w:rsidP="00BA5CA8">
      <w:pPr>
        <w:spacing w:line="360" w:lineRule="auto"/>
        <w:jc w:val="both"/>
        <w:rPr>
          <w:rFonts w:ascii="Times New Roman" w:hAnsi="Times New Roman" w:cs="Times New Roman"/>
          <w:sz w:val="24"/>
          <w:szCs w:val="24"/>
        </w:rPr>
      </w:pPr>
    </w:p>
    <w:p w14:paraId="16F0E7E1" w14:textId="77777777" w:rsidR="00473740" w:rsidRPr="00473740" w:rsidRDefault="00473740" w:rsidP="00BA5CA8">
      <w:pPr>
        <w:spacing w:line="360" w:lineRule="auto"/>
        <w:jc w:val="both"/>
        <w:rPr>
          <w:rFonts w:ascii="Times New Roman" w:hAnsi="Times New Roman" w:cs="Times New Roman"/>
          <w:sz w:val="24"/>
          <w:szCs w:val="24"/>
        </w:rPr>
      </w:pPr>
    </w:p>
    <w:p w14:paraId="173939FF" w14:textId="77777777" w:rsidR="00473740" w:rsidRPr="00473740" w:rsidRDefault="00473740" w:rsidP="00BA5CA8">
      <w:pPr>
        <w:spacing w:line="360" w:lineRule="auto"/>
        <w:jc w:val="both"/>
        <w:rPr>
          <w:rFonts w:ascii="Times New Roman" w:hAnsi="Times New Roman" w:cs="Times New Roman"/>
          <w:sz w:val="24"/>
          <w:szCs w:val="24"/>
        </w:rPr>
      </w:pPr>
    </w:p>
    <w:p w14:paraId="111A817F" w14:textId="77777777" w:rsidR="00473740" w:rsidRDefault="00473740" w:rsidP="00BA5CA8">
      <w:pPr>
        <w:spacing w:line="360" w:lineRule="auto"/>
        <w:jc w:val="both"/>
        <w:rPr>
          <w:rFonts w:ascii="Times New Roman" w:hAnsi="Times New Roman" w:cs="Times New Roman"/>
          <w:sz w:val="24"/>
          <w:szCs w:val="24"/>
        </w:rPr>
      </w:pPr>
    </w:p>
    <w:p w14:paraId="7A8AF324" w14:textId="77777777" w:rsidR="00FA2B6C" w:rsidRDefault="00FA2B6C" w:rsidP="00BA5CA8">
      <w:pPr>
        <w:spacing w:line="360" w:lineRule="auto"/>
        <w:jc w:val="both"/>
        <w:rPr>
          <w:rFonts w:ascii="Times New Roman" w:hAnsi="Times New Roman" w:cs="Times New Roman"/>
          <w:sz w:val="24"/>
          <w:szCs w:val="24"/>
        </w:rPr>
      </w:pPr>
    </w:p>
    <w:p w14:paraId="457AB585" w14:textId="77777777" w:rsidR="00FA2B6C" w:rsidRDefault="00FA2B6C" w:rsidP="00BA5CA8">
      <w:pPr>
        <w:spacing w:line="360" w:lineRule="auto"/>
        <w:jc w:val="both"/>
        <w:rPr>
          <w:rFonts w:ascii="Times New Roman" w:hAnsi="Times New Roman" w:cs="Times New Roman"/>
          <w:sz w:val="24"/>
          <w:szCs w:val="24"/>
        </w:rPr>
      </w:pPr>
    </w:p>
    <w:p w14:paraId="056DA0A5" w14:textId="77777777" w:rsidR="00FA2B6C" w:rsidRDefault="00FA2B6C" w:rsidP="00BA5CA8">
      <w:pPr>
        <w:spacing w:line="360" w:lineRule="auto"/>
        <w:jc w:val="both"/>
        <w:rPr>
          <w:rFonts w:ascii="Times New Roman" w:hAnsi="Times New Roman" w:cs="Times New Roman"/>
          <w:sz w:val="24"/>
          <w:szCs w:val="24"/>
        </w:rPr>
      </w:pPr>
    </w:p>
    <w:p w14:paraId="178EF9A0" w14:textId="77777777" w:rsidR="00FA2B6C" w:rsidRDefault="00FA2B6C" w:rsidP="00BA5CA8">
      <w:pPr>
        <w:spacing w:line="360" w:lineRule="auto"/>
        <w:jc w:val="both"/>
        <w:rPr>
          <w:rFonts w:ascii="Times New Roman" w:hAnsi="Times New Roman" w:cs="Times New Roman"/>
          <w:sz w:val="24"/>
          <w:szCs w:val="24"/>
        </w:rPr>
      </w:pPr>
    </w:p>
    <w:p w14:paraId="6E1EDA19" w14:textId="77777777" w:rsidR="00DF17FE" w:rsidRDefault="00DF17FE" w:rsidP="00BA5CA8">
      <w:pPr>
        <w:spacing w:line="360" w:lineRule="auto"/>
        <w:jc w:val="both"/>
        <w:rPr>
          <w:rFonts w:ascii="Times New Roman" w:hAnsi="Times New Roman" w:cs="Times New Roman"/>
          <w:sz w:val="24"/>
          <w:szCs w:val="24"/>
        </w:rPr>
      </w:pPr>
    </w:p>
    <w:p w14:paraId="3D71DD29" w14:textId="77777777" w:rsidR="00FA2B6C" w:rsidRDefault="00FA2B6C" w:rsidP="00BA5CA8">
      <w:pPr>
        <w:spacing w:line="360" w:lineRule="auto"/>
        <w:jc w:val="both"/>
        <w:rPr>
          <w:rFonts w:ascii="Times New Roman" w:hAnsi="Times New Roman" w:cs="Times New Roman"/>
          <w:sz w:val="24"/>
          <w:szCs w:val="24"/>
        </w:rPr>
      </w:pPr>
    </w:p>
    <w:p w14:paraId="74052C75" w14:textId="77777777" w:rsidR="00FA2B6C" w:rsidRDefault="00FA2B6C" w:rsidP="00BA5CA8">
      <w:pPr>
        <w:spacing w:line="360" w:lineRule="auto"/>
        <w:jc w:val="both"/>
        <w:rPr>
          <w:rFonts w:ascii="Times New Roman" w:hAnsi="Times New Roman" w:cs="Times New Roman"/>
          <w:sz w:val="24"/>
          <w:szCs w:val="24"/>
        </w:rPr>
      </w:pPr>
    </w:p>
    <w:p w14:paraId="3BE9E7AF" w14:textId="77777777" w:rsidR="00473740" w:rsidRPr="00473740" w:rsidRDefault="00473740" w:rsidP="00BA5CA8">
      <w:pPr>
        <w:spacing w:line="360" w:lineRule="auto"/>
        <w:jc w:val="both"/>
        <w:rPr>
          <w:rFonts w:ascii="Times New Roman" w:hAnsi="Times New Roman" w:cs="Times New Roman"/>
          <w:sz w:val="24"/>
          <w:szCs w:val="24"/>
        </w:rPr>
      </w:pPr>
    </w:p>
    <w:p w14:paraId="5EE06EEA" w14:textId="77777777" w:rsidR="00473740" w:rsidRPr="00473740" w:rsidRDefault="00473740" w:rsidP="00BA5CA8">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IN"/>
          <w14:ligatures w14:val="standardContextual"/>
        </w:rPr>
        <w:id w:val="393635485"/>
        <w:docPartObj>
          <w:docPartGallery w:val="Table of Contents"/>
          <w:docPartUnique/>
        </w:docPartObj>
      </w:sdtPr>
      <w:sdtEndPr>
        <w:rPr>
          <w:noProof/>
        </w:rPr>
      </w:sdtEndPr>
      <w:sdtContent>
        <w:p w14:paraId="38F66216" w14:textId="58107DEB" w:rsidR="00473740" w:rsidRPr="00473740" w:rsidRDefault="00473740" w:rsidP="00473740">
          <w:pPr>
            <w:pStyle w:val="TOCHeading"/>
            <w:jc w:val="center"/>
            <w:rPr>
              <w:rFonts w:ascii="Times New Roman" w:hAnsi="Times New Roman" w:cs="Times New Roman"/>
              <w:b/>
              <w:bCs/>
              <w:color w:val="000000" w:themeColor="text1"/>
            </w:rPr>
          </w:pPr>
          <w:r w:rsidRPr="00473740">
            <w:rPr>
              <w:rFonts w:ascii="Times New Roman" w:hAnsi="Times New Roman" w:cs="Times New Roman"/>
              <w:b/>
              <w:bCs/>
              <w:color w:val="000000" w:themeColor="text1"/>
            </w:rPr>
            <w:t>Contents</w:t>
          </w:r>
        </w:p>
        <w:p w14:paraId="73A700E7" w14:textId="77777777" w:rsidR="00473740" w:rsidRPr="00473740" w:rsidRDefault="00473740" w:rsidP="00473740">
          <w:pPr>
            <w:rPr>
              <w:lang w:val="en-US"/>
            </w:rPr>
          </w:pPr>
        </w:p>
        <w:p w14:paraId="5E5A4BA5" w14:textId="57844AFA" w:rsidR="00473740" w:rsidRPr="00473740" w:rsidRDefault="00473740">
          <w:pPr>
            <w:pStyle w:val="TOC1"/>
            <w:tabs>
              <w:tab w:val="left" w:pos="440"/>
              <w:tab w:val="right" w:leader="dot" w:pos="9016"/>
            </w:tabs>
            <w:rPr>
              <w:noProof/>
            </w:rPr>
          </w:pPr>
          <w:r w:rsidRPr="00473740">
            <w:fldChar w:fldCharType="begin"/>
          </w:r>
          <w:r w:rsidRPr="00473740">
            <w:instrText xml:space="preserve"> TOC \o "1-3" \h \z \u </w:instrText>
          </w:r>
          <w:r w:rsidRPr="00473740">
            <w:fldChar w:fldCharType="separate"/>
          </w:r>
          <w:hyperlink w:anchor="_Toc138511949" w:history="1">
            <w:r w:rsidRPr="00473740">
              <w:rPr>
                <w:rStyle w:val="Hyperlink"/>
                <w:rFonts w:ascii="Times New Roman" w:hAnsi="Times New Roman" w:cs="Times New Roman"/>
                <w:noProof/>
              </w:rPr>
              <w:t>1.</w:t>
            </w:r>
            <w:r w:rsidRPr="00473740">
              <w:rPr>
                <w:noProof/>
              </w:rPr>
              <w:tab/>
            </w:r>
            <w:r w:rsidRPr="00473740">
              <w:rPr>
                <w:rStyle w:val="Hyperlink"/>
                <w:rFonts w:ascii="Times New Roman" w:hAnsi="Times New Roman" w:cs="Times New Roman"/>
                <w:noProof/>
              </w:rPr>
              <w:t>Introduction</w:t>
            </w:r>
            <w:r w:rsidRPr="00473740">
              <w:rPr>
                <w:noProof/>
                <w:webHidden/>
              </w:rPr>
              <w:tab/>
            </w:r>
            <w:r w:rsidRPr="00473740">
              <w:rPr>
                <w:noProof/>
                <w:webHidden/>
              </w:rPr>
              <w:fldChar w:fldCharType="begin"/>
            </w:r>
            <w:r w:rsidRPr="00473740">
              <w:rPr>
                <w:noProof/>
                <w:webHidden/>
              </w:rPr>
              <w:instrText xml:space="preserve"> PAGEREF _Toc138511949 \h </w:instrText>
            </w:r>
            <w:r w:rsidRPr="00473740">
              <w:rPr>
                <w:noProof/>
                <w:webHidden/>
              </w:rPr>
            </w:r>
            <w:r w:rsidRPr="00473740">
              <w:rPr>
                <w:noProof/>
                <w:webHidden/>
              </w:rPr>
              <w:fldChar w:fldCharType="separate"/>
            </w:r>
            <w:r w:rsidRPr="00473740">
              <w:rPr>
                <w:noProof/>
                <w:webHidden/>
              </w:rPr>
              <w:t>4</w:t>
            </w:r>
            <w:r w:rsidRPr="00473740">
              <w:rPr>
                <w:noProof/>
                <w:webHidden/>
              </w:rPr>
              <w:fldChar w:fldCharType="end"/>
            </w:r>
          </w:hyperlink>
        </w:p>
        <w:p w14:paraId="4914E151" w14:textId="6A44E560" w:rsidR="00473740" w:rsidRPr="00473740" w:rsidRDefault="00000000">
          <w:pPr>
            <w:pStyle w:val="TOC2"/>
            <w:tabs>
              <w:tab w:val="left" w:pos="880"/>
              <w:tab w:val="right" w:leader="dot" w:pos="9016"/>
            </w:tabs>
            <w:rPr>
              <w:noProof/>
            </w:rPr>
          </w:pPr>
          <w:hyperlink w:anchor="_Toc138511950" w:history="1">
            <w:r w:rsidR="00473740" w:rsidRPr="00473740">
              <w:rPr>
                <w:rStyle w:val="Hyperlink"/>
                <w:rFonts w:ascii="Times New Roman" w:hAnsi="Times New Roman" w:cs="Times New Roman"/>
                <w:noProof/>
              </w:rPr>
              <w:t>1.1.</w:t>
            </w:r>
            <w:r w:rsidR="00473740" w:rsidRPr="00473740">
              <w:rPr>
                <w:noProof/>
              </w:rPr>
              <w:tab/>
            </w:r>
            <w:r w:rsidR="00473740" w:rsidRPr="00473740">
              <w:rPr>
                <w:rStyle w:val="Hyperlink"/>
                <w:rFonts w:ascii="Times New Roman" w:hAnsi="Times New Roman" w:cs="Times New Roman"/>
                <w:noProof/>
              </w:rPr>
              <w:t>Assumptions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_Toc138511950 \h </w:instrText>
            </w:r>
            <w:r w:rsidR="00473740" w:rsidRPr="00473740">
              <w:rPr>
                <w:noProof/>
                <w:webHidden/>
              </w:rPr>
            </w:r>
            <w:r w:rsidR="00473740" w:rsidRPr="00473740">
              <w:rPr>
                <w:noProof/>
                <w:webHidden/>
              </w:rPr>
              <w:fldChar w:fldCharType="separate"/>
            </w:r>
            <w:r w:rsidR="00473740" w:rsidRPr="00473740">
              <w:rPr>
                <w:noProof/>
                <w:webHidden/>
              </w:rPr>
              <w:t>5</w:t>
            </w:r>
            <w:r w:rsidR="00473740" w:rsidRPr="00473740">
              <w:rPr>
                <w:noProof/>
                <w:webHidden/>
              </w:rPr>
              <w:fldChar w:fldCharType="end"/>
            </w:r>
          </w:hyperlink>
        </w:p>
        <w:p w14:paraId="4114BB3D" w14:textId="428277A7" w:rsidR="00473740" w:rsidRPr="00473740" w:rsidRDefault="00000000">
          <w:pPr>
            <w:pStyle w:val="TOC1"/>
            <w:tabs>
              <w:tab w:val="left" w:pos="440"/>
              <w:tab w:val="right" w:leader="dot" w:pos="9016"/>
            </w:tabs>
            <w:rPr>
              <w:noProof/>
            </w:rPr>
          </w:pPr>
          <w:hyperlink w:anchor="_Toc138511951" w:history="1">
            <w:r w:rsidR="00473740" w:rsidRPr="00473740">
              <w:rPr>
                <w:rStyle w:val="Hyperlink"/>
                <w:rFonts w:ascii="Times New Roman" w:hAnsi="Times New Roman" w:cs="Times New Roman"/>
                <w:noProof/>
              </w:rPr>
              <w:t>2.</w:t>
            </w:r>
            <w:r w:rsidR="00473740" w:rsidRPr="00473740">
              <w:rPr>
                <w:noProof/>
              </w:rPr>
              <w:tab/>
            </w:r>
            <w:r w:rsidR="00473740" w:rsidRPr="00473740">
              <w:rPr>
                <w:rStyle w:val="Hyperlink"/>
                <w:rFonts w:ascii="Times New Roman" w:hAnsi="Times New Roman" w:cs="Times New Roman"/>
                <w:noProof/>
              </w:rPr>
              <w:t>Cost Analysis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_Toc138511951 \h </w:instrText>
            </w:r>
            <w:r w:rsidR="00473740" w:rsidRPr="00473740">
              <w:rPr>
                <w:noProof/>
                <w:webHidden/>
              </w:rPr>
            </w:r>
            <w:r w:rsidR="00473740" w:rsidRPr="00473740">
              <w:rPr>
                <w:noProof/>
                <w:webHidden/>
              </w:rPr>
              <w:fldChar w:fldCharType="separate"/>
            </w:r>
            <w:r w:rsidR="00473740" w:rsidRPr="00473740">
              <w:rPr>
                <w:noProof/>
                <w:webHidden/>
              </w:rPr>
              <w:t>5</w:t>
            </w:r>
            <w:r w:rsidR="00473740" w:rsidRPr="00473740">
              <w:rPr>
                <w:noProof/>
                <w:webHidden/>
              </w:rPr>
              <w:fldChar w:fldCharType="end"/>
            </w:r>
          </w:hyperlink>
        </w:p>
        <w:p w14:paraId="535FF2B1" w14:textId="475C09CF" w:rsidR="00473740" w:rsidRPr="00473740" w:rsidRDefault="00000000">
          <w:pPr>
            <w:pStyle w:val="TOC1"/>
            <w:tabs>
              <w:tab w:val="left" w:pos="440"/>
              <w:tab w:val="right" w:leader="dot" w:pos="9016"/>
            </w:tabs>
            <w:rPr>
              <w:noProof/>
            </w:rPr>
          </w:pPr>
          <w:hyperlink w:anchor="_Toc138511952" w:history="1">
            <w:r w:rsidR="00473740" w:rsidRPr="00473740">
              <w:rPr>
                <w:rStyle w:val="Hyperlink"/>
                <w:rFonts w:ascii="Times New Roman" w:hAnsi="Times New Roman" w:cs="Times New Roman"/>
                <w:noProof/>
              </w:rPr>
              <w:t>3.</w:t>
            </w:r>
            <w:r w:rsidR="00473740" w:rsidRPr="00473740">
              <w:rPr>
                <w:noProof/>
              </w:rPr>
              <w:tab/>
            </w:r>
            <w:r w:rsidR="00473740" w:rsidRPr="00473740">
              <w:rPr>
                <w:rStyle w:val="Hyperlink"/>
                <w:rFonts w:ascii="Times New Roman" w:hAnsi="Times New Roman" w:cs="Times New Roman"/>
                <w:noProof/>
              </w:rPr>
              <w:t>Revenue Analysis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_Toc138511952 \h </w:instrText>
            </w:r>
            <w:r w:rsidR="00473740" w:rsidRPr="00473740">
              <w:rPr>
                <w:noProof/>
                <w:webHidden/>
              </w:rPr>
            </w:r>
            <w:r w:rsidR="00473740" w:rsidRPr="00473740">
              <w:rPr>
                <w:noProof/>
                <w:webHidden/>
              </w:rPr>
              <w:fldChar w:fldCharType="separate"/>
            </w:r>
            <w:r w:rsidR="00473740" w:rsidRPr="00473740">
              <w:rPr>
                <w:noProof/>
                <w:webHidden/>
              </w:rPr>
              <w:t>6</w:t>
            </w:r>
            <w:r w:rsidR="00473740" w:rsidRPr="00473740">
              <w:rPr>
                <w:noProof/>
                <w:webHidden/>
              </w:rPr>
              <w:fldChar w:fldCharType="end"/>
            </w:r>
          </w:hyperlink>
        </w:p>
        <w:p w14:paraId="22EE60D8" w14:textId="216CE6F9" w:rsidR="00473740" w:rsidRPr="00473740" w:rsidRDefault="00000000">
          <w:pPr>
            <w:pStyle w:val="TOC2"/>
            <w:tabs>
              <w:tab w:val="right" w:leader="dot" w:pos="9016"/>
            </w:tabs>
            <w:rPr>
              <w:noProof/>
            </w:rPr>
          </w:pPr>
          <w:hyperlink w:anchor="_Toc138511953" w:history="1">
            <w:r w:rsidR="00473740" w:rsidRPr="00473740">
              <w:rPr>
                <w:rStyle w:val="Hyperlink"/>
                <w:rFonts w:ascii="Times New Roman" w:hAnsi="Times New Roman" w:cs="Times New Roman"/>
                <w:noProof/>
              </w:rPr>
              <w:t>3.1 Project Parameter:</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_Toc138511953 \h </w:instrText>
            </w:r>
            <w:r w:rsidR="00473740" w:rsidRPr="00473740">
              <w:rPr>
                <w:noProof/>
                <w:webHidden/>
              </w:rPr>
            </w:r>
            <w:r w:rsidR="00473740" w:rsidRPr="00473740">
              <w:rPr>
                <w:noProof/>
                <w:webHidden/>
              </w:rPr>
              <w:fldChar w:fldCharType="separate"/>
            </w:r>
            <w:r w:rsidR="00473740" w:rsidRPr="00473740">
              <w:rPr>
                <w:noProof/>
                <w:webHidden/>
              </w:rPr>
              <w:t>6</w:t>
            </w:r>
            <w:r w:rsidR="00473740" w:rsidRPr="00473740">
              <w:rPr>
                <w:noProof/>
                <w:webHidden/>
              </w:rPr>
              <w:fldChar w:fldCharType="end"/>
            </w:r>
          </w:hyperlink>
        </w:p>
        <w:p w14:paraId="2E061191" w14:textId="1F2064BE" w:rsidR="00473740" w:rsidRPr="00473740" w:rsidRDefault="00000000">
          <w:pPr>
            <w:pStyle w:val="TOC2"/>
            <w:tabs>
              <w:tab w:val="right" w:leader="dot" w:pos="9016"/>
            </w:tabs>
            <w:rPr>
              <w:noProof/>
            </w:rPr>
          </w:pPr>
          <w:hyperlink w:anchor="_Toc138511954" w:history="1">
            <w:r w:rsidR="00473740" w:rsidRPr="00473740">
              <w:rPr>
                <w:rStyle w:val="Hyperlink"/>
                <w:rFonts w:ascii="Times New Roman" w:hAnsi="Times New Roman" w:cs="Times New Roman"/>
                <w:noProof/>
              </w:rPr>
              <w:t>3.2 Different elements and definitions: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_Toc138511954 \h </w:instrText>
            </w:r>
            <w:r w:rsidR="00473740" w:rsidRPr="00473740">
              <w:rPr>
                <w:noProof/>
                <w:webHidden/>
              </w:rPr>
            </w:r>
            <w:r w:rsidR="00473740" w:rsidRPr="00473740">
              <w:rPr>
                <w:noProof/>
                <w:webHidden/>
              </w:rPr>
              <w:fldChar w:fldCharType="separate"/>
            </w:r>
            <w:r w:rsidR="00473740" w:rsidRPr="00473740">
              <w:rPr>
                <w:noProof/>
                <w:webHidden/>
              </w:rPr>
              <w:t>7</w:t>
            </w:r>
            <w:r w:rsidR="00473740" w:rsidRPr="00473740">
              <w:rPr>
                <w:noProof/>
                <w:webHidden/>
              </w:rPr>
              <w:fldChar w:fldCharType="end"/>
            </w:r>
          </w:hyperlink>
        </w:p>
        <w:p w14:paraId="39DCAC03" w14:textId="40F0555B" w:rsidR="00473740" w:rsidRPr="00473740" w:rsidRDefault="00000000">
          <w:pPr>
            <w:pStyle w:val="TOC2"/>
            <w:tabs>
              <w:tab w:val="right" w:leader="dot" w:pos="9016"/>
            </w:tabs>
            <w:rPr>
              <w:noProof/>
            </w:rPr>
          </w:pPr>
          <w:hyperlink w:anchor="_Toc138511955" w:history="1">
            <w:r w:rsidR="00473740" w:rsidRPr="00473740">
              <w:rPr>
                <w:rStyle w:val="Hyperlink"/>
                <w:rFonts w:ascii="Times New Roman" w:hAnsi="Times New Roman" w:cs="Times New Roman"/>
                <w:noProof/>
              </w:rPr>
              <w:t>3.3. Interest on Deposit:</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_Toc138511955 \h </w:instrText>
            </w:r>
            <w:r w:rsidR="00473740" w:rsidRPr="00473740">
              <w:rPr>
                <w:noProof/>
                <w:webHidden/>
              </w:rPr>
            </w:r>
            <w:r w:rsidR="00473740" w:rsidRPr="00473740">
              <w:rPr>
                <w:noProof/>
                <w:webHidden/>
              </w:rPr>
              <w:fldChar w:fldCharType="separate"/>
            </w:r>
            <w:r w:rsidR="00473740" w:rsidRPr="00473740">
              <w:rPr>
                <w:noProof/>
                <w:webHidden/>
              </w:rPr>
              <w:t>8</w:t>
            </w:r>
            <w:r w:rsidR="00473740" w:rsidRPr="00473740">
              <w:rPr>
                <w:noProof/>
                <w:webHidden/>
              </w:rPr>
              <w:fldChar w:fldCharType="end"/>
            </w:r>
          </w:hyperlink>
        </w:p>
        <w:p w14:paraId="61BFBBBD" w14:textId="4FC59343" w:rsidR="00473740" w:rsidRPr="00473740" w:rsidRDefault="00000000">
          <w:pPr>
            <w:pStyle w:val="TOC2"/>
            <w:tabs>
              <w:tab w:val="right" w:leader="dot" w:pos="9016"/>
            </w:tabs>
            <w:rPr>
              <w:noProof/>
            </w:rPr>
          </w:pPr>
          <w:hyperlink w:anchor="_Toc138511956" w:history="1">
            <w:r w:rsidR="00473740" w:rsidRPr="00473740">
              <w:rPr>
                <w:rStyle w:val="Hyperlink"/>
                <w:rFonts w:ascii="Times New Roman" w:hAnsi="Times New Roman" w:cs="Times New Roman"/>
                <w:noProof/>
              </w:rPr>
              <w:t>3.4 Revenue (million INR):</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_Toc138511956 \h </w:instrText>
            </w:r>
            <w:r w:rsidR="00473740" w:rsidRPr="00473740">
              <w:rPr>
                <w:noProof/>
                <w:webHidden/>
              </w:rPr>
            </w:r>
            <w:r w:rsidR="00473740" w:rsidRPr="00473740">
              <w:rPr>
                <w:noProof/>
                <w:webHidden/>
              </w:rPr>
              <w:fldChar w:fldCharType="separate"/>
            </w:r>
            <w:r w:rsidR="00473740" w:rsidRPr="00473740">
              <w:rPr>
                <w:noProof/>
                <w:webHidden/>
              </w:rPr>
              <w:t>9</w:t>
            </w:r>
            <w:r w:rsidR="00473740" w:rsidRPr="00473740">
              <w:rPr>
                <w:noProof/>
                <w:webHidden/>
              </w:rPr>
              <w:fldChar w:fldCharType="end"/>
            </w:r>
          </w:hyperlink>
        </w:p>
        <w:p w14:paraId="13923AE6" w14:textId="47FD1EEE" w:rsidR="00473740" w:rsidRPr="00473740" w:rsidRDefault="00000000">
          <w:pPr>
            <w:pStyle w:val="TOC1"/>
            <w:tabs>
              <w:tab w:val="left" w:pos="440"/>
              <w:tab w:val="right" w:leader="dot" w:pos="9016"/>
            </w:tabs>
            <w:rPr>
              <w:noProof/>
            </w:rPr>
          </w:pPr>
          <w:hyperlink w:anchor="_Toc138511957" w:history="1">
            <w:r w:rsidR="00473740" w:rsidRPr="00473740">
              <w:rPr>
                <w:rStyle w:val="Hyperlink"/>
                <w:rFonts w:ascii="Times New Roman" w:hAnsi="Times New Roman" w:cs="Times New Roman"/>
                <w:noProof/>
              </w:rPr>
              <w:t>4.</w:t>
            </w:r>
            <w:r w:rsidR="00473740" w:rsidRPr="00473740">
              <w:rPr>
                <w:noProof/>
              </w:rPr>
              <w:tab/>
            </w:r>
            <w:r w:rsidR="00473740" w:rsidRPr="00473740">
              <w:rPr>
                <w:rStyle w:val="Hyperlink"/>
                <w:rFonts w:ascii="Times New Roman" w:hAnsi="Times New Roman" w:cs="Times New Roman"/>
                <w:noProof/>
              </w:rPr>
              <w:t>Finance Flow</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_Toc138511957 \h </w:instrText>
            </w:r>
            <w:r w:rsidR="00473740" w:rsidRPr="00473740">
              <w:rPr>
                <w:noProof/>
                <w:webHidden/>
              </w:rPr>
            </w:r>
            <w:r w:rsidR="00473740" w:rsidRPr="00473740">
              <w:rPr>
                <w:noProof/>
                <w:webHidden/>
              </w:rPr>
              <w:fldChar w:fldCharType="separate"/>
            </w:r>
            <w:r w:rsidR="00473740" w:rsidRPr="00473740">
              <w:rPr>
                <w:noProof/>
                <w:webHidden/>
              </w:rPr>
              <w:t>9</w:t>
            </w:r>
            <w:r w:rsidR="00473740" w:rsidRPr="00473740">
              <w:rPr>
                <w:noProof/>
                <w:webHidden/>
              </w:rPr>
              <w:fldChar w:fldCharType="end"/>
            </w:r>
          </w:hyperlink>
        </w:p>
        <w:p w14:paraId="6BEA38FB" w14:textId="224DA7F9" w:rsidR="00473740" w:rsidRPr="00473740" w:rsidRDefault="00000000">
          <w:pPr>
            <w:pStyle w:val="TOC2"/>
            <w:tabs>
              <w:tab w:val="left" w:pos="880"/>
              <w:tab w:val="right" w:leader="dot" w:pos="9016"/>
            </w:tabs>
            <w:rPr>
              <w:noProof/>
            </w:rPr>
          </w:pPr>
          <w:hyperlink w:anchor="_Toc138511958" w:history="1">
            <w:r w:rsidR="00473740" w:rsidRPr="00473740">
              <w:rPr>
                <w:rStyle w:val="Hyperlink"/>
                <w:rFonts w:ascii="Times New Roman" w:hAnsi="Times New Roman" w:cs="Times New Roman"/>
                <w:noProof/>
              </w:rPr>
              <w:t>4.1.</w:t>
            </w:r>
            <w:r w:rsidR="00473740" w:rsidRPr="00473740">
              <w:rPr>
                <w:noProof/>
              </w:rPr>
              <w:tab/>
            </w:r>
            <w:r w:rsidR="00473740" w:rsidRPr="00473740">
              <w:rPr>
                <w:rStyle w:val="Hyperlink"/>
                <w:rFonts w:ascii="Times New Roman" w:hAnsi="Times New Roman" w:cs="Times New Roman"/>
                <w:noProof/>
              </w:rPr>
              <w:t>EBITDA Analysis : (Earnings Before Interest, Taxes, Depreciation, and Amortization)</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_Toc138511958 \h </w:instrText>
            </w:r>
            <w:r w:rsidR="00473740" w:rsidRPr="00473740">
              <w:rPr>
                <w:noProof/>
                <w:webHidden/>
              </w:rPr>
            </w:r>
            <w:r w:rsidR="00473740" w:rsidRPr="00473740">
              <w:rPr>
                <w:noProof/>
                <w:webHidden/>
              </w:rPr>
              <w:fldChar w:fldCharType="separate"/>
            </w:r>
            <w:r w:rsidR="00473740" w:rsidRPr="00473740">
              <w:rPr>
                <w:noProof/>
                <w:webHidden/>
              </w:rPr>
              <w:t>11</w:t>
            </w:r>
            <w:r w:rsidR="00473740" w:rsidRPr="00473740">
              <w:rPr>
                <w:noProof/>
                <w:webHidden/>
              </w:rPr>
              <w:fldChar w:fldCharType="end"/>
            </w:r>
          </w:hyperlink>
        </w:p>
        <w:p w14:paraId="1398F491" w14:textId="086BD27A" w:rsidR="00473740" w:rsidRPr="00473740" w:rsidRDefault="00000000">
          <w:pPr>
            <w:pStyle w:val="TOC2"/>
            <w:tabs>
              <w:tab w:val="left" w:pos="880"/>
              <w:tab w:val="right" w:leader="dot" w:pos="9016"/>
            </w:tabs>
            <w:rPr>
              <w:noProof/>
            </w:rPr>
          </w:pPr>
          <w:hyperlink w:anchor="_Toc138511959" w:history="1">
            <w:r w:rsidR="00473740" w:rsidRPr="00473740">
              <w:rPr>
                <w:rStyle w:val="Hyperlink"/>
                <w:rFonts w:ascii="Times New Roman" w:hAnsi="Times New Roman" w:cs="Times New Roman"/>
                <w:noProof/>
              </w:rPr>
              <w:t>4.2.</w:t>
            </w:r>
            <w:r w:rsidR="00473740" w:rsidRPr="00473740">
              <w:rPr>
                <w:noProof/>
              </w:rPr>
              <w:tab/>
            </w:r>
            <w:r w:rsidR="00473740" w:rsidRPr="00473740">
              <w:rPr>
                <w:rStyle w:val="Hyperlink"/>
                <w:rFonts w:ascii="Times New Roman" w:hAnsi="Times New Roman" w:cs="Times New Roman"/>
                <w:noProof/>
              </w:rPr>
              <w:t>Debt Repayment:</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_Toc138511959 \h </w:instrText>
            </w:r>
            <w:r w:rsidR="00473740" w:rsidRPr="00473740">
              <w:rPr>
                <w:noProof/>
                <w:webHidden/>
              </w:rPr>
            </w:r>
            <w:r w:rsidR="00473740" w:rsidRPr="00473740">
              <w:rPr>
                <w:noProof/>
                <w:webHidden/>
              </w:rPr>
              <w:fldChar w:fldCharType="separate"/>
            </w:r>
            <w:r w:rsidR="00473740" w:rsidRPr="00473740">
              <w:rPr>
                <w:noProof/>
                <w:webHidden/>
              </w:rPr>
              <w:t>12</w:t>
            </w:r>
            <w:r w:rsidR="00473740" w:rsidRPr="00473740">
              <w:rPr>
                <w:noProof/>
                <w:webHidden/>
              </w:rPr>
              <w:fldChar w:fldCharType="end"/>
            </w:r>
          </w:hyperlink>
        </w:p>
        <w:p w14:paraId="6DEB0A0F" w14:textId="26B6A5B3" w:rsidR="00473740" w:rsidRPr="00473740" w:rsidRDefault="00000000">
          <w:pPr>
            <w:pStyle w:val="TOC2"/>
            <w:tabs>
              <w:tab w:val="left" w:pos="880"/>
              <w:tab w:val="right" w:leader="dot" w:pos="9016"/>
            </w:tabs>
            <w:rPr>
              <w:noProof/>
            </w:rPr>
          </w:pPr>
          <w:hyperlink w:anchor="_Toc138511960" w:history="1">
            <w:r w:rsidR="00473740" w:rsidRPr="00473740">
              <w:rPr>
                <w:rStyle w:val="Hyperlink"/>
                <w:rFonts w:ascii="Times New Roman" w:hAnsi="Times New Roman" w:cs="Times New Roman"/>
                <w:noProof/>
              </w:rPr>
              <w:t>4.3.</w:t>
            </w:r>
            <w:r w:rsidR="00473740" w:rsidRPr="00473740">
              <w:rPr>
                <w:noProof/>
              </w:rPr>
              <w:tab/>
            </w:r>
            <w:r w:rsidR="00473740" w:rsidRPr="00473740">
              <w:rPr>
                <w:rStyle w:val="Hyperlink"/>
                <w:rFonts w:ascii="Times New Roman" w:hAnsi="Times New Roman" w:cs="Times New Roman"/>
                <w:noProof/>
              </w:rPr>
              <w:t>EBIT  (Earnings Before Interest and Taxes)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_Toc138511960 \h </w:instrText>
            </w:r>
            <w:r w:rsidR="00473740" w:rsidRPr="00473740">
              <w:rPr>
                <w:noProof/>
                <w:webHidden/>
              </w:rPr>
            </w:r>
            <w:r w:rsidR="00473740" w:rsidRPr="00473740">
              <w:rPr>
                <w:noProof/>
                <w:webHidden/>
              </w:rPr>
              <w:fldChar w:fldCharType="separate"/>
            </w:r>
            <w:r w:rsidR="00473740" w:rsidRPr="00473740">
              <w:rPr>
                <w:noProof/>
                <w:webHidden/>
              </w:rPr>
              <w:t>12</w:t>
            </w:r>
            <w:r w:rsidR="00473740" w:rsidRPr="00473740">
              <w:rPr>
                <w:noProof/>
                <w:webHidden/>
              </w:rPr>
              <w:fldChar w:fldCharType="end"/>
            </w:r>
          </w:hyperlink>
        </w:p>
        <w:p w14:paraId="6CEDC1CE" w14:textId="36963319" w:rsidR="00473740" w:rsidRPr="00473740" w:rsidRDefault="00000000">
          <w:pPr>
            <w:pStyle w:val="TOC2"/>
            <w:tabs>
              <w:tab w:val="left" w:pos="880"/>
              <w:tab w:val="right" w:leader="dot" w:pos="9016"/>
            </w:tabs>
            <w:rPr>
              <w:noProof/>
            </w:rPr>
          </w:pPr>
          <w:hyperlink w:anchor="_Toc138511961" w:history="1">
            <w:r w:rsidR="00473740" w:rsidRPr="00473740">
              <w:rPr>
                <w:rStyle w:val="Hyperlink"/>
                <w:rFonts w:ascii="Times New Roman" w:hAnsi="Times New Roman" w:cs="Times New Roman"/>
                <w:noProof/>
              </w:rPr>
              <w:t>4.4.</w:t>
            </w:r>
            <w:r w:rsidR="00473740" w:rsidRPr="00473740">
              <w:rPr>
                <w:noProof/>
              </w:rPr>
              <w:tab/>
            </w:r>
            <w:r w:rsidR="00473740" w:rsidRPr="00473740">
              <w:rPr>
                <w:rStyle w:val="Hyperlink"/>
                <w:rFonts w:ascii="Times New Roman" w:hAnsi="Times New Roman" w:cs="Times New Roman"/>
                <w:noProof/>
              </w:rPr>
              <w:t>Cash Flow</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_Toc138511961 \h </w:instrText>
            </w:r>
            <w:r w:rsidR="00473740" w:rsidRPr="00473740">
              <w:rPr>
                <w:noProof/>
                <w:webHidden/>
              </w:rPr>
            </w:r>
            <w:r w:rsidR="00473740" w:rsidRPr="00473740">
              <w:rPr>
                <w:noProof/>
                <w:webHidden/>
              </w:rPr>
              <w:fldChar w:fldCharType="separate"/>
            </w:r>
            <w:r w:rsidR="00473740" w:rsidRPr="00473740">
              <w:rPr>
                <w:noProof/>
                <w:webHidden/>
              </w:rPr>
              <w:t>13</w:t>
            </w:r>
            <w:r w:rsidR="00473740" w:rsidRPr="00473740">
              <w:rPr>
                <w:noProof/>
                <w:webHidden/>
              </w:rPr>
              <w:fldChar w:fldCharType="end"/>
            </w:r>
          </w:hyperlink>
        </w:p>
        <w:p w14:paraId="7830EC73" w14:textId="067DA4D1" w:rsidR="00473740" w:rsidRPr="00473740" w:rsidRDefault="00000000">
          <w:pPr>
            <w:pStyle w:val="TOC2"/>
            <w:tabs>
              <w:tab w:val="left" w:pos="880"/>
              <w:tab w:val="right" w:leader="dot" w:pos="9016"/>
            </w:tabs>
            <w:rPr>
              <w:noProof/>
            </w:rPr>
          </w:pPr>
          <w:hyperlink w:anchor="_Toc138511962" w:history="1">
            <w:r w:rsidR="00473740" w:rsidRPr="00473740">
              <w:rPr>
                <w:rStyle w:val="Hyperlink"/>
                <w:rFonts w:ascii="Times New Roman" w:hAnsi="Times New Roman" w:cs="Times New Roman"/>
                <w:noProof/>
              </w:rPr>
              <w:t>4.5.</w:t>
            </w:r>
            <w:r w:rsidR="00473740" w:rsidRPr="00473740">
              <w:rPr>
                <w:noProof/>
              </w:rPr>
              <w:tab/>
            </w:r>
            <w:r w:rsidR="00473740" w:rsidRPr="00473740">
              <w:rPr>
                <w:rStyle w:val="Hyperlink"/>
                <w:rFonts w:ascii="Times New Roman" w:hAnsi="Times New Roman" w:cs="Times New Roman"/>
                <w:noProof/>
              </w:rPr>
              <w:t>Debt Balance :</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_Toc138511962 \h </w:instrText>
            </w:r>
            <w:r w:rsidR="00473740" w:rsidRPr="00473740">
              <w:rPr>
                <w:noProof/>
                <w:webHidden/>
              </w:rPr>
            </w:r>
            <w:r w:rsidR="00473740" w:rsidRPr="00473740">
              <w:rPr>
                <w:noProof/>
                <w:webHidden/>
              </w:rPr>
              <w:fldChar w:fldCharType="separate"/>
            </w:r>
            <w:r w:rsidR="00473740" w:rsidRPr="00473740">
              <w:rPr>
                <w:noProof/>
                <w:webHidden/>
              </w:rPr>
              <w:t>14</w:t>
            </w:r>
            <w:r w:rsidR="00473740" w:rsidRPr="00473740">
              <w:rPr>
                <w:noProof/>
                <w:webHidden/>
              </w:rPr>
              <w:fldChar w:fldCharType="end"/>
            </w:r>
          </w:hyperlink>
        </w:p>
        <w:p w14:paraId="07EBF848" w14:textId="178BE6E5" w:rsidR="00473740" w:rsidRPr="00473740" w:rsidRDefault="00000000">
          <w:pPr>
            <w:pStyle w:val="TOC1"/>
            <w:tabs>
              <w:tab w:val="left" w:pos="440"/>
              <w:tab w:val="right" w:leader="dot" w:pos="9016"/>
            </w:tabs>
            <w:rPr>
              <w:noProof/>
            </w:rPr>
          </w:pPr>
          <w:hyperlink w:anchor="_Toc138511963" w:history="1">
            <w:r w:rsidR="00473740" w:rsidRPr="00473740">
              <w:rPr>
                <w:rStyle w:val="Hyperlink"/>
                <w:rFonts w:ascii="Times New Roman" w:hAnsi="Times New Roman" w:cs="Times New Roman"/>
                <w:noProof/>
              </w:rPr>
              <w:t>5.</w:t>
            </w:r>
            <w:r w:rsidR="00473740" w:rsidRPr="00473740">
              <w:rPr>
                <w:noProof/>
              </w:rPr>
              <w:tab/>
            </w:r>
            <w:r w:rsidR="00473740" w:rsidRPr="00473740">
              <w:rPr>
                <w:rStyle w:val="Hyperlink"/>
                <w:rFonts w:ascii="Times New Roman" w:hAnsi="Times New Roman" w:cs="Times New Roman"/>
                <w:noProof/>
              </w:rPr>
              <w:t>Result and conclusion :</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_Toc138511963 \h </w:instrText>
            </w:r>
            <w:r w:rsidR="00473740" w:rsidRPr="00473740">
              <w:rPr>
                <w:noProof/>
                <w:webHidden/>
              </w:rPr>
            </w:r>
            <w:r w:rsidR="00473740" w:rsidRPr="00473740">
              <w:rPr>
                <w:noProof/>
                <w:webHidden/>
              </w:rPr>
              <w:fldChar w:fldCharType="separate"/>
            </w:r>
            <w:r w:rsidR="00473740" w:rsidRPr="00473740">
              <w:rPr>
                <w:noProof/>
                <w:webHidden/>
              </w:rPr>
              <w:t>15</w:t>
            </w:r>
            <w:r w:rsidR="00473740" w:rsidRPr="00473740">
              <w:rPr>
                <w:noProof/>
                <w:webHidden/>
              </w:rPr>
              <w:fldChar w:fldCharType="end"/>
            </w:r>
          </w:hyperlink>
        </w:p>
        <w:p w14:paraId="5F1DC5F9" w14:textId="6D25A3F9" w:rsidR="00473740" w:rsidRPr="00473740" w:rsidRDefault="00473740">
          <w:r w:rsidRPr="00473740">
            <w:rPr>
              <w:noProof/>
            </w:rPr>
            <w:fldChar w:fldCharType="end"/>
          </w:r>
        </w:p>
      </w:sdtContent>
    </w:sdt>
    <w:p w14:paraId="599B380E" w14:textId="77777777" w:rsidR="00473740" w:rsidRPr="00473740" w:rsidRDefault="00473740" w:rsidP="00BA5CA8">
      <w:pPr>
        <w:spacing w:line="360" w:lineRule="auto"/>
        <w:jc w:val="both"/>
        <w:rPr>
          <w:rFonts w:ascii="Times New Roman" w:hAnsi="Times New Roman" w:cs="Times New Roman"/>
          <w:sz w:val="24"/>
          <w:szCs w:val="24"/>
        </w:rPr>
      </w:pPr>
    </w:p>
    <w:p w14:paraId="281E342F" w14:textId="77777777" w:rsidR="00473740" w:rsidRPr="00473740" w:rsidRDefault="00473740" w:rsidP="00BA5CA8">
      <w:pPr>
        <w:spacing w:line="360" w:lineRule="auto"/>
        <w:jc w:val="both"/>
        <w:rPr>
          <w:rFonts w:ascii="Times New Roman" w:hAnsi="Times New Roman" w:cs="Times New Roman"/>
          <w:sz w:val="24"/>
          <w:szCs w:val="24"/>
        </w:rPr>
      </w:pPr>
    </w:p>
    <w:p w14:paraId="7BF81AB6" w14:textId="77777777" w:rsidR="00473740" w:rsidRPr="00473740" w:rsidRDefault="00473740" w:rsidP="00BA5CA8">
      <w:pPr>
        <w:spacing w:line="360" w:lineRule="auto"/>
        <w:jc w:val="both"/>
        <w:rPr>
          <w:rFonts w:ascii="Times New Roman" w:hAnsi="Times New Roman" w:cs="Times New Roman"/>
          <w:sz w:val="24"/>
          <w:szCs w:val="24"/>
        </w:rPr>
      </w:pPr>
    </w:p>
    <w:p w14:paraId="5BE31F1A" w14:textId="77777777" w:rsidR="00473740" w:rsidRDefault="00473740" w:rsidP="00BA5CA8">
      <w:pPr>
        <w:spacing w:line="360" w:lineRule="auto"/>
        <w:jc w:val="both"/>
        <w:rPr>
          <w:rFonts w:ascii="Times New Roman" w:hAnsi="Times New Roman" w:cs="Times New Roman"/>
          <w:sz w:val="24"/>
          <w:szCs w:val="24"/>
        </w:rPr>
      </w:pPr>
    </w:p>
    <w:p w14:paraId="62E47464" w14:textId="77777777" w:rsidR="00473740" w:rsidRDefault="00473740" w:rsidP="00BA5CA8">
      <w:pPr>
        <w:spacing w:line="360" w:lineRule="auto"/>
        <w:jc w:val="both"/>
        <w:rPr>
          <w:rFonts w:ascii="Times New Roman" w:hAnsi="Times New Roman" w:cs="Times New Roman"/>
          <w:sz w:val="24"/>
          <w:szCs w:val="24"/>
        </w:rPr>
      </w:pPr>
    </w:p>
    <w:p w14:paraId="497BFC47" w14:textId="77777777" w:rsidR="00473740" w:rsidRDefault="00473740" w:rsidP="00BA5CA8">
      <w:pPr>
        <w:spacing w:line="360" w:lineRule="auto"/>
        <w:jc w:val="both"/>
        <w:rPr>
          <w:rFonts w:ascii="Times New Roman" w:hAnsi="Times New Roman" w:cs="Times New Roman"/>
          <w:sz w:val="24"/>
          <w:szCs w:val="24"/>
        </w:rPr>
      </w:pPr>
    </w:p>
    <w:p w14:paraId="5EFA3F06" w14:textId="77777777" w:rsidR="005B2C42" w:rsidRDefault="005B2C42" w:rsidP="00BA5CA8">
      <w:pPr>
        <w:spacing w:line="360" w:lineRule="auto"/>
        <w:jc w:val="both"/>
        <w:rPr>
          <w:rFonts w:ascii="Times New Roman" w:hAnsi="Times New Roman" w:cs="Times New Roman"/>
          <w:sz w:val="24"/>
          <w:szCs w:val="24"/>
        </w:rPr>
      </w:pPr>
    </w:p>
    <w:p w14:paraId="4F81D1DB" w14:textId="77777777" w:rsidR="005B2C42" w:rsidRDefault="005B2C42" w:rsidP="00BA5CA8">
      <w:pPr>
        <w:spacing w:line="360" w:lineRule="auto"/>
        <w:jc w:val="both"/>
        <w:rPr>
          <w:rFonts w:ascii="Times New Roman" w:hAnsi="Times New Roman" w:cs="Times New Roman"/>
          <w:sz w:val="24"/>
          <w:szCs w:val="24"/>
        </w:rPr>
      </w:pPr>
    </w:p>
    <w:p w14:paraId="7666262E" w14:textId="77777777" w:rsidR="005B2C42" w:rsidRDefault="005B2C42" w:rsidP="00BA5CA8">
      <w:pPr>
        <w:spacing w:line="360" w:lineRule="auto"/>
        <w:jc w:val="both"/>
        <w:rPr>
          <w:rFonts w:ascii="Times New Roman" w:hAnsi="Times New Roman" w:cs="Times New Roman"/>
          <w:sz w:val="24"/>
          <w:szCs w:val="24"/>
        </w:rPr>
      </w:pPr>
    </w:p>
    <w:p w14:paraId="1D08496A" w14:textId="77777777" w:rsidR="005B2C42" w:rsidRDefault="005B2C42" w:rsidP="00BA5CA8">
      <w:pPr>
        <w:spacing w:line="360" w:lineRule="auto"/>
        <w:jc w:val="both"/>
        <w:rPr>
          <w:rFonts w:ascii="Times New Roman" w:hAnsi="Times New Roman" w:cs="Times New Roman"/>
          <w:sz w:val="24"/>
          <w:szCs w:val="24"/>
        </w:rPr>
      </w:pPr>
    </w:p>
    <w:p w14:paraId="13A02125" w14:textId="77777777" w:rsidR="005B2C42" w:rsidRDefault="005B2C42" w:rsidP="00BA5CA8">
      <w:pPr>
        <w:spacing w:line="360" w:lineRule="auto"/>
        <w:jc w:val="both"/>
        <w:rPr>
          <w:rFonts w:ascii="Times New Roman" w:hAnsi="Times New Roman" w:cs="Times New Roman"/>
          <w:sz w:val="24"/>
          <w:szCs w:val="24"/>
        </w:rPr>
      </w:pPr>
    </w:p>
    <w:p w14:paraId="4D250B3A" w14:textId="77777777" w:rsidR="00BB7826" w:rsidRDefault="00BB7826" w:rsidP="00BA5CA8">
      <w:pPr>
        <w:spacing w:line="360" w:lineRule="auto"/>
        <w:jc w:val="both"/>
        <w:rPr>
          <w:rFonts w:ascii="Times New Roman" w:hAnsi="Times New Roman" w:cs="Times New Roman"/>
          <w:sz w:val="24"/>
          <w:szCs w:val="24"/>
        </w:rPr>
      </w:pPr>
    </w:p>
    <w:p w14:paraId="1958C47B" w14:textId="3D299BB3" w:rsidR="00473740" w:rsidRPr="00473740" w:rsidRDefault="00473740" w:rsidP="00473740">
      <w:pPr>
        <w:pStyle w:val="TableofFigures"/>
        <w:tabs>
          <w:tab w:val="right" w:leader="dot" w:pos="9016"/>
        </w:tabs>
        <w:jc w:val="center"/>
        <w:rPr>
          <w:rFonts w:ascii="Times New Roman" w:hAnsi="Times New Roman" w:cs="Times New Roman"/>
          <w:b/>
          <w:bCs/>
          <w:sz w:val="28"/>
          <w:szCs w:val="28"/>
        </w:rPr>
      </w:pPr>
      <w:r w:rsidRPr="00473740">
        <w:rPr>
          <w:rFonts w:ascii="Times New Roman" w:hAnsi="Times New Roman" w:cs="Times New Roman"/>
          <w:b/>
          <w:bCs/>
          <w:sz w:val="28"/>
          <w:szCs w:val="28"/>
        </w:rPr>
        <w:lastRenderedPageBreak/>
        <w:t>Figure of context</w:t>
      </w:r>
    </w:p>
    <w:p w14:paraId="41E23CE6" w14:textId="77777777" w:rsidR="00473740" w:rsidRDefault="00473740">
      <w:pPr>
        <w:pStyle w:val="TableofFigures"/>
        <w:tabs>
          <w:tab w:val="right" w:leader="dot" w:pos="9016"/>
        </w:tabs>
        <w:rPr>
          <w:rFonts w:ascii="Times New Roman" w:hAnsi="Times New Roman" w:cs="Times New Roman"/>
          <w:sz w:val="24"/>
          <w:szCs w:val="24"/>
        </w:rPr>
      </w:pPr>
    </w:p>
    <w:p w14:paraId="08282762" w14:textId="77777777" w:rsidR="00473740" w:rsidRDefault="00473740">
      <w:pPr>
        <w:pStyle w:val="TableofFigures"/>
        <w:tabs>
          <w:tab w:val="right" w:leader="dot" w:pos="9016"/>
        </w:tabs>
        <w:rPr>
          <w:rFonts w:ascii="Times New Roman" w:hAnsi="Times New Roman" w:cs="Times New Roman"/>
          <w:sz w:val="24"/>
          <w:szCs w:val="24"/>
        </w:rPr>
      </w:pPr>
    </w:p>
    <w:p w14:paraId="578C4BD2" w14:textId="1F472A22" w:rsidR="00473740" w:rsidRDefault="00473740">
      <w:pPr>
        <w:pStyle w:val="TableofFigures"/>
        <w:tabs>
          <w:tab w:val="right" w:leader="dot" w:pos="901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9" w:anchor="_Toc138511980" w:history="1">
        <w:r w:rsidRPr="00350F7A">
          <w:rPr>
            <w:rStyle w:val="Hyperlink"/>
            <w:noProof/>
          </w:rPr>
          <w:t>Figure 1 Rent analysis of project (year on year)</w:t>
        </w:r>
        <w:r>
          <w:rPr>
            <w:noProof/>
            <w:webHidden/>
          </w:rPr>
          <w:tab/>
        </w:r>
        <w:r>
          <w:rPr>
            <w:noProof/>
            <w:webHidden/>
          </w:rPr>
          <w:fldChar w:fldCharType="begin"/>
        </w:r>
        <w:r>
          <w:rPr>
            <w:noProof/>
            <w:webHidden/>
          </w:rPr>
          <w:instrText xml:space="preserve"> PAGEREF _Toc138511980 \h </w:instrText>
        </w:r>
        <w:r>
          <w:rPr>
            <w:noProof/>
            <w:webHidden/>
          </w:rPr>
        </w:r>
        <w:r>
          <w:rPr>
            <w:noProof/>
            <w:webHidden/>
          </w:rPr>
          <w:fldChar w:fldCharType="separate"/>
        </w:r>
        <w:r>
          <w:rPr>
            <w:noProof/>
            <w:webHidden/>
          </w:rPr>
          <w:t>9</w:t>
        </w:r>
        <w:r>
          <w:rPr>
            <w:noProof/>
            <w:webHidden/>
          </w:rPr>
          <w:fldChar w:fldCharType="end"/>
        </w:r>
      </w:hyperlink>
    </w:p>
    <w:p w14:paraId="3C45A103" w14:textId="0E18EB45" w:rsidR="00473740" w:rsidRDefault="00000000">
      <w:pPr>
        <w:pStyle w:val="TableofFigures"/>
        <w:tabs>
          <w:tab w:val="right" w:leader="dot" w:pos="9016"/>
        </w:tabs>
        <w:rPr>
          <w:noProof/>
        </w:rPr>
      </w:pPr>
      <w:hyperlink r:id="rId10" w:anchor="_Toc138511981" w:history="1">
        <w:r w:rsidR="00473740" w:rsidRPr="00350F7A">
          <w:rPr>
            <w:rStyle w:val="Hyperlink"/>
            <w:noProof/>
          </w:rPr>
          <w:t>Figure 2 Interest on deposit analysis of project (year on year)</w:t>
        </w:r>
        <w:r w:rsidR="00473740">
          <w:rPr>
            <w:noProof/>
            <w:webHidden/>
          </w:rPr>
          <w:tab/>
        </w:r>
        <w:r w:rsidR="00473740">
          <w:rPr>
            <w:noProof/>
            <w:webHidden/>
          </w:rPr>
          <w:fldChar w:fldCharType="begin"/>
        </w:r>
        <w:r w:rsidR="00473740">
          <w:rPr>
            <w:noProof/>
            <w:webHidden/>
          </w:rPr>
          <w:instrText xml:space="preserve"> PAGEREF _Toc138511981 \h </w:instrText>
        </w:r>
        <w:r w:rsidR="00473740">
          <w:rPr>
            <w:noProof/>
            <w:webHidden/>
          </w:rPr>
        </w:r>
        <w:r w:rsidR="00473740">
          <w:rPr>
            <w:noProof/>
            <w:webHidden/>
          </w:rPr>
          <w:fldChar w:fldCharType="separate"/>
        </w:r>
        <w:r w:rsidR="00473740">
          <w:rPr>
            <w:noProof/>
            <w:webHidden/>
          </w:rPr>
          <w:t>9</w:t>
        </w:r>
        <w:r w:rsidR="00473740">
          <w:rPr>
            <w:noProof/>
            <w:webHidden/>
          </w:rPr>
          <w:fldChar w:fldCharType="end"/>
        </w:r>
      </w:hyperlink>
    </w:p>
    <w:p w14:paraId="563ED53E" w14:textId="36193E32" w:rsidR="00473740" w:rsidRDefault="00000000">
      <w:pPr>
        <w:pStyle w:val="TableofFigures"/>
        <w:tabs>
          <w:tab w:val="right" w:leader="dot" w:pos="9016"/>
        </w:tabs>
        <w:rPr>
          <w:noProof/>
        </w:rPr>
      </w:pPr>
      <w:hyperlink r:id="rId11" w:anchor="_Toc138511982" w:history="1">
        <w:r w:rsidR="00473740" w:rsidRPr="00350F7A">
          <w:rPr>
            <w:rStyle w:val="Hyperlink"/>
            <w:noProof/>
          </w:rPr>
          <w:t>Figure 3 Revenue analysis of project (year on year)</w:t>
        </w:r>
        <w:r w:rsidR="00473740">
          <w:rPr>
            <w:noProof/>
            <w:webHidden/>
          </w:rPr>
          <w:tab/>
        </w:r>
        <w:r w:rsidR="00473740">
          <w:rPr>
            <w:noProof/>
            <w:webHidden/>
          </w:rPr>
          <w:fldChar w:fldCharType="begin"/>
        </w:r>
        <w:r w:rsidR="00473740">
          <w:rPr>
            <w:noProof/>
            <w:webHidden/>
          </w:rPr>
          <w:instrText xml:space="preserve"> PAGEREF _Toc138511982 \h </w:instrText>
        </w:r>
        <w:r w:rsidR="00473740">
          <w:rPr>
            <w:noProof/>
            <w:webHidden/>
          </w:rPr>
        </w:r>
        <w:r w:rsidR="00473740">
          <w:rPr>
            <w:noProof/>
            <w:webHidden/>
          </w:rPr>
          <w:fldChar w:fldCharType="separate"/>
        </w:r>
        <w:r w:rsidR="00473740">
          <w:rPr>
            <w:noProof/>
            <w:webHidden/>
          </w:rPr>
          <w:t>10</w:t>
        </w:r>
        <w:r w:rsidR="00473740">
          <w:rPr>
            <w:noProof/>
            <w:webHidden/>
          </w:rPr>
          <w:fldChar w:fldCharType="end"/>
        </w:r>
      </w:hyperlink>
    </w:p>
    <w:p w14:paraId="43878D9B" w14:textId="1EC1B087" w:rsidR="00473740" w:rsidRDefault="00000000">
      <w:pPr>
        <w:pStyle w:val="TableofFigures"/>
        <w:tabs>
          <w:tab w:val="right" w:leader="dot" w:pos="9016"/>
        </w:tabs>
        <w:rPr>
          <w:noProof/>
        </w:rPr>
      </w:pPr>
      <w:hyperlink r:id="rId12" w:anchor="_Toc138511983" w:history="1">
        <w:r w:rsidR="00473740" w:rsidRPr="00350F7A">
          <w:rPr>
            <w:rStyle w:val="Hyperlink"/>
            <w:noProof/>
          </w:rPr>
          <w:t>Figure 4 EBITDA  analysis of project (year on year)</w:t>
        </w:r>
        <w:r w:rsidR="00473740">
          <w:rPr>
            <w:noProof/>
            <w:webHidden/>
          </w:rPr>
          <w:tab/>
        </w:r>
        <w:r w:rsidR="00473740">
          <w:rPr>
            <w:noProof/>
            <w:webHidden/>
          </w:rPr>
          <w:fldChar w:fldCharType="begin"/>
        </w:r>
        <w:r w:rsidR="00473740">
          <w:rPr>
            <w:noProof/>
            <w:webHidden/>
          </w:rPr>
          <w:instrText xml:space="preserve"> PAGEREF _Toc138511983 \h </w:instrText>
        </w:r>
        <w:r w:rsidR="00473740">
          <w:rPr>
            <w:noProof/>
            <w:webHidden/>
          </w:rPr>
        </w:r>
        <w:r w:rsidR="00473740">
          <w:rPr>
            <w:noProof/>
            <w:webHidden/>
          </w:rPr>
          <w:fldChar w:fldCharType="separate"/>
        </w:r>
        <w:r w:rsidR="00473740">
          <w:rPr>
            <w:noProof/>
            <w:webHidden/>
          </w:rPr>
          <w:t>12</w:t>
        </w:r>
        <w:r w:rsidR="00473740">
          <w:rPr>
            <w:noProof/>
            <w:webHidden/>
          </w:rPr>
          <w:fldChar w:fldCharType="end"/>
        </w:r>
      </w:hyperlink>
    </w:p>
    <w:p w14:paraId="4250443B" w14:textId="54DD8CFA" w:rsidR="00473740" w:rsidRDefault="00000000">
      <w:pPr>
        <w:pStyle w:val="TableofFigures"/>
        <w:tabs>
          <w:tab w:val="right" w:leader="dot" w:pos="9016"/>
        </w:tabs>
        <w:rPr>
          <w:noProof/>
        </w:rPr>
      </w:pPr>
      <w:hyperlink r:id="rId13" w:anchor="_Toc138511984" w:history="1">
        <w:r w:rsidR="00473740" w:rsidRPr="00350F7A">
          <w:rPr>
            <w:rStyle w:val="Hyperlink"/>
            <w:noProof/>
          </w:rPr>
          <w:t>Figure 5 Debt Repayment analysis of project (year on year)</w:t>
        </w:r>
        <w:r w:rsidR="00473740">
          <w:rPr>
            <w:noProof/>
            <w:webHidden/>
          </w:rPr>
          <w:tab/>
        </w:r>
        <w:r w:rsidR="00473740">
          <w:rPr>
            <w:noProof/>
            <w:webHidden/>
          </w:rPr>
          <w:fldChar w:fldCharType="begin"/>
        </w:r>
        <w:r w:rsidR="00473740">
          <w:rPr>
            <w:noProof/>
            <w:webHidden/>
          </w:rPr>
          <w:instrText xml:space="preserve"> PAGEREF _Toc138511984 \h </w:instrText>
        </w:r>
        <w:r w:rsidR="00473740">
          <w:rPr>
            <w:noProof/>
            <w:webHidden/>
          </w:rPr>
        </w:r>
        <w:r w:rsidR="00473740">
          <w:rPr>
            <w:noProof/>
            <w:webHidden/>
          </w:rPr>
          <w:fldChar w:fldCharType="separate"/>
        </w:r>
        <w:r w:rsidR="00473740">
          <w:rPr>
            <w:noProof/>
            <w:webHidden/>
          </w:rPr>
          <w:t>13</w:t>
        </w:r>
        <w:r w:rsidR="00473740">
          <w:rPr>
            <w:noProof/>
            <w:webHidden/>
          </w:rPr>
          <w:fldChar w:fldCharType="end"/>
        </w:r>
      </w:hyperlink>
    </w:p>
    <w:p w14:paraId="1C566BDE" w14:textId="06CF3558" w:rsidR="00473740" w:rsidRDefault="00000000">
      <w:pPr>
        <w:pStyle w:val="TableofFigures"/>
        <w:tabs>
          <w:tab w:val="right" w:leader="dot" w:pos="9016"/>
        </w:tabs>
        <w:rPr>
          <w:noProof/>
        </w:rPr>
      </w:pPr>
      <w:hyperlink r:id="rId14" w:anchor="_Toc138511985" w:history="1">
        <w:r w:rsidR="00473740" w:rsidRPr="00350F7A">
          <w:rPr>
            <w:rStyle w:val="Hyperlink"/>
            <w:noProof/>
          </w:rPr>
          <w:t>Figure 6 EBIT analysis of project (year on year)</w:t>
        </w:r>
        <w:r w:rsidR="00473740">
          <w:rPr>
            <w:noProof/>
            <w:webHidden/>
          </w:rPr>
          <w:tab/>
        </w:r>
        <w:r w:rsidR="00473740">
          <w:rPr>
            <w:noProof/>
            <w:webHidden/>
          </w:rPr>
          <w:fldChar w:fldCharType="begin"/>
        </w:r>
        <w:r w:rsidR="00473740">
          <w:rPr>
            <w:noProof/>
            <w:webHidden/>
          </w:rPr>
          <w:instrText xml:space="preserve"> PAGEREF _Toc138511985 \h </w:instrText>
        </w:r>
        <w:r w:rsidR="00473740">
          <w:rPr>
            <w:noProof/>
            <w:webHidden/>
          </w:rPr>
        </w:r>
        <w:r w:rsidR="00473740">
          <w:rPr>
            <w:noProof/>
            <w:webHidden/>
          </w:rPr>
          <w:fldChar w:fldCharType="separate"/>
        </w:r>
        <w:r w:rsidR="00473740">
          <w:rPr>
            <w:noProof/>
            <w:webHidden/>
          </w:rPr>
          <w:t>13</w:t>
        </w:r>
        <w:r w:rsidR="00473740">
          <w:rPr>
            <w:noProof/>
            <w:webHidden/>
          </w:rPr>
          <w:fldChar w:fldCharType="end"/>
        </w:r>
      </w:hyperlink>
    </w:p>
    <w:p w14:paraId="3A74F4B9" w14:textId="3B4F1DE2" w:rsidR="00473740" w:rsidRDefault="00000000">
      <w:pPr>
        <w:pStyle w:val="TableofFigures"/>
        <w:tabs>
          <w:tab w:val="right" w:leader="dot" w:pos="9016"/>
        </w:tabs>
        <w:rPr>
          <w:noProof/>
        </w:rPr>
      </w:pPr>
      <w:hyperlink r:id="rId15" w:anchor="_Toc138511986" w:history="1">
        <w:r w:rsidR="00473740" w:rsidRPr="00350F7A">
          <w:rPr>
            <w:rStyle w:val="Hyperlink"/>
            <w:noProof/>
          </w:rPr>
          <w:t>Figure 7 Cash Flow analysis of project (year on year)</w:t>
        </w:r>
        <w:r w:rsidR="00473740">
          <w:rPr>
            <w:noProof/>
            <w:webHidden/>
          </w:rPr>
          <w:tab/>
        </w:r>
        <w:r w:rsidR="00473740">
          <w:rPr>
            <w:noProof/>
            <w:webHidden/>
          </w:rPr>
          <w:fldChar w:fldCharType="begin"/>
        </w:r>
        <w:r w:rsidR="00473740">
          <w:rPr>
            <w:noProof/>
            <w:webHidden/>
          </w:rPr>
          <w:instrText xml:space="preserve"> PAGEREF _Toc138511986 \h </w:instrText>
        </w:r>
        <w:r w:rsidR="00473740">
          <w:rPr>
            <w:noProof/>
            <w:webHidden/>
          </w:rPr>
        </w:r>
        <w:r w:rsidR="00473740">
          <w:rPr>
            <w:noProof/>
            <w:webHidden/>
          </w:rPr>
          <w:fldChar w:fldCharType="separate"/>
        </w:r>
        <w:r w:rsidR="00473740">
          <w:rPr>
            <w:noProof/>
            <w:webHidden/>
          </w:rPr>
          <w:t>14</w:t>
        </w:r>
        <w:r w:rsidR="00473740">
          <w:rPr>
            <w:noProof/>
            <w:webHidden/>
          </w:rPr>
          <w:fldChar w:fldCharType="end"/>
        </w:r>
      </w:hyperlink>
    </w:p>
    <w:p w14:paraId="33DD2537" w14:textId="5BD505E5" w:rsidR="00473740" w:rsidRDefault="00000000">
      <w:pPr>
        <w:pStyle w:val="TableofFigures"/>
        <w:tabs>
          <w:tab w:val="right" w:leader="dot" w:pos="9016"/>
        </w:tabs>
        <w:rPr>
          <w:noProof/>
        </w:rPr>
      </w:pPr>
      <w:hyperlink r:id="rId16" w:anchor="_Toc138511987" w:history="1">
        <w:r w:rsidR="00473740" w:rsidRPr="00350F7A">
          <w:rPr>
            <w:rStyle w:val="Hyperlink"/>
            <w:noProof/>
          </w:rPr>
          <w:t>Figure 8 Debt Balance analysis of project (year on year)</w:t>
        </w:r>
        <w:r w:rsidR="00473740">
          <w:rPr>
            <w:noProof/>
            <w:webHidden/>
          </w:rPr>
          <w:tab/>
        </w:r>
        <w:r w:rsidR="00473740">
          <w:rPr>
            <w:noProof/>
            <w:webHidden/>
          </w:rPr>
          <w:fldChar w:fldCharType="begin"/>
        </w:r>
        <w:r w:rsidR="00473740">
          <w:rPr>
            <w:noProof/>
            <w:webHidden/>
          </w:rPr>
          <w:instrText xml:space="preserve"> PAGEREF _Toc138511987 \h </w:instrText>
        </w:r>
        <w:r w:rsidR="00473740">
          <w:rPr>
            <w:noProof/>
            <w:webHidden/>
          </w:rPr>
        </w:r>
        <w:r w:rsidR="00473740">
          <w:rPr>
            <w:noProof/>
            <w:webHidden/>
          </w:rPr>
          <w:fldChar w:fldCharType="separate"/>
        </w:r>
        <w:r w:rsidR="00473740">
          <w:rPr>
            <w:noProof/>
            <w:webHidden/>
          </w:rPr>
          <w:t>15</w:t>
        </w:r>
        <w:r w:rsidR="00473740">
          <w:rPr>
            <w:noProof/>
            <w:webHidden/>
          </w:rPr>
          <w:fldChar w:fldCharType="end"/>
        </w:r>
      </w:hyperlink>
    </w:p>
    <w:p w14:paraId="02D8CBCC" w14:textId="45E977D0" w:rsidR="00473740" w:rsidRPr="00473740" w:rsidRDefault="00473740" w:rsidP="00BA5C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1E2AF00" w14:textId="77777777" w:rsidR="00473740" w:rsidRPr="00473740" w:rsidRDefault="00473740" w:rsidP="00BA5CA8">
      <w:pPr>
        <w:spacing w:line="360" w:lineRule="auto"/>
        <w:jc w:val="both"/>
        <w:rPr>
          <w:rFonts w:ascii="Times New Roman" w:hAnsi="Times New Roman" w:cs="Times New Roman"/>
          <w:sz w:val="24"/>
          <w:szCs w:val="24"/>
        </w:rPr>
      </w:pPr>
    </w:p>
    <w:p w14:paraId="1E6A43B6" w14:textId="77777777" w:rsidR="00473740" w:rsidRPr="00473740" w:rsidRDefault="00473740" w:rsidP="00BA5CA8">
      <w:pPr>
        <w:spacing w:line="360" w:lineRule="auto"/>
        <w:jc w:val="both"/>
        <w:rPr>
          <w:rFonts w:ascii="Times New Roman" w:hAnsi="Times New Roman" w:cs="Times New Roman"/>
          <w:sz w:val="24"/>
          <w:szCs w:val="24"/>
        </w:rPr>
      </w:pPr>
    </w:p>
    <w:p w14:paraId="3B11570B" w14:textId="77777777" w:rsidR="00473740" w:rsidRPr="00473740" w:rsidRDefault="00473740" w:rsidP="00BA5CA8">
      <w:pPr>
        <w:spacing w:line="360" w:lineRule="auto"/>
        <w:jc w:val="both"/>
        <w:rPr>
          <w:rFonts w:ascii="Times New Roman" w:hAnsi="Times New Roman" w:cs="Times New Roman"/>
          <w:sz w:val="24"/>
          <w:szCs w:val="24"/>
        </w:rPr>
      </w:pPr>
    </w:p>
    <w:p w14:paraId="2E14CA8D" w14:textId="77777777" w:rsidR="00473740" w:rsidRPr="00473740" w:rsidRDefault="00473740" w:rsidP="00BA5CA8">
      <w:pPr>
        <w:spacing w:line="360" w:lineRule="auto"/>
        <w:jc w:val="both"/>
        <w:rPr>
          <w:rFonts w:ascii="Times New Roman" w:hAnsi="Times New Roman" w:cs="Times New Roman"/>
          <w:sz w:val="24"/>
          <w:szCs w:val="24"/>
        </w:rPr>
      </w:pPr>
    </w:p>
    <w:p w14:paraId="3EEA42D0" w14:textId="77777777" w:rsidR="00473740" w:rsidRPr="00473740" w:rsidRDefault="00473740" w:rsidP="00BA5CA8">
      <w:pPr>
        <w:spacing w:line="360" w:lineRule="auto"/>
        <w:jc w:val="both"/>
        <w:rPr>
          <w:rFonts w:ascii="Times New Roman" w:hAnsi="Times New Roman" w:cs="Times New Roman"/>
          <w:sz w:val="24"/>
          <w:szCs w:val="24"/>
        </w:rPr>
      </w:pPr>
    </w:p>
    <w:p w14:paraId="190CE944" w14:textId="77777777" w:rsidR="00473740" w:rsidRPr="00473740" w:rsidRDefault="00473740" w:rsidP="00BA5CA8">
      <w:pPr>
        <w:spacing w:line="360" w:lineRule="auto"/>
        <w:jc w:val="both"/>
        <w:rPr>
          <w:rFonts w:ascii="Times New Roman" w:hAnsi="Times New Roman" w:cs="Times New Roman"/>
          <w:sz w:val="24"/>
          <w:szCs w:val="24"/>
        </w:rPr>
      </w:pPr>
    </w:p>
    <w:p w14:paraId="64082880" w14:textId="77777777" w:rsidR="00473740" w:rsidRDefault="00473740" w:rsidP="00BA5CA8">
      <w:pPr>
        <w:spacing w:line="360" w:lineRule="auto"/>
        <w:jc w:val="both"/>
        <w:rPr>
          <w:rFonts w:ascii="Times New Roman" w:hAnsi="Times New Roman" w:cs="Times New Roman"/>
          <w:sz w:val="24"/>
          <w:szCs w:val="24"/>
        </w:rPr>
      </w:pPr>
    </w:p>
    <w:p w14:paraId="23027E31" w14:textId="77777777" w:rsidR="00473740" w:rsidRDefault="00473740" w:rsidP="00BA5CA8">
      <w:pPr>
        <w:spacing w:line="360" w:lineRule="auto"/>
        <w:jc w:val="both"/>
        <w:rPr>
          <w:rFonts w:ascii="Times New Roman" w:hAnsi="Times New Roman" w:cs="Times New Roman"/>
          <w:sz w:val="24"/>
          <w:szCs w:val="24"/>
        </w:rPr>
      </w:pPr>
    </w:p>
    <w:p w14:paraId="433868BB" w14:textId="77777777" w:rsidR="00473740" w:rsidRDefault="00473740" w:rsidP="00BA5CA8">
      <w:pPr>
        <w:spacing w:line="360" w:lineRule="auto"/>
        <w:jc w:val="both"/>
        <w:rPr>
          <w:rFonts w:ascii="Times New Roman" w:hAnsi="Times New Roman" w:cs="Times New Roman"/>
          <w:sz w:val="24"/>
          <w:szCs w:val="24"/>
        </w:rPr>
      </w:pPr>
    </w:p>
    <w:p w14:paraId="0BF32257" w14:textId="77777777" w:rsidR="00473740" w:rsidRDefault="00473740" w:rsidP="00BA5CA8">
      <w:pPr>
        <w:spacing w:line="360" w:lineRule="auto"/>
        <w:jc w:val="both"/>
        <w:rPr>
          <w:rFonts w:ascii="Times New Roman" w:hAnsi="Times New Roman" w:cs="Times New Roman"/>
          <w:sz w:val="24"/>
          <w:szCs w:val="24"/>
        </w:rPr>
      </w:pPr>
    </w:p>
    <w:p w14:paraId="0790DA1F" w14:textId="77777777" w:rsidR="00473740" w:rsidRDefault="00473740" w:rsidP="00BA5CA8">
      <w:pPr>
        <w:spacing w:line="360" w:lineRule="auto"/>
        <w:jc w:val="both"/>
        <w:rPr>
          <w:rFonts w:ascii="Times New Roman" w:hAnsi="Times New Roman" w:cs="Times New Roman"/>
          <w:sz w:val="24"/>
          <w:szCs w:val="24"/>
        </w:rPr>
      </w:pPr>
    </w:p>
    <w:p w14:paraId="0AA0ACEE" w14:textId="77777777" w:rsidR="00473740" w:rsidRDefault="00473740" w:rsidP="00BA5CA8">
      <w:pPr>
        <w:spacing w:line="360" w:lineRule="auto"/>
        <w:jc w:val="both"/>
        <w:rPr>
          <w:rFonts w:ascii="Times New Roman" w:hAnsi="Times New Roman" w:cs="Times New Roman"/>
          <w:sz w:val="24"/>
          <w:szCs w:val="24"/>
        </w:rPr>
      </w:pPr>
    </w:p>
    <w:p w14:paraId="77629EF3" w14:textId="77777777" w:rsidR="00473740" w:rsidRDefault="00473740" w:rsidP="00BA5CA8">
      <w:pPr>
        <w:spacing w:line="360" w:lineRule="auto"/>
        <w:jc w:val="both"/>
        <w:rPr>
          <w:rFonts w:ascii="Times New Roman" w:hAnsi="Times New Roman" w:cs="Times New Roman"/>
          <w:sz w:val="24"/>
          <w:szCs w:val="24"/>
        </w:rPr>
      </w:pPr>
    </w:p>
    <w:p w14:paraId="3AF1DDC0" w14:textId="77777777" w:rsidR="00473740" w:rsidRDefault="00473740" w:rsidP="00BA5CA8">
      <w:pPr>
        <w:spacing w:line="360" w:lineRule="auto"/>
        <w:jc w:val="both"/>
        <w:rPr>
          <w:rFonts w:ascii="Times New Roman" w:hAnsi="Times New Roman" w:cs="Times New Roman"/>
          <w:sz w:val="24"/>
          <w:szCs w:val="24"/>
        </w:rPr>
      </w:pPr>
    </w:p>
    <w:p w14:paraId="60286ED4" w14:textId="77777777" w:rsidR="00473740" w:rsidRDefault="00473740" w:rsidP="00BA5CA8">
      <w:pPr>
        <w:spacing w:line="360" w:lineRule="auto"/>
        <w:jc w:val="both"/>
        <w:rPr>
          <w:rFonts w:ascii="Times New Roman" w:hAnsi="Times New Roman" w:cs="Times New Roman"/>
          <w:sz w:val="24"/>
          <w:szCs w:val="24"/>
        </w:rPr>
      </w:pPr>
    </w:p>
    <w:p w14:paraId="09B66E97" w14:textId="77777777" w:rsidR="00473740" w:rsidRDefault="00473740" w:rsidP="00BA5CA8">
      <w:pPr>
        <w:spacing w:line="360" w:lineRule="auto"/>
        <w:jc w:val="both"/>
        <w:rPr>
          <w:rFonts w:ascii="Times New Roman" w:hAnsi="Times New Roman" w:cs="Times New Roman"/>
          <w:sz w:val="24"/>
          <w:szCs w:val="24"/>
        </w:rPr>
      </w:pPr>
    </w:p>
    <w:p w14:paraId="167D74B1" w14:textId="77777777" w:rsidR="00473740" w:rsidRDefault="00473740" w:rsidP="00BA5CA8">
      <w:pPr>
        <w:spacing w:line="360" w:lineRule="auto"/>
        <w:jc w:val="both"/>
        <w:rPr>
          <w:rFonts w:ascii="Times New Roman" w:hAnsi="Times New Roman" w:cs="Times New Roman"/>
          <w:sz w:val="24"/>
          <w:szCs w:val="24"/>
        </w:rPr>
      </w:pPr>
    </w:p>
    <w:p w14:paraId="1B2DD4B1" w14:textId="77777777" w:rsidR="00473740" w:rsidRDefault="00473740" w:rsidP="00BA5CA8">
      <w:pPr>
        <w:spacing w:line="360" w:lineRule="auto"/>
        <w:jc w:val="both"/>
        <w:rPr>
          <w:rFonts w:ascii="Times New Roman" w:hAnsi="Times New Roman" w:cs="Times New Roman"/>
          <w:sz w:val="24"/>
          <w:szCs w:val="24"/>
        </w:rPr>
      </w:pPr>
    </w:p>
    <w:p w14:paraId="2F9B88F8" w14:textId="461E6008" w:rsidR="00473740" w:rsidRPr="00473740" w:rsidRDefault="00473740" w:rsidP="00473740">
      <w:pPr>
        <w:spacing w:line="360" w:lineRule="auto"/>
        <w:jc w:val="center"/>
        <w:rPr>
          <w:rFonts w:ascii="Times New Roman" w:hAnsi="Times New Roman" w:cs="Times New Roman"/>
          <w:b/>
          <w:bCs/>
          <w:color w:val="000000" w:themeColor="text1"/>
          <w:sz w:val="28"/>
          <w:szCs w:val="28"/>
        </w:rPr>
      </w:pPr>
      <w:r w:rsidRPr="00473740">
        <w:rPr>
          <w:rFonts w:ascii="Times New Roman" w:hAnsi="Times New Roman" w:cs="Times New Roman"/>
          <w:b/>
          <w:bCs/>
          <w:color w:val="000000" w:themeColor="text1"/>
          <w:sz w:val="28"/>
          <w:szCs w:val="28"/>
        </w:rPr>
        <w:lastRenderedPageBreak/>
        <w:t>Table of context</w:t>
      </w:r>
    </w:p>
    <w:p w14:paraId="209C971B" w14:textId="77777777" w:rsidR="00473740" w:rsidRDefault="00473740" w:rsidP="00BA5CA8">
      <w:pPr>
        <w:spacing w:line="360" w:lineRule="auto"/>
        <w:jc w:val="both"/>
        <w:rPr>
          <w:rFonts w:ascii="Times New Roman" w:hAnsi="Times New Roman" w:cs="Times New Roman"/>
          <w:sz w:val="24"/>
          <w:szCs w:val="24"/>
        </w:rPr>
      </w:pPr>
    </w:p>
    <w:p w14:paraId="43AAABA7" w14:textId="7DD367DE" w:rsidR="00473740" w:rsidRDefault="00473740">
      <w:pPr>
        <w:pStyle w:val="TableofFigures"/>
        <w:tabs>
          <w:tab w:val="right" w:leader="dot" w:pos="9016"/>
        </w:tabs>
        <w:rPr>
          <w:rFonts w:eastAsiaTheme="minorEastAsia"/>
          <w:noProof/>
          <w:lang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38512040" w:history="1">
        <w:r w:rsidRPr="002D4547">
          <w:rPr>
            <w:rStyle w:val="Hyperlink"/>
            <w:noProof/>
          </w:rPr>
          <w:t>Table 1 some project details</w:t>
        </w:r>
        <w:r>
          <w:rPr>
            <w:noProof/>
            <w:webHidden/>
          </w:rPr>
          <w:tab/>
        </w:r>
        <w:r>
          <w:rPr>
            <w:noProof/>
            <w:webHidden/>
          </w:rPr>
          <w:fldChar w:fldCharType="begin"/>
        </w:r>
        <w:r>
          <w:rPr>
            <w:noProof/>
            <w:webHidden/>
          </w:rPr>
          <w:instrText xml:space="preserve"> PAGEREF _Toc138512040 \h </w:instrText>
        </w:r>
        <w:r>
          <w:rPr>
            <w:noProof/>
            <w:webHidden/>
          </w:rPr>
        </w:r>
        <w:r>
          <w:rPr>
            <w:noProof/>
            <w:webHidden/>
          </w:rPr>
          <w:fldChar w:fldCharType="separate"/>
        </w:r>
        <w:r>
          <w:rPr>
            <w:noProof/>
            <w:webHidden/>
          </w:rPr>
          <w:t>6</w:t>
        </w:r>
        <w:r>
          <w:rPr>
            <w:noProof/>
            <w:webHidden/>
          </w:rPr>
          <w:fldChar w:fldCharType="end"/>
        </w:r>
      </w:hyperlink>
    </w:p>
    <w:p w14:paraId="0587FC5D" w14:textId="39F4A8BA" w:rsidR="00473740" w:rsidRDefault="00000000">
      <w:pPr>
        <w:pStyle w:val="TableofFigures"/>
        <w:tabs>
          <w:tab w:val="right" w:leader="dot" w:pos="9016"/>
        </w:tabs>
        <w:rPr>
          <w:rFonts w:eastAsiaTheme="minorEastAsia"/>
          <w:noProof/>
          <w:lang w:eastAsia="en-IN"/>
        </w:rPr>
      </w:pPr>
      <w:hyperlink w:anchor="_Toc138512041" w:history="1">
        <w:r w:rsidR="00473740" w:rsidRPr="002D4547">
          <w:rPr>
            <w:rStyle w:val="Hyperlink"/>
            <w:noProof/>
          </w:rPr>
          <w:t>Table 2 assumption taken to initiate the project</w:t>
        </w:r>
        <w:r w:rsidR="00473740">
          <w:rPr>
            <w:noProof/>
            <w:webHidden/>
          </w:rPr>
          <w:tab/>
        </w:r>
        <w:r w:rsidR="00473740">
          <w:rPr>
            <w:noProof/>
            <w:webHidden/>
          </w:rPr>
          <w:fldChar w:fldCharType="begin"/>
        </w:r>
        <w:r w:rsidR="00473740">
          <w:rPr>
            <w:noProof/>
            <w:webHidden/>
          </w:rPr>
          <w:instrText xml:space="preserve"> PAGEREF _Toc138512041 \h </w:instrText>
        </w:r>
        <w:r w:rsidR="00473740">
          <w:rPr>
            <w:noProof/>
            <w:webHidden/>
          </w:rPr>
        </w:r>
        <w:r w:rsidR="00473740">
          <w:rPr>
            <w:noProof/>
            <w:webHidden/>
          </w:rPr>
          <w:fldChar w:fldCharType="separate"/>
        </w:r>
        <w:r w:rsidR="00473740">
          <w:rPr>
            <w:noProof/>
            <w:webHidden/>
          </w:rPr>
          <w:t>7</w:t>
        </w:r>
        <w:r w:rsidR="00473740">
          <w:rPr>
            <w:noProof/>
            <w:webHidden/>
          </w:rPr>
          <w:fldChar w:fldCharType="end"/>
        </w:r>
      </w:hyperlink>
    </w:p>
    <w:p w14:paraId="4CE93554" w14:textId="1A025F5A" w:rsidR="00473740" w:rsidRDefault="00000000">
      <w:pPr>
        <w:pStyle w:val="TableofFigures"/>
        <w:tabs>
          <w:tab w:val="right" w:leader="dot" w:pos="9016"/>
        </w:tabs>
        <w:rPr>
          <w:rFonts w:eastAsiaTheme="minorEastAsia"/>
          <w:noProof/>
          <w:lang w:eastAsia="en-IN"/>
        </w:rPr>
      </w:pPr>
      <w:hyperlink w:anchor="_Toc138512042" w:history="1">
        <w:r w:rsidR="00473740" w:rsidRPr="002D4547">
          <w:rPr>
            <w:rStyle w:val="Hyperlink"/>
            <w:noProof/>
          </w:rPr>
          <w:t>Table 3 Revenue Parameter for the project</w:t>
        </w:r>
        <w:r w:rsidR="00473740">
          <w:rPr>
            <w:noProof/>
            <w:webHidden/>
          </w:rPr>
          <w:tab/>
        </w:r>
        <w:r w:rsidR="00473740">
          <w:rPr>
            <w:noProof/>
            <w:webHidden/>
          </w:rPr>
          <w:fldChar w:fldCharType="begin"/>
        </w:r>
        <w:r w:rsidR="00473740">
          <w:rPr>
            <w:noProof/>
            <w:webHidden/>
          </w:rPr>
          <w:instrText xml:space="preserve"> PAGEREF _Toc138512042 \h </w:instrText>
        </w:r>
        <w:r w:rsidR="00473740">
          <w:rPr>
            <w:noProof/>
            <w:webHidden/>
          </w:rPr>
        </w:r>
        <w:r w:rsidR="00473740">
          <w:rPr>
            <w:noProof/>
            <w:webHidden/>
          </w:rPr>
          <w:fldChar w:fldCharType="separate"/>
        </w:r>
        <w:r w:rsidR="00473740">
          <w:rPr>
            <w:noProof/>
            <w:webHidden/>
          </w:rPr>
          <w:t>8</w:t>
        </w:r>
        <w:r w:rsidR="00473740">
          <w:rPr>
            <w:noProof/>
            <w:webHidden/>
          </w:rPr>
          <w:fldChar w:fldCharType="end"/>
        </w:r>
      </w:hyperlink>
    </w:p>
    <w:p w14:paraId="0F03B172" w14:textId="29AFC48A" w:rsidR="00473740" w:rsidRDefault="00473740" w:rsidP="00BA5C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2FE78EE" w14:textId="77777777" w:rsidR="00473740" w:rsidRDefault="00473740" w:rsidP="00BA5CA8">
      <w:pPr>
        <w:spacing w:line="360" w:lineRule="auto"/>
        <w:jc w:val="both"/>
        <w:rPr>
          <w:rFonts w:ascii="Times New Roman" w:hAnsi="Times New Roman" w:cs="Times New Roman"/>
          <w:sz w:val="24"/>
          <w:szCs w:val="24"/>
        </w:rPr>
      </w:pPr>
    </w:p>
    <w:p w14:paraId="54AB0E7B" w14:textId="77777777" w:rsidR="00473740" w:rsidRDefault="00473740" w:rsidP="00BA5CA8">
      <w:pPr>
        <w:spacing w:line="360" w:lineRule="auto"/>
        <w:jc w:val="both"/>
        <w:rPr>
          <w:rFonts w:ascii="Times New Roman" w:hAnsi="Times New Roman" w:cs="Times New Roman"/>
          <w:sz w:val="24"/>
          <w:szCs w:val="24"/>
        </w:rPr>
      </w:pPr>
    </w:p>
    <w:p w14:paraId="52BD6ABA" w14:textId="77777777" w:rsidR="00473740" w:rsidRDefault="00473740" w:rsidP="00BA5CA8">
      <w:pPr>
        <w:spacing w:line="360" w:lineRule="auto"/>
        <w:jc w:val="both"/>
        <w:rPr>
          <w:rFonts w:ascii="Times New Roman" w:hAnsi="Times New Roman" w:cs="Times New Roman"/>
          <w:sz w:val="24"/>
          <w:szCs w:val="24"/>
        </w:rPr>
      </w:pPr>
    </w:p>
    <w:p w14:paraId="68AE38EF" w14:textId="77777777" w:rsidR="00473740" w:rsidRDefault="00473740" w:rsidP="00BA5CA8">
      <w:pPr>
        <w:spacing w:line="360" w:lineRule="auto"/>
        <w:jc w:val="both"/>
        <w:rPr>
          <w:rFonts w:ascii="Times New Roman" w:hAnsi="Times New Roman" w:cs="Times New Roman"/>
          <w:sz w:val="24"/>
          <w:szCs w:val="24"/>
        </w:rPr>
      </w:pPr>
    </w:p>
    <w:p w14:paraId="5B4C1133" w14:textId="77777777" w:rsidR="00850B1F" w:rsidRDefault="00850B1F" w:rsidP="00BA5CA8">
      <w:pPr>
        <w:spacing w:line="360" w:lineRule="auto"/>
        <w:jc w:val="both"/>
        <w:rPr>
          <w:rFonts w:ascii="Times New Roman" w:hAnsi="Times New Roman" w:cs="Times New Roman"/>
          <w:sz w:val="24"/>
          <w:szCs w:val="24"/>
        </w:rPr>
      </w:pPr>
    </w:p>
    <w:p w14:paraId="05024A3E" w14:textId="77777777" w:rsidR="00850B1F" w:rsidRDefault="00850B1F" w:rsidP="00BA5CA8">
      <w:pPr>
        <w:spacing w:line="360" w:lineRule="auto"/>
        <w:jc w:val="both"/>
        <w:rPr>
          <w:rFonts w:ascii="Times New Roman" w:hAnsi="Times New Roman" w:cs="Times New Roman"/>
          <w:sz w:val="24"/>
          <w:szCs w:val="24"/>
        </w:rPr>
      </w:pPr>
    </w:p>
    <w:p w14:paraId="0C994140" w14:textId="77777777" w:rsidR="00850B1F" w:rsidRDefault="00850B1F" w:rsidP="00BA5CA8">
      <w:pPr>
        <w:spacing w:line="360" w:lineRule="auto"/>
        <w:jc w:val="both"/>
        <w:rPr>
          <w:rFonts w:ascii="Times New Roman" w:hAnsi="Times New Roman" w:cs="Times New Roman"/>
          <w:sz w:val="24"/>
          <w:szCs w:val="24"/>
        </w:rPr>
      </w:pPr>
    </w:p>
    <w:p w14:paraId="4B8B655A" w14:textId="77777777" w:rsidR="00850B1F" w:rsidRDefault="00850B1F" w:rsidP="00BA5CA8">
      <w:pPr>
        <w:spacing w:line="360" w:lineRule="auto"/>
        <w:jc w:val="both"/>
        <w:rPr>
          <w:rFonts w:ascii="Times New Roman" w:hAnsi="Times New Roman" w:cs="Times New Roman"/>
          <w:sz w:val="24"/>
          <w:szCs w:val="24"/>
        </w:rPr>
      </w:pPr>
    </w:p>
    <w:p w14:paraId="715765FE" w14:textId="77777777" w:rsidR="00850B1F" w:rsidRDefault="00850B1F" w:rsidP="00BA5CA8">
      <w:pPr>
        <w:spacing w:line="360" w:lineRule="auto"/>
        <w:jc w:val="both"/>
        <w:rPr>
          <w:rFonts w:ascii="Times New Roman" w:hAnsi="Times New Roman" w:cs="Times New Roman"/>
          <w:sz w:val="24"/>
          <w:szCs w:val="24"/>
        </w:rPr>
      </w:pPr>
    </w:p>
    <w:p w14:paraId="6B13A6EA" w14:textId="77777777" w:rsidR="00850B1F" w:rsidRDefault="00850B1F" w:rsidP="00BA5CA8">
      <w:pPr>
        <w:spacing w:line="360" w:lineRule="auto"/>
        <w:jc w:val="both"/>
        <w:rPr>
          <w:rFonts w:ascii="Times New Roman" w:hAnsi="Times New Roman" w:cs="Times New Roman"/>
          <w:sz w:val="24"/>
          <w:szCs w:val="24"/>
        </w:rPr>
      </w:pPr>
    </w:p>
    <w:p w14:paraId="0B90D1DB" w14:textId="77777777" w:rsidR="00850B1F" w:rsidRDefault="00850B1F" w:rsidP="00BA5CA8">
      <w:pPr>
        <w:spacing w:line="360" w:lineRule="auto"/>
        <w:jc w:val="both"/>
        <w:rPr>
          <w:rFonts w:ascii="Times New Roman" w:hAnsi="Times New Roman" w:cs="Times New Roman"/>
          <w:sz w:val="24"/>
          <w:szCs w:val="24"/>
        </w:rPr>
      </w:pPr>
    </w:p>
    <w:p w14:paraId="2817AECF" w14:textId="77777777" w:rsidR="00850B1F" w:rsidRDefault="00850B1F" w:rsidP="00BA5CA8">
      <w:pPr>
        <w:spacing w:line="360" w:lineRule="auto"/>
        <w:jc w:val="both"/>
        <w:rPr>
          <w:rFonts w:ascii="Times New Roman" w:hAnsi="Times New Roman" w:cs="Times New Roman"/>
          <w:sz w:val="24"/>
          <w:szCs w:val="24"/>
        </w:rPr>
      </w:pPr>
    </w:p>
    <w:p w14:paraId="421DD539" w14:textId="77777777" w:rsidR="00850B1F" w:rsidRDefault="00850B1F" w:rsidP="00BA5CA8">
      <w:pPr>
        <w:spacing w:line="360" w:lineRule="auto"/>
        <w:jc w:val="both"/>
        <w:rPr>
          <w:rFonts w:ascii="Times New Roman" w:hAnsi="Times New Roman" w:cs="Times New Roman"/>
          <w:sz w:val="24"/>
          <w:szCs w:val="24"/>
        </w:rPr>
      </w:pPr>
    </w:p>
    <w:p w14:paraId="7960DE0C" w14:textId="77777777" w:rsidR="00850B1F" w:rsidRDefault="00850B1F" w:rsidP="00BA5CA8">
      <w:pPr>
        <w:spacing w:line="360" w:lineRule="auto"/>
        <w:jc w:val="both"/>
        <w:rPr>
          <w:rFonts w:ascii="Times New Roman" w:hAnsi="Times New Roman" w:cs="Times New Roman"/>
          <w:sz w:val="24"/>
          <w:szCs w:val="24"/>
        </w:rPr>
      </w:pPr>
    </w:p>
    <w:p w14:paraId="1166369A" w14:textId="77777777" w:rsidR="00850B1F" w:rsidRDefault="00850B1F" w:rsidP="00BA5CA8">
      <w:pPr>
        <w:spacing w:line="360" w:lineRule="auto"/>
        <w:jc w:val="both"/>
        <w:rPr>
          <w:rFonts w:ascii="Times New Roman" w:hAnsi="Times New Roman" w:cs="Times New Roman"/>
          <w:sz w:val="24"/>
          <w:szCs w:val="24"/>
        </w:rPr>
      </w:pPr>
    </w:p>
    <w:p w14:paraId="30D005E1" w14:textId="77777777" w:rsidR="00850B1F" w:rsidRDefault="00850B1F" w:rsidP="00BA5CA8">
      <w:pPr>
        <w:spacing w:line="360" w:lineRule="auto"/>
        <w:jc w:val="both"/>
        <w:rPr>
          <w:rFonts w:ascii="Times New Roman" w:hAnsi="Times New Roman" w:cs="Times New Roman"/>
          <w:sz w:val="24"/>
          <w:szCs w:val="24"/>
        </w:rPr>
      </w:pPr>
    </w:p>
    <w:p w14:paraId="0695B992" w14:textId="77777777" w:rsidR="00850B1F" w:rsidRDefault="00850B1F" w:rsidP="00850B1F">
      <w:pPr>
        <w:spacing w:line="360" w:lineRule="auto"/>
        <w:jc w:val="center"/>
        <w:rPr>
          <w:rFonts w:ascii="Times New Roman" w:hAnsi="Times New Roman" w:cs="Times New Roman"/>
          <w:b/>
          <w:bCs/>
          <w:sz w:val="28"/>
          <w:szCs w:val="28"/>
        </w:rPr>
      </w:pPr>
    </w:p>
    <w:p w14:paraId="6F01BB5D" w14:textId="77777777" w:rsidR="00850B1F" w:rsidRDefault="00850B1F" w:rsidP="00850B1F">
      <w:pPr>
        <w:spacing w:line="360" w:lineRule="auto"/>
        <w:jc w:val="center"/>
        <w:rPr>
          <w:rFonts w:ascii="Times New Roman" w:hAnsi="Times New Roman" w:cs="Times New Roman"/>
          <w:b/>
          <w:bCs/>
          <w:sz w:val="28"/>
          <w:szCs w:val="28"/>
        </w:rPr>
      </w:pPr>
    </w:p>
    <w:p w14:paraId="65DF48C7" w14:textId="77777777" w:rsidR="00850B1F" w:rsidRPr="00850B1F" w:rsidRDefault="00850B1F" w:rsidP="00850B1F">
      <w:pPr>
        <w:spacing w:line="360" w:lineRule="auto"/>
        <w:jc w:val="center"/>
        <w:rPr>
          <w:rFonts w:ascii="Times New Roman" w:hAnsi="Times New Roman" w:cs="Times New Roman"/>
          <w:b/>
          <w:bCs/>
          <w:sz w:val="28"/>
          <w:szCs w:val="28"/>
        </w:rPr>
      </w:pPr>
    </w:p>
    <w:p w14:paraId="50812A09" w14:textId="6977D752" w:rsidR="000C7213" w:rsidRPr="00473740" w:rsidRDefault="00910C53" w:rsidP="00473740">
      <w:pPr>
        <w:pStyle w:val="Heading1"/>
        <w:numPr>
          <w:ilvl w:val="0"/>
          <w:numId w:val="3"/>
        </w:numPr>
        <w:rPr>
          <w:rFonts w:ascii="Times New Roman" w:hAnsi="Times New Roman" w:cs="Times New Roman"/>
          <w:b/>
          <w:bCs/>
          <w:sz w:val="28"/>
          <w:szCs w:val="28"/>
        </w:rPr>
      </w:pPr>
      <w:bookmarkStart w:id="0" w:name="_Toc138511949"/>
      <w:r>
        <w:rPr>
          <w:rFonts w:ascii="Times New Roman" w:hAnsi="Times New Roman" w:cs="Times New Roman"/>
          <w:b/>
          <w:bCs/>
          <w:color w:val="000000" w:themeColor="text1"/>
          <w:sz w:val="28"/>
          <w:szCs w:val="28"/>
        </w:rPr>
        <w:lastRenderedPageBreak/>
        <w:t>In</w:t>
      </w:r>
      <w:r w:rsidR="000C7213" w:rsidRPr="00473740">
        <w:rPr>
          <w:rFonts w:ascii="Times New Roman" w:hAnsi="Times New Roman" w:cs="Times New Roman"/>
          <w:b/>
          <w:bCs/>
          <w:color w:val="000000" w:themeColor="text1"/>
          <w:sz w:val="28"/>
          <w:szCs w:val="28"/>
        </w:rPr>
        <w:t>troduction</w:t>
      </w:r>
      <w:bookmarkEnd w:id="0"/>
      <w:r w:rsidR="000C7213" w:rsidRPr="00473740">
        <w:rPr>
          <w:rFonts w:ascii="Times New Roman" w:hAnsi="Times New Roman" w:cs="Times New Roman"/>
          <w:b/>
          <w:bCs/>
          <w:color w:val="000000" w:themeColor="text1"/>
          <w:sz w:val="28"/>
          <w:szCs w:val="28"/>
        </w:rPr>
        <w:t xml:space="preserve"> </w:t>
      </w:r>
    </w:p>
    <w:p w14:paraId="31B9397D" w14:textId="77777777" w:rsidR="00C30323" w:rsidRPr="00473740" w:rsidRDefault="00C30323" w:rsidP="00C30323"/>
    <w:p w14:paraId="277AC0AB" w14:textId="487A14CF" w:rsidR="00F61767" w:rsidRPr="00473740" w:rsidRDefault="00F6176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In the case of the provided 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problem, the objective is to </w:t>
      </w:r>
      <w:r w:rsidR="00913275" w:rsidRPr="00473740">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for a construction project. By making assumptions about the land cost, construction time, sales rate, sales time, Capital Expenditure (CapEx), and Operating Expenditure (OpEx), we can calculate various financial metrics. These include revenue, operating expenses, EBITDA (Earnings Before Interest, Taxes, Depreciation, and Amortization), non-operating expenses, net income, and cash flow. Additionally, we can determine the equity Internal Rate of Return (IRR) and Debt Service Coverage Ratio (DSCR) to assess the project's financial viability and repayment capacity.</w:t>
      </w:r>
    </w:p>
    <w:p w14:paraId="26F5D3CD" w14:textId="204BF780" w:rsidR="00B2368A" w:rsidRPr="00473740" w:rsidRDefault="00F6176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is a powerful tool that helps businesses and individuals make informed financial decisions, evaluate investment opportunities, secure financing, and plan for the future. It provides a systematic and quantitative approach to assess and forecast financial outcomes, enabling stakeholders to mitigate risks, optimize resources, and maximize value.</w:t>
      </w:r>
    </w:p>
    <w:p w14:paraId="0B172D36" w14:textId="1EFD3E04" w:rsidR="00B2368A" w:rsidRPr="00473740" w:rsidRDefault="00B2368A"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To solve the given 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problem and </w:t>
      </w:r>
      <w:r w:rsidR="00913275" w:rsidRPr="00473740">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I will make some assumptions based on the information provided. Please note that these assumptions are not provided explicitly, so I will use reasonable assumptions to proceed with the analysis.</w:t>
      </w:r>
    </w:p>
    <w:p w14:paraId="7AFEE535" w14:textId="77777777" w:rsidR="00F61767" w:rsidRPr="00473740" w:rsidRDefault="00F61767" w:rsidP="00BA5CA8">
      <w:pPr>
        <w:spacing w:line="360" w:lineRule="auto"/>
        <w:jc w:val="both"/>
        <w:rPr>
          <w:rFonts w:ascii="Times New Roman" w:hAnsi="Times New Roman" w:cs="Times New Roman"/>
          <w:sz w:val="24"/>
          <w:szCs w:val="24"/>
        </w:rPr>
      </w:pPr>
    </w:p>
    <w:p w14:paraId="4A405CEE" w14:textId="3AE7E06F" w:rsidR="00B2368A" w:rsidRPr="00473740" w:rsidRDefault="00B2368A" w:rsidP="00473740">
      <w:pPr>
        <w:pStyle w:val="Heading2"/>
        <w:numPr>
          <w:ilvl w:val="1"/>
          <w:numId w:val="3"/>
        </w:numPr>
        <w:rPr>
          <w:rFonts w:ascii="Times New Roman" w:hAnsi="Times New Roman" w:cs="Times New Roman"/>
          <w:b/>
          <w:bCs/>
          <w:color w:val="000000" w:themeColor="text1"/>
          <w:sz w:val="24"/>
          <w:szCs w:val="24"/>
        </w:rPr>
      </w:pPr>
      <w:bookmarkStart w:id="1" w:name="_Toc138511950"/>
      <w:r w:rsidRPr="00473740">
        <w:rPr>
          <w:rFonts w:ascii="Times New Roman" w:hAnsi="Times New Roman" w:cs="Times New Roman"/>
          <w:b/>
          <w:bCs/>
          <w:color w:val="000000" w:themeColor="text1"/>
          <w:sz w:val="24"/>
          <w:szCs w:val="24"/>
        </w:rPr>
        <w:t>Assumptions</w:t>
      </w:r>
      <w:bookmarkEnd w:id="1"/>
    </w:p>
    <w:p w14:paraId="1FC956D8" w14:textId="77777777" w:rsidR="00321E7E" w:rsidRPr="00473740" w:rsidRDefault="00321E7E" w:rsidP="00321E7E">
      <w:pPr>
        <w:rPr>
          <w:b/>
          <w:bCs/>
        </w:rPr>
      </w:pPr>
    </w:p>
    <w:p w14:paraId="2239E8BC"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Land Cost: The land cost is not mentioned in the information provided. Let's assume it to be Rs. 2 Crore.</w:t>
      </w:r>
    </w:p>
    <w:p w14:paraId="22A238B5"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Construction Time: The construction time is mentioned as 0.25 years (3 months) in the information provided.</w:t>
      </w:r>
    </w:p>
    <w:p w14:paraId="44664B60" w14:textId="7D2C1410"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Rate: The expected sales rate is mentioned as Rs. 4000/</w:t>
      </w:r>
      <w:r w:rsidR="00913275" w:rsidRPr="00473740">
        <w:rPr>
          <w:rFonts w:ascii="Times New Roman" w:hAnsi="Times New Roman" w:cs="Times New Roman"/>
          <w:sz w:val="24"/>
          <w:szCs w:val="24"/>
        </w:rPr>
        <w:t>sq. Ft</w:t>
      </w:r>
      <w:r w:rsidRPr="00473740">
        <w:rPr>
          <w:rFonts w:ascii="Times New Roman" w:hAnsi="Times New Roman" w:cs="Times New Roman"/>
          <w:sz w:val="24"/>
          <w:szCs w:val="24"/>
        </w:rPr>
        <w:t>.</w:t>
      </w:r>
    </w:p>
    <w:p w14:paraId="236670A0"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Time: Let's assume it takes 1 year (12 months) to sell all the flats from the date of completion of construction.</w:t>
      </w:r>
    </w:p>
    <w:p w14:paraId="2BFB804B"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CapEx: The expected Capital Expenditure (CapEx) is mentioned as Rs. 8 Crore.</w:t>
      </w:r>
    </w:p>
    <w:p w14:paraId="6A7592BD"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OpEx: The expected Operating Expenditure (OpEx) is mentioned as Rs. 50 Lacs per annum.</w:t>
      </w:r>
    </w:p>
    <w:p w14:paraId="0D167459" w14:textId="3B8B402A" w:rsidR="000C7213"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Based on the assumptions, we can calculate the revenue, operating expenses, EBITDA, non-operating expenses, net income, and cash flow. We can also calculate the equity Internal Rate of Return (IRR) and Debt Service Coverage Ratio (DSCR).</w:t>
      </w:r>
    </w:p>
    <w:p w14:paraId="597EC793" w14:textId="77777777" w:rsidR="005B4CCC" w:rsidRPr="00473740" w:rsidRDefault="005B4CCC" w:rsidP="00BA5CA8">
      <w:pPr>
        <w:spacing w:line="360" w:lineRule="auto"/>
        <w:jc w:val="both"/>
        <w:rPr>
          <w:rFonts w:ascii="Times New Roman" w:hAnsi="Times New Roman" w:cs="Times New Roman"/>
          <w:sz w:val="24"/>
          <w:szCs w:val="24"/>
        </w:rPr>
      </w:pPr>
    </w:p>
    <w:p w14:paraId="3D958E87" w14:textId="5A9E4821" w:rsidR="00915BC8" w:rsidRPr="00473740" w:rsidRDefault="00915BC8" w:rsidP="00915BC8">
      <w:pPr>
        <w:pStyle w:val="Caption"/>
        <w:keepNext/>
        <w:jc w:val="center"/>
      </w:pPr>
      <w:bookmarkStart w:id="2" w:name="_Toc138512040"/>
      <w:r w:rsidRPr="00473740">
        <w:t xml:space="preserve">Table </w:t>
      </w:r>
      <w:r w:rsidR="00000000">
        <w:fldChar w:fldCharType="begin"/>
      </w:r>
      <w:r w:rsidR="00000000">
        <w:instrText xml:space="preserve"> SEQ Table \* ARABIC </w:instrText>
      </w:r>
      <w:r w:rsidR="00000000">
        <w:fldChar w:fldCharType="separate"/>
      </w:r>
      <w:r w:rsidRPr="00473740">
        <w:rPr>
          <w:noProof/>
        </w:rPr>
        <w:t>1</w:t>
      </w:r>
      <w:r w:rsidR="00000000">
        <w:rPr>
          <w:noProof/>
        </w:rPr>
        <w:fldChar w:fldCharType="end"/>
      </w:r>
      <w:r w:rsidRPr="00473740">
        <w:t xml:space="preserve"> some project details</w:t>
      </w:r>
      <w:bookmarkEnd w:id="2"/>
    </w:p>
    <w:tbl>
      <w:tblPr>
        <w:tblW w:w="5640" w:type="dxa"/>
        <w:jc w:val="center"/>
        <w:tblLook w:val="04A0" w:firstRow="1" w:lastRow="0" w:firstColumn="1" w:lastColumn="0" w:noHBand="0" w:noVBand="1"/>
      </w:tblPr>
      <w:tblGrid>
        <w:gridCol w:w="3641"/>
        <w:gridCol w:w="1170"/>
        <w:gridCol w:w="829"/>
      </w:tblGrid>
      <w:tr w:rsidR="00C01A4E" w:rsidRPr="00C01A4E" w14:paraId="16FCAD22" w14:textId="77777777" w:rsidTr="00915BC8">
        <w:trPr>
          <w:trHeight w:val="312"/>
          <w:jc w:val="center"/>
        </w:trPr>
        <w:tc>
          <w:tcPr>
            <w:tcW w:w="5640" w:type="dxa"/>
            <w:gridSpan w:val="3"/>
            <w:tcBorders>
              <w:top w:val="single" w:sz="4" w:space="0" w:color="auto"/>
              <w:left w:val="single" w:sz="4" w:space="0" w:color="auto"/>
              <w:bottom w:val="single" w:sz="4" w:space="0" w:color="auto"/>
              <w:right w:val="single" w:sz="4" w:space="0" w:color="auto"/>
            </w:tcBorders>
            <w:shd w:val="clear" w:color="DBE5F1" w:fill="DBE5F1"/>
            <w:noWrap/>
            <w:vAlign w:val="center"/>
            <w:hideMark/>
          </w:tcPr>
          <w:p w14:paraId="27C6F6F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PROJECT DETAILS</w:t>
            </w:r>
          </w:p>
        </w:tc>
      </w:tr>
      <w:tr w:rsidR="00C01A4E" w:rsidRPr="00C01A4E" w14:paraId="7AEA666E"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768AB78E"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Size in Sq. Ft</w:t>
            </w:r>
          </w:p>
        </w:tc>
        <w:tc>
          <w:tcPr>
            <w:tcW w:w="1170" w:type="dxa"/>
            <w:tcBorders>
              <w:top w:val="nil"/>
              <w:left w:val="nil"/>
              <w:bottom w:val="single" w:sz="4" w:space="0" w:color="auto"/>
              <w:right w:val="single" w:sz="4" w:space="0" w:color="auto"/>
            </w:tcBorders>
            <w:shd w:val="clear" w:color="DBE5F1" w:fill="DBE5F1"/>
            <w:noWrap/>
            <w:vAlign w:val="center"/>
            <w:hideMark/>
          </w:tcPr>
          <w:p w14:paraId="42B0CA5B"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3000</w:t>
            </w:r>
          </w:p>
        </w:tc>
        <w:tc>
          <w:tcPr>
            <w:tcW w:w="829" w:type="dxa"/>
            <w:tcBorders>
              <w:top w:val="nil"/>
              <w:left w:val="nil"/>
              <w:bottom w:val="single" w:sz="4" w:space="0" w:color="auto"/>
              <w:right w:val="single" w:sz="4" w:space="0" w:color="auto"/>
            </w:tcBorders>
            <w:shd w:val="clear" w:color="DBE5F1" w:fill="DBE5F1"/>
            <w:noWrap/>
            <w:vAlign w:val="center"/>
            <w:hideMark/>
          </w:tcPr>
          <w:p w14:paraId="134FE3FF"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12.23</w:t>
            </w:r>
          </w:p>
        </w:tc>
      </w:tr>
      <w:tr w:rsidR="00C01A4E" w:rsidRPr="00C01A4E" w14:paraId="75C26776"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0D687E07"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Equity</w:t>
            </w:r>
          </w:p>
        </w:tc>
        <w:tc>
          <w:tcPr>
            <w:tcW w:w="1170" w:type="dxa"/>
            <w:tcBorders>
              <w:top w:val="nil"/>
              <w:left w:val="nil"/>
              <w:bottom w:val="single" w:sz="4" w:space="0" w:color="auto"/>
              <w:right w:val="single" w:sz="4" w:space="0" w:color="auto"/>
            </w:tcBorders>
            <w:shd w:val="clear" w:color="DBE5F1" w:fill="DBE5F1"/>
            <w:noWrap/>
            <w:vAlign w:val="center"/>
            <w:hideMark/>
          </w:tcPr>
          <w:p w14:paraId="7CB793F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30%</w:t>
            </w:r>
          </w:p>
        </w:tc>
        <w:tc>
          <w:tcPr>
            <w:tcW w:w="829" w:type="dxa"/>
            <w:tcBorders>
              <w:top w:val="nil"/>
              <w:left w:val="nil"/>
              <w:bottom w:val="single" w:sz="4" w:space="0" w:color="auto"/>
              <w:right w:val="single" w:sz="4" w:space="0" w:color="auto"/>
            </w:tcBorders>
            <w:shd w:val="clear" w:color="DBE5F1" w:fill="DBE5F1"/>
            <w:noWrap/>
            <w:vAlign w:val="center"/>
            <w:hideMark/>
          </w:tcPr>
          <w:p w14:paraId="29B3E76F"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3.67</w:t>
            </w:r>
          </w:p>
        </w:tc>
      </w:tr>
      <w:tr w:rsidR="00C01A4E" w:rsidRPr="00C01A4E" w14:paraId="5CDC9F3E"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3E08076A"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Debt</w:t>
            </w:r>
          </w:p>
        </w:tc>
        <w:tc>
          <w:tcPr>
            <w:tcW w:w="1170" w:type="dxa"/>
            <w:tcBorders>
              <w:top w:val="nil"/>
              <w:left w:val="nil"/>
              <w:bottom w:val="single" w:sz="4" w:space="0" w:color="auto"/>
              <w:right w:val="single" w:sz="4" w:space="0" w:color="auto"/>
            </w:tcBorders>
            <w:shd w:val="clear" w:color="DBE5F1" w:fill="DBE5F1"/>
            <w:noWrap/>
            <w:vAlign w:val="center"/>
            <w:hideMark/>
          </w:tcPr>
          <w:p w14:paraId="55113690"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70%</w:t>
            </w:r>
          </w:p>
        </w:tc>
        <w:tc>
          <w:tcPr>
            <w:tcW w:w="829" w:type="dxa"/>
            <w:tcBorders>
              <w:top w:val="nil"/>
              <w:left w:val="nil"/>
              <w:bottom w:val="single" w:sz="4" w:space="0" w:color="auto"/>
              <w:right w:val="single" w:sz="4" w:space="0" w:color="auto"/>
            </w:tcBorders>
            <w:shd w:val="clear" w:color="DBE5F1" w:fill="DBE5F1"/>
            <w:noWrap/>
            <w:vAlign w:val="center"/>
            <w:hideMark/>
          </w:tcPr>
          <w:p w14:paraId="10670FFA"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8.56</w:t>
            </w:r>
          </w:p>
        </w:tc>
      </w:tr>
      <w:tr w:rsidR="00C01A4E" w:rsidRPr="00C01A4E" w14:paraId="4F902D57"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16D5FAEC"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Debt Service Resv (DSR)</w:t>
            </w:r>
          </w:p>
        </w:tc>
        <w:tc>
          <w:tcPr>
            <w:tcW w:w="1170" w:type="dxa"/>
            <w:tcBorders>
              <w:top w:val="nil"/>
              <w:left w:val="nil"/>
              <w:bottom w:val="single" w:sz="4" w:space="0" w:color="auto"/>
              <w:right w:val="single" w:sz="4" w:space="0" w:color="auto"/>
            </w:tcBorders>
            <w:shd w:val="clear" w:color="DBE5F1" w:fill="DBE5F1"/>
            <w:noWrap/>
            <w:vAlign w:val="center"/>
            <w:hideMark/>
          </w:tcPr>
          <w:p w14:paraId="2A07EAB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0.25 yrs</w:t>
            </w:r>
          </w:p>
        </w:tc>
        <w:tc>
          <w:tcPr>
            <w:tcW w:w="829" w:type="dxa"/>
            <w:tcBorders>
              <w:top w:val="nil"/>
              <w:left w:val="nil"/>
              <w:bottom w:val="single" w:sz="4" w:space="0" w:color="auto"/>
              <w:right w:val="single" w:sz="4" w:space="0" w:color="auto"/>
            </w:tcBorders>
            <w:shd w:val="clear" w:color="DBE5F1" w:fill="DBE5F1"/>
            <w:noWrap/>
            <w:vAlign w:val="center"/>
            <w:hideMark/>
          </w:tcPr>
          <w:p w14:paraId="0CC3D35C"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 </w:t>
            </w:r>
          </w:p>
        </w:tc>
      </w:tr>
    </w:tbl>
    <w:p w14:paraId="7EB0893F" w14:textId="77777777" w:rsidR="005B4CCC" w:rsidRPr="00473740" w:rsidRDefault="005B4CCC" w:rsidP="00BA5CA8">
      <w:pPr>
        <w:spacing w:line="360" w:lineRule="auto"/>
        <w:jc w:val="both"/>
        <w:rPr>
          <w:rFonts w:ascii="Times New Roman" w:hAnsi="Times New Roman" w:cs="Times New Roman"/>
          <w:sz w:val="24"/>
          <w:szCs w:val="24"/>
        </w:rPr>
      </w:pPr>
    </w:p>
    <w:p w14:paraId="59719FF2" w14:textId="3D8A440D" w:rsidR="00915BC8" w:rsidRPr="00473740" w:rsidRDefault="00915BC8" w:rsidP="00915BC8">
      <w:pPr>
        <w:pStyle w:val="Caption"/>
        <w:keepNext/>
        <w:jc w:val="center"/>
      </w:pPr>
      <w:bookmarkStart w:id="3" w:name="_Toc138512041"/>
      <w:r w:rsidRPr="00473740">
        <w:t xml:space="preserve">Table </w:t>
      </w:r>
      <w:r w:rsidR="00000000">
        <w:fldChar w:fldCharType="begin"/>
      </w:r>
      <w:r w:rsidR="00000000">
        <w:instrText xml:space="preserve"> SEQ Table \* ARABIC </w:instrText>
      </w:r>
      <w:r w:rsidR="00000000">
        <w:fldChar w:fldCharType="separate"/>
      </w:r>
      <w:r w:rsidRPr="00473740">
        <w:rPr>
          <w:noProof/>
        </w:rPr>
        <w:t>2</w:t>
      </w:r>
      <w:r w:rsidR="00000000">
        <w:rPr>
          <w:noProof/>
        </w:rPr>
        <w:fldChar w:fldCharType="end"/>
      </w:r>
      <w:r w:rsidRPr="00473740">
        <w:t xml:space="preserve"> assumption taken to initiate the project</w:t>
      </w:r>
      <w:bookmarkEnd w:id="3"/>
    </w:p>
    <w:tbl>
      <w:tblPr>
        <w:tblW w:w="6743" w:type="dxa"/>
        <w:jc w:val="center"/>
        <w:tblLook w:val="04A0" w:firstRow="1" w:lastRow="0" w:firstColumn="1" w:lastColumn="0" w:noHBand="0" w:noVBand="1"/>
      </w:tblPr>
      <w:tblGrid>
        <w:gridCol w:w="1405"/>
        <w:gridCol w:w="956"/>
        <w:gridCol w:w="1456"/>
        <w:gridCol w:w="913"/>
        <w:gridCol w:w="1177"/>
        <w:gridCol w:w="836"/>
      </w:tblGrid>
      <w:tr w:rsidR="002374D4" w:rsidRPr="002374D4" w14:paraId="72BFA893" w14:textId="77777777" w:rsidTr="00915BC8">
        <w:trPr>
          <w:trHeight w:val="312"/>
          <w:jc w:val="center"/>
        </w:trPr>
        <w:tc>
          <w:tcPr>
            <w:tcW w:w="6743" w:type="dxa"/>
            <w:gridSpan w:val="6"/>
            <w:tcBorders>
              <w:top w:val="single" w:sz="4" w:space="0" w:color="auto"/>
              <w:left w:val="single" w:sz="4" w:space="0" w:color="auto"/>
              <w:bottom w:val="single" w:sz="4" w:space="0" w:color="auto"/>
              <w:right w:val="single" w:sz="4" w:space="0" w:color="auto"/>
            </w:tcBorders>
            <w:shd w:val="clear" w:color="F2F2F2" w:fill="F2F2F2"/>
            <w:noWrap/>
            <w:vAlign w:val="bottom"/>
            <w:hideMark/>
          </w:tcPr>
          <w:p w14:paraId="379BE57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ASSUMPTIONS</w:t>
            </w:r>
          </w:p>
        </w:tc>
      </w:tr>
      <w:tr w:rsidR="00915BC8" w:rsidRPr="00473740" w14:paraId="466638FF"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3DB30A2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Inflation</w:t>
            </w:r>
          </w:p>
        </w:tc>
        <w:tc>
          <w:tcPr>
            <w:tcW w:w="956" w:type="dxa"/>
            <w:tcBorders>
              <w:top w:val="nil"/>
              <w:left w:val="nil"/>
              <w:bottom w:val="single" w:sz="4" w:space="0" w:color="auto"/>
              <w:right w:val="single" w:sz="4" w:space="0" w:color="auto"/>
            </w:tcBorders>
            <w:shd w:val="clear" w:color="F2F2F2" w:fill="F2F2F2"/>
            <w:noWrap/>
            <w:vAlign w:val="center"/>
            <w:hideMark/>
          </w:tcPr>
          <w:p w14:paraId="1898A89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4.00%</w:t>
            </w:r>
          </w:p>
        </w:tc>
        <w:tc>
          <w:tcPr>
            <w:tcW w:w="1456" w:type="dxa"/>
            <w:tcBorders>
              <w:top w:val="nil"/>
              <w:left w:val="nil"/>
              <w:bottom w:val="single" w:sz="4" w:space="0" w:color="auto"/>
              <w:right w:val="single" w:sz="4" w:space="0" w:color="auto"/>
            </w:tcBorders>
            <w:shd w:val="clear" w:color="F2F2F2" w:fill="F2F2F2"/>
            <w:noWrap/>
            <w:vAlign w:val="center"/>
            <w:hideMark/>
          </w:tcPr>
          <w:p w14:paraId="3387CA4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Debt rate</w:t>
            </w:r>
          </w:p>
        </w:tc>
        <w:tc>
          <w:tcPr>
            <w:tcW w:w="913" w:type="dxa"/>
            <w:tcBorders>
              <w:top w:val="nil"/>
              <w:left w:val="nil"/>
              <w:bottom w:val="single" w:sz="4" w:space="0" w:color="auto"/>
              <w:right w:val="single" w:sz="4" w:space="0" w:color="auto"/>
            </w:tcBorders>
            <w:shd w:val="clear" w:color="F2F2F2" w:fill="F2F2F2"/>
            <w:noWrap/>
            <w:vAlign w:val="center"/>
            <w:hideMark/>
          </w:tcPr>
          <w:p w14:paraId="7B68969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10.0%</w:t>
            </w:r>
          </w:p>
        </w:tc>
        <w:tc>
          <w:tcPr>
            <w:tcW w:w="1177" w:type="dxa"/>
            <w:tcBorders>
              <w:top w:val="nil"/>
              <w:left w:val="nil"/>
              <w:bottom w:val="single" w:sz="4" w:space="0" w:color="auto"/>
              <w:right w:val="single" w:sz="4" w:space="0" w:color="auto"/>
            </w:tcBorders>
            <w:shd w:val="clear" w:color="F2F2F2" w:fill="F2F2F2"/>
            <w:noWrap/>
            <w:vAlign w:val="center"/>
            <w:hideMark/>
          </w:tcPr>
          <w:p w14:paraId="76669FB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USD/INR</w:t>
            </w:r>
          </w:p>
        </w:tc>
        <w:tc>
          <w:tcPr>
            <w:tcW w:w="836" w:type="dxa"/>
            <w:tcBorders>
              <w:top w:val="nil"/>
              <w:left w:val="nil"/>
              <w:bottom w:val="single" w:sz="4" w:space="0" w:color="auto"/>
              <w:right w:val="single" w:sz="4" w:space="0" w:color="auto"/>
            </w:tcBorders>
            <w:shd w:val="clear" w:color="F2F2F2" w:fill="F2F2F2"/>
            <w:noWrap/>
            <w:vAlign w:val="center"/>
            <w:hideMark/>
          </w:tcPr>
          <w:p w14:paraId="5A09D611"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70.00</w:t>
            </w:r>
          </w:p>
        </w:tc>
      </w:tr>
      <w:tr w:rsidR="00915BC8" w:rsidRPr="00473740" w14:paraId="52D9EA18"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5AA55AEA"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DDT</w:t>
            </w:r>
          </w:p>
        </w:tc>
        <w:tc>
          <w:tcPr>
            <w:tcW w:w="956" w:type="dxa"/>
            <w:tcBorders>
              <w:top w:val="nil"/>
              <w:left w:val="nil"/>
              <w:bottom w:val="single" w:sz="4" w:space="0" w:color="auto"/>
              <w:right w:val="single" w:sz="4" w:space="0" w:color="auto"/>
            </w:tcBorders>
            <w:shd w:val="clear" w:color="F2F2F2" w:fill="F2F2F2"/>
            <w:noWrap/>
            <w:vAlign w:val="center"/>
            <w:hideMark/>
          </w:tcPr>
          <w:p w14:paraId="149D9967"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0.00%</w:t>
            </w:r>
          </w:p>
        </w:tc>
        <w:tc>
          <w:tcPr>
            <w:tcW w:w="1456" w:type="dxa"/>
            <w:tcBorders>
              <w:top w:val="nil"/>
              <w:left w:val="nil"/>
              <w:bottom w:val="single" w:sz="4" w:space="0" w:color="auto"/>
              <w:right w:val="single" w:sz="4" w:space="0" w:color="auto"/>
            </w:tcBorders>
            <w:shd w:val="clear" w:color="F2F2F2" w:fill="F2F2F2"/>
            <w:noWrap/>
            <w:vAlign w:val="center"/>
            <w:hideMark/>
          </w:tcPr>
          <w:p w14:paraId="7D12C87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Moratorium</w:t>
            </w:r>
          </w:p>
        </w:tc>
        <w:tc>
          <w:tcPr>
            <w:tcW w:w="913" w:type="dxa"/>
            <w:tcBorders>
              <w:top w:val="nil"/>
              <w:left w:val="nil"/>
              <w:bottom w:val="single" w:sz="4" w:space="0" w:color="auto"/>
              <w:right w:val="single" w:sz="4" w:space="0" w:color="auto"/>
            </w:tcBorders>
            <w:shd w:val="clear" w:color="F2F2F2" w:fill="F2F2F2"/>
            <w:noWrap/>
            <w:vAlign w:val="center"/>
            <w:hideMark/>
          </w:tcPr>
          <w:p w14:paraId="54A0E148"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0.25 yrs</w:t>
            </w:r>
          </w:p>
        </w:tc>
        <w:tc>
          <w:tcPr>
            <w:tcW w:w="1177" w:type="dxa"/>
            <w:tcBorders>
              <w:top w:val="nil"/>
              <w:left w:val="nil"/>
              <w:bottom w:val="single" w:sz="4" w:space="0" w:color="auto"/>
              <w:right w:val="single" w:sz="4" w:space="0" w:color="auto"/>
            </w:tcBorders>
            <w:shd w:val="clear" w:color="F2F2F2" w:fill="F2F2F2"/>
            <w:noWrap/>
            <w:vAlign w:val="center"/>
            <w:hideMark/>
          </w:tcPr>
          <w:p w14:paraId="3AEF6A96"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Discount</w:t>
            </w:r>
          </w:p>
        </w:tc>
        <w:tc>
          <w:tcPr>
            <w:tcW w:w="836" w:type="dxa"/>
            <w:tcBorders>
              <w:top w:val="nil"/>
              <w:left w:val="nil"/>
              <w:bottom w:val="single" w:sz="4" w:space="0" w:color="auto"/>
              <w:right w:val="single" w:sz="4" w:space="0" w:color="auto"/>
            </w:tcBorders>
            <w:shd w:val="clear" w:color="F2F2F2" w:fill="F2F2F2"/>
            <w:noWrap/>
            <w:vAlign w:val="center"/>
            <w:hideMark/>
          </w:tcPr>
          <w:p w14:paraId="0DD8D7C2"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w:t>
            </w:r>
          </w:p>
        </w:tc>
      </w:tr>
      <w:tr w:rsidR="00915BC8" w:rsidRPr="00473740" w14:paraId="35B3561E"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0CF6728A"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Tax Holiday</w:t>
            </w:r>
          </w:p>
        </w:tc>
        <w:tc>
          <w:tcPr>
            <w:tcW w:w="956" w:type="dxa"/>
            <w:tcBorders>
              <w:top w:val="nil"/>
              <w:left w:val="nil"/>
              <w:bottom w:val="single" w:sz="4" w:space="0" w:color="auto"/>
              <w:right w:val="single" w:sz="4" w:space="0" w:color="auto"/>
            </w:tcBorders>
            <w:shd w:val="clear" w:color="F2F2F2" w:fill="F2F2F2"/>
            <w:noWrap/>
            <w:vAlign w:val="center"/>
            <w:hideMark/>
          </w:tcPr>
          <w:p w14:paraId="6594C71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 yrs</w:t>
            </w:r>
          </w:p>
        </w:tc>
        <w:tc>
          <w:tcPr>
            <w:tcW w:w="1456" w:type="dxa"/>
            <w:tcBorders>
              <w:top w:val="nil"/>
              <w:left w:val="nil"/>
              <w:bottom w:val="single" w:sz="4" w:space="0" w:color="auto"/>
              <w:right w:val="single" w:sz="4" w:space="0" w:color="auto"/>
            </w:tcBorders>
            <w:shd w:val="clear" w:color="F2F2F2" w:fill="F2F2F2"/>
            <w:noWrap/>
            <w:vAlign w:val="center"/>
            <w:hideMark/>
          </w:tcPr>
          <w:p w14:paraId="17A7791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Debt tenure</w:t>
            </w:r>
          </w:p>
        </w:tc>
        <w:tc>
          <w:tcPr>
            <w:tcW w:w="913" w:type="dxa"/>
            <w:tcBorders>
              <w:top w:val="nil"/>
              <w:left w:val="nil"/>
              <w:bottom w:val="single" w:sz="4" w:space="0" w:color="auto"/>
              <w:right w:val="single" w:sz="4" w:space="0" w:color="auto"/>
            </w:tcBorders>
            <w:shd w:val="clear" w:color="F2F2F2" w:fill="F2F2F2"/>
            <w:noWrap/>
            <w:vAlign w:val="center"/>
            <w:hideMark/>
          </w:tcPr>
          <w:p w14:paraId="0EDDC4E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10.0 yrs</w:t>
            </w:r>
          </w:p>
        </w:tc>
        <w:tc>
          <w:tcPr>
            <w:tcW w:w="1177" w:type="dxa"/>
            <w:tcBorders>
              <w:top w:val="nil"/>
              <w:left w:val="nil"/>
              <w:bottom w:val="single" w:sz="4" w:space="0" w:color="auto"/>
              <w:right w:val="single" w:sz="4" w:space="0" w:color="auto"/>
            </w:tcBorders>
            <w:shd w:val="clear" w:color="F2F2F2" w:fill="F2F2F2"/>
            <w:noWrap/>
            <w:vAlign w:val="center"/>
            <w:hideMark/>
          </w:tcPr>
          <w:p w14:paraId="6CD8497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MAT</w:t>
            </w:r>
          </w:p>
        </w:tc>
        <w:tc>
          <w:tcPr>
            <w:tcW w:w="836" w:type="dxa"/>
            <w:tcBorders>
              <w:top w:val="nil"/>
              <w:left w:val="nil"/>
              <w:bottom w:val="single" w:sz="4" w:space="0" w:color="auto"/>
              <w:right w:val="single" w:sz="4" w:space="0" w:color="auto"/>
            </w:tcBorders>
            <w:shd w:val="clear" w:color="F2F2F2" w:fill="F2F2F2"/>
            <w:noWrap/>
            <w:vAlign w:val="center"/>
            <w:hideMark/>
          </w:tcPr>
          <w:p w14:paraId="4087D2E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18.5%</w:t>
            </w:r>
          </w:p>
        </w:tc>
      </w:tr>
      <w:tr w:rsidR="002374D4" w:rsidRPr="002374D4" w14:paraId="6BA823CE"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3BFB811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Tax rate</w:t>
            </w:r>
          </w:p>
        </w:tc>
        <w:tc>
          <w:tcPr>
            <w:tcW w:w="956" w:type="dxa"/>
            <w:tcBorders>
              <w:top w:val="nil"/>
              <w:left w:val="nil"/>
              <w:bottom w:val="single" w:sz="4" w:space="0" w:color="auto"/>
              <w:right w:val="single" w:sz="4" w:space="0" w:color="auto"/>
            </w:tcBorders>
            <w:shd w:val="clear" w:color="F2F2F2" w:fill="F2F2F2"/>
            <w:noWrap/>
            <w:vAlign w:val="center"/>
            <w:hideMark/>
          </w:tcPr>
          <w:p w14:paraId="3A93E7B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25.00%</w:t>
            </w:r>
          </w:p>
        </w:tc>
        <w:tc>
          <w:tcPr>
            <w:tcW w:w="1456" w:type="dxa"/>
            <w:tcBorders>
              <w:top w:val="nil"/>
              <w:left w:val="nil"/>
              <w:bottom w:val="single" w:sz="4" w:space="0" w:color="auto"/>
              <w:right w:val="single" w:sz="4" w:space="0" w:color="auto"/>
            </w:tcBorders>
            <w:shd w:val="clear" w:color="F2F2F2" w:fill="F2F2F2"/>
            <w:noWrap/>
            <w:vAlign w:val="center"/>
            <w:hideMark/>
          </w:tcPr>
          <w:p w14:paraId="572CE5DE"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Depreciation</w:t>
            </w:r>
          </w:p>
        </w:tc>
        <w:tc>
          <w:tcPr>
            <w:tcW w:w="913" w:type="dxa"/>
            <w:tcBorders>
              <w:top w:val="nil"/>
              <w:left w:val="nil"/>
              <w:bottom w:val="single" w:sz="4" w:space="0" w:color="auto"/>
              <w:right w:val="single" w:sz="4" w:space="0" w:color="auto"/>
            </w:tcBorders>
            <w:shd w:val="clear" w:color="F2F2F2" w:fill="F2F2F2"/>
            <w:noWrap/>
            <w:vAlign w:val="center"/>
            <w:hideMark/>
          </w:tcPr>
          <w:p w14:paraId="707B4AB0"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7.00%</w:t>
            </w:r>
          </w:p>
        </w:tc>
        <w:tc>
          <w:tcPr>
            <w:tcW w:w="1177" w:type="dxa"/>
            <w:tcBorders>
              <w:top w:val="nil"/>
              <w:left w:val="nil"/>
              <w:bottom w:val="nil"/>
              <w:right w:val="nil"/>
            </w:tcBorders>
            <w:shd w:val="clear" w:color="auto" w:fill="auto"/>
            <w:noWrap/>
            <w:vAlign w:val="bottom"/>
            <w:hideMark/>
          </w:tcPr>
          <w:p w14:paraId="44ED485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14:paraId="5DFDC62A"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r>
      <w:tr w:rsidR="002374D4" w:rsidRPr="002374D4" w14:paraId="452C5A37" w14:textId="77777777" w:rsidTr="00915BC8">
        <w:trPr>
          <w:trHeight w:val="312"/>
          <w:jc w:val="center"/>
        </w:trPr>
        <w:tc>
          <w:tcPr>
            <w:tcW w:w="1405" w:type="dxa"/>
            <w:tcBorders>
              <w:top w:val="nil"/>
              <w:left w:val="nil"/>
              <w:bottom w:val="nil"/>
              <w:right w:val="nil"/>
            </w:tcBorders>
            <w:shd w:val="clear" w:color="auto" w:fill="auto"/>
            <w:noWrap/>
            <w:vAlign w:val="bottom"/>
            <w:hideMark/>
          </w:tcPr>
          <w:p w14:paraId="2C727AEA"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956" w:type="dxa"/>
            <w:tcBorders>
              <w:top w:val="nil"/>
              <w:left w:val="nil"/>
              <w:bottom w:val="nil"/>
              <w:right w:val="nil"/>
            </w:tcBorders>
            <w:shd w:val="clear" w:color="auto" w:fill="auto"/>
            <w:noWrap/>
            <w:vAlign w:val="bottom"/>
            <w:hideMark/>
          </w:tcPr>
          <w:p w14:paraId="3EE23E32"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1456" w:type="dxa"/>
            <w:tcBorders>
              <w:top w:val="nil"/>
              <w:left w:val="nil"/>
              <w:bottom w:val="nil"/>
              <w:right w:val="nil"/>
            </w:tcBorders>
            <w:shd w:val="clear" w:color="auto" w:fill="auto"/>
            <w:noWrap/>
            <w:vAlign w:val="bottom"/>
            <w:hideMark/>
          </w:tcPr>
          <w:p w14:paraId="0878E02E"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913" w:type="dxa"/>
            <w:tcBorders>
              <w:top w:val="nil"/>
              <w:left w:val="nil"/>
              <w:bottom w:val="nil"/>
              <w:right w:val="nil"/>
            </w:tcBorders>
            <w:shd w:val="clear" w:color="auto" w:fill="auto"/>
            <w:noWrap/>
            <w:vAlign w:val="bottom"/>
            <w:hideMark/>
          </w:tcPr>
          <w:p w14:paraId="203CFA49"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1177" w:type="dxa"/>
            <w:tcBorders>
              <w:top w:val="nil"/>
              <w:left w:val="nil"/>
              <w:bottom w:val="nil"/>
              <w:right w:val="nil"/>
            </w:tcBorders>
            <w:shd w:val="clear" w:color="auto" w:fill="auto"/>
            <w:noWrap/>
            <w:vAlign w:val="bottom"/>
            <w:hideMark/>
          </w:tcPr>
          <w:p w14:paraId="5E5A977D"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14:paraId="54726F80"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r>
    </w:tbl>
    <w:p w14:paraId="45C3A8AF" w14:textId="77777777" w:rsidR="00C01A4E" w:rsidRPr="00473740" w:rsidRDefault="00C01A4E" w:rsidP="00BA5CA8">
      <w:pPr>
        <w:spacing w:line="360" w:lineRule="auto"/>
        <w:jc w:val="both"/>
        <w:rPr>
          <w:rFonts w:ascii="Times New Roman" w:hAnsi="Times New Roman" w:cs="Times New Roman"/>
          <w:sz w:val="24"/>
          <w:szCs w:val="24"/>
        </w:rPr>
      </w:pPr>
    </w:p>
    <w:p w14:paraId="587C04DB" w14:textId="25BEA12E" w:rsidR="0027565F" w:rsidRPr="00473740" w:rsidRDefault="0027565F" w:rsidP="00473740">
      <w:pPr>
        <w:pStyle w:val="Heading1"/>
        <w:numPr>
          <w:ilvl w:val="0"/>
          <w:numId w:val="3"/>
        </w:numPr>
        <w:rPr>
          <w:rFonts w:ascii="Times New Roman" w:hAnsi="Times New Roman" w:cs="Times New Roman"/>
          <w:b/>
          <w:bCs/>
          <w:color w:val="000000" w:themeColor="text1"/>
          <w:sz w:val="28"/>
          <w:szCs w:val="28"/>
        </w:rPr>
      </w:pPr>
      <w:bookmarkStart w:id="4" w:name="_Toc138511951"/>
      <w:r w:rsidRPr="00473740">
        <w:rPr>
          <w:rFonts w:ascii="Times New Roman" w:hAnsi="Times New Roman" w:cs="Times New Roman"/>
          <w:b/>
          <w:bCs/>
          <w:color w:val="000000" w:themeColor="text1"/>
          <w:sz w:val="28"/>
          <w:szCs w:val="28"/>
        </w:rPr>
        <w:t xml:space="preserve">Cost </w:t>
      </w:r>
      <w:r w:rsidR="00915BC8" w:rsidRPr="00473740">
        <w:rPr>
          <w:rFonts w:ascii="Times New Roman" w:hAnsi="Times New Roman" w:cs="Times New Roman"/>
          <w:b/>
          <w:bCs/>
          <w:color w:val="000000" w:themeColor="text1"/>
          <w:sz w:val="28"/>
          <w:szCs w:val="28"/>
        </w:rPr>
        <w:t>Analysis</w:t>
      </w:r>
      <w:bookmarkEnd w:id="4"/>
    </w:p>
    <w:p w14:paraId="742A7A67" w14:textId="77777777" w:rsidR="00321E7E" w:rsidRPr="00473740" w:rsidRDefault="00321E7E" w:rsidP="00321E7E"/>
    <w:p w14:paraId="133A35AE" w14:textId="672454D3"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given information provides details about project costs and operational and maintenance (O&amp;M) costs associated with a project involving the construction of 50 flats.</w:t>
      </w:r>
    </w:p>
    <w:p w14:paraId="56D49857" w14:textId="5991345D"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Cost (CapEx): This refers to the capital expenditure (CapEx) incurred for the entire project. In this case, the total project cost for constructing 50 flats is stated as 8,00,00,000 Rupees, which means the estimated cost for completing the project is 8 crore Rupees.</w:t>
      </w:r>
    </w:p>
    <w:p w14:paraId="34E52C74" w14:textId="77777777"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O&amp;M Cost (OpEx): Operational and maintenance (O&amp;M) costs represent the ongoing expenses required for the operation and upkeep of the project. The information provides the monthly breakdown of these costs. The total O&amp;M cost per year is stated as 50,00,000 Rupees, </w:t>
      </w:r>
      <w:r w:rsidRPr="00473740">
        <w:rPr>
          <w:rFonts w:ascii="Times New Roman" w:hAnsi="Times New Roman" w:cs="Times New Roman"/>
          <w:sz w:val="24"/>
          <w:szCs w:val="24"/>
        </w:rPr>
        <w:lastRenderedPageBreak/>
        <w:t>which means that the estimated annual operational and maintenance expenses for the project amount to 50 lakh Rupees.</w:t>
      </w:r>
    </w:p>
    <w:p w14:paraId="56E738BA" w14:textId="77777777" w:rsidR="00AA2597" w:rsidRPr="00473740" w:rsidRDefault="00AA2597" w:rsidP="00BA5CA8">
      <w:pPr>
        <w:spacing w:line="360" w:lineRule="auto"/>
        <w:jc w:val="both"/>
        <w:rPr>
          <w:rFonts w:ascii="Times New Roman" w:hAnsi="Times New Roman" w:cs="Times New Roman"/>
          <w:sz w:val="24"/>
          <w:szCs w:val="24"/>
        </w:rPr>
      </w:pPr>
    </w:p>
    <w:p w14:paraId="0A44ED9D" w14:textId="77777777"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Overall, these figures give an overview of the project's total cost and the anticipated annual expenses for its operation and maintenance.</w:t>
      </w:r>
    </w:p>
    <w:p w14:paraId="1E419729" w14:textId="77777777" w:rsidR="00AA2597" w:rsidRPr="00473740" w:rsidRDefault="00AA2597" w:rsidP="00321E7E">
      <w:pPr>
        <w:pStyle w:val="Heading1"/>
        <w:rPr>
          <w:rFonts w:ascii="Times New Roman" w:hAnsi="Times New Roman" w:cs="Times New Roman"/>
          <w:color w:val="000000" w:themeColor="text1"/>
          <w:sz w:val="28"/>
          <w:szCs w:val="28"/>
        </w:rPr>
      </w:pPr>
    </w:p>
    <w:p w14:paraId="1C3E20CF" w14:textId="61399951" w:rsidR="00915BC8" w:rsidRPr="00473740" w:rsidRDefault="00AA2597" w:rsidP="00473740">
      <w:pPr>
        <w:pStyle w:val="Heading1"/>
        <w:numPr>
          <w:ilvl w:val="0"/>
          <w:numId w:val="3"/>
        </w:numPr>
        <w:rPr>
          <w:rFonts w:ascii="Times New Roman" w:hAnsi="Times New Roman" w:cs="Times New Roman"/>
          <w:b/>
          <w:bCs/>
          <w:color w:val="000000" w:themeColor="text1"/>
          <w:sz w:val="28"/>
          <w:szCs w:val="28"/>
        </w:rPr>
      </w:pPr>
      <w:bookmarkStart w:id="5" w:name="_Toc138511952"/>
      <w:r w:rsidRPr="00473740">
        <w:rPr>
          <w:rFonts w:ascii="Times New Roman" w:hAnsi="Times New Roman" w:cs="Times New Roman"/>
          <w:b/>
          <w:bCs/>
          <w:color w:val="000000" w:themeColor="text1"/>
          <w:sz w:val="28"/>
          <w:szCs w:val="28"/>
        </w:rPr>
        <w:t xml:space="preserve">Revenue </w:t>
      </w:r>
      <w:r w:rsidR="00915BC8" w:rsidRPr="00473740">
        <w:rPr>
          <w:rFonts w:ascii="Times New Roman" w:hAnsi="Times New Roman" w:cs="Times New Roman"/>
          <w:b/>
          <w:bCs/>
          <w:color w:val="000000" w:themeColor="text1"/>
          <w:sz w:val="28"/>
          <w:szCs w:val="28"/>
        </w:rPr>
        <w:t>Analysis</w:t>
      </w:r>
      <w:bookmarkEnd w:id="5"/>
    </w:p>
    <w:p w14:paraId="356427F7" w14:textId="77777777" w:rsidR="00321E7E" w:rsidRPr="00473740" w:rsidRDefault="00321E7E" w:rsidP="00321E7E"/>
    <w:p w14:paraId="0DFF057E" w14:textId="37C69EAB" w:rsidR="00427BD1" w:rsidRPr="00473740" w:rsidRDefault="00427BD1" w:rsidP="00BA5CA8">
      <w:pPr>
        <w:spacing w:line="360" w:lineRule="auto"/>
        <w:jc w:val="both"/>
        <w:rPr>
          <w:rFonts w:ascii="Times New Roman" w:hAnsi="Times New Roman" w:cs="Times New Roman"/>
          <w:sz w:val="28"/>
          <w:szCs w:val="28"/>
        </w:rPr>
      </w:pPr>
      <w:r w:rsidRPr="00473740">
        <w:rPr>
          <w:rFonts w:ascii="Times New Roman" w:hAnsi="Times New Roman" w:cs="Times New Roman"/>
          <w:sz w:val="24"/>
          <w:szCs w:val="24"/>
        </w:rPr>
        <w:t>Revenue refers to the total amount of income generated by a business or entity from its operations, sales of goods or services, or other activities. It represents the inflow of cash or economic benefits received by an organization as a result of its core business activities.</w:t>
      </w:r>
    </w:p>
    <w:p w14:paraId="261D8577" w14:textId="3295F2BE"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is a fundamental component of financial performance and is typically reported on a company's income statement or profit and loss statement. It represents the top line of the statement, reflecting the total sales or income generated by the company during a specific period.</w:t>
      </w:r>
    </w:p>
    <w:p w14:paraId="73998639" w14:textId="56367AD1"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can be derived from various sources, such as the sale of products, provision of services, rental income, licensing fees, subscription fees, advertising revenue, and more, depending on the nature of the business. It is crucial for businesses to effectively manage and grow their revenue streams to ensure profitability and sustainability.</w:t>
      </w:r>
    </w:p>
    <w:p w14:paraId="63BF1BC3" w14:textId="56A1C05A"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context of the revenue parameters sheet, revenue refers to the total income generated from the rental of units in the property over a specified period. It takes into account factors like monthly rent, occupancy rate, rental deposit, rent appreciation, and interest on the deposit to estimate the annual revenue for each year.</w:t>
      </w:r>
    </w:p>
    <w:p w14:paraId="3598E6C6" w14:textId="1C825BCC" w:rsidR="00427BD1" w:rsidRPr="00473740" w:rsidRDefault="00427BD1" w:rsidP="00BA5CA8">
      <w:pPr>
        <w:spacing w:line="360" w:lineRule="auto"/>
        <w:jc w:val="both"/>
        <w:rPr>
          <w:rFonts w:ascii="Times New Roman" w:hAnsi="Times New Roman" w:cs="Times New Roman"/>
          <w:sz w:val="24"/>
          <w:szCs w:val="24"/>
        </w:rPr>
      </w:pPr>
    </w:p>
    <w:p w14:paraId="5B01550E" w14:textId="7774915B" w:rsidR="00427BD1" w:rsidRPr="00473740" w:rsidRDefault="00473740" w:rsidP="00321E7E">
      <w:pPr>
        <w:pStyle w:val="Heading2"/>
        <w:rPr>
          <w:rFonts w:ascii="Times New Roman" w:hAnsi="Times New Roman" w:cs="Times New Roman"/>
          <w:b/>
          <w:bCs/>
          <w:color w:val="000000" w:themeColor="text1"/>
          <w:sz w:val="24"/>
          <w:szCs w:val="24"/>
        </w:rPr>
      </w:pPr>
      <w:bookmarkStart w:id="6" w:name="_Toc138511953"/>
      <w:r w:rsidRPr="00473740">
        <w:rPr>
          <w:rFonts w:ascii="Times New Roman" w:hAnsi="Times New Roman" w:cs="Times New Roman"/>
          <w:b/>
          <w:bCs/>
          <w:color w:val="000000" w:themeColor="text1"/>
          <w:sz w:val="24"/>
          <w:szCs w:val="24"/>
        </w:rPr>
        <w:t xml:space="preserve">3.1 </w:t>
      </w:r>
      <w:r w:rsidR="00DD6A4C" w:rsidRPr="00473740">
        <w:rPr>
          <w:rFonts w:ascii="Times New Roman" w:hAnsi="Times New Roman" w:cs="Times New Roman"/>
          <w:b/>
          <w:bCs/>
          <w:color w:val="000000" w:themeColor="text1"/>
          <w:sz w:val="24"/>
          <w:szCs w:val="24"/>
        </w:rPr>
        <w:t>Project Parameter:</w:t>
      </w:r>
      <w:bookmarkEnd w:id="6"/>
    </w:p>
    <w:p w14:paraId="07F3923D" w14:textId="77777777" w:rsidR="00321E7E" w:rsidRPr="00473740" w:rsidRDefault="00321E7E" w:rsidP="00321E7E"/>
    <w:p w14:paraId="2885EBEB" w14:textId="73E1A363" w:rsidR="00915BC8" w:rsidRPr="00473740" w:rsidRDefault="00915BC8" w:rsidP="00915BC8">
      <w:pPr>
        <w:pStyle w:val="Caption"/>
        <w:keepNext/>
        <w:jc w:val="center"/>
      </w:pPr>
      <w:bookmarkStart w:id="7" w:name="_Toc138512042"/>
      <w:r w:rsidRPr="00473740">
        <w:t xml:space="preserve">Table </w:t>
      </w:r>
      <w:r w:rsidR="00000000">
        <w:fldChar w:fldCharType="begin"/>
      </w:r>
      <w:r w:rsidR="00000000">
        <w:instrText xml:space="preserve"> SEQ Table \* ARABIC </w:instrText>
      </w:r>
      <w:r w:rsidR="00000000">
        <w:fldChar w:fldCharType="separate"/>
      </w:r>
      <w:r w:rsidRPr="00473740">
        <w:rPr>
          <w:noProof/>
        </w:rPr>
        <w:t>3</w:t>
      </w:r>
      <w:r w:rsidR="00000000">
        <w:rPr>
          <w:noProof/>
        </w:rPr>
        <w:fldChar w:fldCharType="end"/>
      </w:r>
      <w:r w:rsidRPr="00473740">
        <w:t xml:space="preserve"> Revenue Parameter for the project</w:t>
      </w:r>
      <w:bookmarkEnd w:id="7"/>
    </w:p>
    <w:tbl>
      <w:tblPr>
        <w:tblW w:w="6160" w:type="dxa"/>
        <w:jc w:val="center"/>
        <w:tblLook w:val="04A0" w:firstRow="1" w:lastRow="0" w:firstColumn="1" w:lastColumn="0" w:noHBand="0" w:noVBand="1"/>
      </w:tblPr>
      <w:tblGrid>
        <w:gridCol w:w="3280"/>
        <w:gridCol w:w="960"/>
        <w:gridCol w:w="960"/>
        <w:gridCol w:w="960"/>
      </w:tblGrid>
      <w:tr w:rsidR="00DD6A4C" w:rsidRPr="00DD6A4C" w14:paraId="51594F8F" w14:textId="77777777" w:rsidTr="00915BC8">
        <w:trPr>
          <w:trHeight w:val="312"/>
          <w:jc w:val="center"/>
        </w:trPr>
        <w:tc>
          <w:tcPr>
            <w:tcW w:w="328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44F48FC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Revenue Parameters</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753CAE1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33F0932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2F4A52DA"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3EFE90AF" w14:textId="77777777" w:rsidTr="00915BC8">
        <w:trPr>
          <w:trHeight w:val="312"/>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A4DFD0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City: Gurgaon</w:t>
            </w:r>
          </w:p>
        </w:tc>
        <w:tc>
          <w:tcPr>
            <w:tcW w:w="960" w:type="dxa"/>
            <w:tcBorders>
              <w:top w:val="nil"/>
              <w:left w:val="nil"/>
              <w:bottom w:val="single" w:sz="4" w:space="0" w:color="auto"/>
              <w:right w:val="single" w:sz="4" w:space="0" w:color="auto"/>
            </w:tcBorders>
            <w:shd w:val="clear" w:color="auto" w:fill="auto"/>
            <w:noWrap/>
            <w:vAlign w:val="bottom"/>
            <w:hideMark/>
          </w:tcPr>
          <w:p w14:paraId="4CF1252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A2C0032"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1057A0"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15CCDB67"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15135"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Size (Sq. ft): 3,000.00</w:t>
            </w:r>
          </w:p>
        </w:tc>
        <w:tc>
          <w:tcPr>
            <w:tcW w:w="960" w:type="dxa"/>
            <w:tcBorders>
              <w:top w:val="nil"/>
              <w:left w:val="nil"/>
              <w:bottom w:val="single" w:sz="4" w:space="0" w:color="auto"/>
              <w:right w:val="single" w:sz="4" w:space="0" w:color="auto"/>
            </w:tcBorders>
            <w:shd w:val="clear" w:color="auto" w:fill="auto"/>
            <w:noWrap/>
            <w:vAlign w:val="bottom"/>
            <w:hideMark/>
          </w:tcPr>
          <w:p w14:paraId="18952A9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9059A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051B7825" w14:textId="77777777" w:rsidTr="00915BC8">
        <w:trPr>
          <w:trHeight w:val="312"/>
          <w:jc w:val="center"/>
        </w:trPr>
        <w:tc>
          <w:tcPr>
            <w:tcW w:w="52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9AF92"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lastRenderedPageBreak/>
              <w:t>Avg. Occupancy (Months): 10.00</w:t>
            </w:r>
          </w:p>
        </w:tc>
        <w:tc>
          <w:tcPr>
            <w:tcW w:w="960" w:type="dxa"/>
            <w:tcBorders>
              <w:top w:val="nil"/>
              <w:left w:val="nil"/>
              <w:bottom w:val="single" w:sz="4" w:space="0" w:color="auto"/>
              <w:right w:val="single" w:sz="4" w:space="0" w:color="auto"/>
            </w:tcBorders>
            <w:shd w:val="clear" w:color="auto" w:fill="auto"/>
            <w:noWrap/>
            <w:vAlign w:val="bottom"/>
            <w:hideMark/>
          </w:tcPr>
          <w:p w14:paraId="61A153DF"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6B660A30"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CC6A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Rent (Rs./Month): 2,50,000.00</w:t>
            </w:r>
          </w:p>
        </w:tc>
        <w:tc>
          <w:tcPr>
            <w:tcW w:w="960" w:type="dxa"/>
            <w:tcBorders>
              <w:top w:val="nil"/>
              <w:left w:val="nil"/>
              <w:bottom w:val="single" w:sz="4" w:space="0" w:color="auto"/>
              <w:right w:val="single" w:sz="4" w:space="0" w:color="auto"/>
            </w:tcBorders>
            <w:shd w:val="clear" w:color="auto" w:fill="auto"/>
            <w:noWrap/>
            <w:vAlign w:val="bottom"/>
            <w:hideMark/>
          </w:tcPr>
          <w:p w14:paraId="75BE031B"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A081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0CAECA05" w14:textId="77777777" w:rsidTr="00915BC8">
        <w:trPr>
          <w:trHeight w:val="312"/>
          <w:jc w:val="center"/>
        </w:trPr>
        <w:tc>
          <w:tcPr>
            <w:tcW w:w="61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1C27B"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Deposit (Months): 4.00 (OR One-Third of Annual Rent)</w:t>
            </w:r>
          </w:p>
        </w:tc>
      </w:tr>
      <w:tr w:rsidR="00DD6A4C" w:rsidRPr="00DD6A4C" w14:paraId="05D92900"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8D36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Rent Appreciation: 5%</w:t>
            </w:r>
          </w:p>
        </w:tc>
        <w:tc>
          <w:tcPr>
            <w:tcW w:w="960" w:type="dxa"/>
            <w:tcBorders>
              <w:top w:val="nil"/>
              <w:left w:val="nil"/>
              <w:bottom w:val="single" w:sz="4" w:space="0" w:color="auto"/>
              <w:right w:val="single" w:sz="4" w:space="0" w:color="auto"/>
            </w:tcBorders>
            <w:shd w:val="clear" w:color="auto" w:fill="auto"/>
            <w:noWrap/>
            <w:vAlign w:val="bottom"/>
            <w:hideMark/>
          </w:tcPr>
          <w:p w14:paraId="2423932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D10C7F"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3AF6CE5A"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695B3"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Interest on Rental Deposit: 8%</w:t>
            </w:r>
          </w:p>
        </w:tc>
        <w:tc>
          <w:tcPr>
            <w:tcW w:w="960" w:type="dxa"/>
            <w:tcBorders>
              <w:top w:val="nil"/>
              <w:left w:val="nil"/>
              <w:bottom w:val="single" w:sz="4" w:space="0" w:color="auto"/>
              <w:right w:val="single" w:sz="4" w:space="0" w:color="auto"/>
            </w:tcBorders>
            <w:shd w:val="clear" w:color="auto" w:fill="auto"/>
            <w:noWrap/>
            <w:vAlign w:val="bottom"/>
            <w:hideMark/>
          </w:tcPr>
          <w:p w14:paraId="52A9F6C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6D08C8"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bl>
    <w:p w14:paraId="6D4CACD7" w14:textId="77777777" w:rsidR="00AF0E2A" w:rsidRPr="00473740" w:rsidRDefault="00AF0E2A" w:rsidP="00BA5CA8">
      <w:pPr>
        <w:spacing w:line="360" w:lineRule="auto"/>
        <w:jc w:val="both"/>
        <w:rPr>
          <w:rFonts w:ascii="Times New Roman" w:hAnsi="Times New Roman" w:cs="Times New Roman"/>
          <w:sz w:val="24"/>
          <w:szCs w:val="24"/>
        </w:rPr>
      </w:pPr>
    </w:p>
    <w:p w14:paraId="6CAF7E5D" w14:textId="77777777" w:rsidR="00AF0E2A" w:rsidRPr="00473740" w:rsidRDefault="00AF0E2A" w:rsidP="00BA5CA8">
      <w:pPr>
        <w:spacing w:line="360" w:lineRule="auto"/>
        <w:jc w:val="both"/>
        <w:rPr>
          <w:rFonts w:ascii="Times New Roman" w:eastAsiaTheme="majorEastAsia" w:hAnsi="Times New Roman" w:cs="Times New Roman"/>
          <w:color w:val="000000" w:themeColor="text1"/>
          <w:sz w:val="24"/>
          <w:szCs w:val="24"/>
        </w:rPr>
      </w:pPr>
    </w:p>
    <w:p w14:paraId="12495174" w14:textId="225C54F1" w:rsidR="00427BD1" w:rsidRPr="00473740" w:rsidRDefault="00473740" w:rsidP="00321E7E">
      <w:pPr>
        <w:pStyle w:val="Heading2"/>
        <w:rPr>
          <w:rFonts w:ascii="Times New Roman" w:hAnsi="Times New Roman" w:cs="Times New Roman"/>
          <w:color w:val="000000" w:themeColor="text1"/>
          <w:sz w:val="24"/>
          <w:szCs w:val="24"/>
        </w:rPr>
      </w:pPr>
      <w:bookmarkStart w:id="8" w:name="_Toc138511954"/>
      <w:r w:rsidRPr="00473740">
        <w:rPr>
          <w:rFonts w:ascii="Times New Roman" w:hAnsi="Times New Roman" w:cs="Times New Roman"/>
          <w:color w:val="000000" w:themeColor="text1"/>
          <w:sz w:val="24"/>
          <w:szCs w:val="24"/>
        </w:rPr>
        <w:t>3</w:t>
      </w:r>
      <w:r w:rsidRPr="00473740">
        <w:rPr>
          <w:rFonts w:ascii="Times New Roman" w:hAnsi="Times New Roman" w:cs="Times New Roman"/>
          <w:b/>
          <w:bCs/>
          <w:color w:val="000000" w:themeColor="text1"/>
          <w:sz w:val="24"/>
          <w:szCs w:val="24"/>
        </w:rPr>
        <w:t xml:space="preserve">.2 </w:t>
      </w:r>
      <w:r w:rsidR="00427BD1" w:rsidRPr="00473740">
        <w:rPr>
          <w:rFonts w:ascii="Times New Roman" w:hAnsi="Times New Roman" w:cs="Times New Roman"/>
          <w:b/>
          <w:bCs/>
          <w:color w:val="000000" w:themeColor="text1"/>
          <w:sz w:val="24"/>
          <w:szCs w:val="24"/>
        </w:rPr>
        <w:t>Different elements and definitions:</w:t>
      </w:r>
      <w:bookmarkEnd w:id="8"/>
    </w:p>
    <w:p w14:paraId="21C68D1C" w14:textId="77777777" w:rsidR="00427BD1" w:rsidRPr="00473740" w:rsidRDefault="00427BD1" w:rsidP="00BA5CA8">
      <w:pPr>
        <w:spacing w:line="360" w:lineRule="auto"/>
        <w:jc w:val="both"/>
        <w:rPr>
          <w:rFonts w:ascii="Times New Roman" w:hAnsi="Times New Roman" w:cs="Times New Roman"/>
          <w:sz w:val="24"/>
          <w:szCs w:val="24"/>
        </w:rPr>
      </w:pPr>
    </w:p>
    <w:p w14:paraId="4183A99F" w14:textId="243993D6"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City: This indicates the location of the project, which in this case is Mumbai.</w:t>
      </w:r>
    </w:p>
    <w:p w14:paraId="24A84B5A" w14:textId="6441698B"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(Sq. ft): This represents the size of each unit or apartment in square feet.</w:t>
      </w:r>
    </w:p>
    <w:p w14:paraId="55C81F2B" w14:textId="786DEEB6"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Occupancy (Months): This indicates the average number of months per year that each unit is expected to be occupied or rented out. In this case, it is mentioned as 10 months, suggesting that there may be some vacant months or periods when the units are not rented.</w:t>
      </w:r>
    </w:p>
    <w:p w14:paraId="0B2035B2" w14:textId="18E6BA45"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(Rs./Month): This represents the monthly rent amount for each unit. It is mentioned as Rs. 2,50,000, indicating the expected rental income per unit per month.</w:t>
      </w:r>
    </w:p>
    <w:p w14:paraId="5D55C768" w14:textId="45986B0D"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Deposit (Months): This indicates the number of months' rent that needs to be paid upfront as a deposit. Alternatively, it states that the deposit can be one-third of the annual rent.</w:t>
      </w:r>
    </w:p>
    <w:p w14:paraId="440EA239" w14:textId="5804920E"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Appreciation: This signifies the expected annual increase in rental rates. It is mentioned as 5%, suggesting that the rent is projected to increase by 5% each year.</w:t>
      </w:r>
    </w:p>
    <w:p w14:paraId="294D6653" w14:textId="26F09BEA"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Interest on Rental Deposit: This represents the interest rate applied to the rental deposit amount. It is mentioned as 8%, indicating the rate at which the deposit earns interest.</w:t>
      </w:r>
    </w:p>
    <w:p w14:paraId="195B5752" w14:textId="77777777"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This column shows the projected monthly rent for each year, increasing by 5% annually based on the rent appreciation rate.</w:t>
      </w:r>
    </w:p>
    <w:p w14:paraId="2BEE266A" w14:textId="77777777" w:rsidR="001F549A" w:rsidRPr="00473740" w:rsidRDefault="001F549A" w:rsidP="00BA5CA8">
      <w:pPr>
        <w:spacing w:line="360" w:lineRule="auto"/>
        <w:jc w:val="both"/>
        <w:rPr>
          <w:rFonts w:ascii="Times New Roman" w:hAnsi="Times New Roman" w:cs="Times New Roman"/>
          <w:sz w:val="24"/>
          <w:szCs w:val="24"/>
        </w:rPr>
      </w:pPr>
    </w:p>
    <w:p w14:paraId="21ADB626" w14:textId="77777777" w:rsidR="00C30323" w:rsidRPr="00473740" w:rsidRDefault="00C30323" w:rsidP="00BA5CA8">
      <w:pPr>
        <w:spacing w:line="360" w:lineRule="auto"/>
        <w:jc w:val="both"/>
        <w:rPr>
          <w:rFonts w:ascii="Times New Roman" w:hAnsi="Times New Roman" w:cs="Times New Roman"/>
          <w:sz w:val="24"/>
          <w:szCs w:val="24"/>
        </w:rPr>
      </w:pPr>
    </w:p>
    <w:p w14:paraId="265B14C5" w14:textId="77777777" w:rsidR="00C30323" w:rsidRPr="00473740" w:rsidRDefault="00C30323" w:rsidP="00BA5CA8">
      <w:pPr>
        <w:spacing w:line="360" w:lineRule="auto"/>
        <w:jc w:val="both"/>
        <w:rPr>
          <w:rFonts w:ascii="Times New Roman" w:hAnsi="Times New Roman" w:cs="Times New Roman"/>
          <w:sz w:val="24"/>
          <w:szCs w:val="24"/>
        </w:rPr>
      </w:pPr>
    </w:p>
    <w:p w14:paraId="608DE03F" w14:textId="77777777" w:rsidR="001F549A" w:rsidRPr="00473740" w:rsidRDefault="001F549A" w:rsidP="00BA5CA8">
      <w:pPr>
        <w:spacing w:line="360" w:lineRule="auto"/>
        <w:jc w:val="both"/>
        <w:rPr>
          <w:rFonts w:ascii="Times New Roman" w:hAnsi="Times New Roman" w:cs="Times New Roman"/>
          <w:sz w:val="24"/>
          <w:szCs w:val="24"/>
        </w:rPr>
      </w:pPr>
    </w:p>
    <w:p w14:paraId="71AE9476" w14:textId="308E83C8" w:rsidR="001F549A" w:rsidRPr="00473740" w:rsidRDefault="00C30323" w:rsidP="00BA5CA8">
      <w:pPr>
        <w:spacing w:line="360" w:lineRule="auto"/>
        <w:jc w:val="both"/>
        <w:rPr>
          <w:rFonts w:ascii="Times New Roman" w:hAnsi="Times New Roman" w:cs="Times New Roman"/>
          <w:sz w:val="24"/>
          <w:szCs w:val="24"/>
        </w:rPr>
      </w:pPr>
      <w:r w:rsidRPr="00473740">
        <w:rPr>
          <w:noProof/>
        </w:rPr>
        <w:lastRenderedPageBreak/>
        <mc:AlternateContent>
          <mc:Choice Requires="wps">
            <w:drawing>
              <wp:anchor distT="0" distB="0" distL="114300" distR="114300" simplePos="0" relativeHeight="251675648" behindDoc="0" locked="0" layoutInCell="1" allowOverlap="1" wp14:anchorId="66626DFD" wp14:editId="34310286">
                <wp:simplePos x="0" y="0"/>
                <wp:positionH relativeFrom="column">
                  <wp:posOffset>0</wp:posOffset>
                </wp:positionH>
                <wp:positionV relativeFrom="paragraph">
                  <wp:posOffset>2505075</wp:posOffset>
                </wp:positionV>
                <wp:extent cx="5731510" cy="635"/>
                <wp:effectExtent l="0" t="0" r="0" b="0"/>
                <wp:wrapNone/>
                <wp:docPr id="19178637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B4DBE69" w14:textId="617E785C" w:rsidR="00C30323" w:rsidRPr="00171E2F" w:rsidRDefault="00C30323" w:rsidP="00C30323">
                            <w:pPr>
                              <w:pStyle w:val="Caption"/>
                              <w:rPr>
                                <w:rFonts w:ascii="Times New Roman" w:hAnsi="Times New Roman" w:cs="Times New Roman"/>
                                <w:noProof/>
                                <w:sz w:val="24"/>
                                <w:szCs w:val="24"/>
                              </w:rPr>
                            </w:pPr>
                            <w:bookmarkStart w:id="9" w:name="_Toc138511980"/>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Rent analysis of project (year on year)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626DFD" id="_x0000_t202" coordsize="21600,21600" o:spt="202" path="m,l,21600r21600,l21600,xe">
                <v:stroke joinstyle="miter"/>
                <v:path gradientshapeok="t" o:connecttype="rect"/>
              </v:shapetype>
              <v:shape id="Text Box 1" o:spid="_x0000_s1026" type="#_x0000_t202" style="position:absolute;left:0;text-align:left;margin-left:0;margin-top:197.2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" stroked="f">
                <v:textbox style="mso-fit-shape-to-text:t" inset="0,0,0,0">
                  <w:txbxContent>
                    <w:p w14:paraId="3B4DBE69" w14:textId="617E785C" w:rsidR="00C30323" w:rsidRPr="00171E2F" w:rsidRDefault="00C30323" w:rsidP="00C30323">
                      <w:pPr>
                        <w:pStyle w:val="Caption"/>
                        <w:rPr>
                          <w:rFonts w:ascii="Times New Roman" w:hAnsi="Times New Roman" w:cs="Times New Roman"/>
                          <w:noProof/>
                          <w:sz w:val="24"/>
                          <w:szCs w:val="24"/>
                        </w:rPr>
                      </w:pPr>
                      <w:bookmarkStart w:id="10" w:name="_Toc138511980"/>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Rent analysis of project (year on year)</w:t>
                      </w:r>
                      <w:bookmarkEnd w:id="10"/>
                    </w:p>
                  </w:txbxContent>
                </v:textbox>
              </v:shape>
            </w:pict>
          </mc:Fallback>
        </mc:AlternateContent>
      </w:r>
      <w:r w:rsidR="001F549A" w:rsidRPr="00473740">
        <w:rPr>
          <w:rFonts w:ascii="Times New Roman" w:hAnsi="Times New Roman" w:cs="Times New Roman"/>
          <w:noProof/>
          <w:sz w:val="24"/>
          <w:szCs w:val="24"/>
        </w:rPr>
        <w:drawing>
          <wp:anchor distT="0" distB="0" distL="114300" distR="114300" simplePos="0" relativeHeight="251661312" behindDoc="0" locked="0" layoutInCell="1" allowOverlap="1" wp14:anchorId="01E68D2F" wp14:editId="1571C6D9">
            <wp:simplePos x="0" y="0"/>
            <wp:positionH relativeFrom="column">
              <wp:posOffset>0</wp:posOffset>
            </wp:positionH>
            <wp:positionV relativeFrom="paragraph">
              <wp:posOffset>-635</wp:posOffset>
            </wp:positionV>
            <wp:extent cx="5731510" cy="2448560"/>
            <wp:effectExtent l="0" t="0" r="2540" b="8890"/>
            <wp:wrapNone/>
            <wp:docPr id="51522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27192" w14:textId="77777777" w:rsidR="001F549A" w:rsidRPr="00473740" w:rsidRDefault="001F549A" w:rsidP="00BA5CA8">
      <w:pPr>
        <w:spacing w:line="360" w:lineRule="auto"/>
        <w:jc w:val="both"/>
        <w:rPr>
          <w:rFonts w:ascii="Times New Roman" w:hAnsi="Times New Roman" w:cs="Times New Roman"/>
          <w:sz w:val="24"/>
          <w:szCs w:val="24"/>
        </w:rPr>
      </w:pPr>
    </w:p>
    <w:p w14:paraId="257F38D3" w14:textId="77777777" w:rsidR="001F549A" w:rsidRPr="00473740" w:rsidRDefault="001F549A" w:rsidP="00BA5CA8">
      <w:pPr>
        <w:spacing w:line="360" w:lineRule="auto"/>
        <w:jc w:val="both"/>
        <w:rPr>
          <w:rFonts w:ascii="Times New Roman" w:hAnsi="Times New Roman" w:cs="Times New Roman"/>
          <w:sz w:val="24"/>
          <w:szCs w:val="24"/>
        </w:rPr>
      </w:pPr>
    </w:p>
    <w:p w14:paraId="38412FBB" w14:textId="77777777" w:rsidR="001F549A" w:rsidRPr="00473740" w:rsidRDefault="001F549A" w:rsidP="00BA5CA8">
      <w:pPr>
        <w:spacing w:line="360" w:lineRule="auto"/>
        <w:jc w:val="both"/>
        <w:rPr>
          <w:rFonts w:ascii="Times New Roman" w:hAnsi="Times New Roman" w:cs="Times New Roman"/>
          <w:sz w:val="24"/>
          <w:szCs w:val="24"/>
        </w:rPr>
      </w:pPr>
    </w:p>
    <w:p w14:paraId="671AFACC" w14:textId="77777777" w:rsidR="001F549A" w:rsidRPr="00473740" w:rsidRDefault="001F549A" w:rsidP="00BA5CA8">
      <w:pPr>
        <w:spacing w:line="360" w:lineRule="auto"/>
        <w:jc w:val="both"/>
        <w:rPr>
          <w:rFonts w:ascii="Times New Roman" w:hAnsi="Times New Roman" w:cs="Times New Roman"/>
          <w:sz w:val="24"/>
          <w:szCs w:val="24"/>
        </w:rPr>
      </w:pPr>
    </w:p>
    <w:p w14:paraId="52A1AD8A" w14:textId="77777777" w:rsidR="001F549A" w:rsidRPr="00473740" w:rsidRDefault="001F549A" w:rsidP="00BA5CA8">
      <w:pPr>
        <w:spacing w:line="360" w:lineRule="auto"/>
        <w:jc w:val="both"/>
        <w:rPr>
          <w:rFonts w:ascii="Times New Roman" w:hAnsi="Times New Roman" w:cs="Times New Roman"/>
          <w:sz w:val="24"/>
          <w:szCs w:val="24"/>
        </w:rPr>
      </w:pPr>
    </w:p>
    <w:p w14:paraId="4435FE0C" w14:textId="77777777" w:rsidR="001F549A" w:rsidRPr="00473740" w:rsidRDefault="001F549A" w:rsidP="00BA5CA8">
      <w:pPr>
        <w:spacing w:line="360" w:lineRule="auto"/>
        <w:jc w:val="both"/>
        <w:rPr>
          <w:rFonts w:ascii="Times New Roman" w:hAnsi="Times New Roman" w:cs="Times New Roman"/>
          <w:sz w:val="24"/>
          <w:szCs w:val="24"/>
        </w:rPr>
      </w:pPr>
    </w:p>
    <w:p w14:paraId="090F110A" w14:textId="77777777" w:rsidR="001F549A" w:rsidRPr="00473740" w:rsidRDefault="001F549A" w:rsidP="00BA5CA8">
      <w:pPr>
        <w:spacing w:line="360" w:lineRule="auto"/>
        <w:jc w:val="both"/>
        <w:rPr>
          <w:rFonts w:ascii="Times New Roman" w:hAnsi="Times New Roman" w:cs="Times New Roman"/>
          <w:sz w:val="24"/>
          <w:szCs w:val="24"/>
        </w:rPr>
      </w:pPr>
    </w:p>
    <w:p w14:paraId="60319E1C" w14:textId="77777777" w:rsidR="00427BD1" w:rsidRPr="00473740" w:rsidRDefault="00427BD1" w:rsidP="00BA5CA8">
      <w:pPr>
        <w:spacing w:line="360" w:lineRule="auto"/>
        <w:jc w:val="both"/>
        <w:rPr>
          <w:rFonts w:ascii="Times New Roman" w:hAnsi="Times New Roman" w:cs="Times New Roman"/>
          <w:sz w:val="24"/>
          <w:szCs w:val="24"/>
        </w:rPr>
      </w:pPr>
    </w:p>
    <w:p w14:paraId="7A9C3466" w14:textId="0288F199" w:rsidR="00321E7E" w:rsidRPr="00473740" w:rsidRDefault="00473740" w:rsidP="00321E7E">
      <w:pPr>
        <w:pStyle w:val="Heading2"/>
        <w:rPr>
          <w:rFonts w:ascii="Times New Roman" w:hAnsi="Times New Roman" w:cs="Times New Roman"/>
          <w:b/>
          <w:bCs/>
          <w:color w:val="000000" w:themeColor="text1"/>
          <w:sz w:val="24"/>
          <w:szCs w:val="24"/>
        </w:rPr>
      </w:pPr>
      <w:bookmarkStart w:id="11" w:name="_Toc138511955"/>
      <w:r w:rsidRPr="00473740">
        <w:rPr>
          <w:rFonts w:ascii="Times New Roman" w:hAnsi="Times New Roman" w:cs="Times New Roman"/>
          <w:b/>
          <w:bCs/>
          <w:color w:val="000000" w:themeColor="text1"/>
          <w:sz w:val="24"/>
          <w:szCs w:val="24"/>
        </w:rPr>
        <w:t xml:space="preserve">3.3. </w:t>
      </w:r>
      <w:r w:rsidR="00427BD1" w:rsidRPr="00473740">
        <w:rPr>
          <w:rFonts w:ascii="Times New Roman" w:hAnsi="Times New Roman" w:cs="Times New Roman"/>
          <w:b/>
          <w:bCs/>
          <w:color w:val="000000" w:themeColor="text1"/>
          <w:sz w:val="24"/>
          <w:szCs w:val="24"/>
        </w:rPr>
        <w:t>Interest on Deposit:</w:t>
      </w:r>
      <w:bookmarkEnd w:id="11"/>
      <w:r w:rsidR="00427BD1" w:rsidRPr="00473740">
        <w:rPr>
          <w:rFonts w:ascii="Times New Roman" w:hAnsi="Times New Roman" w:cs="Times New Roman"/>
          <w:b/>
          <w:bCs/>
          <w:color w:val="000000" w:themeColor="text1"/>
          <w:sz w:val="24"/>
          <w:szCs w:val="24"/>
        </w:rPr>
        <w:t xml:space="preserve"> </w:t>
      </w:r>
    </w:p>
    <w:p w14:paraId="3A940CE6" w14:textId="77777777" w:rsidR="00321E7E" w:rsidRPr="00473740" w:rsidRDefault="00321E7E" w:rsidP="00BA5CA8">
      <w:pPr>
        <w:spacing w:line="360" w:lineRule="auto"/>
        <w:jc w:val="both"/>
        <w:rPr>
          <w:rFonts w:ascii="Times New Roman" w:hAnsi="Times New Roman" w:cs="Times New Roman"/>
          <w:sz w:val="24"/>
          <w:szCs w:val="24"/>
        </w:rPr>
      </w:pPr>
    </w:p>
    <w:p w14:paraId="6A8B7049" w14:textId="0D20B387"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interest earned on the rental deposit, calculated based on the deposit amount and the interest rate mentioned.</w:t>
      </w:r>
    </w:p>
    <w:p w14:paraId="483CDECA" w14:textId="3145A5E5" w:rsidR="001F549A" w:rsidRPr="00473740" w:rsidRDefault="00C30323" w:rsidP="00BA5CA8">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7696" behindDoc="0" locked="0" layoutInCell="1" allowOverlap="1" wp14:anchorId="57FA1EE0" wp14:editId="55AC6140">
                <wp:simplePos x="0" y="0"/>
                <wp:positionH relativeFrom="column">
                  <wp:posOffset>7620</wp:posOffset>
                </wp:positionH>
                <wp:positionV relativeFrom="paragraph">
                  <wp:posOffset>2785110</wp:posOffset>
                </wp:positionV>
                <wp:extent cx="5723890" cy="635"/>
                <wp:effectExtent l="0" t="0" r="0" b="0"/>
                <wp:wrapNone/>
                <wp:docPr id="1234495297"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20C926EB" w14:textId="23C32FCD" w:rsidR="00C30323" w:rsidRPr="00507CD0" w:rsidRDefault="00C30323" w:rsidP="00C30323">
                            <w:pPr>
                              <w:pStyle w:val="Caption"/>
                              <w:rPr>
                                <w:rFonts w:ascii="Times New Roman" w:hAnsi="Times New Roman" w:cs="Times New Roman"/>
                                <w:noProof/>
                                <w:sz w:val="24"/>
                                <w:szCs w:val="24"/>
                              </w:rPr>
                            </w:pPr>
                            <w:bookmarkStart w:id="12" w:name="_Toc138511981"/>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Interest on deposit analysis of project (year on year)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A1EE0" id="_x0000_s1027" type="#_x0000_t202" style="position:absolute;left:0;text-align:left;margin-left:.6pt;margin-top:219.3pt;width:450.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IyGAIAAD8EAAAOAAAAZHJzL2Uyb0RvYy54bWysU8Fu2zAMvQ/YPwi6L05StGu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z9Or2zs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" stroked="f">
                <v:textbox style="mso-fit-shape-to-text:t" inset="0,0,0,0">
                  <w:txbxContent>
                    <w:p w14:paraId="20C926EB" w14:textId="23C32FCD" w:rsidR="00C30323" w:rsidRPr="00507CD0" w:rsidRDefault="00C30323" w:rsidP="00C30323">
                      <w:pPr>
                        <w:pStyle w:val="Caption"/>
                        <w:rPr>
                          <w:rFonts w:ascii="Times New Roman" w:hAnsi="Times New Roman" w:cs="Times New Roman"/>
                          <w:noProof/>
                          <w:sz w:val="24"/>
                          <w:szCs w:val="24"/>
                        </w:rPr>
                      </w:pPr>
                      <w:bookmarkStart w:id="13" w:name="_Toc138511981"/>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Interest on deposit analysis of project (year on year)</w:t>
                      </w:r>
                      <w:bookmarkEnd w:id="13"/>
                    </w:p>
                  </w:txbxContent>
                </v:textbox>
              </v:shape>
            </w:pict>
          </mc:Fallback>
        </mc:AlternateContent>
      </w:r>
      <w:r w:rsidR="001F549A" w:rsidRPr="00473740">
        <w:rPr>
          <w:rFonts w:ascii="Times New Roman" w:hAnsi="Times New Roman" w:cs="Times New Roman"/>
          <w:noProof/>
          <w:sz w:val="24"/>
          <w:szCs w:val="24"/>
        </w:rPr>
        <w:drawing>
          <wp:anchor distT="0" distB="0" distL="114300" distR="114300" simplePos="0" relativeHeight="251659264" behindDoc="0" locked="0" layoutInCell="1" allowOverlap="1" wp14:anchorId="13A55401" wp14:editId="79CB65C6">
            <wp:simplePos x="0" y="0"/>
            <wp:positionH relativeFrom="margin">
              <wp:align>right</wp:align>
            </wp:positionH>
            <wp:positionV relativeFrom="paragraph">
              <wp:posOffset>281940</wp:posOffset>
            </wp:positionV>
            <wp:extent cx="5723890" cy="2446020"/>
            <wp:effectExtent l="0" t="0" r="0" b="0"/>
            <wp:wrapNone/>
            <wp:docPr id="7073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3890"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F91BE" w14:textId="77777777" w:rsidR="00427BD1" w:rsidRPr="00473740" w:rsidRDefault="00427BD1" w:rsidP="00BA5CA8">
      <w:pPr>
        <w:spacing w:line="360" w:lineRule="auto"/>
        <w:jc w:val="both"/>
        <w:rPr>
          <w:rFonts w:ascii="Times New Roman" w:hAnsi="Times New Roman" w:cs="Times New Roman"/>
          <w:sz w:val="24"/>
          <w:szCs w:val="24"/>
        </w:rPr>
      </w:pPr>
    </w:p>
    <w:p w14:paraId="31A96695" w14:textId="77777777" w:rsidR="001F549A" w:rsidRPr="00473740" w:rsidRDefault="001F549A" w:rsidP="00BA5CA8">
      <w:pPr>
        <w:spacing w:line="360" w:lineRule="auto"/>
        <w:jc w:val="both"/>
        <w:rPr>
          <w:rFonts w:ascii="Times New Roman" w:hAnsi="Times New Roman" w:cs="Times New Roman"/>
          <w:sz w:val="24"/>
          <w:szCs w:val="24"/>
        </w:rPr>
      </w:pPr>
    </w:p>
    <w:p w14:paraId="57C2AD18" w14:textId="77777777" w:rsidR="001F549A" w:rsidRPr="00473740" w:rsidRDefault="001F549A" w:rsidP="00BA5CA8">
      <w:pPr>
        <w:spacing w:line="360" w:lineRule="auto"/>
        <w:jc w:val="both"/>
        <w:rPr>
          <w:rFonts w:ascii="Times New Roman" w:hAnsi="Times New Roman" w:cs="Times New Roman"/>
          <w:sz w:val="24"/>
          <w:szCs w:val="24"/>
        </w:rPr>
      </w:pPr>
    </w:p>
    <w:p w14:paraId="152783CC" w14:textId="77777777" w:rsidR="001F549A" w:rsidRPr="00473740" w:rsidRDefault="001F549A" w:rsidP="00BA5CA8">
      <w:pPr>
        <w:spacing w:line="360" w:lineRule="auto"/>
        <w:jc w:val="both"/>
        <w:rPr>
          <w:rFonts w:ascii="Times New Roman" w:hAnsi="Times New Roman" w:cs="Times New Roman"/>
          <w:sz w:val="24"/>
          <w:szCs w:val="24"/>
        </w:rPr>
      </w:pPr>
    </w:p>
    <w:p w14:paraId="6C79E548" w14:textId="77777777" w:rsidR="001F549A" w:rsidRPr="00473740" w:rsidRDefault="001F549A" w:rsidP="00BA5CA8">
      <w:pPr>
        <w:spacing w:line="360" w:lineRule="auto"/>
        <w:jc w:val="both"/>
        <w:rPr>
          <w:rFonts w:ascii="Times New Roman" w:hAnsi="Times New Roman" w:cs="Times New Roman"/>
          <w:sz w:val="24"/>
          <w:szCs w:val="24"/>
        </w:rPr>
      </w:pPr>
    </w:p>
    <w:p w14:paraId="7B817835" w14:textId="77777777" w:rsidR="001F549A" w:rsidRPr="00473740" w:rsidRDefault="001F549A" w:rsidP="00BA5CA8">
      <w:pPr>
        <w:spacing w:line="360" w:lineRule="auto"/>
        <w:jc w:val="both"/>
        <w:rPr>
          <w:rFonts w:ascii="Times New Roman" w:hAnsi="Times New Roman" w:cs="Times New Roman"/>
          <w:sz w:val="24"/>
          <w:szCs w:val="24"/>
        </w:rPr>
      </w:pPr>
    </w:p>
    <w:p w14:paraId="2FCC2B2C" w14:textId="77777777" w:rsidR="001F549A" w:rsidRPr="00473740" w:rsidRDefault="001F549A" w:rsidP="00BA5CA8">
      <w:pPr>
        <w:spacing w:line="360" w:lineRule="auto"/>
        <w:jc w:val="both"/>
        <w:rPr>
          <w:rFonts w:ascii="Times New Roman" w:hAnsi="Times New Roman" w:cs="Times New Roman"/>
          <w:sz w:val="24"/>
          <w:szCs w:val="24"/>
        </w:rPr>
      </w:pPr>
    </w:p>
    <w:p w14:paraId="7AADB797" w14:textId="77777777" w:rsidR="00473740" w:rsidRPr="00473740" w:rsidRDefault="00473740" w:rsidP="00BA5CA8">
      <w:pPr>
        <w:spacing w:line="360" w:lineRule="auto"/>
        <w:jc w:val="both"/>
        <w:rPr>
          <w:rFonts w:ascii="Times New Roman" w:hAnsi="Times New Roman" w:cs="Times New Roman"/>
          <w:sz w:val="24"/>
          <w:szCs w:val="24"/>
        </w:rPr>
      </w:pPr>
    </w:p>
    <w:p w14:paraId="59F0B971" w14:textId="77777777" w:rsidR="00473740" w:rsidRDefault="00473740" w:rsidP="00BA5CA8">
      <w:pPr>
        <w:spacing w:line="360" w:lineRule="auto"/>
        <w:jc w:val="both"/>
        <w:rPr>
          <w:rFonts w:ascii="Times New Roman" w:hAnsi="Times New Roman" w:cs="Times New Roman"/>
          <w:sz w:val="24"/>
          <w:szCs w:val="24"/>
        </w:rPr>
      </w:pPr>
    </w:p>
    <w:p w14:paraId="587B2DD0" w14:textId="77777777" w:rsidR="00473740" w:rsidRPr="00473740" w:rsidRDefault="00473740" w:rsidP="00BA5CA8">
      <w:pPr>
        <w:spacing w:line="360" w:lineRule="auto"/>
        <w:jc w:val="both"/>
        <w:rPr>
          <w:rFonts w:ascii="Times New Roman" w:hAnsi="Times New Roman" w:cs="Times New Roman"/>
          <w:sz w:val="24"/>
          <w:szCs w:val="24"/>
        </w:rPr>
      </w:pPr>
    </w:p>
    <w:p w14:paraId="413DC35C" w14:textId="77777777" w:rsidR="00473740" w:rsidRPr="00473740" w:rsidRDefault="00473740" w:rsidP="00BA5CA8">
      <w:pPr>
        <w:spacing w:line="360" w:lineRule="auto"/>
        <w:jc w:val="both"/>
        <w:rPr>
          <w:rFonts w:ascii="Times New Roman" w:hAnsi="Times New Roman" w:cs="Times New Roman"/>
          <w:sz w:val="24"/>
          <w:szCs w:val="24"/>
        </w:rPr>
      </w:pPr>
    </w:p>
    <w:p w14:paraId="4D00B359" w14:textId="30A3F5D7" w:rsidR="00321E7E" w:rsidRPr="00473740" w:rsidRDefault="00473740" w:rsidP="00321E7E">
      <w:pPr>
        <w:pStyle w:val="Heading2"/>
        <w:rPr>
          <w:rFonts w:ascii="Times New Roman" w:hAnsi="Times New Roman" w:cs="Times New Roman"/>
          <w:b/>
          <w:bCs/>
          <w:color w:val="000000" w:themeColor="text1"/>
          <w:sz w:val="24"/>
          <w:szCs w:val="24"/>
        </w:rPr>
      </w:pPr>
      <w:bookmarkStart w:id="14" w:name="_Toc138511956"/>
      <w:r w:rsidRPr="00473740">
        <w:rPr>
          <w:rFonts w:ascii="Times New Roman" w:hAnsi="Times New Roman" w:cs="Times New Roman"/>
          <w:b/>
          <w:bCs/>
          <w:color w:val="000000" w:themeColor="text1"/>
          <w:sz w:val="24"/>
          <w:szCs w:val="24"/>
        </w:rPr>
        <w:lastRenderedPageBreak/>
        <w:t xml:space="preserve">3.4 </w:t>
      </w:r>
      <w:r w:rsidR="00427BD1" w:rsidRPr="00473740">
        <w:rPr>
          <w:rFonts w:ascii="Times New Roman" w:hAnsi="Times New Roman" w:cs="Times New Roman"/>
          <w:b/>
          <w:bCs/>
          <w:color w:val="000000" w:themeColor="text1"/>
          <w:sz w:val="24"/>
          <w:szCs w:val="24"/>
        </w:rPr>
        <w:t>Revenue (million INR):</w:t>
      </w:r>
      <w:bookmarkEnd w:id="14"/>
      <w:r w:rsidR="00427BD1" w:rsidRPr="00473740">
        <w:rPr>
          <w:rFonts w:ascii="Times New Roman" w:hAnsi="Times New Roman" w:cs="Times New Roman"/>
          <w:b/>
          <w:bCs/>
          <w:color w:val="000000" w:themeColor="text1"/>
          <w:sz w:val="24"/>
          <w:szCs w:val="24"/>
        </w:rPr>
        <w:t xml:space="preserve"> </w:t>
      </w:r>
    </w:p>
    <w:p w14:paraId="731CBB0E" w14:textId="77777777" w:rsidR="00321E7E" w:rsidRPr="00473740" w:rsidRDefault="00321E7E" w:rsidP="00321E7E"/>
    <w:p w14:paraId="2766C4BF" w14:textId="617E7FFB"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total revenue generated each year, calculated by multiplying the number of occupied units by the monthly rent and summing up the interest earned on the deposit.</w:t>
      </w:r>
    </w:p>
    <w:p w14:paraId="2C969900" w14:textId="77777777" w:rsidR="00427BD1" w:rsidRPr="00473740" w:rsidRDefault="00427BD1" w:rsidP="00BA5CA8">
      <w:pPr>
        <w:spacing w:line="360" w:lineRule="auto"/>
        <w:jc w:val="both"/>
        <w:rPr>
          <w:rFonts w:ascii="Times New Roman" w:hAnsi="Times New Roman" w:cs="Times New Roman"/>
          <w:sz w:val="24"/>
          <w:szCs w:val="24"/>
        </w:rPr>
      </w:pPr>
    </w:p>
    <w:p w14:paraId="47E04AD3" w14:textId="73C847DB" w:rsidR="002374D4" w:rsidRPr="00473740" w:rsidRDefault="00C30323" w:rsidP="00BA5CA8">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9744" behindDoc="0" locked="0" layoutInCell="1" allowOverlap="1" wp14:anchorId="65799843" wp14:editId="1E2994F6">
                <wp:simplePos x="0" y="0"/>
                <wp:positionH relativeFrom="column">
                  <wp:posOffset>0</wp:posOffset>
                </wp:positionH>
                <wp:positionV relativeFrom="paragraph">
                  <wp:posOffset>2505075</wp:posOffset>
                </wp:positionV>
                <wp:extent cx="5731510" cy="635"/>
                <wp:effectExtent l="0" t="0" r="0" b="0"/>
                <wp:wrapNone/>
                <wp:docPr id="10408173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561511" w14:textId="4BA1464A" w:rsidR="00C30323" w:rsidRPr="00AA096E" w:rsidRDefault="00C30323" w:rsidP="00C30323">
                            <w:pPr>
                              <w:pStyle w:val="Caption"/>
                              <w:rPr>
                                <w:rFonts w:ascii="Times New Roman" w:hAnsi="Times New Roman" w:cs="Times New Roman"/>
                                <w:noProof/>
                                <w:sz w:val="24"/>
                                <w:szCs w:val="24"/>
                              </w:rPr>
                            </w:pPr>
                            <w:bookmarkStart w:id="15" w:name="_Toc138511982"/>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Revenue analysis of project (year on year)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99843" id="_x0000_s1028" type="#_x0000_t202" style="position:absolute;left:0;text-align:left;margin-left:0;margin-top:197.2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PCxR1GgIAAD8EAAAOAAAAAAAAAAAAAAAAAC4CAABkcnMvZTJvRG9jLnhtbFBLAQIt&#10;ABQABgAIAAAAIQBPkpDc4AAAAAgBAAAPAAAAAAAAAAAAAAAAAHQEAABkcnMvZG93bnJldi54bWxQ&#10;SwUGAAAAAAQABADzAAAAgQUAAAAA&#10;" stroked="f">
                <v:textbox style="mso-fit-shape-to-text:t" inset="0,0,0,0">
                  <w:txbxContent>
                    <w:p w14:paraId="16561511" w14:textId="4BA1464A" w:rsidR="00C30323" w:rsidRPr="00AA096E" w:rsidRDefault="00C30323" w:rsidP="00C30323">
                      <w:pPr>
                        <w:pStyle w:val="Caption"/>
                        <w:rPr>
                          <w:rFonts w:ascii="Times New Roman" w:hAnsi="Times New Roman" w:cs="Times New Roman"/>
                          <w:noProof/>
                          <w:sz w:val="24"/>
                          <w:szCs w:val="24"/>
                        </w:rPr>
                      </w:pPr>
                      <w:bookmarkStart w:id="16" w:name="_Toc138511982"/>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Revenue analysis of project (year on year)</w:t>
                      </w:r>
                      <w:bookmarkEnd w:id="16"/>
                    </w:p>
                  </w:txbxContent>
                </v:textbox>
              </v:shape>
            </w:pict>
          </mc:Fallback>
        </mc:AlternateContent>
      </w:r>
      <w:r w:rsidR="00FC1F80" w:rsidRPr="00473740">
        <w:rPr>
          <w:rFonts w:ascii="Times New Roman" w:hAnsi="Times New Roman" w:cs="Times New Roman"/>
          <w:noProof/>
          <w:sz w:val="24"/>
          <w:szCs w:val="24"/>
        </w:rPr>
        <w:drawing>
          <wp:anchor distT="0" distB="0" distL="114300" distR="114300" simplePos="0" relativeHeight="251663360" behindDoc="0" locked="0" layoutInCell="1" allowOverlap="1" wp14:anchorId="07742CF6" wp14:editId="244E5BAD">
            <wp:simplePos x="0" y="0"/>
            <wp:positionH relativeFrom="column">
              <wp:posOffset>0</wp:posOffset>
            </wp:positionH>
            <wp:positionV relativeFrom="paragraph">
              <wp:posOffset>-635</wp:posOffset>
            </wp:positionV>
            <wp:extent cx="5731510" cy="2448560"/>
            <wp:effectExtent l="0" t="0" r="2540" b="8890"/>
            <wp:wrapNone/>
            <wp:docPr id="116284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7F663" w14:textId="77777777" w:rsidR="00FC1F80" w:rsidRPr="00473740" w:rsidRDefault="00FC1F80" w:rsidP="00BA5CA8">
      <w:pPr>
        <w:spacing w:line="360" w:lineRule="auto"/>
        <w:jc w:val="both"/>
        <w:rPr>
          <w:rFonts w:ascii="Times New Roman" w:hAnsi="Times New Roman" w:cs="Times New Roman"/>
          <w:sz w:val="24"/>
          <w:szCs w:val="24"/>
        </w:rPr>
      </w:pPr>
    </w:p>
    <w:p w14:paraId="6283430E" w14:textId="77777777" w:rsidR="00FC1F80" w:rsidRPr="00473740" w:rsidRDefault="00FC1F80" w:rsidP="00BA5CA8">
      <w:pPr>
        <w:spacing w:line="360" w:lineRule="auto"/>
        <w:jc w:val="both"/>
        <w:rPr>
          <w:rFonts w:ascii="Times New Roman" w:hAnsi="Times New Roman" w:cs="Times New Roman"/>
          <w:sz w:val="24"/>
          <w:szCs w:val="24"/>
        </w:rPr>
      </w:pPr>
    </w:p>
    <w:p w14:paraId="6A9D0664" w14:textId="77777777" w:rsidR="00FC1F80" w:rsidRPr="00473740" w:rsidRDefault="00FC1F80" w:rsidP="00BA5CA8">
      <w:pPr>
        <w:spacing w:line="360" w:lineRule="auto"/>
        <w:jc w:val="both"/>
        <w:rPr>
          <w:rFonts w:ascii="Times New Roman" w:hAnsi="Times New Roman" w:cs="Times New Roman"/>
          <w:sz w:val="24"/>
          <w:szCs w:val="24"/>
        </w:rPr>
      </w:pPr>
    </w:p>
    <w:p w14:paraId="3571B75A" w14:textId="77777777" w:rsidR="00FC1F80" w:rsidRPr="00473740" w:rsidRDefault="00FC1F80" w:rsidP="00BA5CA8">
      <w:pPr>
        <w:spacing w:line="360" w:lineRule="auto"/>
        <w:jc w:val="both"/>
        <w:rPr>
          <w:rFonts w:ascii="Times New Roman" w:hAnsi="Times New Roman" w:cs="Times New Roman"/>
          <w:sz w:val="24"/>
          <w:szCs w:val="24"/>
        </w:rPr>
      </w:pPr>
    </w:p>
    <w:p w14:paraId="4CB84A86" w14:textId="77777777" w:rsidR="00FC1F80" w:rsidRPr="00473740" w:rsidRDefault="00FC1F80" w:rsidP="00BA5CA8">
      <w:pPr>
        <w:spacing w:line="360" w:lineRule="auto"/>
        <w:jc w:val="both"/>
        <w:rPr>
          <w:rFonts w:ascii="Times New Roman" w:hAnsi="Times New Roman" w:cs="Times New Roman"/>
          <w:sz w:val="24"/>
          <w:szCs w:val="24"/>
        </w:rPr>
      </w:pPr>
    </w:p>
    <w:p w14:paraId="5A82F2B4" w14:textId="77777777" w:rsidR="00FC1F80" w:rsidRPr="00473740" w:rsidRDefault="00FC1F80" w:rsidP="00BA5CA8">
      <w:pPr>
        <w:spacing w:line="360" w:lineRule="auto"/>
        <w:jc w:val="both"/>
        <w:rPr>
          <w:rFonts w:ascii="Times New Roman" w:hAnsi="Times New Roman" w:cs="Times New Roman"/>
          <w:sz w:val="24"/>
          <w:szCs w:val="24"/>
        </w:rPr>
      </w:pPr>
    </w:p>
    <w:p w14:paraId="2EC0A1F1" w14:textId="77777777" w:rsidR="00FC1F80" w:rsidRPr="00473740" w:rsidRDefault="00FC1F80" w:rsidP="00BA5CA8">
      <w:pPr>
        <w:spacing w:line="360" w:lineRule="auto"/>
        <w:jc w:val="both"/>
        <w:rPr>
          <w:rFonts w:ascii="Times New Roman" w:hAnsi="Times New Roman" w:cs="Times New Roman"/>
          <w:sz w:val="24"/>
          <w:szCs w:val="24"/>
        </w:rPr>
      </w:pPr>
    </w:p>
    <w:p w14:paraId="49270EF8" w14:textId="77777777" w:rsidR="00FC1F80" w:rsidRPr="00473740" w:rsidRDefault="00FC1F80" w:rsidP="00BA5CA8">
      <w:pPr>
        <w:spacing w:line="360" w:lineRule="auto"/>
        <w:jc w:val="both"/>
        <w:rPr>
          <w:rFonts w:ascii="Times New Roman" w:hAnsi="Times New Roman" w:cs="Times New Roman"/>
          <w:sz w:val="24"/>
          <w:szCs w:val="24"/>
        </w:rPr>
      </w:pPr>
    </w:p>
    <w:p w14:paraId="581BBED4" w14:textId="0743FA89" w:rsidR="0099002E" w:rsidRPr="00473740" w:rsidRDefault="0099002E" w:rsidP="00473740">
      <w:pPr>
        <w:pStyle w:val="Heading1"/>
        <w:numPr>
          <w:ilvl w:val="0"/>
          <w:numId w:val="3"/>
        </w:numPr>
        <w:rPr>
          <w:rFonts w:ascii="Times New Roman" w:hAnsi="Times New Roman" w:cs="Times New Roman"/>
          <w:b/>
          <w:bCs/>
          <w:color w:val="000000" w:themeColor="text1"/>
          <w:sz w:val="28"/>
          <w:szCs w:val="28"/>
        </w:rPr>
      </w:pPr>
      <w:bookmarkStart w:id="17" w:name="_Toc138511957"/>
      <w:r w:rsidRPr="00473740">
        <w:rPr>
          <w:rFonts w:ascii="Times New Roman" w:hAnsi="Times New Roman" w:cs="Times New Roman"/>
          <w:b/>
          <w:bCs/>
          <w:color w:val="000000" w:themeColor="text1"/>
          <w:sz w:val="28"/>
          <w:szCs w:val="28"/>
        </w:rPr>
        <w:t>Finance Flow</w:t>
      </w:r>
      <w:bookmarkEnd w:id="17"/>
      <w:r w:rsidRPr="00473740">
        <w:rPr>
          <w:rFonts w:ascii="Times New Roman" w:hAnsi="Times New Roman" w:cs="Times New Roman"/>
          <w:b/>
          <w:bCs/>
          <w:color w:val="000000" w:themeColor="text1"/>
          <w:sz w:val="28"/>
          <w:szCs w:val="28"/>
        </w:rPr>
        <w:t xml:space="preserve"> </w:t>
      </w:r>
    </w:p>
    <w:p w14:paraId="225A1BB7" w14:textId="77777777" w:rsidR="00321E7E" w:rsidRPr="00473740" w:rsidRDefault="00321E7E" w:rsidP="00BA5CA8">
      <w:pPr>
        <w:spacing w:line="360" w:lineRule="auto"/>
        <w:jc w:val="both"/>
        <w:rPr>
          <w:rFonts w:ascii="Times New Roman" w:hAnsi="Times New Roman" w:cs="Times New Roman"/>
          <w:sz w:val="24"/>
          <w:szCs w:val="24"/>
        </w:rPr>
      </w:pPr>
    </w:p>
    <w:p w14:paraId="73FA2967" w14:textId="46F0E3A5"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refers to the movement of funds or money within a financial system. It represents the inflows and outflows of cash or financial resources in a given period. Financial flows can occur between individuals, businesses, financial institutions, governments, and other entities.</w:t>
      </w:r>
    </w:p>
    <w:p w14:paraId="00944CB0" w14:textId="5100E3A0"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encompasses various types of transactions, including:</w:t>
      </w:r>
    </w:p>
    <w:p w14:paraId="6BE84D71" w14:textId="328A19AF"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Revenue and Income:</w:t>
      </w:r>
      <w:r w:rsidRPr="00473740">
        <w:rPr>
          <w:rFonts w:ascii="Times New Roman" w:hAnsi="Times New Roman" w:cs="Times New Roman"/>
          <w:sz w:val="24"/>
          <w:szCs w:val="24"/>
        </w:rPr>
        <w:t xml:space="preserve"> The money earned or generated from the sale of goods or services, investments, or other sources.</w:t>
      </w:r>
    </w:p>
    <w:p w14:paraId="13299D50" w14:textId="6325D01E"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Expenses and Costs:</w:t>
      </w:r>
      <w:r w:rsidRPr="00473740">
        <w:rPr>
          <w:rFonts w:ascii="Times New Roman" w:hAnsi="Times New Roman" w:cs="Times New Roman"/>
          <w:sz w:val="24"/>
          <w:szCs w:val="24"/>
        </w:rPr>
        <w:t xml:space="preserve"> The money spent on operating costs, purchases, investments, debt repayment, taxes, and other expenditures.</w:t>
      </w:r>
    </w:p>
    <w:p w14:paraId="3E84BDCF" w14:textId="77777777"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Investments and Capital Expenditures:</w:t>
      </w:r>
      <w:r w:rsidRPr="00473740">
        <w:rPr>
          <w:rFonts w:ascii="Times New Roman" w:hAnsi="Times New Roman" w:cs="Times New Roman"/>
          <w:sz w:val="24"/>
          <w:szCs w:val="24"/>
        </w:rPr>
        <w:t xml:space="preserve"> The funds allocated for acquiring assets, expanding operations, research and development, or any other capital-intensive activities.</w:t>
      </w:r>
    </w:p>
    <w:p w14:paraId="05728D70" w14:textId="77777777" w:rsidR="00CA47C2" w:rsidRPr="00473740" w:rsidRDefault="00CA47C2" w:rsidP="00BA5CA8">
      <w:pPr>
        <w:spacing w:line="360" w:lineRule="auto"/>
        <w:jc w:val="both"/>
        <w:rPr>
          <w:rFonts w:ascii="Times New Roman" w:hAnsi="Times New Roman" w:cs="Times New Roman"/>
          <w:sz w:val="24"/>
          <w:szCs w:val="24"/>
        </w:rPr>
      </w:pPr>
    </w:p>
    <w:p w14:paraId="607486DA" w14:textId="66579241"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Financing Activities:</w:t>
      </w:r>
      <w:r w:rsidRPr="00473740">
        <w:rPr>
          <w:rFonts w:ascii="Times New Roman" w:hAnsi="Times New Roman" w:cs="Times New Roman"/>
          <w:sz w:val="24"/>
          <w:szCs w:val="24"/>
        </w:rPr>
        <w:t xml:space="preserve"> The inflow and outflow of funds related to debt financing, equity financing, or other forms of capital raising.</w:t>
      </w:r>
    </w:p>
    <w:p w14:paraId="7B0DF76D" w14:textId="7CB597D4"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Dividends and Distributions:</w:t>
      </w:r>
      <w:r w:rsidRPr="00473740">
        <w:rPr>
          <w:rFonts w:ascii="Times New Roman" w:hAnsi="Times New Roman" w:cs="Times New Roman"/>
          <w:sz w:val="24"/>
          <w:szCs w:val="24"/>
        </w:rPr>
        <w:t xml:space="preserve"> The payments made to shareholders or partners as a share of profits or distributions from investments.</w:t>
      </w:r>
    </w:p>
    <w:p w14:paraId="05955C4B" w14:textId="5C73FA2B"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Debt Repayment and Interest Payments:</w:t>
      </w:r>
      <w:r w:rsidRPr="00473740">
        <w:rPr>
          <w:rFonts w:ascii="Times New Roman" w:hAnsi="Times New Roman" w:cs="Times New Roman"/>
          <w:sz w:val="24"/>
          <w:szCs w:val="24"/>
        </w:rPr>
        <w:t xml:space="preserve"> The repayment of principal amounts and interest on borrowed funds.</w:t>
      </w:r>
    </w:p>
    <w:p w14:paraId="4E025873" w14:textId="77777777"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Cash Inflows and Outflows:</w:t>
      </w:r>
      <w:r w:rsidRPr="00473740">
        <w:rPr>
          <w:rFonts w:ascii="Times New Roman" w:hAnsi="Times New Roman" w:cs="Times New Roman"/>
          <w:sz w:val="24"/>
          <w:szCs w:val="24"/>
        </w:rPr>
        <w:t xml:space="preserve"> The movement of cash into and out of an organization, including cash receipts, cash payments, and cash equivalents.</w:t>
      </w:r>
    </w:p>
    <w:p w14:paraId="4F3A851D" w14:textId="77777777" w:rsidR="00CA47C2" w:rsidRPr="00473740" w:rsidRDefault="00CA47C2" w:rsidP="00BA5CA8">
      <w:pPr>
        <w:spacing w:line="360" w:lineRule="auto"/>
        <w:jc w:val="both"/>
        <w:rPr>
          <w:rFonts w:ascii="Times New Roman" w:hAnsi="Times New Roman" w:cs="Times New Roman"/>
          <w:sz w:val="24"/>
          <w:szCs w:val="24"/>
        </w:rPr>
      </w:pPr>
    </w:p>
    <w:p w14:paraId="20B35984" w14:textId="769BAC85" w:rsidR="00CA47C2" w:rsidRPr="00473740" w:rsidRDefault="0065374D" w:rsidP="00BA5CA8">
      <w:pPr>
        <w:spacing w:line="360" w:lineRule="auto"/>
        <w:jc w:val="both"/>
        <w:rPr>
          <w:rFonts w:ascii="Times New Roman" w:hAnsi="Times New Roman" w:cs="Times New Roman"/>
          <w:b/>
          <w:bCs/>
          <w:sz w:val="24"/>
          <w:szCs w:val="24"/>
        </w:rPr>
      </w:pPr>
      <w:r w:rsidRPr="00473740">
        <w:rPr>
          <w:rFonts w:ascii="Times New Roman" w:hAnsi="Times New Roman" w:cs="Times New Roman"/>
          <w:b/>
          <w:bCs/>
          <w:sz w:val="24"/>
          <w:szCs w:val="24"/>
        </w:rPr>
        <w:t>Considering :</w:t>
      </w:r>
    </w:p>
    <w:tbl>
      <w:tblPr>
        <w:tblW w:w="4680" w:type="dxa"/>
        <w:jc w:val="center"/>
        <w:tblLook w:val="04A0" w:firstRow="1" w:lastRow="0" w:firstColumn="1" w:lastColumn="0" w:noHBand="0" w:noVBand="1"/>
      </w:tblPr>
      <w:tblGrid>
        <w:gridCol w:w="3720"/>
        <w:gridCol w:w="960"/>
      </w:tblGrid>
      <w:tr w:rsidR="0065374D" w:rsidRPr="0065374D" w14:paraId="6A184585" w14:textId="77777777" w:rsidTr="00C30323">
        <w:trPr>
          <w:trHeight w:val="312"/>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81BC3"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EDBA7D"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Today</w:t>
            </w:r>
          </w:p>
        </w:tc>
      </w:tr>
      <w:tr w:rsidR="0065374D" w:rsidRPr="0065374D" w14:paraId="43C4FBA9"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02FDFC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Cost (million INR)</w:t>
            </w:r>
          </w:p>
        </w:tc>
        <w:tc>
          <w:tcPr>
            <w:tcW w:w="960" w:type="dxa"/>
            <w:tcBorders>
              <w:top w:val="nil"/>
              <w:left w:val="nil"/>
              <w:bottom w:val="single" w:sz="4" w:space="0" w:color="auto"/>
              <w:right w:val="single" w:sz="4" w:space="0" w:color="auto"/>
            </w:tcBorders>
            <w:shd w:val="clear" w:color="auto" w:fill="auto"/>
            <w:noWrap/>
            <w:vAlign w:val="bottom"/>
            <w:hideMark/>
          </w:tcPr>
          <w:p w14:paraId="07A799D4"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 </w:t>
            </w:r>
          </w:p>
        </w:tc>
      </w:tr>
      <w:tr w:rsidR="0065374D" w:rsidRPr="0065374D" w14:paraId="11785EE1"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6F74B39"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Land Cost</w:t>
            </w:r>
          </w:p>
        </w:tc>
        <w:tc>
          <w:tcPr>
            <w:tcW w:w="960" w:type="dxa"/>
            <w:tcBorders>
              <w:top w:val="nil"/>
              <w:left w:val="nil"/>
              <w:bottom w:val="single" w:sz="4" w:space="0" w:color="auto"/>
              <w:right w:val="single" w:sz="4" w:space="0" w:color="auto"/>
            </w:tcBorders>
            <w:shd w:val="clear" w:color="auto" w:fill="auto"/>
            <w:noWrap/>
            <w:vAlign w:val="bottom"/>
            <w:hideMark/>
          </w:tcPr>
          <w:p w14:paraId="080DB8D4"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20</w:t>
            </w:r>
          </w:p>
        </w:tc>
      </w:tr>
      <w:tr w:rsidR="0065374D" w:rsidRPr="0065374D" w14:paraId="657F64FE"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1DCAA9D"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Construction Cost</w:t>
            </w:r>
          </w:p>
        </w:tc>
        <w:tc>
          <w:tcPr>
            <w:tcW w:w="960" w:type="dxa"/>
            <w:tcBorders>
              <w:top w:val="nil"/>
              <w:left w:val="nil"/>
              <w:bottom w:val="single" w:sz="4" w:space="0" w:color="auto"/>
              <w:right w:val="single" w:sz="4" w:space="0" w:color="auto"/>
            </w:tcBorders>
            <w:shd w:val="clear" w:color="auto" w:fill="auto"/>
            <w:noWrap/>
            <w:vAlign w:val="bottom"/>
            <w:hideMark/>
          </w:tcPr>
          <w:p w14:paraId="198A30D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80</w:t>
            </w:r>
          </w:p>
        </w:tc>
      </w:tr>
      <w:tr w:rsidR="0065374D" w:rsidRPr="0065374D" w14:paraId="2AFF6235"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3523E69"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Total Cost</w:t>
            </w:r>
          </w:p>
        </w:tc>
        <w:tc>
          <w:tcPr>
            <w:tcW w:w="960" w:type="dxa"/>
            <w:tcBorders>
              <w:top w:val="nil"/>
              <w:left w:val="nil"/>
              <w:bottom w:val="single" w:sz="4" w:space="0" w:color="auto"/>
              <w:right w:val="single" w:sz="4" w:space="0" w:color="auto"/>
            </w:tcBorders>
            <w:shd w:val="clear" w:color="auto" w:fill="auto"/>
            <w:noWrap/>
            <w:vAlign w:val="bottom"/>
            <w:hideMark/>
          </w:tcPr>
          <w:p w14:paraId="65312FB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100</w:t>
            </w:r>
          </w:p>
        </w:tc>
      </w:tr>
    </w:tbl>
    <w:p w14:paraId="3BFA5E21" w14:textId="77777777" w:rsidR="0065374D" w:rsidRPr="00473740" w:rsidRDefault="0065374D" w:rsidP="00BA5CA8">
      <w:pPr>
        <w:spacing w:line="360" w:lineRule="auto"/>
        <w:jc w:val="both"/>
        <w:rPr>
          <w:rFonts w:ascii="Times New Roman" w:hAnsi="Times New Roman" w:cs="Times New Roman"/>
          <w:sz w:val="24"/>
          <w:szCs w:val="24"/>
        </w:rPr>
      </w:pPr>
    </w:p>
    <w:p w14:paraId="0D6FD46E" w14:textId="77777777" w:rsidR="00473740" w:rsidRPr="00473740" w:rsidRDefault="00473740" w:rsidP="00BA5CA8">
      <w:pPr>
        <w:spacing w:line="360" w:lineRule="auto"/>
        <w:jc w:val="both"/>
        <w:rPr>
          <w:rFonts w:ascii="Times New Roman" w:hAnsi="Times New Roman" w:cs="Times New Roman"/>
          <w:sz w:val="24"/>
          <w:szCs w:val="24"/>
        </w:rPr>
      </w:pPr>
    </w:p>
    <w:p w14:paraId="687B9A8A" w14:textId="77777777" w:rsidR="00FC1F80" w:rsidRPr="00473740" w:rsidRDefault="00FC1F80" w:rsidP="00BA5CA8">
      <w:pPr>
        <w:spacing w:line="360" w:lineRule="auto"/>
        <w:jc w:val="both"/>
        <w:rPr>
          <w:rFonts w:ascii="Times New Roman" w:hAnsi="Times New Roman" w:cs="Times New Roman"/>
          <w:sz w:val="24"/>
          <w:szCs w:val="24"/>
        </w:rPr>
      </w:pPr>
    </w:p>
    <w:p w14:paraId="38EFACB3" w14:textId="4BBE5439" w:rsidR="00FC1F80" w:rsidRPr="00473740" w:rsidRDefault="00204BE7" w:rsidP="00473740">
      <w:pPr>
        <w:pStyle w:val="Heading2"/>
        <w:numPr>
          <w:ilvl w:val="1"/>
          <w:numId w:val="3"/>
        </w:numPr>
        <w:rPr>
          <w:rFonts w:ascii="Times New Roman" w:hAnsi="Times New Roman" w:cs="Times New Roman"/>
          <w:b/>
          <w:bCs/>
          <w:color w:val="000000" w:themeColor="text1"/>
          <w:sz w:val="24"/>
          <w:szCs w:val="24"/>
        </w:rPr>
      </w:pPr>
      <w:bookmarkStart w:id="18" w:name="_Toc138511958"/>
      <w:r w:rsidRPr="00473740">
        <w:rPr>
          <w:rFonts w:ascii="Times New Roman" w:hAnsi="Times New Roman" w:cs="Times New Roman"/>
          <w:b/>
          <w:bCs/>
          <w:color w:val="000000" w:themeColor="text1"/>
          <w:sz w:val="24"/>
          <w:szCs w:val="24"/>
        </w:rPr>
        <w:t>EBITDA Analysis :</w:t>
      </w:r>
      <w:r w:rsidR="00D00AE3" w:rsidRPr="00473740">
        <w:rPr>
          <w:rFonts w:ascii="Times New Roman" w:hAnsi="Times New Roman" w:cs="Times New Roman"/>
          <w:b/>
          <w:bCs/>
          <w:color w:val="000000" w:themeColor="text1"/>
          <w:sz w:val="24"/>
          <w:szCs w:val="24"/>
        </w:rPr>
        <w:t xml:space="preserve"> (Earnings Before Interest, Taxes, Depreciation, and Amortization)</w:t>
      </w:r>
      <w:bookmarkEnd w:id="18"/>
    </w:p>
    <w:p w14:paraId="3CF53A06"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426E5E8D" w14:textId="5E4FF84B" w:rsidR="002C3C8A"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EBITDA stands for Earnings Before Interest, Taxes, Depreciation, and Amortization. It is a financial metric used to measure the operating performance and profitability of a company. EBITDA represents the company's earnings or operating income before deducting interest expenses, taxes, and non-cash expenses like depreciation and amortization.</w:t>
      </w:r>
    </w:p>
    <w:p w14:paraId="1EB346BA" w14:textId="77777777" w:rsidR="00C30323"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given context, the figures represent the EBITDA values in million Indian Rupees (INR) for each year from Year 1 to Year 25.</w:t>
      </w:r>
    </w:p>
    <w:p w14:paraId="329A26A8"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AE431B5" w14:textId="727AF71D" w:rsidR="00C30323"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 xml:space="preserve"> Here's how to interpret the data:</w:t>
      </w:r>
    </w:p>
    <w:p w14:paraId="2D695636"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2E623E1" w14:textId="28A9B7D2" w:rsidR="002C3C8A"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1792" behindDoc="0" locked="0" layoutInCell="1" allowOverlap="1" wp14:anchorId="11FDC75D" wp14:editId="3C50463A">
                <wp:simplePos x="0" y="0"/>
                <wp:positionH relativeFrom="column">
                  <wp:posOffset>0</wp:posOffset>
                </wp:positionH>
                <wp:positionV relativeFrom="paragraph">
                  <wp:posOffset>2505075</wp:posOffset>
                </wp:positionV>
                <wp:extent cx="5731510" cy="635"/>
                <wp:effectExtent l="0" t="0" r="0" b="0"/>
                <wp:wrapNone/>
                <wp:docPr id="7600770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0178D79" w14:textId="26C8A631" w:rsidR="00C30323" w:rsidRPr="00E609C4" w:rsidRDefault="00C30323" w:rsidP="00C30323">
                            <w:pPr>
                              <w:pStyle w:val="Caption"/>
                              <w:rPr>
                                <w:rFonts w:ascii="Times New Roman" w:hAnsi="Times New Roman" w:cs="Times New Roman"/>
                                <w:noProof/>
                                <w:sz w:val="24"/>
                                <w:szCs w:val="24"/>
                              </w:rPr>
                            </w:pPr>
                            <w:bookmarkStart w:id="19" w:name="_Toc138511983"/>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EBITDA  analysis of project (year on year)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DC75D" id="_x0000_s1029" type="#_x0000_t202" style="position:absolute;left:0;text-align:left;margin-left:0;margin-top:197.2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AOrDBQGgIAAD8EAAAOAAAAAAAAAAAAAAAAAC4CAABkcnMvZTJvRG9jLnhtbFBLAQIt&#10;ABQABgAIAAAAIQBPkpDc4AAAAAgBAAAPAAAAAAAAAAAAAAAAAHQEAABkcnMvZG93bnJldi54bWxQ&#10;SwUGAAAAAAQABADzAAAAgQUAAAAA&#10;" stroked="f">
                <v:textbox style="mso-fit-shape-to-text:t" inset="0,0,0,0">
                  <w:txbxContent>
                    <w:p w14:paraId="70178D79" w14:textId="26C8A631" w:rsidR="00C30323" w:rsidRPr="00E609C4" w:rsidRDefault="00C30323" w:rsidP="00C30323">
                      <w:pPr>
                        <w:pStyle w:val="Caption"/>
                        <w:rPr>
                          <w:rFonts w:ascii="Times New Roman" w:hAnsi="Times New Roman" w:cs="Times New Roman"/>
                          <w:noProof/>
                          <w:sz w:val="24"/>
                          <w:szCs w:val="24"/>
                        </w:rPr>
                      </w:pPr>
                      <w:bookmarkStart w:id="20" w:name="_Toc138511983"/>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EBITDA  analysis of project (year on year)</w:t>
                      </w:r>
                      <w:bookmarkEnd w:id="20"/>
                    </w:p>
                  </w:txbxContent>
                </v:textbox>
              </v:shape>
            </w:pict>
          </mc:Fallback>
        </mc:AlternateContent>
      </w:r>
      <w:r w:rsidR="0089035A" w:rsidRPr="00473740">
        <w:rPr>
          <w:rFonts w:ascii="Times New Roman" w:hAnsi="Times New Roman" w:cs="Times New Roman"/>
          <w:noProof/>
          <w:sz w:val="24"/>
          <w:szCs w:val="24"/>
        </w:rPr>
        <w:drawing>
          <wp:anchor distT="0" distB="0" distL="114300" distR="114300" simplePos="0" relativeHeight="251665408" behindDoc="0" locked="0" layoutInCell="1" allowOverlap="1" wp14:anchorId="185646C2" wp14:editId="444E3E76">
            <wp:simplePos x="0" y="0"/>
            <wp:positionH relativeFrom="column">
              <wp:posOffset>0</wp:posOffset>
            </wp:positionH>
            <wp:positionV relativeFrom="paragraph">
              <wp:posOffset>-635</wp:posOffset>
            </wp:positionV>
            <wp:extent cx="5731510" cy="2448560"/>
            <wp:effectExtent l="0" t="0" r="2540" b="8890"/>
            <wp:wrapNone/>
            <wp:docPr id="2003625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74AE3"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067D95DF"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E4E4BD0"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33C77BC"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4EA27A4"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18595721"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0B93E4D6"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1FB2D14"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5BFD36E6"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These figures represent the estimated earnings or operating income of the company before accounting for interest, taxes, depreciation, and amortization expenses for each respective year. EBITDA is often used as a measure of a company's profitability and cash flow generation capacity, as it provides a snapshot of its operating performance without including non-operating factors like financing costs and non-cash expenses.</w:t>
      </w:r>
    </w:p>
    <w:p w14:paraId="1C2FFF35"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73007E5C" w14:textId="77777777" w:rsidR="00473740" w:rsidRPr="00473740" w:rsidRDefault="00473740" w:rsidP="00BA5CA8">
      <w:pPr>
        <w:tabs>
          <w:tab w:val="left" w:pos="1488"/>
        </w:tabs>
        <w:spacing w:line="360" w:lineRule="auto"/>
        <w:jc w:val="both"/>
        <w:rPr>
          <w:rFonts w:ascii="Times New Roman" w:hAnsi="Times New Roman" w:cs="Times New Roman"/>
          <w:b/>
          <w:bCs/>
          <w:sz w:val="24"/>
          <w:szCs w:val="24"/>
        </w:rPr>
      </w:pPr>
    </w:p>
    <w:p w14:paraId="0ADCACA8" w14:textId="2576A638" w:rsidR="00D27C82" w:rsidRPr="00473740" w:rsidRDefault="00D27C82" w:rsidP="00473740">
      <w:pPr>
        <w:pStyle w:val="Heading2"/>
        <w:numPr>
          <w:ilvl w:val="1"/>
          <w:numId w:val="3"/>
        </w:numPr>
        <w:rPr>
          <w:rFonts w:ascii="Times New Roman" w:hAnsi="Times New Roman" w:cs="Times New Roman"/>
          <w:b/>
          <w:bCs/>
          <w:color w:val="000000" w:themeColor="text1"/>
          <w:sz w:val="24"/>
          <w:szCs w:val="24"/>
        </w:rPr>
      </w:pPr>
      <w:bookmarkStart w:id="21" w:name="_Toc138511959"/>
      <w:r w:rsidRPr="00473740">
        <w:rPr>
          <w:rFonts w:ascii="Times New Roman" w:hAnsi="Times New Roman" w:cs="Times New Roman"/>
          <w:b/>
          <w:bCs/>
          <w:color w:val="000000" w:themeColor="text1"/>
          <w:sz w:val="24"/>
          <w:szCs w:val="24"/>
        </w:rPr>
        <w:t>Debt Repayment:</w:t>
      </w:r>
      <w:bookmarkEnd w:id="21"/>
    </w:p>
    <w:p w14:paraId="4382A0D1"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p>
    <w:p w14:paraId="035D1565"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repayment refers to the act of returning borrowed money or paying off outstanding debts. When an individual or a company borrows money from a lender, they enter into a contractual agreement that stipulates the terms and conditions of the loan, including the repayment schedule.</w:t>
      </w:r>
    </w:p>
    <w:p w14:paraId="250A7140"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p>
    <w:p w14:paraId="5ACBA9ED" w14:textId="1CA76883" w:rsidR="00D27C82"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repayment involves making regular payments, typically on a monthly or periodic basis, to reduce the outstanding debt amount over time. These payments typically consist of both the principal amount borrowed and any interest or fees associated with the loan.</w:t>
      </w:r>
    </w:p>
    <w:p w14:paraId="785E4C13"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54995B1B" w14:textId="35F23275" w:rsidR="002C3C8A"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project it can be seen as</w:t>
      </w:r>
    </w:p>
    <w:p w14:paraId="6F30443C" w14:textId="6D024B71" w:rsidR="00D27C82"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3840" behindDoc="0" locked="0" layoutInCell="1" allowOverlap="1" wp14:anchorId="0C150CD7" wp14:editId="7AF05264">
                <wp:simplePos x="0" y="0"/>
                <wp:positionH relativeFrom="column">
                  <wp:posOffset>0</wp:posOffset>
                </wp:positionH>
                <wp:positionV relativeFrom="paragraph">
                  <wp:posOffset>2505075</wp:posOffset>
                </wp:positionV>
                <wp:extent cx="5731510" cy="635"/>
                <wp:effectExtent l="0" t="0" r="0" b="0"/>
                <wp:wrapNone/>
                <wp:docPr id="14997564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FF7DD9B" w14:textId="5164B8D8" w:rsidR="00C30323" w:rsidRPr="007E0D90" w:rsidRDefault="00C30323" w:rsidP="00C30323">
                            <w:pPr>
                              <w:pStyle w:val="Caption"/>
                              <w:rPr>
                                <w:rFonts w:ascii="Times New Roman" w:hAnsi="Times New Roman" w:cs="Times New Roman"/>
                                <w:noProof/>
                                <w:sz w:val="24"/>
                                <w:szCs w:val="24"/>
                              </w:rPr>
                            </w:pPr>
                            <w:bookmarkStart w:id="22" w:name="_Toc138511984"/>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Debt Repayment analysis of project (year on year)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50CD7" id="_x0000_s1030" type="#_x0000_t202" style="position:absolute;left:0;text-align:left;margin-left:0;margin-top:197.2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J2s+rGgIAAD8EAAAOAAAAAAAAAAAAAAAAAC4CAABkcnMvZTJvRG9jLnhtbFBLAQIt&#10;ABQABgAIAAAAIQBPkpDc4AAAAAgBAAAPAAAAAAAAAAAAAAAAAHQEAABkcnMvZG93bnJldi54bWxQ&#10;SwUGAAAAAAQABADzAAAAgQUAAAAA&#10;" stroked="f">
                <v:textbox style="mso-fit-shape-to-text:t" inset="0,0,0,0">
                  <w:txbxContent>
                    <w:p w14:paraId="3FF7DD9B" w14:textId="5164B8D8" w:rsidR="00C30323" w:rsidRPr="007E0D90" w:rsidRDefault="00C30323" w:rsidP="00C30323">
                      <w:pPr>
                        <w:pStyle w:val="Caption"/>
                        <w:rPr>
                          <w:rFonts w:ascii="Times New Roman" w:hAnsi="Times New Roman" w:cs="Times New Roman"/>
                          <w:noProof/>
                          <w:sz w:val="24"/>
                          <w:szCs w:val="24"/>
                        </w:rPr>
                      </w:pPr>
                      <w:bookmarkStart w:id="23" w:name="_Toc138511984"/>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Debt Repayment analysis of project (year on year)</w:t>
                      </w:r>
                      <w:bookmarkEnd w:id="23"/>
                    </w:p>
                  </w:txbxContent>
                </v:textbox>
              </v:shape>
            </w:pict>
          </mc:Fallback>
        </mc:AlternateContent>
      </w:r>
      <w:r w:rsidR="006A78F5" w:rsidRPr="00473740">
        <w:rPr>
          <w:rFonts w:ascii="Times New Roman" w:hAnsi="Times New Roman" w:cs="Times New Roman"/>
          <w:noProof/>
          <w:sz w:val="24"/>
          <w:szCs w:val="24"/>
        </w:rPr>
        <w:drawing>
          <wp:anchor distT="0" distB="0" distL="114300" distR="114300" simplePos="0" relativeHeight="251667456" behindDoc="0" locked="0" layoutInCell="1" allowOverlap="1" wp14:anchorId="114CDFDC" wp14:editId="70989AD4">
            <wp:simplePos x="0" y="0"/>
            <wp:positionH relativeFrom="column">
              <wp:posOffset>0</wp:posOffset>
            </wp:positionH>
            <wp:positionV relativeFrom="paragraph">
              <wp:posOffset>-635</wp:posOffset>
            </wp:positionV>
            <wp:extent cx="5731510" cy="2448560"/>
            <wp:effectExtent l="0" t="0" r="2540" b="8890"/>
            <wp:wrapNone/>
            <wp:docPr id="510747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9C1F1"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6A32FB20"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5A362113"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2D232956"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405DE810"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2871AA53"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62D55D41"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5EEF7C78"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5427978C" w14:textId="56371A22" w:rsidR="006A78F5" w:rsidRPr="00473740" w:rsidRDefault="00D00AE3" w:rsidP="00473740">
      <w:pPr>
        <w:pStyle w:val="Heading2"/>
        <w:numPr>
          <w:ilvl w:val="1"/>
          <w:numId w:val="3"/>
        </w:numPr>
        <w:rPr>
          <w:rFonts w:ascii="Times New Roman" w:hAnsi="Times New Roman" w:cs="Times New Roman"/>
          <w:b/>
          <w:bCs/>
          <w:color w:val="000000" w:themeColor="text1"/>
          <w:sz w:val="24"/>
          <w:szCs w:val="24"/>
        </w:rPr>
      </w:pPr>
      <w:bookmarkStart w:id="24" w:name="_Toc138511960"/>
      <w:r w:rsidRPr="00473740">
        <w:rPr>
          <w:rFonts w:ascii="Times New Roman" w:hAnsi="Times New Roman" w:cs="Times New Roman"/>
          <w:b/>
          <w:bCs/>
          <w:color w:val="000000" w:themeColor="text1"/>
          <w:sz w:val="24"/>
          <w:szCs w:val="24"/>
        </w:rPr>
        <w:t>EBIT  (Earnings Before Interest and Taxes)</w:t>
      </w:r>
      <w:bookmarkEnd w:id="24"/>
    </w:p>
    <w:p w14:paraId="1539203E" w14:textId="77777777" w:rsidR="00473740" w:rsidRPr="00473740" w:rsidRDefault="00473740" w:rsidP="00473740"/>
    <w:p w14:paraId="33FC014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stands for Earnings Before Interest and Taxes. It is a financial metric that measures a company's profitability before taking into account the interest expense and income tax expenses. EBIT is also known as operating income or operating profit.</w:t>
      </w:r>
    </w:p>
    <w:p w14:paraId="46346374" w14:textId="2E85A442" w:rsidR="00D00AE3"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5888" behindDoc="0" locked="0" layoutInCell="1" allowOverlap="1" wp14:anchorId="57FB4A06" wp14:editId="1BB5B2F4">
                <wp:simplePos x="0" y="0"/>
                <wp:positionH relativeFrom="column">
                  <wp:posOffset>0</wp:posOffset>
                </wp:positionH>
                <wp:positionV relativeFrom="paragraph">
                  <wp:posOffset>2435225</wp:posOffset>
                </wp:positionV>
                <wp:extent cx="5731510" cy="635"/>
                <wp:effectExtent l="0" t="0" r="0" b="0"/>
                <wp:wrapNone/>
                <wp:docPr id="11820152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4478F3" w14:textId="3C7B7426" w:rsidR="00C30323" w:rsidRPr="006D0B9E" w:rsidRDefault="00C30323" w:rsidP="00C30323">
                            <w:pPr>
                              <w:pStyle w:val="Caption"/>
                              <w:rPr>
                                <w:rFonts w:ascii="Times New Roman" w:hAnsi="Times New Roman" w:cs="Times New Roman"/>
                                <w:noProof/>
                                <w:sz w:val="24"/>
                                <w:szCs w:val="24"/>
                              </w:rPr>
                            </w:pPr>
                            <w:bookmarkStart w:id="25" w:name="_Toc138511985"/>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 EBIT analysis of project (year on year)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B4A06" id="_x0000_s1031" type="#_x0000_t202" style="position:absolute;left:0;text-align:left;margin-left:0;margin-top:191.7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" stroked="f">
                <v:textbox style="mso-fit-shape-to-text:t" inset="0,0,0,0">
                  <w:txbxContent>
                    <w:p w14:paraId="664478F3" w14:textId="3C7B7426" w:rsidR="00C30323" w:rsidRPr="006D0B9E" w:rsidRDefault="00C30323" w:rsidP="00C30323">
                      <w:pPr>
                        <w:pStyle w:val="Caption"/>
                        <w:rPr>
                          <w:rFonts w:ascii="Times New Roman" w:hAnsi="Times New Roman" w:cs="Times New Roman"/>
                          <w:noProof/>
                          <w:sz w:val="24"/>
                          <w:szCs w:val="24"/>
                        </w:rPr>
                      </w:pPr>
                      <w:bookmarkStart w:id="26" w:name="_Toc138511985"/>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 EBIT analysis of project (year on year)</w:t>
                      </w:r>
                      <w:bookmarkEnd w:id="26"/>
                    </w:p>
                  </w:txbxContent>
                </v:textbox>
              </v:shape>
            </w:pict>
          </mc:Fallback>
        </mc:AlternateContent>
      </w:r>
      <w:r w:rsidR="00EF0B81" w:rsidRPr="00473740">
        <w:rPr>
          <w:rFonts w:ascii="Times New Roman" w:hAnsi="Times New Roman" w:cs="Times New Roman"/>
          <w:noProof/>
          <w:sz w:val="24"/>
          <w:szCs w:val="24"/>
        </w:rPr>
        <w:drawing>
          <wp:anchor distT="0" distB="0" distL="114300" distR="114300" simplePos="0" relativeHeight="251669504" behindDoc="0" locked="0" layoutInCell="1" allowOverlap="1" wp14:anchorId="13E0A8C2" wp14:editId="76ADA46D">
            <wp:simplePos x="0" y="0"/>
            <wp:positionH relativeFrom="column">
              <wp:posOffset>0</wp:posOffset>
            </wp:positionH>
            <wp:positionV relativeFrom="paragraph">
              <wp:posOffset>0</wp:posOffset>
            </wp:positionV>
            <wp:extent cx="5731510" cy="2378075"/>
            <wp:effectExtent l="0" t="0" r="2540" b="3175"/>
            <wp:wrapNone/>
            <wp:docPr id="1063358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378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C209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2F388656"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0E95CCF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463B499C"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387954B6"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3CF1333E" w14:textId="2E257661"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EBIT is calculated by subtracting the operating expenses, such as cost of goods sold, selling and administrative expenses, depreciation, and amortization, from the company's revenue. The formula for calculating EBIT is as follows:</w:t>
      </w:r>
    </w:p>
    <w:p w14:paraId="72B52881"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31A321B2" w14:textId="701607D3"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 Revenue - Operating Expenses</w:t>
      </w:r>
    </w:p>
    <w:p w14:paraId="5A5073F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represents the company's ability to generate profits from its core operations, excluding the effects of interest and taxes. It provides insights into the company's operational efficiency and profitability by focusing on its ability to generate revenue and manage operating costs.</w:t>
      </w:r>
    </w:p>
    <w:p w14:paraId="1A48EB5C"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385B507D" w14:textId="18BA5D71" w:rsidR="00C30323" w:rsidRPr="00473740" w:rsidRDefault="00EF0B81" w:rsidP="00473740">
      <w:pPr>
        <w:pStyle w:val="Heading2"/>
        <w:numPr>
          <w:ilvl w:val="1"/>
          <w:numId w:val="3"/>
        </w:numPr>
        <w:rPr>
          <w:rFonts w:ascii="Times New Roman" w:hAnsi="Times New Roman" w:cs="Times New Roman"/>
          <w:b/>
          <w:bCs/>
          <w:color w:val="000000" w:themeColor="text1"/>
          <w:sz w:val="24"/>
          <w:szCs w:val="24"/>
        </w:rPr>
      </w:pPr>
      <w:bookmarkStart w:id="27" w:name="_Toc138511961"/>
      <w:r w:rsidRPr="00473740">
        <w:rPr>
          <w:rFonts w:ascii="Times New Roman" w:hAnsi="Times New Roman" w:cs="Times New Roman"/>
          <w:b/>
          <w:bCs/>
          <w:color w:val="000000" w:themeColor="text1"/>
          <w:sz w:val="24"/>
          <w:szCs w:val="24"/>
        </w:rPr>
        <w:t>Cash Flow</w:t>
      </w:r>
      <w:bookmarkEnd w:id="27"/>
      <w:r w:rsidRPr="00473740">
        <w:rPr>
          <w:rFonts w:ascii="Times New Roman" w:hAnsi="Times New Roman" w:cs="Times New Roman"/>
          <w:b/>
          <w:bCs/>
          <w:color w:val="000000" w:themeColor="text1"/>
          <w:sz w:val="24"/>
          <w:szCs w:val="24"/>
        </w:rPr>
        <w:t xml:space="preserve"> </w:t>
      </w:r>
    </w:p>
    <w:p w14:paraId="36F03A23" w14:textId="77777777" w:rsidR="00473740" w:rsidRPr="00473740" w:rsidRDefault="00473740" w:rsidP="00473740"/>
    <w:p w14:paraId="624BEBAF" w14:textId="71D979C9" w:rsidR="005E4D0F"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finance, cash flow refers to the movement of money into and out of a business or investment over a specific period of time. It represents the net amount of cash and cash equivalents generated or consumed by a company's operating, investing, and financing activities.</w:t>
      </w:r>
    </w:p>
    <w:p w14:paraId="03EF6FA7" w14:textId="159D8C7E" w:rsidR="00EF0B81"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Cash flow is an essential metric for evaluating the financial health and performance of a business. It provides insights into the company's ability to generate cash from its operations, meet its financial obligations, invest in growth opportunities, and distribute returns to its shareholders.</w:t>
      </w:r>
    </w:p>
    <w:p w14:paraId="6E708A58" w14:textId="108C6FEB" w:rsidR="005E4D0F"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project it can be view as :</w:t>
      </w:r>
    </w:p>
    <w:p w14:paraId="143A0E82" w14:textId="77777777" w:rsidR="005E4D0F" w:rsidRPr="00473740" w:rsidRDefault="005E4D0F" w:rsidP="00BA5CA8">
      <w:pPr>
        <w:tabs>
          <w:tab w:val="left" w:pos="1488"/>
        </w:tabs>
        <w:spacing w:line="360" w:lineRule="auto"/>
        <w:jc w:val="both"/>
        <w:rPr>
          <w:rFonts w:ascii="Times New Roman" w:hAnsi="Times New Roman" w:cs="Times New Roman"/>
          <w:sz w:val="24"/>
          <w:szCs w:val="24"/>
        </w:rPr>
      </w:pPr>
    </w:p>
    <w:p w14:paraId="5E332986" w14:textId="773DD7A1" w:rsidR="00B104CC"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7936" behindDoc="0" locked="0" layoutInCell="1" allowOverlap="1" wp14:anchorId="1A863C4B" wp14:editId="68E24C5B">
                <wp:simplePos x="0" y="0"/>
                <wp:positionH relativeFrom="column">
                  <wp:posOffset>0</wp:posOffset>
                </wp:positionH>
                <wp:positionV relativeFrom="paragraph">
                  <wp:posOffset>2437130</wp:posOffset>
                </wp:positionV>
                <wp:extent cx="5731510" cy="635"/>
                <wp:effectExtent l="0" t="0" r="0" b="0"/>
                <wp:wrapNone/>
                <wp:docPr id="3262388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8C63FFA" w14:textId="343E819A" w:rsidR="00C30323" w:rsidRPr="00350CB9" w:rsidRDefault="00C30323" w:rsidP="00C30323">
                            <w:pPr>
                              <w:pStyle w:val="Caption"/>
                              <w:rPr>
                                <w:rFonts w:ascii="Times New Roman" w:hAnsi="Times New Roman" w:cs="Times New Roman"/>
                                <w:noProof/>
                                <w:sz w:val="24"/>
                                <w:szCs w:val="24"/>
                              </w:rPr>
                            </w:pPr>
                            <w:bookmarkStart w:id="28" w:name="_Toc138511986"/>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Cash Flow</w:t>
                            </w:r>
                            <w:r w:rsidRPr="002B7CCA">
                              <w:t xml:space="preserve"> analysis of project (year on y</w:t>
                            </w:r>
                            <w:r>
                              <w:t>ear)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63C4B" id="_x0000_s1032" type="#_x0000_t202" style="position:absolute;left:0;text-align:left;margin-left:0;margin-top:191.9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" stroked="f">
                <v:textbox style="mso-fit-shape-to-text:t" inset="0,0,0,0">
                  <w:txbxContent>
                    <w:p w14:paraId="48C63FFA" w14:textId="343E819A" w:rsidR="00C30323" w:rsidRPr="00350CB9" w:rsidRDefault="00C30323" w:rsidP="00C30323">
                      <w:pPr>
                        <w:pStyle w:val="Caption"/>
                        <w:rPr>
                          <w:rFonts w:ascii="Times New Roman" w:hAnsi="Times New Roman" w:cs="Times New Roman"/>
                          <w:noProof/>
                          <w:sz w:val="24"/>
                          <w:szCs w:val="24"/>
                        </w:rPr>
                      </w:pPr>
                      <w:bookmarkStart w:id="29" w:name="_Toc138511986"/>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Cash Flow</w:t>
                      </w:r>
                      <w:r w:rsidRPr="002B7CCA">
                        <w:t xml:space="preserve"> analysis of project (year on y</w:t>
                      </w:r>
                      <w:r>
                        <w:t>ear)</w:t>
                      </w:r>
                      <w:bookmarkEnd w:id="29"/>
                    </w:p>
                  </w:txbxContent>
                </v:textbox>
              </v:shape>
            </w:pict>
          </mc:Fallback>
        </mc:AlternateContent>
      </w:r>
      <w:r w:rsidR="00B104CC" w:rsidRPr="00473740">
        <w:rPr>
          <w:rFonts w:ascii="Times New Roman" w:hAnsi="Times New Roman" w:cs="Times New Roman"/>
          <w:noProof/>
          <w:sz w:val="24"/>
          <w:szCs w:val="24"/>
        </w:rPr>
        <w:drawing>
          <wp:anchor distT="0" distB="0" distL="114300" distR="114300" simplePos="0" relativeHeight="251671552" behindDoc="0" locked="0" layoutInCell="1" allowOverlap="1" wp14:anchorId="53B5E12D" wp14:editId="6EE60F74">
            <wp:simplePos x="0" y="0"/>
            <wp:positionH relativeFrom="column">
              <wp:posOffset>0</wp:posOffset>
            </wp:positionH>
            <wp:positionV relativeFrom="paragraph">
              <wp:posOffset>0</wp:posOffset>
            </wp:positionV>
            <wp:extent cx="5731510" cy="2379980"/>
            <wp:effectExtent l="0" t="0" r="2540" b="1270"/>
            <wp:wrapNone/>
            <wp:docPr id="1239042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1B106" w14:textId="078EDED6"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2B80AB51"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639992E6"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07FD08D7"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4E9D76CD"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75E55865" w14:textId="301EA9F5" w:rsidR="00B104CC" w:rsidRPr="00473740" w:rsidRDefault="000169E7" w:rsidP="00473740">
      <w:pPr>
        <w:pStyle w:val="Heading2"/>
        <w:numPr>
          <w:ilvl w:val="1"/>
          <w:numId w:val="3"/>
        </w:numPr>
        <w:rPr>
          <w:rFonts w:ascii="Times New Roman" w:hAnsi="Times New Roman" w:cs="Times New Roman"/>
          <w:color w:val="000000" w:themeColor="text1"/>
          <w:sz w:val="24"/>
          <w:szCs w:val="24"/>
        </w:rPr>
      </w:pPr>
      <w:bookmarkStart w:id="30" w:name="_Toc138511962"/>
      <w:r w:rsidRPr="00473740">
        <w:rPr>
          <w:rFonts w:ascii="Times New Roman" w:hAnsi="Times New Roman" w:cs="Times New Roman"/>
          <w:color w:val="000000" w:themeColor="text1"/>
          <w:sz w:val="24"/>
          <w:szCs w:val="24"/>
        </w:rPr>
        <w:t>Debt Balance :</w:t>
      </w:r>
      <w:bookmarkEnd w:id="30"/>
    </w:p>
    <w:p w14:paraId="1E100386" w14:textId="77777777" w:rsidR="00473740" w:rsidRPr="00473740" w:rsidRDefault="00473740" w:rsidP="00473740"/>
    <w:p w14:paraId="1395E365"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balance refers to the outstanding amount of debt owed by a borrower at a specific point in time. It represents the total principal amount that the borrower has borrowed but has not yet repaid. Debt balance can apply to various types of debt, such as loans, bonds, mortgages, or any other form of borrowed funds.</w:t>
      </w:r>
    </w:p>
    <w:p w14:paraId="78415974"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p>
    <w:p w14:paraId="2F1244E6" w14:textId="7E11A714" w:rsidR="000169E7"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When a borrower takes on debt, they receive an initial loan or credit amount from a lender. Over time, the borrower makes periodic payments, typically including both principal and interest, to reduce the debt balance. The debt balance decreases with each payment until the borrower has fully repaid the borrowed amount, at which point the debt balance becomes zero.</w:t>
      </w:r>
    </w:p>
    <w:p w14:paraId="001D98D4"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p>
    <w:p w14:paraId="25714FC4" w14:textId="089479E4" w:rsidR="00C30323"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given project it can be considered as :</w:t>
      </w:r>
    </w:p>
    <w:p w14:paraId="37540B26"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084B2A5" w14:textId="359D0B2B" w:rsidR="0098440B"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9984" behindDoc="0" locked="0" layoutInCell="1" allowOverlap="1" wp14:anchorId="64C241D7" wp14:editId="2E67D39A">
                <wp:simplePos x="0" y="0"/>
                <wp:positionH relativeFrom="column">
                  <wp:posOffset>0</wp:posOffset>
                </wp:positionH>
                <wp:positionV relativeFrom="paragraph">
                  <wp:posOffset>2436495</wp:posOffset>
                </wp:positionV>
                <wp:extent cx="5731510" cy="635"/>
                <wp:effectExtent l="0" t="0" r="0" b="0"/>
                <wp:wrapNone/>
                <wp:docPr id="68168696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A5CEFED" w14:textId="03AF7FD5" w:rsidR="00C30323" w:rsidRPr="00616FBF" w:rsidRDefault="00C30323" w:rsidP="00C30323">
                            <w:pPr>
                              <w:pStyle w:val="Caption"/>
                              <w:rPr>
                                <w:rFonts w:ascii="Times New Roman" w:hAnsi="Times New Roman" w:cs="Times New Roman"/>
                                <w:noProof/>
                                <w:sz w:val="24"/>
                                <w:szCs w:val="24"/>
                              </w:rPr>
                            </w:pPr>
                            <w:bookmarkStart w:id="31" w:name="_Toc138511987"/>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Debt Balance analysis of project (year on year)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241D7" id="_x0000_s1033" type="#_x0000_t202" style="position:absolute;left:0;text-align:left;margin-left:0;margin-top:191.8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" stroked="f">
                <v:textbox style="mso-fit-shape-to-text:t" inset="0,0,0,0">
                  <w:txbxContent>
                    <w:p w14:paraId="0A5CEFED" w14:textId="03AF7FD5" w:rsidR="00C30323" w:rsidRPr="00616FBF" w:rsidRDefault="00C30323" w:rsidP="00C30323">
                      <w:pPr>
                        <w:pStyle w:val="Caption"/>
                        <w:rPr>
                          <w:rFonts w:ascii="Times New Roman" w:hAnsi="Times New Roman" w:cs="Times New Roman"/>
                          <w:noProof/>
                          <w:sz w:val="24"/>
                          <w:szCs w:val="24"/>
                        </w:rPr>
                      </w:pPr>
                      <w:bookmarkStart w:id="32" w:name="_Toc138511987"/>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Debt Balance analysis of project (year on year)</w:t>
                      </w:r>
                      <w:bookmarkEnd w:id="32"/>
                    </w:p>
                  </w:txbxContent>
                </v:textbox>
              </v:shape>
            </w:pict>
          </mc:Fallback>
        </mc:AlternateContent>
      </w:r>
      <w:r w:rsidR="002A5DA1" w:rsidRPr="00473740">
        <w:rPr>
          <w:rFonts w:ascii="Times New Roman" w:hAnsi="Times New Roman" w:cs="Times New Roman"/>
          <w:noProof/>
          <w:sz w:val="24"/>
          <w:szCs w:val="24"/>
        </w:rPr>
        <w:drawing>
          <wp:anchor distT="0" distB="0" distL="114300" distR="114300" simplePos="0" relativeHeight="251673600" behindDoc="0" locked="0" layoutInCell="1" allowOverlap="1" wp14:anchorId="2CBC3A3B" wp14:editId="5C7476AC">
            <wp:simplePos x="0" y="0"/>
            <wp:positionH relativeFrom="column">
              <wp:posOffset>0</wp:posOffset>
            </wp:positionH>
            <wp:positionV relativeFrom="paragraph">
              <wp:posOffset>-635</wp:posOffset>
            </wp:positionV>
            <wp:extent cx="5731510" cy="2379980"/>
            <wp:effectExtent l="0" t="0" r="2540" b="1270"/>
            <wp:wrapNone/>
            <wp:docPr id="541231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2C42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246CA63"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4C704821"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395D37E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C2E19F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AB8B0F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17B24DA3"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2C7D5E7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41AA3078" w14:textId="6799EA04" w:rsidR="002A5DA1" w:rsidRPr="00E03DA8" w:rsidRDefault="002A5DA1" w:rsidP="00473740">
      <w:pPr>
        <w:pStyle w:val="Heading1"/>
        <w:numPr>
          <w:ilvl w:val="0"/>
          <w:numId w:val="3"/>
        </w:numPr>
        <w:rPr>
          <w:rFonts w:ascii="Times New Roman" w:hAnsi="Times New Roman" w:cs="Times New Roman"/>
          <w:b/>
          <w:bCs/>
          <w:color w:val="000000" w:themeColor="text1"/>
          <w:sz w:val="28"/>
          <w:szCs w:val="28"/>
        </w:rPr>
      </w:pPr>
      <w:bookmarkStart w:id="33" w:name="_Toc138511963"/>
      <w:r w:rsidRPr="00E03DA8">
        <w:rPr>
          <w:rFonts w:ascii="Times New Roman" w:hAnsi="Times New Roman" w:cs="Times New Roman"/>
          <w:b/>
          <w:bCs/>
          <w:color w:val="000000" w:themeColor="text1"/>
          <w:sz w:val="28"/>
          <w:szCs w:val="28"/>
        </w:rPr>
        <w:t>Result and conclusion :</w:t>
      </w:r>
      <w:bookmarkEnd w:id="33"/>
    </w:p>
    <w:p w14:paraId="3E8F3778" w14:textId="77777777" w:rsidR="00473740" w:rsidRPr="00473740" w:rsidRDefault="00473740" w:rsidP="00473740"/>
    <w:p w14:paraId="52BC063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information, there are several financial results and elements mentioned. Let's define each of them and then provide a conclusion regarding the financial model and its potential uses.</w:t>
      </w:r>
    </w:p>
    <w:p w14:paraId="1246CF96"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747EB8B6" w14:textId="77777777" w:rsidR="00473740" w:rsidRPr="00E03DA8" w:rsidRDefault="00473740" w:rsidP="00BA5CA8">
      <w:pPr>
        <w:tabs>
          <w:tab w:val="left" w:pos="1488"/>
        </w:tabs>
        <w:spacing w:line="360" w:lineRule="auto"/>
        <w:jc w:val="both"/>
        <w:rPr>
          <w:rFonts w:ascii="Times New Roman" w:hAnsi="Times New Roman" w:cs="Times New Roman"/>
          <w:b/>
          <w:bCs/>
          <w:sz w:val="24"/>
          <w:szCs w:val="24"/>
        </w:rPr>
      </w:pPr>
    </w:p>
    <w:p w14:paraId="41FBB14A" w14:textId="429B80B0"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Size in Sq. Ft:</w:t>
      </w:r>
    </w:p>
    <w:p w14:paraId="6FCD48BC"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in Sq. Ft represents the total area or size of the project in square feet. It indicates the physical extent of the property or development.</w:t>
      </w:r>
    </w:p>
    <w:p w14:paraId="21016622" w14:textId="5CB3506F"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w:t>
      </w:r>
    </w:p>
    <w:p w14:paraId="4DB7E5E4"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 refers to the portion of the project's financing that is provided by the project owners or investors.</w:t>
      </w:r>
    </w:p>
    <w:p w14:paraId="22FB36DE"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represents 30% of the total financing.</w:t>
      </w:r>
    </w:p>
    <w:p w14:paraId="34D0A1F8"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09AC8D64" w14:textId="0C622ED0"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w:t>
      </w:r>
    </w:p>
    <w:p w14:paraId="3BB8E32F" w14:textId="77777777" w:rsidR="00BA5CA8" w:rsidRPr="00473740" w:rsidRDefault="00BA5CA8" w:rsidP="00473740">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represents the portion of the project's financing that is borrowed from lenders or financial institutions.</w:t>
      </w:r>
    </w:p>
    <w:p w14:paraId="3EF06235" w14:textId="77777777" w:rsidR="00BA5CA8" w:rsidRPr="00473740" w:rsidRDefault="00BA5CA8" w:rsidP="00473740">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debt represents 70% of the total financing.</w:t>
      </w:r>
    </w:p>
    <w:p w14:paraId="0640F0FD"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26F466D1" w14:textId="2CE68F4B"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 Service Res</w:t>
      </w:r>
      <w:r w:rsidR="008A0994">
        <w:rPr>
          <w:rFonts w:ascii="Times New Roman" w:hAnsi="Times New Roman" w:cs="Times New Roman"/>
          <w:b/>
          <w:bCs/>
          <w:sz w:val="24"/>
          <w:szCs w:val="24"/>
        </w:rPr>
        <w:t>erve</w:t>
      </w:r>
      <w:r w:rsidRPr="00E03DA8">
        <w:rPr>
          <w:rFonts w:ascii="Times New Roman" w:hAnsi="Times New Roman" w:cs="Times New Roman"/>
          <w:b/>
          <w:bCs/>
          <w:sz w:val="24"/>
          <w:szCs w:val="24"/>
        </w:rPr>
        <w:t xml:space="preserve"> (DSR):</w:t>
      </w:r>
    </w:p>
    <w:p w14:paraId="27962834"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Resv (DSR) stands for Debt Service Reserve.</w:t>
      </w:r>
    </w:p>
    <w:p w14:paraId="469129BC"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represents the number of years' worth of debt service payments that are set aside as a reserve to cover potential defaults or financial difficulties.</w:t>
      </w:r>
    </w:p>
    <w:p w14:paraId="49FAD8C7"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DSR is 0.25 years, indicating that 0.25 years' worth of debt service payments are set aside as a reserve.</w:t>
      </w:r>
    </w:p>
    <w:p w14:paraId="4E181F2C"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4029AB24" w14:textId="1D852BCF"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Interest rate on Debt:</w:t>
      </w:r>
    </w:p>
    <w:p w14:paraId="1997699C" w14:textId="77777777" w:rsidR="00BA5CA8" w:rsidRPr="00473740" w:rsidRDefault="00BA5CA8" w:rsidP="00473740">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interest rate on debt represents the percentage rate at which interest is charged on the borrowed funds.</w:t>
      </w:r>
    </w:p>
    <w:p w14:paraId="60BB3DDE" w14:textId="77777777" w:rsidR="00BA5CA8" w:rsidRPr="00473740" w:rsidRDefault="00BA5CA8" w:rsidP="00473740">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interest rate on debt is 10.0%.</w:t>
      </w:r>
    </w:p>
    <w:p w14:paraId="0C780492"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06B388D3" w14:textId="6AE874D0"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Equity IRR (Internal Rate of Return):</w:t>
      </w:r>
    </w:p>
    <w:p w14:paraId="3094C61E"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Equity IRR represents the projected return on investment for the equity portion of the project.</w:t>
      </w:r>
    </w:p>
    <w:p w14:paraId="568140F8"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project's equity investors are expected to earn a return on their investment.</w:t>
      </w:r>
    </w:p>
    <w:p w14:paraId="37A63C4A"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IRR is 23.40%.</w:t>
      </w:r>
    </w:p>
    <w:p w14:paraId="1F664A7E"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31CA25AE" w14:textId="103B4FD9"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Min DSCR (Debt Service Coverage Ratio):</w:t>
      </w:r>
    </w:p>
    <w:p w14:paraId="331452A9"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Min DSCR represents the minimum required Debt Service Coverage Ratio.</w:t>
      </w:r>
    </w:p>
    <w:p w14:paraId="2DB3FE0E"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Coverage Ratio is a measure of a project's ability to generate sufficient cash flow to cover its debt service obligations.</w:t>
      </w:r>
    </w:p>
    <w:p w14:paraId="6D261EB3"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minimum required DSCR is 1.33.</w:t>
      </w:r>
    </w:p>
    <w:p w14:paraId="2D437EA3"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166C723A" w14:textId="0A1C346E"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Avg DSCR:</w:t>
      </w:r>
    </w:p>
    <w:p w14:paraId="5966D942"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DSCR represents the average Debt Service Coverage Ratio.</w:t>
      </w:r>
    </w:p>
    <w:p w14:paraId="59A9B009"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average level of cash flow available to cover the project's debt service obligations.</w:t>
      </w:r>
    </w:p>
    <w:p w14:paraId="5DD33B29"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average DSCR is 1.55.</w:t>
      </w:r>
    </w:p>
    <w:p w14:paraId="5ACFA39D"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65B590C2" w14:textId="060BBC02"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Project IRR (Internal Rate of Return):</w:t>
      </w:r>
    </w:p>
    <w:p w14:paraId="017F5C3D"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IRR represents the projected overall rate of return for the entire project, taking into account both equity and debt.</w:t>
      </w:r>
    </w:p>
    <w:p w14:paraId="0E024A02"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 is expected to generate a return on the total invested capital.</w:t>
      </w:r>
    </w:p>
    <w:p w14:paraId="08DDEAE6"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Project IRR is 17.20%.</w:t>
      </w:r>
    </w:p>
    <w:p w14:paraId="0A6891B6"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5E78C32A" w14:textId="14F48B31" w:rsidR="00BA5CA8" w:rsidRPr="00473740" w:rsidRDefault="00BA5CA8" w:rsidP="00BA5CA8">
      <w:pPr>
        <w:tabs>
          <w:tab w:val="left" w:pos="1488"/>
        </w:tabs>
        <w:spacing w:line="360" w:lineRule="auto"/>
        <w:jc w:val="both"/>
        <w:rPr>
          <w:rFonts w:ascii="Times New Roman" w:hAnsi="Times New Roman" w:cs="Times New Roman"/>
          <w:sz w:val="24"/>
          <w:szCs w:val="24"/>
        </w:rPr>
      </w:pPr>
      <w:r w:rsidRPr="008A0994">
        <w:rPr>
          <w:rFonts w:ascii="Times New Roman" w:hAnsi="Times New Roman" w:cs="Times New Roman"/>
          <w:b/>
          <w:bCs/>
          <w:sz w:val="24"/>
          <w:szCs w:val="24"/>
        </w:rPr>
        <w:t>Conclusion:</w:t>
      </w:r>
      <w:r w:rsidR="00473740" w:rsidRPr="00473740">
        <w:rPr>
          <w:rFonts w:ascii="Times New Roman" w:hAnsi="Times New Roman" w:cs="Times New Roman"/>
          <w:sz w:val="24"/>
          <w:szCs w:val="24"/>
        </w:rPr>
        <w:t xml:space="preserve"> </w:t>
      </w:r>
      <w:r w:rsidRPr="00473740">
        <w:rPr>
          <w:rFonts w:ascii="Times New Roman" w:hAnsi="Times New Roman" w:cs="Times New Roman"/>
          <w:sz w:val="24"/>
          <w:szCs w:val="24"/>
        </w:rPr>
        <w:t>The provided financial model incorporates various elements such as project size, equity, debt, interest rate, debt service reserve, and financial performance metrics like Equity IRR, Min DSCR, Avg DSCR, and Project IRR.</w:t>
      </w:r>
    </w:p>
    <w:p w14:paraId="59E41C6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1F22050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Based on the results, it appears that the project has a size of 3,000 square feet, with 30% of financing provided by equity and 70% financed through debt. The project's equity investors can expect an internal rate of return of 23.40%. The minimum required Debt Service Coverage Ratio is 1.33, and the average DSCR is 1.55, indicating sufficient cash flow to cover debt service obligations. The overall Project IRR is 17.20%, representing the expected rate of return for the entire project.</w:t>
      </w:r>
    </w:p>
    <w:p w14:paraId="77273860"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04A00485" w14:textId="75600993" w:rsidR="00BA5CA8" w:rsidRPr="00473740" w:rsidRDefault="00BA5CA8" w:rsidP="00910C53">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financial model can be used to evaluate the financial viability and profitability of the project. It provides insights into the project's returns, cash flow, and debt service capacity. Potential uses for this financial model include investment decision-making, project financing negotiations</w:t>
      </w:r>
    </w:p>
    <w:p w14:paraId="4AF7176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sectPr w:rsidR="002A5DA1" w:rsidRPr="0047374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7A17C" w14:textId="77777777" w:rsidR="007B7443" w:rsidRDefault="007B7443" w:rsidP="00764E6E">
      <w:pPr>
        <w:spacing w:after="0" w:line="240" w:lineRule="auto"/>
      </w:pPr>
      <w:r>
        <w:separator/>
      </w:r>
    </w:p>
  </w:endnote>
  <w:endnote w:type="continuationSeparator" w:id="0">
    <w:p w14:paraId="32E72BD4" w14:textId="77777777" w:rsidR="007B7443" w:rsidRDefault="007B7443" w:rsidP="0076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528729"/>
      <w:docPartObj>
        <w:docPartGallery w:val="Page Numbers (Bottom of Page)"/>
        <w:docPartUnique/>
      </w:docPartObj>
    </w:sdtPr>
    <w:sdtEndPr>
      <w:rPr>
        <w:noProof/>
      </w:rPr>
    </w:sdtEndPr>
    <w:sdtContent>
      <w:p w14:paraId="4F1FD316" w14:textId="586B99DC" w:rsidR="00764E6E" w:rsidRDefault="00764E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7B453" w14:textId="77777777" w:rsidR="00764E6E" w:rsidRDefault="0076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19BBB" w14:textId="77777777" w:rsidR="007B7443" w:rsidRDefault="007B7443" w:rsidP="00764E6E">
      <w:pPr>
        <w:spacing w:after="0" w:line="240" w:lineRule="auto"/>
      </w:pPr>
      <w:r>
        <w:separator/>
      </w:r>
    </w:p>
  </w:footnote>
  <w:footnote w:type="continuationSeparator" w:id="0">
    <w:p w14:paraId="3F92FD94" w14:textId="77777777" w:rsidR="007B7443" w:rsidRDefault="007B7443" w:rsidP="00764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54DD"/>
    <w:multiLevelType w:val="hybridMultilevel"/>
    <w:tmpl w:val="EFFC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32F3A"/>
    <w:multiLevelType w:val="hybridMultilevel"/>
    <w:tmpl w:val="EF40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23B8F"/>
    <w:multiLevelType w:val="multilevel"/>
    <w:tmpl w:val="C8CE1108"/>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1B7107"/>
    <w:multiLevelType w:val="hybridMultilevel"/>
    <w:tmpl w:val="E5E6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B05C4"/>
    <w:multiLevelType w:val="hybridMultilevel"/>
    <w:tmpl w:val="D3C6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E2A06"/>
    <w:multiLevelType w:val="hybridMultilevel"/>
    <w:tmpl w:val="A49E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37CF5"/>
    <w:multiLevelType w:val="hybridMultilevel"/>
    <w:tmpl w:val="0B2C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10011"/>
    <w:multiLevelType w:val="hybridMultilevel"/>
    <w:tmpl w:val="6F5EC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996DFC"/>
    <w:multiLevelType w:val="hybridMultilevel"/>
    <w:tmpl w:val="31B4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70F04"/>
    <w:multiLevelType w:val="hybridMultilevel"/>
    <w:tmpl w:val="920C4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D516F4"/>
    <w:multiLevelType w:val="hybridMultilevel"/>
    <w:tmpl w:val="6E78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385851">
    <w:abstractNumId w:val="10"/>
  </w:num>
  <w:num w:numId="2" w16cid:durableId="1360425322">
    <w:abstractNumId w:val="7"/>
  </w:num>
  <w:num w:numId="3" w16cid:durableId="1582332699">
    <w:abstractNumId w:val="2"/>
  </w:num>
  <w:num w:numId="4" w16cid:durableId="2018266235">
    <w:abstractNumId w:val="8"/>
  </w:num>
  <w:num w:numId="5" w16cid:durableId="1432968565">
    <w:abstractNumId w:val="4"/>
  </w:num>
  <w:num w:numId="6" w16cid:durableId="1078019073">
    <w:abstractNumId w:val="1"/>
  </w:num>
  <w:num w:numId="7" w16cid:durableId="1953122277">
    <w:abstractNumId w:val="9"/>
  </w:num>
  <w:num w:numId="8" w16cid:durableId="600991735">
    <w:abstractNumId w:val="6"/>
  </w:num>
  <w:num w:numId="9" w16cid:durableId="1950383242">
    <w:abstractNumId w:val="3"/>
  </w:num>
  <w:num w:numId="10" w16cid:durableId="1430392139">
    <w:abstractNumId w:val="5"/>
  </w:num>
  <w:num w:numId="11" w16cid:durableId="4595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06"/>
    <w:rsid w:val="000169E7"/>
    <w:rsid w:val="00087BE6"/>
    <w:rsid w:val="000C7213"/>
    <w:rsid w:val="00120FE3"/>
    <w:rsid w:val="001A0A8F"/>
    <w:rsid w:val="001F549A"/>
    <w:rsid w:val="00204BE7"/>
    <w:rsid w:val="002374D4"/>
    <w:rsid w:val="0027565F"/>
    <w:rsid w:val="002A5DA1"/>
    <w:rsid w:val="002C3C8A"/>
    <w:rsid w:val="002F7B01"/>
    <w:rsid w:val="00321E7E"/>
    <w:rsid w:val="00427BD1"/>
    <w:rsid w:val="00451DAE"/>
    <w:rsid w:val="00473740"/>
    <w:rsid w:val="004F07C1"/>
    <w:rsid w:val="005B271A"/>
    <w:rsid w:val="005B2C42"/>
    <w:rsid w:val="005B4CCC"/>
    <w:rsid w:val="005E4D0F"/>
    <w:rsid w:val="00607464"/>
    <w:rsid w:val="0065374D"/>
    <w:rsid w:val="006A78F5"/>
    <w:rsid w:val="00764E6E"/>
    <w:rsid w:val="007B7443"/>
    <w:rsid w:val="00805748"/>
    <w:rsid w:val="0081502F"/>
    <w:rsid w:val="00850B1F"/>
    <w:rsid w:val="0089035A"/>
    <w:rsid w:val="008A0994"/>
    <w:rsid w:val="00906445"/>
    <w:rsid w:val="00910BD2"/>
    <w:rsid w:val="00910C53"/>
    <w:rsid w:val="00913275"/>
    <w:rsid w:val="00915BC8"/>
    <w:rsid w:val="00965573"/>
    <w:rsid w:val="0098440B"/>
    <w:rsid w:val="0099002E"/>
    <w:rsid w:val="009F21C4"/>
    <w:rsid w:val="00A14106"/>
    <w:rsid w:val="00A3095A"/>
    <w:rsid w:val="00AA2597"/>
    <w:rsid w:val="00AF0E2A"/>
    <w:rsid w:val="00B104CC"/>
    <w:rsid w:val="00B2368A"/>
    <w:rsid w:val="00B42233"/>
    <w:rsid w:val="00B67333"/>
    <w:rsid w:val="00BA5CA8"/>
    <w:rsid w:val="00BB4C1D"/>
    <w:rsid w:val="00BB7826"/>
    <w:rsid w:val="00C01A4E"/>
    <w:rsid w:val="00C30323"/>
    <w:rsid w:val="00CA47C2"/>
    <w:rsid w:val="00CC55DB"/>
    <w:rsid w:val="00D00AE3"/>
    <w:rsid w:val="00D27C82"/>
    <w:rsid w:val="00D701AA"/>
    <w:rsid w:val="00D7506F"/>
    <w:rsid w:val="00D876F2"/>
    <w:rsid w:val="00DD6A4C"/>
    <w:rsid w:val="00DF17FE"/>
    <w:rsid w:val="00E03DA8"/>
    <w:rsid w:val="00EF0B81"/>
    <w:rsid w:val="00F61767"/>
    <w:rsid w:val="00FA2B6C"/>
    <w:rsid w:val="00FC1F80"/>
    <w:rsid w:val="00FD4D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5D14"/>
  <w15:chartTrackingRefBased/>
  <w15:docId w15:val="{005570C3-0E32-4465-869E-E819BB71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BC8"/>
    <w:rPr>
      <w:color w:val="0563C1" w:themeColor="hyperlink"/>
      <w:u w:val="single"/>
    </w:rPr>
  </w:style>
  <w:style w:type="character" w:styleId="UnresolvedMention">
    <w:name w:val="Unresolved Mention"/>
    <w:basedOn w:val="DefaultParagraphFont"/>
    <w:uiPriority w:val="99"/>
    <w:semiHidden/>
    <w:unhideWhenUsed/>
    <w:rsid w:val="00915BC8"/>
    <w:rPr>
      <w:color w:val="605E5C"/>
      <w:shd w:val="clear" w:color="auto" w:fill="E1DFDD"/>
    </w:rPr>
  </w:style>
  <w:style w:type="paragraph" w:styleId="Caption">
    <w:name w:val="caption"/>
    <w:basedOn w:val="Normal"/>
    <w:next w:val="Normal"/>
    <w:uiPriority w:val="35"/>
    <w:unhideWhenUsed/>
    <w:qFormat/>
    <w:rsid w:val="00915B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303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E7E"/>
    <w:pPr>
      <w:ind w:left="720"/>
      <w:contextualSpacing/>
    </w:pPr>
  </w:style>
  <w:style w:type="character" w:customStyle="1" w:styleId="Heading2Char">
    <w:name w:val="Heading 2 Char"/>
    <w:basedOn w:val="DefaultParagraphFont"/>
    <w:link w:val="Heading2"/>
    <w:uiPriority w:val="9"/>
    <w:rsid w:val="00321E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3740"/>
    <w:pPr>
      <w:outlineLvl w:val="9"/>
    </w:pPr>
    <w:rPr>
      <w:kern w:val="0"/>
      <w:lang w:val="en-US"/>
      <w14:ligatures w14:val="none"/>
    </w:rPr>
  </w:style>
  <w:style w:type="paragraph" w:styleId="TOC1">
    <w:name w:val="toc 1"/>
    <w:basedOn w:val="Normal"/>
    <w:next w:val="Normal"/>
    <w:autoRedefine/>
    <w:uiPriority w:val="39"/>
    <w:unhideWhenUsed/>
    <w:rsid w:val="00473740"/>
    <w:pPr>
      <w:spacing w:after="100"/>
    </w:pPr>
  </w:style>
  <w:style w:type="paragraph" w:styleId="TOC2">
    <w:name w:val="toc 2"/>
    <w:basedOn w:val="Normal"/>
    <w:next w:val="Normal"/>
    <w:autoRedefine/>
    <w:uiPriority w:val="39"/>
    <w:unhideWhenUsed/>
    <w:rsid w:val="00473740"/>
    <w:pPr>
      <w:spacing w:after="100"/>
      <w:ind w:left="220"/>
    </w:pPr>
  </w:style>
  <w:style w:type="paragraph" w:styleId="TableofFigures">
    <w:name w:val="table of figures"/>
    <w:basedOn w:val="Normal"/>
    <w:next w:val="Normal"/>
    <w:uiPriority w:val="99"/>
    <w:unhideWhenUsed/>
    <w:rsid w:val="00473740"/>
    <w:pPr>
      <w:spacing w:after="0"/>
    </w:pPr>
  </w:style>
  <w:style w:type="paragraph" w:styleId="Header">
    <w:name w:val="header"/>
    <w:basedOn w:val="Normal"/>
    <w:link w:val="HeaderChar"/>
    <w:uiPriority w:val="99"/>
    <w:unhideWhenUsed/>
    <w:rsid w:val="00764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6E"/>
  </w:style>
  <w:style w:type="paragraph" w:styleId="Footer">
    <w:name w:val="footer"/>
    <w:basedOn w:val="Normal"/>
    <w:link w:val="FooterChar"/>
    <w:uiPriority w:val="99"/>
    <w:unhideWhenUsed/>
    <w:rsid w:val="00764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7121">
      <w:bodyDiv w:val="1"/>
      <w:marLeft w:val="0"/>
      <w:marRight w:val="0"/>
      <w:marTop w:val="0"/>
      <w:marBottom w:val="0"/>
      <w:divBdr>
        <w:top w:val="none" w:sz="0" w:space="0" w:color="auto"/>
        <w:left w:val="none" w:sz="0" w:space="0" w:color="auto"/>
        <w:bottom w:val="none" w:sz="0" w:space="0" w:color="auto"/>
        <w:right w:val="none" w:sz="0" w:space="0" w:color="auto"/>
      </w:divBdr>
    </w:div>
    <w:div w:id="190069050">
      <w:bodyDiv w:val="1"/>
      <w:marLeft w:val="0"/>
      <w:marRight w:val="0"/>
      <w:marTop w:val="0"/>
      <w:marBottom w:val="0"/>
      <w:divBdr>
        <w:top w:val="none" w:sz="0" w:space="0" w:color="auto"/>
        <w:left w:val="none" w:sz="0" w:space="0" w:color="auto"/>
        <w:bottom w:val="none" w:sz="0" w:space="0" w:color="auto"/>
        <w:right w:val="none" w:sz="0" w:space="0" w:color="auto"/>
      </w:divBdr>
    </w:div>
    <w:div w:id="204565598">
      <w:bodyDiv w:val="1"/>
      <w:marLeft w:val="0"/>
      <w:marRight w:val="0"/>
      <w:marTop w:val="0"/>
      <w:marBottom w:val="0"/>
      <w:divBdr>
        <w:top w:val="none" w:sz="0" w:space="0" w:color="auto"/>
        <w:left w:val="none" w:sz="0" w:space="0" w:color="auto"/>
        <w:bottom w:val="none" w:sz="0" w:space="0" w:color="auto"/>
        <w:right w:val="none" w:sz="0" w:space="0" w:color="auto"/>
      </w:divBdr>
    </w:div>
    <w:div w:id="504129652">
      <w:bodyDiv w:val="1"/>
      <w:marLeft w:val="0"/>
      <w:marRight w:val="0"/>
      <w:marTop w:val="0"/>
      <w:marBottom w:val="0"/>
      <w:divBdr>
        <w:top w:val="none" w:sz="0" w:space="0" w:color="auto"/>
        <w:left w:val="none" w:sz="0" w:space="0" w:color="auto"/>
        <w:bottom w:val="none" w:sz="0" w:space="0" w:color="auto"/>
        <w:right w:val="none" w:sz="0" w:space="0" w:color="auto"/>
      </w:divBdr>
    </w:div>
    <w:div w:id="616252814">
      <w:bodyDiv w:val="1"/>
      <w:marLeft w:val="0"/>
      <w:marRight w:val="0"/>
      <w:marTop w:val="0"/>
      <w:marBottom w:val="0"/>
      <w:divBdr>
        <w:top w:val="none" w:sz="0" w:space="0" w:color="auto"/>
        <w:left w:val="none" w:sz="0" w:space="0" w:color="auto"/>
        <w:bottom w:val="none" w:sz="0" w:space="0" w:color="auto"/>
        <w:right w:val="none" w:sz="0" w:space="0" w:color="auto"/>
      </w:divBdr>
    </w:div>
    <w:div w:id="1007364169">
      <w:bodyDiv w:val="1"/>
      <w:marLeft w:val="0"/>
      <w:marRight w:val="0"/>
      <w:marTop w:val="0"/>
      <w:marBottom w:val="0"/>
      <w:divBdr>
        <w:top w:val="none" w:sz="0" w:space="0" w:color="auto"/>
        <w:left w:val="none" w:sz="0" w:space="0" w:color="auto"/>
        <w:bottom w:val="none" w:sz="0" w:space="0" w:color="auto"/>
        <w:right w:val="none" w:sz="0" w:space="0" w:color="auto"/>
      </w:divBdr>
    </w:div>
    <w:div w:id="1249772656">
      <w:bodyDiv w:val="1"/>
      <w:marLeft w:val="0"/>
      <w:marRight w:val="0"/>
      <w:marTop w:val="0"/>
      <w:marBottom w:val="0"/>
      <w:divBdr>
        <w:top w:val="none" w:sz="0" w:space="0" w:color="auto"/>
        <w:left w:val="none" w:sz="0" w:space="0" w:color="auto"/>
        <w:bottom w:val="none" w:sz="0" w:space="0" w:color="auto"/>
        <w:right w:val="none" w:sz="0" w:space="0" w:color="auto"/>
      </w:divBdr>
    </w:div>
    <w:div w:id="13595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m0211@iitb.ac.in" TargetMode="External"/><Relationship Id="rId13" Type="http://schemas.openxmlformats.org/officeDocument/2006/relationships/hyperlink" Target="https://d.docs.live.net/a1b47e7d4370dbdc/Documents/Case.docx"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docs.live.net/a1b47e7d4370dbdc/Documents/Case.docx"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docs.live.net/a1b47e7d4370dbdc/Documents/Case.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a1b47e7d4370dbdc/Documents/Case.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docs.live.net/a1b47e7d4370dbdc/Documents/Case.docx" TargetMode="External"/><Relationship Id="rId23" Type="http://schemas.openxmlformats.org/officeDocument/2006/relationships/image" Target="media/image7.png"/><Relationship Id="rId10" Type="http://schemas.openxmlformats.org/officeDocument/2006/relationships/hyperlink" Target="https://d.docs.live.net/a1b47e7d4370dbdc/Documents/Cas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docs.live.net/a1b47e7d4370dbdc/Documents/Case.docx" TargetMode="External"/><Relationship Id="rId14" Type="http://schemas.openxmlformats.org/officeDocument/2006/relationships/hyperlink" Target="https://d.docs.live.net/a1b47e7d4370dbdc/Documents/Case.doc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C072B7-D895-42F0-B4F5-3C4214F2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Sharma Anuj Jilajeet</cp:lastModifiedBy>
  <cp:revision>2</cp:revision>
  <dcterms:created xsi:type="dcterms:W3CDTF">2024-08-16T17:21:00Z</dcterms:created>
  <dcterms:modified xsi:type="dcterms:W3CDTF">2024-08-16T17:21:00Z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e7fe6ee8-e13b-4d03-95f8-85ddf98327e6</vt:lpwstr>
  </property>
</Properties>
</file>