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0"/>
        <w:rPr>
          <w:sz w:val="20"/>
        </w:rPr>
      </w:pPr>
      <w:r>
        <w:rPr>
          <w:sz w:val="20"/>
        </w:rPr>
        <mc:AlternateContent>
          <mc:Choice Requires="wps">
            <w:drawing>
              <wp:inline distT="0" distB="0" distL="0" distR="0">
                <wp:extent cx="7073900" cy="444500"/>
                <wp:effectExtent l="0" t="0" r="0" b="3175"/>
                <wp:docPr id="5" name="Group 5"/>
                <wp:cNvGraphicFramePr>
                  <a:graphicFrameLocks/>
                </wp:cNvGraphicFramePr>
                <a:graphic>
                  <a:graphicData uri="http://schemas.microsoft.com/office/word/2010/wordprocessingGroup">
                    <wpg:wgp>
                      <wpg:cNvPr id="5" name="Group 5"/>
                      <wpg:cNvGrpSpPr/>
                      <wpg:grpSpPr>
                        <a:xfrm>
                          <a:off x="0" y="0"/>
                          <a:ext cx="7073900" cy="444500"/>
                          <a:chExt cx="7073900" cy="444500"/>
                        </a:xfrm>
                      </wpg:grpSpPr>
                      <wps:wsp>
                        <wps:cNvPr id="6" name="Graphic 6"/>
                        <wps:cNvSpPr/>
                        <wps:spPr>
                          <a:xfrm>
                            <a:off x="3175" y="3175"/>
                            <a:ext cx="7067550" cy="438150"/>
                          </a:xfrm>
                          <a:custGeom>
                            <a:avLst/>
                            <a:gdLst/>
                            <a:ahLst/>
                            <a:cxnLst/>
                            <a:rect l="l" t="t" r="r" b="b"/>
                            <a:pathLst>
                              <a:path w="7067550" h="438150">
                                <a:moveTo>
                                  <a:pt x="0" y="438150"/>
                                </a:moveTo>
                                <a:lnTo>
                                  <a:pt x="7067550" y="438150"/>
                                </a:lnTo>
                                <a:lnTo>
                                  <a:pt x="7067550" y="0"/>
                                </a:lnTo>
                                <a:lnTo>
                                  <a:pt x="0" y="0"/>
                                </a:lnTo>
                                <a:lnTo>
                                  <a:pt x="0" y="438150"/>
                                </a:lnTo>
                                <a:close/>
                              </a:path>
                            </a:pathLst>
                          </a:custGeom>
                          <a:ln w="6350">
                            <a:solidFill>
                              <a:srgbClr val="000000"/>
                            </a:solidFill>
                            <a:prstDash val="solid"/>
                          </a:ln>
                        </wps:spPr>
                        <wps:bodyPr wrap="square" lIns="0" tIns="0" rIns="0" bIns="0" rtlCol="0">
                          <a:prstTxWarp prst="textNoShape">
                            <a:avLst/>
                          </a:prstTxWarp>
                          <a:noAutofit/>
                        </wps:bodyPr>
                      </wps:wsp>
                      <wps:wsp>
                        <wps:cNvPr id="7" name="Textbox 7"/>
                        <wps:cNvSpPr txBox="1"/>
                        <wps:spPr>
                          <a:xfrm>
                            <a:off x="78993" y="51815"/>
                            <a:ext cx="6915784" cy="341630"/>
                          </a:xfrm>
                          <a:prstGeom prst="rect">
                            <a:avLst/>
                          </a:prstGeom>
                          <a:solidFill>
                            <a:srgbClr val="2E5395"/>
                          </a:solidFill>
                        </wps:spPr>
                        <wps:txbx>
                          <w:txbxContent>
                            <w:p>
                              <w:pPr>
                                <w:spacing w:line="274" w:lineRule="exact" w:before="0"/>
                                <w:ind w:left="64" w:right="65" w:firstLine="0"/>
                                <w:jc w:val="center"/>
                                <w:rPr>
                                  <w:rFonts w:ascii="Arial"/>
                                  <w:b/>
                                  <w:color w:val="000000"/>
                                  <w:sz w:val="24"/>
                                </w:rPr>
                              </w:pPr>
                              <w:r>
                                <w:rPr>
                                  <w:rFonts w:ascii="Arial"/>
                                  <w:b/>
                                  <w:color w:val="FFFFFF"/>
                                  <w:sz w:val="24"/>
                                </w:rPr>
                                <w:t>Mee</w:t>
                              </w:r>
                              <w:r>
                                <w:rPr>
                                  <w:rFonts w:ascii="Arial"/>
                                  <w:b/>
                                  <w:color w:val="FFFFFF"/>
                                  <w:spacing w:val="-8"/>
                                  <w:sz w:val="24"/>
                                </w:rPr>
                                <w:t> </w:t>
                              </w:r>
                              <w:r>
                                <w:rPr>
                                  <w:rFonts w:ascii="Arial"/>
                                  <w:b/>
                                  <w:color w:val="FFFFFF"/>
                                  <w:sz w:val="24"/>
                                </w:rPr>
                                <w:t>Kosam-</w:t>
                              </w:r>
                              <w:r>
                                <w:rPr>
                                  <w:rFonts w:ascii="Arial"/>
                                  <w:b/>
                                  <w:color w:val="FFFFFF"/>
                                  <w:spacing w:val="-5"/>
                                  <w:sz w:val="24"/>
                                </w:rPr>
                                <w:t> </w:t>
                              </w:r>
                              <w:r>
                                <w:rPr>
                                  <w:rFonts w:ascii="Arial"/>
                                  <w:b/>
                                  <w:color w:val="FFFFFF"/>
                                  <w:sz w:val="24"/>
                                </w:rPr>
                                <w:t>Andhra</w:t>
                              </w:r>
                              <w:r>
                                <w:rPr>
                                  <w:rFonts w:ascii="Arial"/>
                                  <w:b/>
                                  <w:color w:val="FFFFFF"/>
                                  <w:spacing w:val="-4"/>
                                  <w:sz w:val="24"/>
                                </w:rPr>
                                <w:t> </w:t>
                              </w:r>
                              <w:r>
                                <w:rPr>
                                  <w:rFonts w:ascii="Arial"/>
                                  <w:b/>
                                  <w:color w:val="FFFFFF"/>
                                  <w:sz w:val="24"/>
                                </w:rPr>
                                <w:t>Pradesh</w:t>
                              </w:r>
                              <w:r>
                                <w:rPr>
                                  <w:rFonts w:ascii="Arial"/>
                                  <w:b/>
                                  <w:color w:val="FFFFFF"/>
                                  <w:spacing w:val="-9"/>
                                  <w:sz w:val="24"/>
                                </w:rPr>
                                <w:t> </w:t>
                              </w:r>
                              <w:r>
                                <w:rPr>
                                  <w:rFonts w:ascii="Arial"/>
                                  <w:b/>
                                  <w:color w:val="FFFFFF"/>
                                  <w:sz w:val="24"/>
                                </w:rPr>
                                <w:t>&amp;</w:t>
                              </w:r>
                              <w:r>
                                <w:rPr>
                                  <w:rFonts w:ascii="Arial"/>
                                  <w:b/>
                                  <w:color w:val="FFFFFF"/>
                                  <w:spacing w:val="-7"/>
                                  <w:sz w:val="24"/>
                                </w:rPr>
                                <w:t> </w:t>
                              </w:r>
                              <w:r>
                                <w:rPr>
                                  <w:rFonts w:ascii="Arial"/>
                                  <w:b/>
                                  <w:color w:val="FFFFFF"/>
                                  <w:spacing w:val="-2"/>
                                  <w:sz w:val="24"/>
                                </w:rPr>
                                <w:t>Telangana</w:t>
                              </w:r>
                            </w:p>
                            <w:p>
                              <w:pPr>
                                <w:spacing w:before="4"/>
                                <w:ind w:left="65" w:right="1" w:firstLine="0"/>
                                <w:jc w:val="center"/>
                                <w:rPr>
                                  <w:rFonts w:ascii="Arial"/>
                                  <w:b/>
                                  <w:color w:val="000000"/>
                                  <w:sz w:val="20"/>
                                </w:rPr>
                              </w:pPr>
                              <w:r>
                                <w:rPr>
                                  <w:rFonts w:ascii="Arial"/>
                                  <w:b/>
                                  <w:color w:val="FFFFFF"/>
                                  <w:sz w:val="20"/>
                                </w:rPr>
                                <w:t>UIN</w:t>
                              </w:r>
                              <w:r>
                                <w:rPr>
                                  <w:rFonts w:ascii="Arial"/>
                                  <w:b/>
                                  <w:color w:val="FFFFFF"/>
                                  <w:spacing w:val="-6"/>
                                  <w:sz w:val="20"/>
                                </w:rPr>
                                <w:t> </w:t>
                              </w:r>
                              <w:r>
                                <w:rPr>
                                  <w:rFonts w:ascii="Arial"/>
                                  <w:b/>
                                  <w:color w:val="FFFFFF"/>
                                  <w:sz w:val="20"/>
                                </w:rPr>
                                <w:t>-</w:t>
                              </w:r>
                              <w:r>
                                <w:rPr>
                                  <w:rFonts w:ascii="Arial"/>
                                  <w:b/>
                                  <w:color w:val="FFFFFF"/>
                                  <w:spacing w:val="-2"/>
                                  <w:sz w:val="20"/>
                                </w:rPr>
                                <w:t> BAJHLIP26044V012526</w:t>
                              </w:r>
                            </w:p>
                          </w:txbxContent>
                        </wps:txbx>
                        <wps:bodyPr wrap="square" lIns="0" tIns="0" rIns="0" bIns="0" rtlCol="0">
                          <a:noAutofit/>
                        </wps:bodyPr>
                      </wps:wsp>
                    </wpg:wgp>
                  </a:graphicData>
                </a:graphic>
              </wp:inline>
            </w:drawing>
          </mc:Choice>
          <mc:Fallback>
            <w:pict>
              <v:group style="width:557pt;height:35pt;mso-position-horizontal-relative:char;mso-position-vertical-relative:line" id="docshapegroup4" coordorigin="0,0" coordsize="11140,700">
                <v:rect style="position:absolute;left:5;top:5;width:11130;height:690" id="docshape5" filled="false" stroked="true" strokeweight=".5pt" strokecolor="#000000">
                  <v:stroke dashstyle="solid"/>
                </v:rect>
                <v:shape style="position:absolute;left:124;top:81;width:10891;height:538" type="#_x0000_t202" id="docshape6" filled="true" fillcolor="#2e5395" stroked="false">
                  <v:textbox inset="0,0,0,0">
                    <w:txbxContent>
                      <w:p>
                        <w:pPr>
                          <w:spacing w:line="274" w:lineRule="exact" w:before="0"/>
                          <w:ind w:left="64" w:right="65" w:firstLine="0"/>
                          <w:jc w:val="center"/>
                          <w:rPr>
                            <w:rFonts w:ascii="Arial"/>
                            <w:b/>
                            <w:color w:val="000000"/>
                            <w:sz w:val="24"/>
                          </w:rPr>
                        </w:pPr>
                        <w:r>
                          <w:rPr>
                            <w:rFonts w:ascii="Arial"/>
                            <w:b/>
                            <w:color w:val="FFFFFF"/>
                            <w:sz w:val="24"/>
                          </w:rPr>
                          <w:t>Mee</w:t>
                        </w:r>
                        <w:r>
                          <w:rPr>
                            <w:rFonts w:ascii="Arial"/>
                            <w:b/>
                            <w:color w:val="FFFFFF"/>
                            <w:spacing w:val="-8"/>
                            <w:sz w:val="24"/>
                          </w:rPr>
                          <w:t> </w:t>
                        </w:r>
                        <w:r>
                          <w:rPr>
                            <w:rFonts w:ascii="Arial"/>
                            <w:b/>
                            <w:color w:val="FFFFFF"/>
                            <w:sz w:val="24"/>
                          </w:rPr>
                          <w:t>Kosam-</w:t>
                        </w:r>
                        <w:r>
                          <w:rPr>
                            <w:rFonts w:ascii="Arial"/>
                            <w:b/>
                            <w:color w:val="FFFFFF"/>
                            <w:spacing w:val="-5"/>
                            <w:sz w:val="24"/>
                          </w:rPr>
                          <w:t> </w:t>
                        </w:r>
                        <w:r>
                          <w:rPr>
                            <w:rFonts w:ascii="Arial"/>
                            <w:b/>
                            <w:color w:val="FFFFFF"/>
                            <w:sz w:val="24"/>
                          </w:rPr>
                          <w:t>Andhra</w:t>
                        </w:r>
                        <w:r>
                          <w:rPr>
                            <w:rFonts w:ascii="Arial"/>
                            <w:b/>
                            <w:color w:val="FFFFFF"/>
                            <w:spacing w:val="-4"/>
                            <w:sz w:val="24"/>
                          </w:rPr>
                          <w:t> </w:t>
                        </w:r>
                        <w:r>
                          <w:rPr>
                            <w:rFonts w:ascii="Arial"/>
                            <w:b/>
                            <w:color w:val="FFFFFF"/>
                            <w:sz w:val="24"/>
                          </w:rPr>
                          <w:t>Pradesh</w:t>
                        </w:r>
                        <w:r>
                          <w:rPr>
                            <w:rFonts w:ascii="Arial"/>
                            <w:b/>
                            <w:color w:val="FFFFFF"/>
                            <w:spacing w:val="-9"/>
                            <w:sz w:val="24"/>
                          </w:rPr>
                          <w:t> </w:t>
                        </w:r>
                        <w:r>
                          <w:rPr>
                            <w:rFonts w:ascii="Arial"/>
                            <w:b/>
                            <w:color w:val="FFFFFF"/>
                            <w:sz w:val="24"/>
                          </w:rPr>
                          <w:t>&amp;</w:t>
                        </w:r>
                        <w:r>
                          <w:rPr>
                            <w:rFonts w:ascii="Arial"/>
                            <w:b/>
                            <w:color w:val="FFFFFF"/>
                            <w:spacing w:val="-7"/>
                            <w:sz w:val="24"/>
                          </w:rPr>
                          <w:t> </w:t>
                        </w:r>
                        <w:r>
                          <w:rPr>
                            <w:rFonts w:ascii="Arial"/>
                            <w:b/>
                            <w:color w:val="FFFFFF"/>
                            <w:spacing w:val="-2"/>
                            <w:sz w:val="24"/>
                          </w:rPr>
                          <w:t>Telangana</w:t>
                        </w:r>
                      </w:p>
                      <w:p>
                        <w:pPr>
                          <w:spacing w:before="4"/>
                          <w:ind w:left="65" w:right="1" w:firstLine="0"/>
                          <w:jc w:val="center"/>
                          <w:rPr>
                            <w:rFonts w:ascii="Arial"/>
                            <w:b/>
                            <w:color w:val="000000"/>
                            <w:sz w:val="20"/>
                          </w:rPr>
                        </w:pPr>
                        <w:r>
                          <w:rPr>
                            <w:rFonts w:ascii="Arial"/>
                            <w:b/>
                            <w:color w:val="FFFFFF"/>
                            <w:sz w:val="20"/>
                          </w:rPr>
                          <w:t>UIN</w:t>
                        </w:r>
                        <w:r>
                          <w:rPr>
                            <w:rFonts w:ascii="Arial"/>
                            <w:b/>
                            <w:color w:val="FFFFFF"/>
                            <w:spacing w:val="-6"/>
                            <w:sz w:val="20"/>
                          </w:rPr>
                          <w:t> </w:t>
                        </w:r>
                        <w:r>
                          <w:rPr>
                            <w:rFonts w:ascii="Arial"/>
                            <w:b/>
                            <w:color w:val="FFFFFF"/>
                            <w:sz w:val="20"/>
                          </w:rPr>
                          <w:t>-</w:t>
                        </w:r>
                        <w:r>
                          <w:rPr>
                            <w:rFonts w:ascii="Arial"/>
                            <w:b/>
                            <w:color w:val="FFFFFF"/>
                            <w:spacing w:val="-2"/>
                            <w:sz w:val="20"/>
                          </w:rPr>
                          <w:t> BAJHLIP26044V012526</w:t>
                        </w:r>
                      </w:p>
                    </w:txbxContent>
                  </v:textbox>
                  <v:fill type="solid"/>
                  <w10:wrap type="none"/>
                </v:shape>
              </v:group>
            </w:pict>
          </mc:Fallback>
        </mc:AlternateContent>
      </w:r>
      <w:r>
        <w:rPr>
          <w:sz w:val="20"/>
        </w:rPr>
      </w:r>
    </w:p>
    <w:p>
      <w:pPr>
        <w:pStyle w:val="Heading1"/>
        <w:spacing w:before="60"/>
        <w:ind w:right="286"/>
        <w:jc w:val="center"/>
        <w:rPr>
          <w:rFonts w:ascii="Arial"/>
        </w:rPr>
      </w:pPr>
      <w:r>
        <w:rPr>
          <w:rFonts w:ascii="Arial"/>
          <w:u w:val="single"/>
        </w:rPr>
        <w:t>CUSTOMER</w:t>
      </w:r>
      <w:r>
        <w:rPr>
          <w:rFonts w:ascii="Arial"/>
          <w:spacing w:val="-13"/>
          <w:u w:val="single"/>
        </w:rPr>
        <w:t> </w:t>
      </w:r>
      <w:r>
        <w:rPr>
          <w:rFonts w:ascii="Arial"/>
          <w:u w:val="single"/>
        </w:rPr>
        <w:t>INFORMATION</w:t>
      </w:r>
      <w:r>
        <w:rPr>
          <w:rFonts w:ascii="Arial"/>
          <w:spacing w:val="-13"/>
          <w:u w:val="single"/>
        </w:rPr>
        <w:t> </w:t>
      </w:r>
      <w:r>
        <w:rPr>
          <w:rFonts w:ascii="Arial"/>
          <w:spacing w:val="-2"/>
          <w:u w:val="single"/>
        </w:rPr>
        <w:t>SHEET</w:t>
      </w:r>
    </w:p>
    <w:p>
      <w:pPr>
        <w:pStyle w:val="BodyText"/>
        <w:spacing w:before="48"/>
        <w:rPr>
          <w:rFonts w:ascii="Arial"/>
          <w:b/>
          <w:sz w:val="20"/>
        </w:rPr>
      </w:pPr>
    </w:p>
    <w:p>
      <w:pPr>
        <w:spacing w:before="0"/>
        <w:ind w:left="696" w:right="0" w:firstLine="0"/>
        <w:jc w:val="left"/>
        <w:rPr>
          <w:sz w:val="20"/>
        </w:rPr>
      </w:pPr>
      <w:r>
        <w:rPr>
          <w:sz w:val="20"/>
        </w:rPr>
        <w:t>This</w:t>
      </w:r>
      <w:r>
        <w:rPr>
          <w:spacing w:val="-7"/>
          <w:sz w:val="20"/>
        </w:rPr>
        <w:t> </w:t>
      </w:r>
      <w:r>
        <w:rPr>
          <w:sz w:val="20"/>
        </w:rPr>
        <w:t>document</w:t>
      </w:r>
      <w:r>
        <w:rPr>
          <w:spacing w:val="-7"/>
          <w:sz w:val="20"/>
        </w:rPr>
        <w:t> </w:t>
      </w:r>
      <w:r>
        <w:rPr>
          <w:sz w:val="20"/>
        </w:rPr>
        <w:t>provides</w:t>
      </w:r>
      <w:r>
        <w:rPr>
          <w:spacing w:val="-6"/>
          <w:sz w:val="20"/>
        </w:rPr>
        <w:t> </w:t>
      </w:r>
      <w:r>
        <w:rPr>
          <w:sz w:val="20"/>
        </w:rPr>
        <w:t>key</w:t>
      </w:r>
      <w:r>
        <w:rPr>
          <w:spacing w:val="-9"/>
          <w:sz w:val="20"/>
        </w:rPr>
        <w:t> </w:t>
      </w:r>
      <w:r>
        <w:rPr>
          <w:sz w:val="20"/>
        </w:rPr>
        <w:t>information</w:t>
      </w:r>
      <w:r>
        <w:rPr>
          <w:spacing w:val="-7"/>
          <w:sz w:val="20"/>
        </w:rPr>
        <w:t> </w:t>
      </w:r>
      <w:r>
        <w:rPr>
          <w:sz w:val="20"/>
        </w:rPr>
        <w:t>about</w:t>
      </w:r>
      <w:r>
        <w:rPr>
          <w:spacing w:val="-3"/>
          <w:sz w:val="20"/>
        </w:rPr>
        <w:t> </w:t>
      </w:r>
      <w:r>
        <w:rPr>
          <w:sz w:val="20"/>
        </w:rPr>
        <w:t>your</w:t>
      </w:r>
      <w:r>
        <w:rPr>
          <w:spacing w:val="-5"/>
          <w:sz w:val="20"/>
        </w:rPr>
        <w:t> </w:t>
      </w:r>
      <w:r>
        <w:rPr>
          <w:sz w:val="20"/>
        </w:rPr>
        <w:t>policy.</w:t>
      </w:r>
      <w:r>
        <w:rPr>
          <w:spacing w:val="-3"/>
          <w:sz w:val="20"/>
        </w:rPr>
        <w:t> </w:t>
      </w:r>
      <w:r>
        <w:rPr>
          <w:sz w:val="20"/>
        </w:rPr>
        <w:t>You</w:t>
      </w:r>
      <w:r>
        <w:rPr>
          <w:spacing w:val="-8"/>
          <w:sz w:val="20"/>
        </w:rPr>
        <w:t> </w:t>
      </w:r>
      <w:r>
        <w:rPr>
          <w:sz w:val="20"/>
        </w:rPr>
        <w:t>are</w:t>
      </w:r>
      <w:r>
        <w:rPr>
          <w:spacing w:val="-8"/>
          <w:sz w:val="20"/>
        </w:rPr>
        <w:t> </w:t>
      </w:r>
      <w:r>
        <w:rPr>
          <w:sz w:val="20"/>
        </w:rPr>
        <w:t>advised</w:t>
      </w:r>
      <w:r>
        <w:rPr>
          <w:spacing w:val="-8"/>
          <w:sz w:val="20"/>
        </w:rPr>
        <w:t> </w:t>
      </w:r>
      <w:r>
        <w:rPr>
          <w:sz w:val="20"/>
        </w:rPr>
        <w:t>to</w:t>
      </w:r>
      <w:r>
        <w:rPr>
          <w:spacing w:val="-7"/>
          <w:sz w:val="20"/>
        </w:rPr>
        <w:t> </w:t>
      </w:r>
      <w:r>
        <w:rPr>
          <w:sz w:val="20"/>
        </w:rPr>
        <w:t>go</w:t>
      </w:r>
      <w:r>
        <w:rPr>
          <w:spacing w:val="3"/>
          <w:sz w:val="20"/>
        </w:rPr>
        <w:t> </w:t>
      </w:r>
      <w:r>
        <w:rPr>
          <w:sz w:val="20"/>
        </w:rPr>
        <w:t>through</w:t>
      </w:r>
      <w:r>
        <w:rPr>
          <w:spacing w:val="-5"/>
          <w:sz w:val="20"/>
        </w:rPr>
        <w:t> </w:t>
      </w:r>
      <w:r>
        <w:rPr>
          <w:sz w:val="20"/>
        </w:rPr>
        <w:t>your</w:t>
      </w:r>
      <w:r>
        <w:rPr>
          <w:spacing w:val="-7"/>
          <w:sz w:val="20"/>
        </w:rPr>
        <w:t> </w:t>
      </w:r>
      <w:r>
        <w:rPr>
          <w:sz w:val="20"/>
        </w:rPr>
        <w:t>policy</w:t>
      </w:r>
      <w:r>
        <w:rPr>
          <w:spacing w:val="-8"/>
          <w:sz w:val="20"/>
        </w:rPr>
        <w:t> </w:t>
      </w:r>
      <w:r>
        <w:rPr>
          <w:spacing w:val="-2"/>
          <w:sz w:val="20"/>
        </w:rPr>
        <w:t>document</w:t>
      </w:r>
    </w:p>
    <w:p>
      <w:pPr>
        <w:spacing w:line="240" w:lineRule="auto" w:before="46" w:after="1"/>
        <w:rPr>
          <w:sz w:val="20"/>
        </w:r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2019"/>
        <w:gridCol w:w="7331"/>
        <w:gridCol w:w="1183"/>
      </w:tblGrid>
      <w:tr>
        <w:trPr>
          <w:trHeight w:val="690" w:hRule="atLeast"/>
        </w:trPr>
        <w:tc>
          <w:tcPr>
            <w:tcW w:w="552" w:type="dxa"/>
          </w:tcPr>
          <w:p>
            <w:pPr>
              <w:pStyle w:val="TableParagraph"/>
              <w:ind w:right="150"/>
              <w:rPr>
                <w:rFonts w:ascii="Arial"/>
                <w:b/>
                <w:sz w:val="20"/>
              </w:rPr>
            </w:pPr>
            <w:r>
              <w:rPr>
                <w:rFonts w:ascii="Arial"/>
                <w:b/>
                <w:spacing w:val="-6"/>
                <w:sz w:val="20"/>
              </w:rPr>
              <w:t>Sl No</w:t>
            </w:r>
          </w:p>
        </w:tc>
        <w:tc>
          <w:tcPr>
            <w:tcW w:w="2019" w:type="dxa"/>
          </w:tcPr>
          <w:p>
            <w:pPr>
              <w:pStyle w:val="TableParagraph"/>
              <w:spacing w:line="227" w:lineRule="exact"/>
              <w:ind w:left="12"/>
              <w:jc w:val="center"/>
              <w:rPr>
                <w:rFonts w:ascii="Arial"/>
                <w:b/>
                <w:sz w:val="20"/>
              </w:rPr>
            </w:pPr>
            <w:r>
              <w:rPr>
                <w:rFonts w:ascii="Arial"/>
                <w:b/>
                <w:spacing w:val="-2"/>
                <w:sz w:val="20"/>
              </w:rPr>
              <w:t>Title</w:t>
            </w:r>
          </w:p>
        </w:tc>
        <w:tc>
          <w:tcPr>
            <w:tcW w:w="7331" w:type="dxa"/>
          </w:tcPr>
          <w:p>
            <w:pPr>
              <w:pStyle w:val="TableParagraph"/>
              <w:spacing w:line="227" w:lineRule="exact"/>
              <w:ind w:left="7"/>
              <w:jc w:val="center"/>
              <w:rPr>
                <w:rFonts w:ascii="Arial"/>
                <w:b/>
                <w:sz w:val="20"/>
              </w:rPr>
            </w:pPr>
            <w:r>
              <w:rPr>
                <w:rFonts w:ascii="Arial"/>
                <w:b/>
                <w:spacing w:val="-2"/>
                <w:sz w:val="20"/>
              </w:rPr>
              <w:t>Description</w:t>
            </w:r>
          </w:p>
        </w:tc>
        <w:tc>
          <w:tcPr>
            <w:tcW w:w="1183" w:type="dxa"/>
          </w:tcPr>
          <w:p>
            <w:pPr>
              <w:pStyle w:val="TableParagraph"/>
              <w:spacing w:line="230" w:lineRule="exact"/>
              <w:ind w:left="213" w:right="203" w:firstLine="84"/>
              <w:jc w:val="both"/>
              <w:rPr>
                <w:rFonts w:ascii="Arial"/>
                <w:b/>
                <w:sz w:val="20"/>
              </w:rPr>
            </w:pPr>
            <w:r>
              <w:rPr>
                <w:rFonts w:ascii="Arial"/>
                <w:b/>
                <w:spacing w:val="-2"/>
                <w:sz w:val="20"/>
              </w:rPr>
              <w:t>Policy Clause Number</w:t>
            </w:r>
          </w:p>
        </w:tc>
      </w:tr>
      <w:tr>
        <w:trPr>
          <w:trHeight w:val="460" w:hRule="atLeast"/>
        </w:trPr>
        <w:tc>
          <w:tcPr>
            <w:tcW w:w="552" w:type="dxa"/>
          </w:tcPr>
          <w:p>
            <w:pPr>
              <w:pStyle w:val="TableParagraph"/>
              <w:spacing w:line="227" w:lineRule="exact"/>
              <w:rPr>
                <w:rFonts w:ascii="Arial"/>
                <w:b/>
                <w:sz w:val="20"/>
              </w:rPr>
            </w:pPr>
            <w:r>
              <w:rPr>
                <w:rFonts w:ascii="Arial"/>
                <w:b/>
                <w:spacing w:val="-10"/>
                <w:sz w:val="20"/>
              </w:rPr>
              <w:t>1</w:t>
            </w:r>
          </w:p>
        </w:tc>
        <w:tc>
          <w:tcPr>
            <w:tcW w:w="2019" w:type="dxa"/>
          </w:tcPr>
          <w:p>
            <w:pPr>
              <w:pStyle w:val="TableParagraph"/>
              <w:spacing w:line="230" w:lineRule="exact"/>
              <w:ind w:right="136"/>
              <w:rPr>
                <w:rFonts w:ascii="Arial"/>
                <w:b/>
                <w:sz w:val="20"/>
              </w:rPr>
            </w:pPr>
            <w:r>
              <w:rPr>
                <w:rFonts w:ascii="Arial"/>
                <w:b/>
                <w:sz w:val="20"/>
              </w:rPr>
              <w:t>Name of</w:t>
            </w:r>
            <w:r>
              <w:rPr>
                <w:rFonts w:ascii="Arial"/>
                <w:b/>
                <w:spacing w:val="40"/>
                <w:sz w:val="20"/>
              </w:rPr>
              <w:t> </w:t>
            </w:r>
            <w:r>
              <w:rPr>
                <w:rFonts w:ascii="Arial"/>
                <w:b/>
                <w:sz w:val="20"/>
              </w:rPr>
              <w:t>Insurance</w:t>
            </w:r>
            <w:r>
              <w:rPr>
                <w:rFonts w:ascii="Arial"/>
                <w:b/>
                <w:spacing w:val="-14"/>
                <w:sz w:val="20"/>
              </w:rPr>
              <w:t> </w:t>
            </w:r>
            <w:r>
              <w:rPr>
                <w:rFonts w:ascii="Arial"/>
                <w:b/>
                <w:sz w:val="20"/>
              </w:rPr>
              <w:t>Product</w:t>
            </w:r>
          </w:p>
        </w:tc>
        <w:tc>
          <w:tcPr>
            <w:tcW w:w="7331" w:type="dxa"/>
          </w:tcPr>
          <w:p>
            <w:pPr>
              <w:pStyle w:val="TableParagraph"/>
              <w:spacing w:line="229" w:lineRule="exact"/>
              <w:ind w:left="170"/>
              <w:rPr>
                <w:sz w:val="20"/>
              </w:rPr>
            </w:pPr>
            <w:r>
              <w:rPr>
                <w:sz w:val="20"/>
              </w:rPr>
              <w:t>Mee</w:t>
            </w:r>
            <w:r>
              <w:rPr>
                <w:spacing w:val="-7"/>
                <w:sz w:val="20"/>
              </w:rPr>
              <w:t> </w:t>
            </w:r>
            <w:r>
              <w:rPr>
                <w:sz w:val="20"/>
              </w:rPr>
              <w:t>Kosam-</w:t>
            </w:r>
            <w:r>
              <w:rPr>
                <w:spacing w:val="-5"/>
                <w:sz w:val="20"/>
              </w:rPr>
              <w:t> </w:t>
            </w:r>
            <w:r>
              <w:rPr>
                <w:sz w:val="20"/>
              </w:rPr>
              <w:t>Andhra</w:t>
            </w:r>
            <w:r>
              <w:rPr>
                <w:spacing w:val="-5"/>
                <w:sz w:val="20"/>
              </w:rPr>
              <w:t> </w:t>
            </w:r>
            <w:r>
              <w:rPr>
                <w:sz w:val="20"/>
              </w:rPr>
              <w:t>Pradesh</w:t>
            </w:r>
            <w:r>
              <w:rPr>
                <w:spacing w:val="-6"/>
                <w:sz w:val="20"/>
              </w:rPr>
              <w:t> </w:t>
            </w:r>
            <w:r>
              <w:rPr>
                <w:sz w:val="20"/>
              </w:rPr>
              <w:t>&amp;</w:t>
            </w:r>
            <w:r>
              <w:rPr>
                <w:spacing w:val="-6"/>
                <w:sz w:val="20"/>
              </w:rPr>
              <w:t> </w:t>
            </w:r>
            <w:r>
              <w:rPr>
                <w:spacing w:val="-2"/>
                <w:sz w:val="20"/>
              </w:rPr>
              <w:t>Telangana</w:t>
            </w:r>
          </w:p>
        </w:tc>
        <w:tc>
          <w:tcPr>
            <w:tcW w:w="1183" w:type="dxa"/>
          </w:tcPr>
          <w:p>
            <w:pPr>
              <w:pStyle w:val="TableParagraph"/>
              <w:ind w:left="0"/>
              <w:rPr>
                <w:rFonts w:ascii="Times New Roman"/>
                <w:sz w:val="18"/>
              </w:rPr>
            </w:pPr>
          </w:p>
        </w:tc>
      </w:tr>
      <w:tr>
        <w:trPr>
          <w:trHeight w:val="333" w:hRule="atLeast"/>
        </w:trPr>
        <w:tc>
          <w:tcPr>
            <w:tcW w:w="552" w:type="dxa"/>
          </w:tcPr>
          <w:p>
            <w:pPr>
              <w:pStyle w:val="TableParagraph"/>
              <w:spacing w:line="227" w:lineRule="exact"/>
              <w:rPr>
                <w:rFonts w:ascii="Arial"/>
                <w:b/>
                <w:sz w:val="20"/>
              </w:rPr>
            </w:pPr>
            <w:r>
              <w:rPr>
                <w:rFonts w:ascii="Arial"/>
                <w:b/>
                <w:spacing w:val="-10"/>
                <w:sz w:val="20"/>
              </w:rPr>
              <w:t>2</w:t>
            </w:r>
          </w:p>
        </w:tc>
        <w:tc>
          <w:tcPr>
            <w:tcW w:w="2019" w:type="dxa"/>
          </w:tcPr>
          <w:p>
            <w:pPr>
              <w:pStyle w:val="TableParagraph"/>
              <w:spacing w:line="227" w:lineRule="exact"/>
              <w:rPr>
                <w:rFonts w:ascii="Arial"/>
                <w:b/>
                <w:sz w:val="20"/>
              </w:rPr>
            </w:pPr>
            <w:r>
              <w:rPr>
                <w:rFonts w:ascii="Arial"/>
                <w:b/>
                <w:sz w:val="20"/>
              </w:rPr>
              <w:t>Policy</w:t>
            </w:r>
            <w:r>
              <w:rPr>
                <w:rFonts w:ascii="Arial"/>
                <w:b/>
                <w:spacing w:val="-9"/>
                <w:sz w:val="20"/>
              </w:rPr>
              <w:t> </w:t>
            </w:r>
            <w:r>
              <w:rPr>
                <w:rFonts w:ascii="Arial"/>
                <w:b/>
                <w:spacing w:val="-2"/>
                <w:sz w:val="20"/>
              </w:rPr>
              <w:t>Number</w:t>
            </w:r>
          </w:p>
        </w:tc>
        <w:tc>
          <w:tcPr>
            <w:tcW w:w="7331" w:type="dxa"/>
          </w:tcPr>
          <w:p>
            <w:pPr>
              <w:pStyle w:val="TableParagraph"/>
              <w:spacing w:line="229" w:lineRule="exact"/>
              <w:ind w:left="172"/>
              <w:rPr>
                <w:sz w:val="20"/>
              </w:rPr>
            </w:pPr>
            <w:r>
              <w:rPr>
                <w:sz w:val="20"/>
              </w:rPr>
              <w:t>Kindly</w:t>
            </w:r>
            <w:r>
              <w:rPr>
                <w:spacing w:val="-8"/>
                <w:sz w:val="20"/>
              </w:rPr>
              <w:t> </w:t>
            </w:r>
            <w:r>
              <w:rPr>
                <w:sz w:val="20"/>
              </w:rPr>
              <w:t>refer</w:t>
            </w:r>
            <w:r>
              <w:rPr>
                <w:spacing w:val="-5"/>
                <w:sz w:val="20"/>
              </w:rPr>
              <w:t> </w:t>
            </w:r>
            <w:r>
              <w:rPr>
                <w:sz w:val="20"/>
              </w:rPr>
              <w:t>to</w:t>
            </w:r>
            <w:r>
              <w:rPr>
                <w:spacing w:val="-3"/>
                <w:sz w:val="20"/>
              </w:rPr>
              <w:t> </w:t>
            </w:r>
            <w:r>
              <w:rPr>
                <w:sz w:val="20"/>
              </w:rPr>
              <w:t>Your</w:t>
            </w:r>
            <w:r>
              <w:rPr>
                <w:spacing w:val="-5"/>
                <w:sz w:val="20"/>
              </w:rPr>
              <w:t> </w:t>
            </w:r>
            <w:r>
              <w:rPr>
                <w:sz w:val="20"/>
              </w:rPr>
              <w:t>Policy</w:t>
            </w:r>
            <w:r>
              <w:rPr>
                <w:spacing w:val="-5"/>
                <w:sz w:val="20"/>
              </w:rPr>
              <w:t> </w:t>
            </w:r>
            <w:r>
              <w:rPr>
                <w:spacing w:val="-2"/>
                <w:sz w:val="20"/>
              </w:rPr>
              <w:t>schedule</w:t>
            </w:r>
          </w:p>
        </w:tc>
        <w:tc>
          <w:tcPr>
            <w:tcW w:w="1183" w:type="dxa"/>
          </w:tcPr>
          <w:p>
            <w:pPr>
              <w:pStyle w:val="TableParagraph"/>
              <w:ind w:left="0"/>
              <w:rPr>
                <w:rFonts w:ascii="Times New Roman"/>
                <w:sz w:val="18"/>
              </w:rPr>
            </w:pPr>
          </w:p>
        </w:tc>
      </w:tr>
      <w:tr>
        <w:trPr>
          <w:trHeight w:val="333" w:hRule="atLeast"/>
        </w:trPr>
        <w:tc>
          <w:tcPr>
            <w:tcW w:w="552" w:type="dxa"/>
          </w:tcPr>
          <w:p>
            <w:pPr>
              <w:pStyle w:val="TableParagraph"/>
              <w:spacing w:line="227" w:lineRule="exact"/>
              <w:rPr>
                <w:rFonts w:ascii="Arial"/>
                <w:b/>
                <w:sz w:val="20"/>
              </w:rPr>
            </w:pPr>
            <w:r>
              <w:rPr>
                <w:rFonts w:ascii="Arial"/>
                <w:b/>
                <w:spacing w:val="-10"/>
                <w:sz w:val="20"/>
              </w:rPr>
              <w:t>3</w:t>
            </w:r>
          </w:p>
        </w:tc>
        <w:tc>
          <w:tcPr>
            <w:tcW w:w="2019" w:type="dxa"/>
          </w:tcPr>
          <w:p>
            <w:pPr>
              <w:pStyle w:val="TableParagraph"/>
              <w:spacing w:line="227" w:lineRule="exact"/>
              <w:rPr>
                <w:rFonts w:ascii="Arial"/>
                <w:b/>
                <w:sz w:val="20"/>
              </w:rPr>
            </w:pPr>
            <w:r>
              <w:rPr>
                <w:rFonts w:ascii="Arial"/>
                <w:b/>
                <w:sz w:val="20"/>
              </w:rPr>
              <w:t>Type</w:t>
            </w:r>
            <w:r>
              <w:rPr>
                <w:rFonts w:ascii="Arial"/>
                <w:b/>
                <w:spacing w:val="-5"/>
                <w:sz w:val="20"/>
              </w:rPr>
              <w:t> </w:t>
            </w:r>
            <w:r>
              <w:rPr>
                <w:rFonts w:ascii="Arial"/>
                <w:b/>
                <w:sz w:val="20"/>
              </w:rPr>
              <w:t>of</w:t>
            </w:r>
            <w:r>
              <w:rPr>
                <w:rFonts w:ascii="Arial"/>
                <w:b/>
                <w:spacing w:val="-4"/>
                <w:sz w:val="20"/>
              </w:rPr>
              <w:t> </w:t>
            </w:r>
            <w:r>
              <w:rPr>
                <w:rFonts w:ascii="Arial"/>
                <w:b/>
                <w:spacing w:val="-2"/>
                <w:sz w:val="20"/>
              </w:rPr>
              <w:t>Insurance</w:t>
            </w:r>
          </w:p>
        </w:tc>
        <w:tc>
          <w:tcPr>
            <w:tcW w:w="7331" w:type="dxa"/>
          </w:tcPr>
          <w:p>
            <w:pPr>
              <w:pStyle w:val="TableParagraph"/>
              <w:spacing w:line="229" w:lineRule="exact"/>
              <w:ind w:left="227"/>
              <w:rPr>
                <w:sz w:val="20"/>
              </w:rPr>
            </w:pPr>
            <w:r>
              <w:rPr>
                <w:sz w:val="20"/>
              </w:rPr>
              <w:t>Indemnity</w:t>
            </w:r>
            <w:r>
              <w:rPr>
                <w:spacing w:val="-11"/>
                <w:sz w:val="20"/>
              </w:rPr>
              <w:t> </w:t>
            </w:r>
            <w:r>
              <w:rPr>
                <w:sz w:val="20"/>
              </w:rPr>
              <w:t>and</w:t>
            </w:r>
            <w:r>
              <w:rPr>
                <w:spacing w:val="-4"/>
                <w:sz w:val="20"/>
              </w:rPr>
              <w:t> </w:t>
            </w:r>
            <w:r>
              <w:rPr>
                <w:spacing w:val="-2"/>
                <w:sz w:val="20"/>
              </w:rPr>
              <w:t>Benefit</w:t>
            </w:r>
          </w:p>
        </w:tc>
        <w:tc>
          <w:tcPr>
            <w:tcW w:w="1183" w:type="dxa"/>
          </w:tcPr>
          <w:p>
            <w:pPr>
              <w:pStyle w:val="TableParagraph"/>
              <w:ind w:left="0"/>
              <w:rPr>
                <w:rFonts w:ascii="Times New Roman"/>
                <w:sz w:val="18"/>
              </w:rPr>
            </w:pPr>
          </w:p>
        </w:tc>
      </w:tr>
      <w:tr>
        <w:trPr>
          <w:trHeight w:val="472" w:hRule="atLeast"/>
        </w:trPr>
        <w:tc>
          <w:tcPr>
            <w:tcW w:w="552" w:type="dxa"/>
          </w:tcPr>
          <w:p>
            <w:pPr>
              <w:pStyle w:val="TableParagraph"/>
              <w:spacing w:line="227" w:lineRule="exact"/>
              <w:rPr>
                <w:rFonts w:ascii="Arial"/>
                <w:b/>
                <w:sz w:val="20"/>
              </w:rPr>
            </w:pPr>
            <w:r>
              <w:rPr>
                <w:rFonts w:ascii="Arial"/>
                <w:b/>
                <w:spacing w:val="-10"/>
                <w:sz w:val="20"/>
              </w:rPr>
              <w:t>4</w:t>
            </w:r>
          </w:p>
        </w:tc>
        <w:tc>
          <w:tcPr>
            <w:tcW w:w="2019" w:type="dxa"/>
          </w:tcPr>
          <w:p>
            <w:pPr>
              <w:pStyle w:val="TableParagraph"/>
              <w:spacing w:line="230" w:lineRule="exact"/>
              <w:ind w:right="674"/>
              <w:rPr>
                <w:rFonts w:ascii="Arial"/>
                <w:b/>
                <w:sz w:val="20"/>
              </w:rPr>
            </w:pPr>
            <w:r>
              <w:rPr>
                <w:rFonts w:ascii="Arial"/>
                <w:b/>
                <w:sz w:val="20"/>
              </w:rPr>
              <w:t>Sum</w:t>
            </w:r>
            <w:r>
              <w:rPr>
                <w:rFonts w:ascii="Arial"/>
                <w:b/>
                <w:spacing w:val="-14"/>
                <w:sz w:val="20"/>
              </w:rPr>
              <w:t> </w:t>
            </w:r>
            <w:r>
              <w:rPr>
                <w:rFonts w:ascii="Arial"/>
                <w:b/>
                <w:sz w:val="20"/>
              </w:rPr>
              <w:t>Insured </w:t>
            </w:r>
            <w:r>
              <w:rPr>
                <w:rFonts w:ascii="Arial"/>
                <w:b/>
                <w:spacing w:val="-2"/>
                <w:sz w:val="20"/>
              </w:rPr>
              <w:t>(Basis)</w:t>
            </w:r>
          </w:p>
        </w:tc>
        <w:tc>
          <w:tcPr>
            <w:tcW w:w="7331" w:type="dxa"/>
          </w:tcPr>
          <w:p>
            <w:pPr>
              <w:pStyle w:val="TableParagraph"/>
              <w:spacing w:line="229" w:lineRule="exact"/>
              <w:ind w:left="172"/>
              <w:rPr>
                <w:sz w:val="20"/>
              </w:rPr>
            </w:pPr>
            <w:r>
              <w:rPr>
                <w:sz w:val="20"/>
              </w:rPr>
              <w:t>Kindly</w:t>
            </w:r>
            <w:r>
              <w:rPr>
                <w:spacing w:val="-8"/>
                <w:sz w:val="20"/>
              </w:rPr>
              <w:t> </w:t>
            </w:r>
            <w:r>
              <w:rPr>
                <w:sz w:val="20"/>
              </w:rPr>
              <w:t>refer</w:t>
            </w:r>
            <w:r>
              <w:rPr>
                <w:spacing w:val="-5"/>
                <w:sz w:val="20"/>
              </w:rPr>
              <w:t> </w:t>
            </w:r>
            <w:r>
              <w:rPr>
                <w:sz w:val="20"/>
              </w:rPr>
              <w:t>to</w:t>
            </w:r>
            <w:r>
              <w:rPr>
                <w:spacing w:val="-3"/>
                <w:sz w:val="20"/>
              </w:rPr>
              <w:t> </w:t>
            </w:r>
            <w:r>
              <w:rPr>
                <w:sz w:val="20"/>
              </w:rPr>
              <w:t>Your</w:t>
            </w:r>
            <w:r>
              <w:rPr>
                <w:spacing w:val="-5"/>
                <w:sz w:val="20"/>
              </w:rPr>
              <w:t> </w:t>
            </w:r>
            <w:r>
              <w:rPr>
                <w:sz w:val="20"/>
              </w:rPr>
              <w:t>Policy</w:t>
            </w:r>
            <w:r>
              <w:rPr>
                <w:spacing w:val="-5"/>
                <w:sz w:val="20"/>
              </w:rPr>
              <w:t> </w:t>
            </w:r>
            <w:r>
              <w:rPr>
                <w:spacing w:val="-2"/>
                <w:sz w:val="20"/>
              </w:rPr>
              <w:t>schedule</w:t>
            </w:r>
          </w:p>
        </w:tc>
        <w:tc>
          <w:tcPr>
            <w:tcW w:w="1183" w:type="dxa"/>
          </w:tcPr>
          <w:p>
            <w:pPr>
              <w:pStyle w:val="TableParagraph"/>
              <w:ind w:left="0"/>
              <w:rPr>
                <w:rFonts w:ascii="Times New Roman"/>
                <w:sz w:val="18"/>
              </w:rPr>
            </w:pPr>
          </w:p>
        </w:tc>
      </w:tr>
      <w:tr>
        <w:trPr>
          <w:trHeight w:val="690" w:hRule="atLeast"/>
        </w:trPr>
        <w:tc>
          <w:tcPr>
            <w:tcW w:w="552" w:type="dxa"/>
            <w:vMerge w:val="restart"/>
            <w:tcBorders>
              <w:bottom w:val="nil"/>
            </w:tcBorders>
          </w:tcPr>
          <w:p>
            <w:pPr>
              <w:pStyle w:val="TableParagraph"/>
              <w:spacing w:line="227" w:lineRule="exact"/>
              <w:rPr>
                <w:rFonts w:ascii="Arial"/>
                <w:b/>
                <w:sz w:val="20"/>
              </w:rPr>
            </w:pPr>
            <w:r>
              <w:rPr>
                <w:rFonts w:ascii="Arial"/>
                <w:b/>
                <w:spacing w:val="-10"/>
                <w:sz w:val="20"/>
              </w:rPr>
              <w:t>5</w:t>
            </w:r>
          </w:p>
        </w:tc>
        <w:tc>
          <w:tcPr>
            <w:tcW w:w="2019" w:type="dxa"/>
            <w:vMerge w:val="restart"/>
            <w:tcBorders>
              <w:bottom w:val="nil"/>
            </w:tcBorders>
          </w:tcPr>
          <w:p>
            <w:pPr>
              <w:pStyle w:val="TableParagraph"/>
              <w:ind w:right="335"/>
              <w:jc w:val="both"/>
              <w:rPr>
                <w:rFonts w:ascii="Arial"/>
                <w:b/>
                <w:sz w:val="20"/>
              </w:rPr>
            </w:pPr>
            <w:r>
              <w:rPr>
                <w:rFonts w:ascii="Arial"/>
                <w:b/>
                <w:sz w:val="20"/>
              </w:rPr>
              <w:t>Policy</w:t>
            </w:r>
            <w:r>
              <w:rPr>
                <w:rFonts w:ascii="Arial"/>
                <w:b/>
                <w:spacing w:val="-14"/>
                <w:sz w:val="20"/>
              </w:rPr>
              <w:t> </w:t>
            </w:r>
            <w:r>
              <w:rPr>
                <w:rFonts w:ascii="Arial"/>
                <w:b/>
                <w:sz w:val="20"/>
              </w:rPr>
              <w:t>Coverage (What</w:t>
            </w:r>
            <w:r>
              <w:rPr>
                <w:rFonts w:ascii="Arial"/>
                <w:b/>
                <w:spacing w:val="-14"/>
                <w:sz w:val="20"/>
              </w:rPr>
              <w:t> </w:t>
            </w:r>
            <w:r>
              <w:rPr>
                <w:rFonts w:ascii="Arial"/>
                <w:b/>
                <w:sz w:val="20"/>
              </w:rPr>
              <w:t>the</w:t>
            </w:r>
            <w:r>
              <w:rPr>
                <w:rFonts w:ascii="Arial"/>
                <w:b/>
                <w:spacing w:val="-14"/>
                <w:sz w:val="20"/>
              </w:rPr>
              <w:t> </w:t>
            </w:r>
            <w:r>
              <w:rPr>
                <w:rFonts w:ascii="Arial"/>
                <w:b/>
                <w:sz w:val="20"/>
              </w:rPr>
              <w:t>Policy </w:t>
            </w:r>
            <w:r>
              <w:rPr>
                <w:rFonts w:ascii="Arial"/>
                <w:b/>
                <w:spacing w:val="-2"/>
                <w:sz w:val="20"/>
              </w:rPr>
              <w:t>Covers)</w:t>
            </w:r>
          </w:p>
        </w:tc>
        <w:tc>
          <w:tcPr>
            <w:tcW w:w="7331" w:type="dxa"/>
          </w:tcPr>
          <w:p>
            <w:pPr>
              <w:pStyle w:val="TableParagraph"/>
              <w:spacing w:line="227" w:lineRule="exact"/>
              <w:rPr>
                <w:sz w:val="20"/>
              </w:rPr>
            </w:pPr>
            <w:r>
              <w:rPr>
                <w:rFonts w:ascii="Arial"/>
                <w:b/>
                <w:sz w:val="20"/>
              </w:rPr>
              <w:t>In</w:t>
            </w:r>
            <w:r>
              <w:rPr>
                <w:rFonts w:ascii="Arial"/>
                <w:b/>
                <w:spacing w:val="-9"/>
                <w:sz w:val="20"/>
              </w:rPr>
              <w:t> </w:t>
            </w:r>
            <w:r>
              <w:rPr>
                <w:rFonts w:ascii="Arial"/>
                <w:b/>
                <w:sz w:val="20"/>
              </w:rPr>
              <w:t>patient</w:t>
            </w:r>
            <w:r>
              <w:rPr>
                <w:rFonts w:ascii="Arial"/>
                <w:b/>
                <w:spacing w:val="-8"/>
                <w:sz w:val="20"/>
              </w:rPr>
              <w:t> </w:t>
            </w:r>
            <w:r>
              <w:rPr>
                <w:rFonts w:ascii="Arial"/>
                <w:b/>
                <w:sz w:val="20"/>
              </w:rPr>
              <w:t>Hospitalisation</w:t>
            </w:r>
            <w:r>
              <w:rPr>
                <w:rFonts w:ascii="Arial"/>
                <w:b/>
                <w:spacing w:val="-6"/>
                <w:sz w:val="20"/>
              </w:rPr>
              <w:t> </w:t>
            </w:r>
            <w:r>
              <w:rPr>
                <w:rFonts w:ascii="Arial"/>
                <w:b/>
                <w:sz w:val="20"/>
              </w:rPr>
              <w:t>Treatment-</w:t>
            </w:r>
            <w:r>
              <w:rPr>
                <w:rFonts w:ascii="Arial"/>
                <w:b/>
                <w:spacing w:val="-8"/>
                <w:sz w:val="20"/>
              </w:rPr>
              <w:t> </w:t>
            </w:r>
            <w:r>
              <w:rPr>
                <w:sz w:val="20"/>
              </w:rPr>
              <w:t>Medical</w:t>
            </w:r>
            <w:r>
              <w:rPr>
                <w:spacing w:val="-7"/>
                <w:sz w:val="20"/>
              </w:rPr>
              <w:t> </w:t>
            </w:r>
            <w:r>
              <w:rPr>
                <w:sz w:val="20"/>
              </w:rPr>
              <w:t>Expenses</w:t>
            </w:r>
            <w:r>
              <w:rPr>
                <w:spacing w:val="-7"/>
                <w:sz w:val="20"/>
              </w:rPr>
              <w:t> </w:t>
            </w:r>
            <w:r>
              <w:rPr>
                <w:sz w:val="20"/>
              </w:rPr>
              <w:t>incurred</w:t>
            </w:r>
            <w:r>
              <w:rPr>
                <w:spacing w:val="-8"/>
                <w:sz w:val="20"/>
              </w:rPr>
              <w:t> </w:t>
            </w:r>
            <w:r>
              <w:rPr>
                <w:sz w:val="20"/>
              </w:rPr>
              <w:t>due</w:t>
            </w:r>
            <w:r>
              <w:rPr>
                <w:spacing w:val="-10"/>
                <w:sz w:val="20"/>
              </w:rPr>
              <w:t> </w:t>
            </w:r>
            <w:r>
              <w:rPr>
                <w:spacing w:val="-5"/>
                <w:sz w:val="20"/>
              </w:rPr>
              <w:t>to</w:t>
            </w:r>
          </w:p>
          <w:p>
            <w:pPr>
              <w:pStyle w:val="TableParagraph"/>
              <w:spacing w:line="230" w:lineRule="atLeast"/>
              <w:rPr>
                <w:sz w:val="20"/>
              </w:rPr>
            </w:pPr>
            <w:r>
              <w:rPr>
                <w:sz w:val="20"/>
              </w:rPr>
              <w:t>admission</w:t>
            </w:r>
            <w:r>
              <w:rPr>
                <w:spacing w:val="-6"/>
                <w:sz w:val="20"/>
              </w:rPr>
              <w:t> </w:t>
            </w:r>
            <w:r>
              <w:rPr>
                <w:sz w:val="20"/>
              </w:rPr>
              <w:t>to</w:t>
            </w:r>
            <w:r>
              <w:rPr>
                <w:spacing w:val="-6"/>
                <w:sz w:val="20"/>
              </w:rPr>
              <w:t> </w:t>
            </w:r>
            <w:r>
              <w:rPr>
                <w:sz w:val="20"/>
              </w:rPr>
              <w:t>a</w:t>
            </w:r>
            <w:r>
              <w:rPr>
                <w:spacing w:val="-1"/>
                <w:sz w:val="20"/>
              </w:rPr>
              <w:t> </w:t>
            </w:r>
            <w:r>
              <w:rPr>
                <w:sz w:val="20"/>
              </w:rPr>
              <w:t>Hospital</w:t>
            </w:r>
            <w:r>
              <w:rPr>
                <w:spacing w:val="-5"/>
                <w:sz w:val="20"/>
              </w:rPr>
              <w:t> </w:t>
            </w:r>
            <w:r>
              <w:rPr>
                <w:sz w:val="20"/>
              </w:rPr>
              <w:t>for</w:t>
            </w:r>
            <w:r>
              <w:rPr>
                <w:spacing w:val="-4"/>
                <w:sz w:val="20"/>
              </w:rPr>
              <w:t> </w:t>
            </w:r>
            <w:r>
              <w:rPr>
                <w:sz w:val="20"/>
              </w:rPr>
              <w:t>Illness</w:t>
            </w:r>
            <w:r>
              <w:rPr>
                <w:spacing w:val="-4"/>
                <w:sz w:val="20"/>
              </w:rPr>
              <w:t> </w:t>
            </w:r>
            <w:r>
              <w:rPr>
                <w:sz w:val="20"/>
              </w:rPr>
              <w:t>or</w:t>
            </w:r>
            <w:r>
              <w:rPr>
                <w:spacing w:val="-4"/>
                <w:sz w:val="20"/>
              </w:rPr>
              <w:t> </w:t>
            </w:r>
            <w:r>
              <w:rPr>
                <w:sz w:val="20"/>
              </w:rPr>
              <w:t>Accidental</w:t>
            </w:r>
            <w:r>
              <w:rPr>
                <w:spacing w:val="-3"/>
                <w:sz w:val="20"/>
              </w:rPr>
              <w:t> </w:t>
            </w:r>
            <w:r>
              <w:rPr>
                <w:sz w:val="20"/>
              </w:rPr>
              <w:t>Bodily</w:t>
            </w:r>
            <w:r>
              <w:rPr>
                <w:spacing w:val="-5"/>
                <w:sz w:val="20"/>
              </w:rPr>
              <w:t> </w:t>
            </w:r>
            <w:r>
              <w:rPr>
                <w:sz w:val="20"/>
              </w:rPr>
              <w:t>Injury,</w:t>
            </w:r>
            <w:r>
              <w:rPr>
                <w:spacing w:val="-3"/>
                <w:sz w:val="20"/>
              </w:rPr>
              <w:t> </w:t>
            </w:r>
            <w:r>
              <w:rPr>
                <w:sz w:val="20"/>
              </w:rPr>
              <w:t>longer</w:t>
            </w:r>
            <w:r>
              <w:rPr>
                <w:spacing w:val="-4"/>
                <w:sz w:val="20"/>
              </w:rPr>
              <w:t> </w:t>
            </w:r>
            <w:r>
              <w:rPr>
                <w:sz w:val="20"/>
              </w:rPr>
              <w:t>than</w:t>
            </w:r>
            <w:r>
              <w:rPr>
                <w:spacing w:val="-4"/>
                <w:sz w:val="20"/>
              </w:rPr>
              <w:t> </w:t>
            </w:r>
            <w:r>
              <w:rPr>
                <w:sz w:val="20"/>
              </w:rPr>
              <w:t>24 consecutive hours.</w:t>
            </w:r>
          </w:p>
        </w:tc>
        <w:tc>
          <w:tcPr>
            <w:tcW w:w="1183" w:type="dxa"/>
          </w:tcPr>
          <w:p>
            <w:pPr>
              <w:pStyle w:val="TableParagraph"/>
              <w:ind w:right="127"/>
              <w:rPr>
                <w:rFonts w:ascii="Arial"/>
                <w:b/>
                <w:sz w:val="20"/>
              </w:rPr>
            </w:pPr>
            <w:r>
              <w:rPr>
                <w:rFonts w:ascii="Arial"/>
                <w:b/>
                <w:sz w:val="20"/>
              </w:rPr>
              <w:t>Section</w:t>
            </w:r>
            <w:r>
              <w:rPr>
                <w:rFonts w:ascii="Arial"/>
                <w:b/>
                <w:spacing w:val="-14"/>
                <w:sz w:val="20"/>
              </w:rPr>
              <w:t> </w:t>
            </w:r>
            <w:r>
              <w:rPr>
                <w:rFonts w:ascii="Arial"/>
                <w:b/>
                <w:sz w:val="20"/>
              </w:rPr>
              <w:t>C </w:t>
            </w:r>
            <w:r>
              <w:rPr>
                <w:rFonts w:ascii="Arial"/>
                <w:b/>
                <w:spacing w:val="-6"/>
                <w:sz w:val="20"/>
              </w:rPr>
              <w:t>1.</w:t>
            </w:r>
          </w:p>
        </w:tc>
      </w:tr>
      <w:tr>
        <w:trPr>
          <w:trHeight w:val="457"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30" w:lineRule="exact"/>
              <w:ind w:right="227"/>
              <w:rPr>
                <w:sz w:val="20"/>
              </w:rPr>
            </w:pPr>
            <w:r>
              <w:rPr>
                <w:rFonts w:ascii="Arial"/>
                <w:b/>
                <w:sz w:val="20"/>
              </w:rPr>
              <w:t>Pre-Hospitalization</w:t>
            </w:r>
            <w:r>
              <w:rPr>
                <w:rFonts w:ascii="Arial"/>
                <w:b/>
                <w:spacing w:val="-2"/>
                <w:sz w:val="20"/>
              </w:rPr>
              <w:t> </w:t>
            </w:r>
            <w:r>
              <w:rPr>
                <w:sz w:val="20"/>
              </w:rPr>
              <w:t>-</w:t>
            </w:r>
            <w:r>
              <w:rPr>
                <w:spacing w:val="40"/>
                <w:sz w:val="20"/>
              </w:rPr>
              <w:t> </w:t>
            </w:r>
            <w:r>
              <w:rPr>
                <w:sz w:val="20"/>
              </w:rPr>
              <w:t>Up</w:t>
            </w:r>
            <w:r>
              <w:rPr>
                <w:spacing w:val="-4"/>
                <w:sz w:val="20"/>
              </w:rPr>
              <w:t> </w:t>
            </w:r>
            <w:r>
              <w:rPr>
                <w:sz w:val="20"/>
              </w:rPr>
              <w:t>to</w:t>
            </w:r>
            <w:r>
              <w:rPr>
                <w:spacing w:val="-4"/>
                <w:sz w:val="20"/>
              </w:rPr>
              <w:t> </w:t>
            </w:r>
            <w:r>
              <w:rPr>
                <w:sz w:val="20"/>
              </w:rPr>
              <w:t>30</w:t>
            </w:r>
            <w:r>
              <w:rPr>
                <w:spacing w:val="-2"/>
                <w:sz w:val="20"/>
              </w:rPr>
              <w:t> </w:t>
            </w:r>
            <w:r>
              <w:rPr>
                <w:sz w:val="20"/>
              </w:rPr>
              <w:t>days or</w:t>
            </w:r>
            <w:r>
              <w:rPr>
                <w:spacing w:val="-4"/>
                <w:sz w:val="20"/>
              </w:rPr>
              <w:t> </w:t>
            </w:r>
            <w:r>
              <w:rPr>
                <w:sz w:val="20"/>
              </w:rPr>
              <w:t>as</w:t>
            </w:r>
            <w:r>
              <w:rPr>
                <w:spacing w:val="-3"/>
                <w:sz w:val="20"/>
              </w:rPr>
              <w:t> </w:t>
            </w:r>
            <w:r>
              <w:rPr>
                <w:sz w:val="20"/>
              </w:rPr>
              <w:t>per</w:t>
            </w:r>
            <w:r>
              <w:rPr>
                <w:spacing w:val="-4"/>
                <w:sz w:val="20"/>
              </w:rPr>
              <w:t> </w:t>
            </w:r>
            <w:r>
              <w:rPr>
                <w:sz w:val="20"/>
              </w:rPr>
              <w:t>the</w:t>
            </w:r>
            <w:r>
              <w:rPr>
                <w:spacing w:val="-2"/>
                <w:sz w:val="20"/>
              </w:rPr>
              <w:t> </w:t>
            </w:r>
            <w:r>
              <w:rPr>
                <w:sz w:val="20"/>
              </w:rPr>
              <w:t>option</w:t>
            </w:r>
            <w:r>
              <w:rPr>
                <w:spacing w:val="-3"/>
                <w:sz w:val="20"/>
              </w:rPr>
              <w:t> </w:t>
            </w:r>
            <w:r>
              <w:rPr>
                <w:sz w:val="20"/>
              </w:rPr>
              <w:t>specified</w:t>
            </w:r>
            <w:r>
              <w:rPr>
                <w:spacing w:val="-4"/>
                <w:sz w:val="20"/>
              </w:rPr>
              <w:t> </w:t>
            </w:r>
            <w:r>
              <w:rPr>
                <w:sz w:val="20"/>
              </w:rPr>
              <w:t>on</w:t>
            </w:r>
            <w:r>
              <w:rPr>
                <w:spacing w:val="-4"/>
                <w:sz w:val="20"/>
              </w:rPr>
              <w:t> </w:t>
            </w:r>
            <w:r>
              <w:rPr>
                <w:sz w:val="20"/>
              </w:rPr>
              <w:t>the Policy Schedule prior to date of admission in hospital.</w:t>
            </w:r>
          </w:p>
        </w:tc>
        <w:tc>
          <w:tcPr>
            <w:tcW w:w="1183" w:type="dxa"/>
          </w:tcPr>
          <w:p>
            <w:pPr>
              <w:pStyle w:val="TableParagraph"/>
              <w:spacing w:line="226" w:lineRule="exact"/>
              <w:ind w:right="182"/>
              <w:rPr>
                <w:rFonts w:ascii="Arial"/>
                <w:b/>
                <w:sz w:val="20"/>
              </w:rPr>
            </w:pPr>
            <w:r>
              <w:rPr>
                <w:sz w:val="20"/>
              </w:rPr>
              <w:t>Section</w:t>
            </w:r>
            <w:r>
              <w:rPr>
                <w:spacing w:val="-14"/>
                <w:sz w:val="20"/>
              </w:rPr>
              <w:t> </w:t>
            </w:r>
            <w:r>
              <w:rPr>
                <w:sz w:val="20"/>
              </w:rPr>
              <w:t>C </w:t>
            </w:r>
            <w:r>
              <w:rPr>
                <w:spacing w:val="-6"/>
                <w:sz w:val="20"/>
              </w:rPr>
              <w:t>2</w:t>
            </w:r>
            <w:r>
              <w:rPr>
                <w:rFonts w:ascii="Arial"/>
                <w:b/>
                <w:spacing w:val="-6"/>
                <w:sz w:val="20"/>
              </w:rPr>
              <w:t>.</w:t>
            </w:r>
          </w:p>
        </w:tc>
      </w:tr>
      <w:tr>
        <w:trPr>
          <w:trHeight w:val="458"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25" w:lineRule="exact"/>
              <w:rPr>
                <w:sz w:val="20"/>
              </w:rPr>
            </w:pPr>
            <w:r>
              <w:rPr>
                <w:rFonts w:ascii="Arial"/>
                <w:b/>
                <w:sz w:val="20"/>
              </w:rPr>
              <w:t>Post-Hospitalization</w:t>
            </w:r>
            <w:r>
              <w:rPr>
                <w:sz w:val="20"/>
              </w:rPr>
              <w:t>-</w:t>
            </w:r>
            <w:r>
              <w:rPr>
                <w:spacing w:val="-5"/>
                <w:sz w:val="20"/>
              </w:rPr>
              <w:t> </w:t>
            </w:r>
            <w:r>
              <w:rPr>
                <w:sz w:val="20"/>
              </w:rPr>
              <w:t>Up</w:t>
            </w:r>
            <w:r>
              <w:rPr>
                <w:spacing w:val="-5"/>
                <w:sz w:val="20"/>
              </w:rPr>
              <w:t> </w:t>
            </w:r>
            <w:r>
              <w:rPr>
                <w:sz w:val="20"/>
              </w:rPr>
              <w:t>to</w:t>
            </w:r>
            <w:r>
              <w:rPr>
                <w:spacing w:val="-5"/>
                <w:sz w:val="20"/>
              </w:rPr>
              <w:t> </w:t>
            </w:r>
            <w:r>
              <w:rPr>
                <w:sz w:val="20"/>
              </w:rPr>
              <w:t>60</w:t>
            </w:r>
            <w:r>
              <w:rPr>
                <w:spacing w:val="-4"/>
                <w:sz w:val="20"/>
              </w:rPr>
              <w:t> </w:t>
            </w:r>
            <w:r>
              <w:rPr>
                <w:sz w:val="20"/>
              </w:rPr>
              <w:t>days</w:t>
            </w:r>
            <w:r>
              <w:rPr>
                <w:spacing w:val="-3"/>
                <w:sz w:val="20"/>
              </w:rPr>
              <w:t> </w:t>
            </w:r>
            <w:r>
              <w:rPr>
                <w:sz w:val="20"/>
              </w:rPr>
              <w:t>or</w:t>
            </w:r>
            <w:r>
              <w:rPr>
                <w:spacing w:val="-6"/>
                <w:sz w:val="20"/>
              </w:rPr>
              <w:t> </w:t>
            </w:r>
            <w:r>
              <w:rPr>
                <w:sz w:val="20"/>
              </w:rPr>
              <w:t>as</w:t>
            </w:r>
            <w:r>
              <w:rPr>
                <w:spacing w:val="-5"/>
                <w:sz w:val="20"/>
              </w:rPr>
              <w:t> </w:t>
            </w:r>
            <w:r>
              <w:rPr>
                <w:sz w:val="20"/>
              </w:rPr>
              <w:t>per</w:t>
            </w:r>
            <w:r>
              <w:rPr>
                <w:spacing w:val="-5"/>
                <w:sz w:val="20"/>
              </w:rPr>
              <w:t> </w:t>
            </w:r>
            <w:r>
              <w:rPr>
                <w:sz w:val="20"/>
              </w:rPr>
              <w:t>the</w:t>
            </w:r>
            <w:r>
              <w:rPr>
                <w:spacing w:val="-4"/>
                <w:sz w:val="20"/>
              </w:rPr>
              <w:t> </w:t>
            </w:r>
            <w:r>
              <w:rPr>
                <w:sz w:val="20"/>
              </w:rPr>
              <w:t>option</w:t>
            </w:r>
            <w:r>
              <w:rPr>
                <w:spacing w:val="-5"/>
                <w:sz w:val="20"/>
              </w:rPr>
              <w:t> </w:t>
            </w:r>
            <w:r>
              <w:rPr>
                <w:sz w:val="20"/>
              </w:rPr>
              <w:t>specified</w:t>
            </w:r>
            <w:r>
              <w:rPr>
                <w:spacing w:val="-6"/>
                <w:sz w:val="20"/>
              </w:rPr>
              <w:t> </w:t>
            </w:r>
            <w:r>
              <w:rPr>
                <w:sz w:val="20"/>
              </w:rPr>
              <w:t>on</w:t>
            </w:r>
            <w:r>
              <w:rPr>
                <w:spacing w:val="-6"/>
                <w:sz w:val="20"/>
              </w:rPr>
              <w:t> </w:t>
            </w:r>
            <w:r>
              <w:rPr>
                <w:spacing w:val="-5"/>
                <w:sz w:val="20"/>
              </w:rPr>
              <w:t>the</w:t>
            </w:r>
          </w:p>
          <w:p>
            <w:pPr>
              <w:pStyle w:val="TableParagraph"/>
              <w:spacing w:line="211" w:lineRule="exact" w:before="3"/>
              <w:rPr>
                <w:sz w:val="20"/>
              </w:rPr>
            </w:pPr>
            <w:r>
              <w:rPr>
                <w:sz w:val="20"/>
              </w:rPr>
              <w:t>Policy</w:t>
            </w:r>
            <w:r>
              <w:rPr>
                <w:spacing w:val="-8"/>
                <w:sz w:val="20"/>
              </w:rPr>
              <w:t> </w:t>
            </w:r>
            <w:r>
              <w:rPr>
                <w:sz w:val="20"/>
              </w:rPr>
              <w:t>Schedule</w:t>
            </w:r>
            <w:r>
              <w:rPr>
                <w:spacing w:val="-6"/>
                <w:sz w:val="20"/>
              </w:rPr>
              <w:t> </w:t>
            </w:r>
            <w:r>
              <w:rPr>
                <w:sz w:val="20"/>
              </w:rPr>
              <w:t>from</w:t>
            </w:r>
            <w:r>
              <w:rPr>
                <w:spacing w:val="-3"/>
                <w:sz w:val="20"/>
              </w:rPr>
              <w:t> </w:t>
            </w:r>
            <w:r>
              <w:rPr>
                <w:sz w:val="20"/>
              </w:rPr>
              <w:t>date</w:t>
            </w:r>
            <w:r>
              <w:rPr>
                <w:spacing w:val="-7"/>
                <w:sz w:val="20"/>
              </w:rPr>
              <w:t> </w:t>
            </w:r>
            <w:r>
              <w:rPr>
                <w:sz w:val="20"/>
              </w:rPr>
              <w:t>of</w:t>
            </w:r>
            <w:r>
              <w:rPr>
                <w:spacing w:val="-5"/>
                <w:sz w:val="20"/>
              </w:rPr>
              <w:t> </w:t>
            </w:r>
            <w:r>
              <w:rPr>
                <w:sz w:val="20"/>
              </w:rPr>
              <w:t>discharge</w:t>
            </w:r>
            <w:r>
              <w:rPr>
                <w:spacing w:val="-8"/>
                <w:sz w:val="20"/>
              </w:rPr>
              <w:t> </w:t>
            </w:r>
            <w:r>
              <w:rPr>
                <w:sz w:val="20"/>
              </w:rPr>
              <w:t>from</w:t>
            </w:r>
            <w:r>
              <w:rPr>
                <w:spacing w:val="-3"/>
                <w:sz w:val="20"/>
              </w:rPr>
              <w:t> </w:t>
            </w:r>
            <w:r>
              <w:rPr>
                <w:sz w:val="20"/>
              </w:rPr>
              <w:t>the</w:t>
            </w:r>
            <w:r>
              <w:rPr>
                <w:spacing w:val="-7"/>
                <w:sz w:val="20"/>
              </w:rPr>
              <w:t> </w:t>
            </w:r>
            <w:r>
              <w:rPr>
                <w:spacing w:val="-2"/>
                <w:sz w:val="20"/>
              </w:rPr>
              <w:t>hospital.</w:t>
            </w:r>
          </w:p>
        </w:tc>
        <w:tc>
          <w:tcPr>
            <w:tcW w:w="1183" w:type="dxa"/>
          </w:tcPr>
          <w:p>
            <w:pPr>
              <w:pStyle w:val="TableParagraph"/>
              <w:spacing w:line="228" w:lineRule="exact"/>
              <w:ind w:right="182"/>
              <w:rPr>
                <w:rFonts w:ascii="Arial"/>
                <w:b/>
                <w:sz w:val="20"/>
              </w:rPr>
            </w:pPr>
            <w:r>
              <w:rPr>
                <w:sz w:val="20"/>
              </w:rPr>
              <w:t>Section</w:t>
            </w:r>
            <w:r>
              <w:rPr>
                <w:spacing w:val="-14"/>
                <w:sz w:val="20"/>
              </w:rPr>
              <w:t> </w:t>
            </w:r>
            <w:r>
              <w:rPr>
                <w:sz w:val="20"/>
              </w:rPr>
              <w:t>C </w:t>
            </w:r>
            <w:r>
              <w:rPr>
                <w:spacing w:val="-6"/>
                <w:sz w:val="20"/>
              </w:rPr>
              <w:t>3</w:t>
            </w:r>
            <w:r>
              <w:rPr>
                <w:rFonts w:ascii="Arial"/>
                <w:b/>
                <w:spacing w:val="-6"/>
                <w:sz w:val="20"/>
              </w:rPr>
              <w:t>.</w:t>
            </w:r>
          </w:p>
        </w:tc>
      </w:tr>
      <w:tr>
        <w:trPr>
          <w:trHeight w:val="921"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42" w:lineRule="auto"/>
              <w:rPr>
                <w:sz w:val="20"/>
              </w:rPr>
            </w:pPr>
            <w:r>
              <w:rPr>
                <w:rFonts w:ascii="Arial"/>
                <w:b/>
                <w:sz w:val="20"/>
              </w:rPr>
              <w:t>Day Care Procedures </w:t>
            </w:r>
            <w:r>
              <w:rPr>
                <w:sz w:val="20"/>
              </w:rPr>
              <w:t>- Medical Expenses incurred due to admission to a Hospital for Illness or Accidental Bodily Injury, for duration less than 24</w:t>
            </w:r>
          </w:p>
          <w:p>
            <w:pPr>
              <w:pStyle w:val="TableParagraph"/>
              <w:spacing w:line="230" w:lineRule="exact"/>
              <w:rPr>
                <w:sz w:val="20"/>
              </w:rPr>
            </w:pPr>
            <w:r>
              <w:rPr>
                <w:sz w:val="20"/>
              </w:rPr>
              <w:t>consecutive</w:t>
            </w:r>
            <w:r>
              <w:rPr>
                <w:spacing w:val="-3"/>
                <w:sz w:val="20"/>
              </w:rPr>
              <w:t> </w:t>
            </w:r>
            <w:r>
              <w:rPr>
                <w:sz w:val="20"/>
              </w:rPr>
              <w:t>hours</w:t>
            </w:r>
            <w:r>
              <w:rPr>
                <w:spacing w:val="-1"/>
                <w:sz w:val="20"/>
              </w:rPr>
              <w:t> </w:t>
            </w:r>
            <w:r>
              <w:rPr>
                <w:sz w:val="20"/>
              </w:rPr>
              <w:t>as</w:t>
            </w:r>
            <w:r>
              <w:rPr>
                <w:spacing w:val="-2"/>
                <w:sz w:val="20"/>
              </w:rPr>
              <w:t> </w:t>
            </w:r>
            <w:r>
              <w:rPr>
                <w:sz w:val="20"/>
              </w:rPr>
              <w:t>listed</w:t>
            </w:r>
            <w:r>
              <w:rPr>
                <w:spacing w:val="-3"/>
                <w:sz w:val="20"/>
              </w:rPr>
              <w:t> </w:t>
            </w:r>
            <w:r>
              <w:rPr>
                <w:sz w:val="20"/>
              </w:rPr>
              <w:t>on</w:t>
            </w:r>
            <w:r>
              <w:rPr>
                <w:spacing w:val="-4"/>
                <w:sz w:val="20"/>
              </w:rPr>
              <w:t> </w:t>
            </w:r>
            <w:r>
              <w:rPr>
                <w:sz w:val="20"/>
              </w:rPr>
              <w:t>Annexure</w:t>
            </w:r>
            <w:r>
              <w:rPr>
                <w:spacing w:val="-5"/>
                <w:sz w:val="20"/>
              </w:rPr>
              <w:t> </w:t>
            </w:r>
            <w:r>
              <w:rPr>
                <w:sz w:val="20"/>
              </w:rPr>
              <w:t>I</w:t>
            </w:r>
            <w:r>
              <w:rPr>
                <w:spacing w:val="-3"/>
                <w:sz w:val="20"/>
              </w:rPr>
              <w:t> </w:t>
            </w:r>
            <w:r>
              <w:rPr>
                <w:sz w:val="20"/>
              </w:rPr>
              <w:t>in</w:t>
            </w:r>
            <w:r>
              <w:rPr>
                <w:spacing w:val="-3"/>
                <w:sz w:val="20"/>
              </w:rPr>
              <w:t> </w:t>
            </w:r>
            <w:r>
              <w:rPr>
                <w:sz w:val="20"/>
              </w:rPr>
              <w:t>Policy</w:t>
            </w:r>
            <w:r>
              <w:rPr>
                <w:spacing w:val="-6"/>
                <w:sz w:val="20"/>
              </w:rPr>
              <w:t> </w:t>
            </w:r>
            <w:r>
              <w:rPr>
                <w:sz w:val="20"/>
              </w:rPr>
              <w:t>wordings</w:t>
            </w:r>
            <w:r>
              <w:rPr>
                <w:spacing w:val="-4"/>
                <w:sz w:val="20"/>
              </w:rPr>
              <w:t> </w:t>
            </w:r>
            <w:r>
              <w:rPr>
                <w:sz w:val="20"/>
              </w:rPr>
              <w:t>covered</w:t>
            </w:r>
            <w:r>
              <w:rPr>
                <w:spacing w:val="40"/>
                <w:sz w:val="20"/>
              </w:rPr>
              <w:t> </w:t>
            </w:r>
            <w:r>
              <w:rPr>
                <w:sz w:val="20"/>
              </w:rPr>
              <w:t>up</w:t>
            </w:r>
            <w:r>
              <w:rPr>
                <w:spacing w:val="-5"/>
                <w:sz w:val="20"/>
              </w:rPr>
              <w:t> </w:t>
            </w:r>
            <w:r>
              <w:rPr>
                <w:sz w:val="20"/>
              </w:rPr>
              <w:t>to Inpatient Hospitalization Treatment Sum Insured</w:t>
            </w:r>
          </w:p>
        </w:tc>
        <w:tc>
          <w:tcPr>
            <w:tcW w:w="1183" w:type="dxa"/>
          </w:tcPr>
          <w:p>
            <w:pPr>
              <w:pStyle w:val="TableParagraph"/>
              <w:ind w:right="182"/>
              <w:rPr>
                <w:rFonts w:ascii="Arial"/>
                <w:b/>
                <w:sz w:val="20"/>
              </w:rPr>
            </w:pPr>
            <w:r>
              <w:rPr>
                <w:sz w:val="20"/>
              </w:rPr>
              <w:t>Section</w:t>
            </w:r>
            <w:r>
              <w:rPr>
                <w:spacing w:val="-14"/>
                <w:sz w:val="20"/>
              </w:rPr>
              <w:t> </w:t>
            </w:r>
            <w:r>
              <w:rPr>
                <w:sz w:val="20"/>
              </w:rPr>
              <w:t>C </w:t>
            </w:r>
            <w:r>
              <w:rPr>
                <w:spacing w:val="-6"/>
                <w:sz w:val="20"/>
              </w:rPr>
              <w:t>4</w:t>
            </w:r>
            <w:r>
              <w:rPr>
                <w:rFonts w:ascii="Arial"/>
                <w:b/>
                <w:spacing w:val="-6"/>
                <w:sz w:val="20"/>
              </w:rPr>
              <w:t>.</w:t>
            </w:r>
          </w:p>
        </w:tc>
      </w:tr>
      <w:tr>
        <w:trPr>
          <w:trHeight w:val="685"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24" w:lineRule="exact"/>
              <w:rPr>
                <w:sz w:val="20"/>
              </w:rPr>
            </w:pPr>
            <w:r>
              <w:rPr>
                <w:rFonts w:ascii="Arial" w:hAnsi="Arial"/>
                <w:b/>
                <w:sz w:val="20"/>
              </w:rPr>
              <w:t>Organ</w:t>
            </w:r>
            <w:r>
              <w:rPr>
                <w:rFonts w:ascii="Arial" w:hAnsi="Arial"/>
                <w:b/>
                <w:spacing w:val="-9"/>
                <w:sz w:val="20"/>
              </w:rPr>
              <w:t> </w:t>
            </w:r>
            <w:r>
              <w:rPr>
                <w:rFonts w:ascii="Arial" w:hAnsi="Arial"/>
                <w:b/>
                <w:sz w:val="20"/>
              </w:rPr>
              <w:t>Donor</w:t>
            </w:r>
            <w:r>
              <w:rPr>
                <w:rFonts w:ascii="Arial" w:hAnsi="Arial"/>
                <w:b/>
                <w:spacing w:val="-7"/>
                <w:sz w:val="20"/>
              </w:rPr>
              <w:t> </w:t>
            </w:r>
            <w:r>
              <w:rPr>
                <w:rFonts w:ascii="Arial" w:hAnsi="Arial"/>
                <w:b/>
                <w:sz w:val="20"/>
              </w:rPr>
              <w:t>Expenses</w:t>
            </w:r>
            <w:r>
              <w:rPr>
                <w:rFonts w:ascii="Arial" w:hAnsi="Arial"/>
                <w:b/>
                <w:spacing w:val="-6"/>
                <w:sz w:val="20"/>
              </w:rPr>
              <w:t> </w:t>
            </w:r>
            <w:r>
              <w:rPr>
                <w:sz w:val="20"/>
              </w:rPr>
              <w:t>-</w:t>
            </w:r>
            <w:r>
              <w:rPr>
                <w:spacing w:val="-2"/>
                <w:sz w:val="20"/>
              </w:rPr>
              <w:t> </w:t>
            </w:r>
            <w:r>
              <w:rPr>
                <w:sz w:val="20"/>
              </w:rPr>
              <w:t>Medical</w:t>
            </w:r>
            <w:r>
              <w:rPr>
                <w:spacing w:val="-6"/>
                <w:sz w:val="20"/>
              </w:rPr>
              <w:t> </w:t>
            </w:r>
            <w:r>
              <w:rPr>
                <w:sz w:val="20"/>
              </w:rPr>
              <w:t>expenses</w:t>
            </w:r>
            <w:r>
              <w:rPr>
                <w:spacing w:val="-5"/>
                <w:sz w:val="20"/>
              </w:rPr>
              <w:t> </w:t>
            </w:r>
            <w:r>
              <w:rPr>
                <w:sz w:val="20"/>
              </w:rPr>
              <w:t>incurred</w:t>
            </w:r>
            <w:r>
              <w:rPr>
                <w:spacing w:val="-7"/>
                <w:sz w:val="20"/>
              </w:rPr>
              <w:t> </w:t>
            </w:r>
            <w:r>
              <w:rPr>
                <w:sz w:val="20"/>
              </w:rPr>
              <w:t>towards</w:t>
            </w:r>
            <w:r>
              <w:rPr>
                <w:spacing w:val="-7"/>
                <w:sz w:val="20"/>
              </w:rPr>
              <w:t> </w:t>
            </w:r>
            <w:r>
              <w:rPr>
                <w:sz w:val="20"/>
              </w:rPr>
              <w:t>organ</w:t>
            </w:r>
            <w:r>
              <w:rPr>
                <w:spacing w:val="-7"/>
                <w:sz w:val="20"/>
              </w:rPr>
              <w:t> </w:t>
            </w:r>
            <w:r>
              <w:rPr>
                <w:spacing w:val="-2"/>
                <w:sz w:val="20"/>
              </w:rPr>
              <w:t>donor’s</w:t>
            </w:r>
          </w:p>
          <w:p>
            <w:pPr>
              <w:pStyle w:val="TableParagraph"/>
              <w:spacing w:line="230" w:lineRule="atLeast"/>
              <w:rPr>
                <w:sz w:val="20"/>
              </w:rPr>
            </w:pPr>
            <w:r>
              <w:rPr>
                <w:sz w:val="20"/>
              </w:rPr>
              <w:t>treatment</w:t>
            </w:r>
            <w:r>
              <w:rPr>
                <w:spacing w:val="-6"/>
                <w:sz w:val="20"/>
              </w:rPr>
              <w:t> </w:t>
            </w:r>
            <w:r>
              <w:rPr>
                <w:sz w:val="20"/>
              </w:rPr>
              <w:t>for</w:t>
            </w:r>
            <w:r>
              <w:rPr>
                <w:spacing w:val="-6"/>
                <w:sz w:val="20"/>
              </w:rPr>
              <w:t> </w:t>
            </w:r>
            <w:r>
              <w:rPr>
                <w:sz w:val="20"/>
              </w:rPr>
              <w:t>harvesting</w:t>
            </w:r>
            <w:r>
              <w:rPr>
                <w:spacing w:val="-5"/>
                <w:sz w:val="20"/>
              </w:rPr>
              <w:t> </w:t>
            </w:r>
            <w:r>
              <w:rPr>
                <w:sz w:val="20"/>
              </w:rPr>
              <w:t>of</w:t>
            </w:r>
            <w:r>
              <w:rPr>
                <w:spacing w:val="-4"/>
                <w:sz w:val="20"/>
              </w:rPr>
              <w:t> </w:t>
            </w:r>
            <w:r>
              <w:rPr>
                <w:sz w:val="20"/>
              </w:rPr>
              <w:t>the</w:t>
            </w:r>
            <w:r>
              <w:rPr>
                <w:spacing w:val="-6"/>
                <w:sz w:val="20"/>
              </w:rPr>
              <w:t> </w:t>
            </w:r>
            <w:r>
              <w:rPr>
                <w:sz w:val="20"/>
              </w:rPr>
              <w:t>donated</w:t>
            </w:r>
            <w:r>
              <w:rPr>
                <w:spacing w:val="-5"/>
                <w:sz w:val="20"/>
              </w:rPr>
              <w:t> </w:t>
            </w:r>
            <w:r>
              <w:rPr>
                <w:sz w:val="20"/>
              </w:rPr>
              <w:t>organ maximum</w:t>
            </w:r>
            <w:r>
              <w:rPr>
                <w:spacing w:val="-1"/>
                <w:sz w:val="20"/>
              </w:rPr>
              <w:t> </w:t>
            </w:r>
            <w:r>
              <w:rPr>
                <w:sz w:val="20"/>
              </w:rPr>
              <w:t>up</w:t>
            </w:r>
            <w:r>
              <w:rPr>
                <w:spacing w:val="-6"/>
                <w:sz w:val="20"/>
              </w:rPr>
              <w:t> </w:t>
            </w:r>
            <w:r>
              <w:rPr>
                <w:sz w:val="20"/>
              </w:rPr>
              <w:t>to</w:t>
            </w:r>
            <w:r>
              <w:rPr>
                <w:spacing w:val="-6"/>
                <w:sz w:val="20"/>
              </w:rPr>
              <w:t> </w:t>
            </w:r>
            <w:r>
              <w:rPr>
                <w:sz w:val="20"/>
              </w:rPr>
              <w:t>Inpatient Hospitalization Treatment Sum Insured,</w:t>
            </w:r>
          </w:p>
        </w:tc>
        <w:tc>
          <w:tcPr>
            <w:tcW w:w="1183" w:type="dxa"/>
          </w:tcPr>
          <w:p>
            <w:pPr>
              <w:pStyle w:val="TableParagraph"/>
              <w:spacing w:line="235" w:lineRule="auto"/>
              <w:ind w:right="182"/>
              <w:rPr>
                <w:rFonts w:ascii="Arial"/>
                <w:b/>
                <w:sz w:val="20"/>
              </w:rPr>
            </w:pPr>
            <w:r>
              <w:rPr>
                <w:sz w:val="20"/>
              </w:rPr>
              <w:t>Section</w:t>
            </w:r>
            <w:r>
              <w:rPr>
                <w:spacing w:val="-14"/>
                <w:sz w:val="20"/>
              </w:rPr>
              <w:t> </w:t>
            </w:r>
            <w:r>
              <w:rPr>
                <w:sz w:val="20"/>
              </w:rPr>
              <w:t>C </w:t>
            </w:r>
            <w:r>
              <w:rPr>
                <w:spacing w:val="-6"/>
                <w:sz w:val="20"/>
              </w:rPr>
              <w:t>5</w:t>
            </w:r>
            <w:r>
              <w:rPr>
                <w:rFonts w:ascii="Arial"/>
                <w:b/>
                <w:spacing w:val="-6"/>
                <w:sz w:val="20"/>
              </w:rPr>
              <w:t>.</w:t>
            </w:r>
          </w:p>
        </w:tc>
      </w:tr>
      <w:tr>
        <w:trPr>
          <w:trHeight w:val="690"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27" w:lineRule="exact"/>
              <w:rPr>
                <w:sz w:val="20"/>
              </w:rPr>
            </w:pPr>
            <w:r>
              <w:rPr>
                <w:rFonts w:ascii="Arial"/>
                <w:b/>
                <w:sz w:val="20"/>
              </w:rPr>
              <w:t>AYUSH</w:t>
            </w:r>
            <w:r>
              <w:rPr>
                <w:rFonts w:ascii="Arial"/>
                <w:b/>
                <w:spacing w:val="-8"/>
                <w:sz w:val="20"/>
              </w:rPr>
              <w:t> </w:t>
            </w:r>
            <w:r>
              <w:rPr>
                <w:rFonts w:ascii="Arial"/>
                <w:b/>
                <w:sz w:val="20"/>
              </w:rPr>
              <w:t>Hospitalization</w:t>
            </w:r>
            <w:r>
              <w:rPr>
                <w:rFonts w:ascii="Arial"/>
                <w:b/>
                <w:spacing w:val="-7"/>
                <w:sz w:val="20"/>
              </w:rPr>
              <w:t> </w:t>
            </w:r>
            <w:r>
              <w:rPr>
                <w:rFonts w:ascii="Arial"/>
                <w:b/>
                <w:sz w:val="20"/>
              </w:rPr>
              <w:t>Cover-</w:t>
            </w:r>
            <w:r>
              <w:rPr>
                <w:rFonts w:ascii="Arial"/>
                <w:b/>
                <w:spacing w:val="-8"/>
                <w:sz w:val="20"/>
              </w:rPr>
              <w:t> </w:t>
            </w:r>
            <w:r>
              <w:rPr>
                <w:sz w:val="20"/>
              </w:rPr>
              <w:t>Hospital</w:t>
            </w:r>
            <w:r>
              <w:rPr>
                <w:spacing w:val="-7"/>
                <w:sz w:val="20"/>
              </w:rPr>
              <w:t> </w:t>
            </w:r>
            <w:r>
              <w:rPr>
                <w:sz w:val="20"/>
              </w:rPr>
              <w:t>admission</w:t>
            </w:r>
            <w:r>
              <w:rPr>
                <w:spacing w:val="-10"/>
                <w:sz w:val="20"/>
              </w:rPr>
              <w:t> </w:t>
            </w:r>
            <w:r>
              <w:rPr>
                <w:sz w:val="20"/>
              </w:rPr>
              <w:t>longer</w:t>
            </w:r>
            <w:r>
              <w:rPr>
                <w:spacing w:val="-8"/>
                <w:sz w:val="20"/>
              </w:rPr>
              <w:t> </w:t>
            </w:r>
            <w:r>
              <w:rPr>
                <w:sz w:val="20"/>
              </w:rPr>
              <w:t>than</w:t>
            </w:r>
            <w:r>
              <w:rPr>
                <w:spacing w:val="-8"/>
                <w:sz w:val="20"/>
              </w:rPr>
              <w:t> </w:t>
            </w:r>
            <w:r>
              <w:rPr>
                <w:sz w:val="20"/>
              </w:rPr>
              <w:t>24</w:t>
            </w:r>
            <w:r>
              <w:rPr>
                <w:spacing w:val="-8"/>
                <w:sz w:val="20"/>
              </w:rPr>
              <w:t> </w:t>
            </w:r>
            <w:r>
              <w:rPr>
                <w:spacing w:val="-2"/>
                <w:sz w:val="20"/>
              </w:rPr>
              <w:t>consecutive</w:t>
            </w:r>
          </w:p>
          <w:p>
            <w:pPr>
              <w:pStyle w:val="TableParagraph"/>
              <w:spacing w:line="230" w:lineRule="atLeast"/>
              <w:ind w:right="227"/>
              <w:rPr>
                <w:sz w:val="20"/>
              </w:rPr>
            </w:pPr>
            <w:r>
              <w:rPr>
                <w:sz w:val="20"/>
              </w:rPr>
              <w:t>hours</w:t>
            </w:r>
            <w:r>
              <w:rPr>
                <w:spacing w:val="-4"/>
                <w:sz w:val="20"/>
              </w:rPr>
              <w:t> </w:t>
            </w:r>
            <w:r>
              <w:rPr>
                <w:sz w:val="20"/>
              </w:rPr>
              <w:t>in</w:t>
            </w:r>
            <w:r>
              <w:rPr>
                <w:spacing w:val="-4"/>
                <w:sz w:val="20"/>
              </w:rPr>
              <w:t> </w:t>
            </w:r>
            <w:r>
              <w:rPr>
                <w:sz w:val="20"/>
              </w:rPr>
              <w:t>a</w:t>
            </w:r>
            <w:r>
              <w:rPr>
                <w:spacing w:val="-7"/>
                <w:sz w:val="20"/>
              </w:rPr>
              <w:t> </w:t>
            </w:r>
            <w:r>
              <w:rPr>
                <w:sz w:val="20"/>
              </w:rPr>
              <w:t>recognised</w:t>
            </w:r>
            <w:r>
              <w:rPr>
                <w:spacing w:val="-5"/>
                <w:sz w:val="20"/>
              </w:rPr>
              <w:t> </w:t>
            </w:r>
            <w:r>
              <w:rPr>
                <w:sz w:val="20"/>
              </w:rPr>
              <w:t>AYUSH</w:t>
            </w:r>
            <w:r>
              <w:rPr>
                <w:spacing w:val="-6"/>
                <w:sz w:val="20"/>
              </w:rPr>
              <w:t> </w:t>
            </w:r>
            <w:r>
              <w:rPr>
                <w:sz w:val="20"/>
              </w:rPr>
              <w:t>Hospital</w:t>
            </w:r>
            <w:r>
              <w:rPr>
                <w:spacing w:val="-7"/>
                <w:sz w:val="20"/>
              </w:rPr>
              <w:t> </w:t>
            </w:r>
            <w:r>
              <w:rPr>
                <w:sz w:val="20"/>
              </w:rPr>
              <w:t>maximum</w:t>
            </w:r>
            <w:r>
              <w:rPr>
                <w:spacing w:val="-3"/>
                <w:sz w:val="20"/>
              </w:rPr>
              <w:t> </w:t>
            </w:r>
            <w:r>
              <w:rPr>
                <w:sz w:val="20"/>
              </w:rPr>
              <w:t>up</w:t>
            </w:r>
            <w:r>
              <w:rPr>
                <w:spacing w:val="-6"/>
                <w:sz w:val="20"/>
              </w:rPr>
              <w:t> </w:t>
            </w:r>
            <w:r>
              <w:rPr>
                <w:sz w:val="20"/>
              </w:rPr>
              <w:t>to</w:t>
            </w:r>
            <w:r>
              <w:rPr>
                <w:spacing w:val="-6"/>
                <w:sz w:val="20"/>
              </w:rPr>
              <w:t> </w:t>
            </w:r>
            <w:r>
              <w:rPr>
                <w:sz w:val="20"/>
              </w:rPr>
              <w:t>In-patient Hospitalization Treatment Sum Insured.</w:t>
            </w:r>
          </w:p>
        </w:tc>
        <w:tc>
          <w:tcPr>
            <w:tcW w:w="1183" w:type="dxa"/>
          </w:tcPr>
          <w:p>
            <w:pPr>
              <w:pStyle w:val="TableParagraph"/>
              <w:ind w:right="182"/>
              <w:rPr>
                <w:rFonts w:ascii="Arial"/>
                <w:b/>
                <w:sz w:val="20"/>
              </w:rPr>
            </w:pPr>
            <w:r>
              <w:rPr>
                <w:sz w:val="20"/>
              </w:rPr>
              <w:t>Section</w:t>
            </w:r>
            <w:r>
              <w:rPr>
                <w:spacing w:val="-14"/>
                <w:sz w:val="20"/>
              </w:rPr>
              <w:t> </w:t>
            </w:r>
            <w:r>
              <w:rPr>
                <w:sz w:val="20"/>
              </w:rPr>
              <w:t>C </w:t>
            </w:r>
            <w:r>
              <w:rPr>
                <w:spacing w:val="-6"/>
                <w:sz w:val="20"/>
              </w:rPr>
              <w:t>6</w:t>
            </w:r>
            <w:r>
              <w:rPr>
                <w:rFonts w:ascii="Arial"/>
                <w:b/>
                <w:spacing w:val="-6"/>
                <w:sz w:val="20"/>
              </w:rPr>
              <w:t>.</w:t>
            </w:r>
          </w:p>
        </w:tc>
      </w:tr>
      <w:tr>
        <w:trPr>
          <w:trHeight w:val="460"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27" w:lineRule="exact"/>
              <w:rPr>
                <w:sz w:val="20"/>
              </w:rPr>
            </w:pPr>
            <w:r>
              <w:rPr>
                <w:rFonts w:ascii="Arial" w:hAnsi="Arial"/>
                <w:b/>
                <w:sz w:val="20"/>
              </w:rPr>
              <w:t>Road</w:t>
            </w:r>
            <w:r>
              <w:rPr>
                <w:rFonts w:ascii="Arial" w:hAnsi="Arial"/>
                <w:b/>
                <w:spacing w:val="-6"/>
                <w:sz w:val="20"/>
              </w:rPr>
              <w:t> </w:t>
            </w:r>
            <w:r>
              <w:rPr>
                <w:rFonts w:ascii="Arial" w:hAnsi="Arial"/>
                <w:b/>
                <w:sz w:val="20"/>
              </w:rPr>
              <w:t>Ambulance</w:t>
            </w:r>
            <w:r>
              <w:rPr>
                <w:sz w:val="20"/>
              </w:rPr>
              <w:t>–</w:t>
            </w:r>
            <w:r>
              <w:rPr>
                <w:spacing w:val="-7"/>
                <w:sz w:val="20"/>
              </w:rPr>
              <w:t> </w:t>
            </w:r>
            <w:r>
              <w:rPr>
                <w:sz w:val="20"/>
              </w:rPr>
              <w:t>Maximum</w:t>
            </w:r>
            <w:r>
              <w:rPr>
                <w:spacing w:val="-6"/>
                <w:sz w:val="20"/>
              </w:rPr>
              <w:t> </w:t>
            </w:r>
            <w:r>
              <w:rPr>
                <w:sz w:val="20"/>
              </w:rPr>
              <w:t>up</w:t>
            </w:r>
            <w:r>
              <w:rPr>
                <w:spacing w:val="-9"/>
                <w:sz w:val="20"/>
              </w:rPr>
              <w:t> </w:t>
            </w:r>
            <w:r>
              <w:rPr>
                <w:sz w:val="20"/>
              </w:rPr>
              <w:t>to</w:t>
            </w:r>
            <w:r>
              <w:rPr>
                <w:spacing w:val="-9"/>
                <w:sz w:val="20"/>
              </w:rPr>
              <w:t> </w:t>
            </w:r>
            <w:r>
              <w:rPr>
                <w:sz w:val="20"/>
              </w:rPr>
              <w:t>In-patient</w:t>
            </w:r>
            <w:r>
              <w:rPr>
                <w:spacing w:val="-10"/>
                <w:sz w:val="20"/>
              </w:rPr>
              <w:t> </w:t>
            </w:r>
            <w:r>
              <w:rPr>
                <w:sz w:val="20"/>
              </w:rPr>
              <w:t>Hospitalization</w:t>
            </w:r>
            <w:r>
              <w:rPr>
                <w:spacing w:val="-10"/>
                <w:sz w:val="20"/>
              </w:rPr>
              <w:t> </w:t>
            </w:r>
            <w:r>
              <w:rPr>
                <w:sz w:val="20"/>
              </w:rPr>
              <w:t>Treatment</w:t>
            </w:r>
            <w:r>
              <w:rPr>
                <w:spacing w:val="-9"/>
                <w:sz w:val="20"/>
              </w:rPr>
              <w:t> </w:t>
            </w:r>
            <w:r>
              <w:rPr>
                <w:spacing w:val="-5"/>
                <w:sz w:val="20"/>
              </w:rPr>
              <w:t>Sum</w:t>
            </w:r>
          </w:p>
          <w:p>
            <w:pPr>
              <w:pStyle w:val="TableParagraph"/>
              <w:spacing w:line="211" w:lineRule="exact" w:before="3"/>
              <w:rPr>
                <w:sz w:val="20"/>
              </w:rPr>
            </w:pPr>
            <w:r>
              <w:rPr>
                <w:spacing w:val="-2"/>
                <w:sz w:val="20"/>
              </w:rPr>
              <w:t>Insured.</w:t>
            </w:r>
          </w:p>
        </w:tc>
        <w:tc>
          <w:tcPr>
            <w:tcW w:w="1183" w:type="dxa"/>
          </w:tcPr>
          <w:p>
            <w:pPr>
              <w:pStyle w:val="TableParagraph"/>
              <w:spacing w:line="228" w:lineRule="exact"/>
              <w:ind w:right="182"/>
              <w:rPr>
                <w:rFonts w:ascii="Arial"/>
                <w:b/>
                <w:sz w:val="20"/>
              </w:rPr>
            </w:pPr>
            <w:r>
              <w:rPr>
                <w:sz w:val="20"/>
              </w:rPr>
              <w:t>Section</w:t>
            </w:r>
            <w:r>
              <w:rPr>
                <w:spacing w:val="-14"/>
                <w:sz w:val="20"/>
              </w:rPr>
              <w:t> </w:t>
            </w:r>
            <w:r>
              <w:rPr>
                <w:sz w:val="20"/>
              </w:rPr>
              <w:t>C </w:t>
            </w:r>
            <w:r>
              <w:rPr>
                <w:spacing w:val="-6"/>
                <w:sz w:val="20"/>
              </w:rPr>
              <w:t>7</w:t>
            </w:r>
            <w:r>
              <w:rPr>
                <w:rFonts w:ascii="Arial"/>
                <w:b/>
                <w:spacing w:val="-6"/>
                <w:sz w:val="20"/>
              </w:rPr>
              <w:t>.</w:t>
            </w:r>
          </w:p>
        </w:tc>
      </w:tr>
      <w:tr>
        <w:trPr>
          <w:trHeight w:val="919"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42" w:lineRule="auto"/>
              <w:ind w:right="227"/>
              <w:rPr>
                <w:sz w:val="20"/>
              </w:rPr>
            </w:pPr>
            <w:r>
              <w:rPr>
                <w:rFonts w:ascii="Arial"/>
                <w:b/>
                <w:sz w:val="20"/>
              </w:rPr>
              <w:t>Domiciliary Hospitalization - </w:t>
            </w:r>
            <w:r>
              <w:rPr>
                <w:sz w:val="20"/>
              </w:rPr>
              <w:t>Medical expenses</w:t>
            </w:r>
            <w:r>
              <w:rPr>
                <w:spacing w:val="40"/>
                <w:sz w:val="20"/>
              </w:rPr>
              <w:t> </w:t>
            </w:r>
            <w:r>
              <w:rPr>
                <w:sz w:val="20"/>
              </w:rPr>
              <w:t>for an illness/disease/injury up to In-patient Hospitalization Treatment Sum Insured, which in the normal</w:t>
            </w:r>
          </w:p>
          <w:p>
            <w:pPr>
              <w:pStyle w:val="TableParagraph"/>
              <w:spacing w:line="230" w:lineRule="exact"/>
              <w:rPr>
                <w:sz w:val="20"/>
              </w:rPr>
            </w:pPr>
            <w:r>
              <w:rPr>
                <w:sz w:val="20"/>
              </w:rPr>
              <w:t>course,</w:t>
            </w:r>
            <w:r>
              <w:rPr>
                <w:spacing w:val="-3"/>
                <w:sz w:val="20"/>
              </w:rPr>
              <w:t> </w:t>
            </w:r>
            <w:r>
              <w:rPr>
                <w:sz w:val="20"/>
              </w:rPr>
              <w:t>would</w:t>
            </w:r>
            <w:r>
              <w:rPr>
                <w:spacing w:val="-5"/>
                <w:sz w:val="20"/>
              </w:rPr>
              <w:t> </w:t>
            </w:r>
            <w:r>
              <w:rPr>
                <w:sz w:val="20"/>
              </w:rPr>
              <w:t>require</w:t>
            </w:r>
            <w:r>
              <w:rPr>
                <w:spacing w:val="-5"/>
                <w:sz w:val="20"/>
              </w:rPr>
              <w:t> </w:t>
            </w:r>
            <w:r>
              <w:rPr>
                <w:sz w:val="20"/>
              </w:rPr>
              <w:t>care</w:t>
            </w:r>
            <w:r>
              <w:rPr>
                <w:spacing w:val="-3"/>
                <w:sz w:val="20"/>
              </w:rPr>
              <w:t> </w:t>
            </w:r>
            <w:r>
              <w:rPr>
                <w:sz w:val="20"/>
              </w:rPr>
              <w:t>and</w:t>
            </w:r>
            <w:r>
              <w:rPr>
                <w:spacing w:val="-5"/>
                <w:sz w:val="20"/>
              </w:rPr>
              <w:t> </w:t>
            </w:r>
            <w:r>
              <w:rPr>
                <w:sz w:val="20"/>
              </w:rPr>
              <w:t>treatment</w:t>
            </w:r>
            <w:r>
              <w:rPr>
                <w:spacing w:val="-5"/>
                <w:sz w:val="20"/>
              </w:rPr>
              <w:t> </w:t>
            </w:r>
            <w:r>
              <w:rPr>
                <w:sz w:val="20"/>
              </w:rPr>
              <w:t>at</w:t>
            </w:r>
            <w:r>
              <w:rPr>
                <w:spacing w:val="-5"/>
                <w:sz w:val="20"/>
              </w:rPr>
              <w:t> </w:t>
            </w:r>
            <w:r>
              <w:rPr>
                <w:sz w:val="20"/>
              </w:rPr>
              <w:t>a</w:t>
            </w:r>
            <w:r>
              <w:rPr>
                <w:spacing w:val="-3"/>
                <w:sz w:val="20"/>
              </w:rPr>
              <w:t> </w:t>
            </w:r>
            <w:r>
              <w:rPr>
                <w:sz w:val="20"/>
              </w:rPr>
              <w:t>Hospital</w:t>
            </w:r>
            <w:r>
              <w:rPr>
                <w:spacing w:val="-4"/>
                <w:sz w:val="20"/>
              </w:rPr>
              <w:t> </w:t>
            </w:r>
            <w:r>
              <w:rPr>
                <w:sz w:val="20"/>
              </w:rPr>
              <w:t>but,</w:t>
            </w:r>
            <w:r>
              <w:rPr>
                <w:spacing w:val="-3"/>
                <w:sz w:val="20"/>
              </w:rPr>
              <w:t> </w:t>
            </w:r>
            <w:r>
              <w:rPr>
                <w:sz w:val="20"/>
              </w:rPr>
              <w:t>on</w:t>
            </w:r>
            <w:r>
              <w:rPr>
                <w:spacing w:val="-5"/>
                <w:sz w:val="20"/>
              </w:rPr>
              <w:t> </w:t>
            </w:r>
            <w:r>
              <w:rPr>
                <w:sz w:val="20"/>
              </w:rPr>
              <w:t>the</w:t>
            </w:r>
            <w:r>
              <w:rPr>
                <w:spacing w:val="-4"/>
                <w:sz w:val="20"/>
              </w:rPr>
              <w:t> </w:t>
            </w:r>
            <w:r>
              <w:rPr>
                <w:sz w:val="20"/>
              </w:rPr>
              <w:t>advice</w:t>
            </w:r>
            <w:r>
              <w:rPr>
                <w:spacing w:val="-3"/>
                <w:sz w:val="20"/>
              </w:rPr>
              <w:t> </w:t>
            </w:r>
            <w:r>
              <w:rPr>
                <w:sz w:val="20"/>
              </w:rPr>
              <w:t>of</w:t>
            </w:r>
            <w:r>
              <w:rPr>
                <w:spacing w:val="-3"/>
                <w:sz w:val="20"/>
              </w:rPr>
              <w:t> </w:t>
            </w:r>
            <w:r>
              <w:rPr>
                <w:sz w:val="20"/>
              </w:rPr>
              <w:t>the attending Medical Practitioner, is taken whilst confined at home.</w:t>
            </w:r>
          </w:p>
        </w:tc>
        <w:tc>
          <w:tcPr>
            <w:tcW w:w="1183" w:type="dxa"/>
          </w:tcPr>
          <w:p>
            <w:pPr>
              <w:pStyle w:val="TableParagraph"/>
              <w:ind w:right="182"/>
              <w:rPr>
                <w:rFonts w:ascii="Arial"/>
                <w:b/>
                <w:sz w:val="20"/>
              </w:rPr>
            </w:pPr>
            <w:r>
              <w:rPr>
                <w:sz w:val="20"/>
              </w:rPr>
              <w:t>Section</w:t>
            </w:r>
            <w:r>
              <w:rPr>
                <w:spacing w:val="-14"/>
                <w:sz w:val="20"/>
              </w:rPr>
              <w:t> </w:t>
            </w:r>
            <w:r>
              <w:rPr>
                <w:sz w:val="20"/>
              </w:rPr>
              <w:t>C </w:t>
            </w:r>
            <w:r>
              <w:rPr>
                <w:spacing w:val="-6"/>
                <w:sz w:val="20"/>
              </w:rPr>
              <w:t>8</w:t>
            </w:r>
            <w:r>
              <w:rPr>
                <w:rFonts w:ascii="Arial"/>
                <w:b/>
                <w:spacing w:val="-6"/>
                <w:sz w:val="20"/>
              </w:rPr>
              <w:t>.</w:t>
            </w:r>
          </w:p>
        </w:tc>
      </w:tr>
      <w:tr>
        <w:trPr>
          <w:trHeight w:val="3906" w:hRule="atLeast"/>
        </w:trPr>
        <w:tc>
          <w:tcPr>
            <w:tcW w:w="552" w:type="dxa"/>
            <w:vMerge/>
            <w:tcBorders>
              <w:top w:val="nil"/>
              <w:bottom w:val="nil"/>
            </w:tcBorders>
          </w:tcPr>
          <w:p>
            <w:pPr>
              <w:rPr>
                <w:sz w:val="2"/>
                <w:szCs w:val="2"/>
              </w:rPr>
            </w:pPr>
          </w:p>
        </w:tc>
        <w:tc>
          <w:tcPr>
            <w:tcW w:w="2019" w:type="dxa"/>
            <w:vMerge/>
            <w:tcBorders>
              <w:top w:val="nil"/>
              <w:bottom w:val="nil"/>
            </w:tcBorders>
          </w:tcPr>
          <w:p>
            <w:pPr>
              <w:rPr>
                <w:sz w:val="2"/>
                <w:szCs w:val="2"/>
              </w:rPr>
            </w:pPr>
          </w:p>
        </w:tc>
        <w:tc>
          <w:tcPr>
            <w:tcW w:w="7331" w:type="dxa"/>
          </w:tcPr>
          <w:p>
            <w:pPr>
              <w:pStyle w:val="TableParagraph"/>
              <w:spacing w:line="242" w:lineRule="auto"/>
              <w:ind w:right="227"/>
              <w:rPr>
                <w:sz w:val="20"/>
              </w:rPr>
            </w:pPr>
            <w:r>
              <w:rPr>
                <w:rFonts w:ascii="Arial"/>
                <w:b/>
                <w:sz w:val="20"/>
              </w:rPr>
              <w:t>Modern Treatment Methods and Advancement in Technologies </w:t>
            </w:r>
            <w:r>
              <w:rPr>
                <w:sz w:val="20"/>
              </w:rPr>
              <w:t>covers expenses incurred during admissible hospitalization, towards following procedures</w:t>
            </w:r>
            <w:r>
              <w:rPr>
                <w:spacing w:val="40"/>
                <w:sz w:val="20"/>
              </w:rPr>
              <w:t> </w:t>
            </w:r>
            <w:r>
              <w:rPr>
                <w:sz w:val="20"/>
              </w:rPr>
              <w:t>maximum</w:t>
            </w:r>
            <w:r>
              <w:rPr>
                <w:spacing w:val="-2"/>
                <w:sz w:val="20"/>
              </w:rPr>
              <w:t> </w:t>
            </w:r>
            <w:r>
              <w:rPr>
                <w:sz w:val="20"/>
              </w:rPr>
              <w:t>up</w:t>
            </w:r>
            <w:r>
              <w:rPr>
                <w:spacing w:val="-7"/>
                <w:sz w:val="20"/>
              </w:rPr>
              <w:t> </w:t>
            </w:r>
            <w:r>
              <w:rPr>
                <w:sz w:val="20"/>
              </w:rPr>
              <w:t>to</w:t>
            </w:r>
            <w:r>
              <w:rPr>
                <w:spacing w:val="-7"/>
                <w:sz w:val="20"/>
              </w:rPr>
              <w:t> </w:t>
            </w:r>
            <w:r>
              <w:rPr>
                <w:sz w:val="20"/>
              </w:rPr>
              <w:t>Inpatient</w:t>
            </w:r>
            <w:r>
              <w:rPr>
                <w:spacing w:val="-5"/>
                <w:sz w:val="20"/>
              </w:rPr>
              <w:t> </w:t>
            </w:r>
            <w:r>
              <w:rPr>
                <w:sz w:val="20"/>
              </w:rPr>
              <w:t>Hospitalization</w:t>
            </w:r>
            <w:r>
              <w:rPr>
                <w:spacing w:val="-3"/>
                <w:sz w:val="20"/>
              </w:rPr>
              <w:t> </w:t>
            </w:r>
            <w:r>
              <w:rPr>
                <w:sz w:val="20"/>
              </w:rPr>
              <w:t>Treatment</w:t>
            </w:r>
            <w:r>
              <w:rPr>
                <w:spacing w:val="-7"/>
                <w:sz w:val="20"/>
              </w:rPr>
              <w:t> </w:t>
            </w:r>
            <w:r>
              <w:rPr>
                <w:sz w:val="20"/>
              </w:rPr>
              <w:t>Sum</w:t>
            </w:r>
            <w:r>
              <w:rPr>
                <w:spacing w:val="-3"/>
                <w:sz w:val="20"/>
              </w:rPr>
              <w:t> </w:t>
            </w:r>
            <w:r>
              <w:rPr>
                <w:sz w:val="20"/>
              </w:rPr>
              <w:t>Insured</w:t>
            </w:r>
          </w:p>
          <w:p>
            <w:pPr>
              <w:pStyle w:val="TableParagraph"/>
              <w:numPr>
                <w:ilvl w:val="0"/>
                <w:numId w:val="1"/>
              </w:numPr>
              <w:tabs>
                <w:tab w:pos="484" w:val="left" w:leader="none"/>
              </w:tabs>
              <w:spacing w:line="226" w:lineRule="exact" w:before="0" w:after="0"/>
              <w:ind w:left="484" w:right="0" w:hanging="367"/>
              <w:jc w:val="left"/>
              <w:rPr>
                <w:sz w:val="20"/>
              </w:rPr>
            </w:pPr>
            <w:r>
              <w:rPr>
                <w:sz w:val="20"/>
              </w:rPr>
              <w:t>Uterine</w:t>
            </w:r>
            <w:r>
              <w:rPr>
                <w:spacing w:val="-10"/>
                <w:sz w:val="20"/>
              </w:rPr>
              <w:t> </w:t>
            </w:r>
            <w:r>
              <w:rPr>
                <w:sz w:val="20"/>
              </w:rPr>
              <w:t>Artery</w:t>
            </w:r>
            <w:r>
              <w:rPr>
                <w:spacing w:val="-10"/>
                <w:sz w:val="20"/>
              </w:rPr>
              <w:t> </w:t>
            </w:r>
            <w:r>
              <w:rPr>
                <w:sz w:val="20"/>
              </w:rPr>
              <w:t>Embolization</w:t>
            </w:r>
            <w:r>
              <w:rPr>
                <w:spacing w:val="-8"/>
                <w:sz w:val="20"/>
              </w:rPr>
              <w:t> </w:t>
            </w:r>
            <w:r>
              <w:rPr>
                <w:sz w:val="20"/>
              </w:rPr>
              <w:t>and</w:t>
            </w:r>
            <w:r>
              <w:rPr>
                <w:spacing w:val="-8"/>
                <w:sz w:val="20"/>
              </w:rPr>
              <w:t> </w:t>
            </w:r>
            <w:r>
              <w:rPr>
                <w:spacing w:val="-4"/>
                <w:sz w:val="20"/>
              </w:rPr>
              <w:t>HIFU</w:t>
            </w:r>
          </w:p>
          <w:p>
            <w:pPr>
              <w:pStyle w:val="TableParagraph"/>
              <w:numPr>
                <w:ilvl w:val="0"/>
                <w:numId w:val="1"/>
              </w:numPr>
              <w:tabs>
                <w:tab w:pos="484" w:val="left" w:leader="none"/>
              </w:tabs>
              <w:spacing w:line="229" w:lineRule="exact" w:before="0" w:after="0"/>
              <w:ind w:left="484" w:right="0" w:hanging="367"/>
              <w:jc w:val="left"/>
              <w:rPr>
                <w:sz w:val="20"/>
              </w:rPr>
            </w:pPr>
            <w:r>
              <w:rPr>
                <w:sz w:val="20"/>
              </w:rPr>
              <w:t>Balloon</w:t>
            </w:r>
            <w:r>
              <w:rPr>
                <w:spacing w:val="-11"/>
                <w:sz w:val="20"/>
              </w:rPr>
              <w:t> </w:t>
            </w:r>
            <w:r>
              <w:rPr>
                <w:spacing w:val="-2"/>
                <w:sz w:val="20"/>
              </w:rPr>
              <w:t>Sinuplasty</w:t>
            </w:r>
          </w:p>
          <w:p>
            <w:pPr>
              <w:pStyle w:val="TableParagraph"/>
              <w:numPr>
                <w:ilvl w:val="0"/>
                <w:numId w:val="1"/>
              </w:numPr>
              <w:tabs>
                <w:tab w:pos="484" w:val="left" w:leader="none"/>
              </w:tabs>
              <w:spacing w:line="240" w:lineRule="auto" w:before="0" w:after="0"/>
              <w:ind w:left="484" w:right="0" w:hanging="367"/>
              <w:jc w:val="left"/>
              <w:rPr>
                <w:sz w:val="20"/>
              </w:rPr>
            </w:pPr>
            <w:r>
              <w:rPr>
                <w:sz w:val="20"/>
              </w:rPr>
              <w:t>Deep</w:t>
            </w:r>
            <w:r>
              <w:rPr>
                <w:spacing w:val="-8"/>
                <w:sz w:val="20"/>
              </w:rPr>
              <w:t> </w:t>
            </w:r>
            <w:r>
              <w:rPr>
                <w:sz w:val="20"/>
              </w:rPr>
              <w:t>Brain</w:t>
            </w:r>
            <w:r>
              <w:rPr>
                <w:spacing w:val="-8"/>
                <w:sz w:val="20"/>
              </w:rPr>
              <w:t> </w:t>
            </w:r>
            <w:r>
              <w:rPr>
                <w:spacing w:val="-2"/>
                <w:sz w:val="20"/>
              </w:rPr>
              <w:t>stimulation</w:t>
            </w:r>
          </w:p>
          <w:p>
            <w:pPr>
              <w:pStyle w:val="TableParagraph"/>
              <w:numPr>
                <w:ilvl w:val="0"/>
                <w:numId w:val="1"/>
              </w:numPr>
              <w:tabs>
                <w:tab w:pos="484" w:val="left" w:leader="none"/>
              </w:tabs>
              <w:spacing w:line="240" w:lineRule="auto" w:before="0" w:after="0"/>
              <w:ind w:left="484" w:right="0" w:hanging="367"/>
              <w:jc w:val="left"/>
              <w:rPr>
                <w:sz w:val="20"/>
              </w:rPr>
            </w:pPr>
            <w:r>
              <w:rPr>
                <w:sz w:val="20"/>
              </w:rPr>
              <w:t>Oral</w:t>
            </w:r>
            <w:r>
              <w:rPr>
                <w:spacing w:val="-7"/>
                <w:sz w:val="20"/>
              </w:rPr>
              <w:t> </w:t>
            </w:r>
            <w:r>
              <w:rPr>
                <w:spacing w:val="-2"/>
                <w:sz w:val="20"/>
              </w:rPr>
              <w:t>chemotherapy</w:t>
            </w:r>
          </w:p>
          <w:p>
            <w:pPr>
              <w:pStyle w:val="TableParagraph"/>
              <w:numPr>
                <w:ilvl w:val="0"/>
                <w:numId w:val="1"/>
              </w:numPr>
              <w:tabs>
                <w:tab w:pos="484" w:val="left" w:leader="none"/>
              </w:tabs>
              <w:spacing w:line="240" w:lineRule="auto" w:before="0" w:after="0"/>
              <w:ind w:left="484" w:right="0" w:hanging="367"/>
              <w:jc w:val="left"/>
              <w:rPr>
                <w:sz w:val="20"/>
              </w:rPr>
            </w:pPr>
            <w:r>
              <w:rPr>
                <w:sz w:val="20"/>
              </w:rPr>
              <w:t>Immunotherapy-</w:t>
            </w:r>
            <w:r>
              <w:rPr>
                <w:spacing w:val="-8"/>
                <w:sz w:val="20"/>
              </w:rPr>
              <w:t> </w:t>
            </w:r>
            <w:r>
              <w:rPr>
                <w:sz w:val="20"/>
              </w:rPr>
              <w:t>Monoclonal</w:t>
            </w:r>
            <w:r>
              <w:rPr>
                <w:spacing w:val="-8"/>
                <w:sz w:val="20"/>
              </w:rPr>
              <w:t> </w:t>
            </w:r>
            <w:r>
              <w:rPr>
                <w:sz w:val="20"/>
              </w:rPr>
              <w:t>Antibody</w:t>
            </w:r>
            <w:r>
              <w:rPr>
                <w:spacing w:val="-10"/>
                <w:sz w:val="20"/>
              </w:rPr>
              <w:t> </w:t>
            </w:r>
            <w:r>
              <w:rPr>
                <w:sz w:val="20"/>
              </w:rPr>
              <w:t>to</w:t>
            </w:r>
            <w:r>
              <w:rPr>
                <w:spacing w:val="-7"/>
                <w:sz w:val="20"/>
              </w:rPr>
              <w:t> </w:t>
            </w:r>
            <w:r>
              <w:rPr>
                <w:sz w:val="20"/>
              </w:rPr>
              <w:t>be</w:t>
            </w:r>
            <w:r>
              <w:rPr>
                <w:spacing w:val="-9"/>
                <w:sz w:val="20"/>
              </w:rPr>
              <w:t> </w:t>
            </w:r>
            <w:r>
              <w:rPr>
                <w:sz w:val="20"/>
              </w:rPr>
              <w:t>given</w:t>
            </w:r>
            <w:r>
              <w:rPr>
                <w:spacing w:val="-8"/>
                <w:sz w:val="20"/>
              </w:rPr>
              <w:t> </w:t>
            </w:r>
            <w:r>
              <w:rPr>
                <w:sz w:val="20"/>
              </w:rPr>
              <w:t>as</w:t>
            </w:r>
            <w:r>
              <w:rPr>
                <w:spacing w:val="-8"/>
                <w:sz w:val="20"/>
              </w:rPr>
              <w:t> </w:t>
            </w:r>
            <w:r>
              <w:rPr>
                <w:spacing w:val="-2"/>
                <w:sz w:val="20"/>
              </w:rPr>
              <w:t>injection</w:t>
            </w:r>
          </w:p>
          <w:p>
            <w:pPr>
              <w:pStyle w:val="TableParagraph"/>
              <w:numPr>
                <w:ilvl w:val="0"/>
                <w:numId w:val="1"/>
              </w:numPr>
              <w:tabs>
                <w:tab w:pos="484" w:val="left" w:leader="none"/>
              </w:tabs>
              <w:spacing w:line="240" w:lineRule="auto" w:before="0" w:after="0"/>
              <w:ind w:left="484" w:right="0" w:hanging="367"/>
              <w:jc w:val="left"/>
              <w:rPr>
                <w:sz w:val="20"/>
              </w:rPr>
            </w:pPr>
            <w:r>
              <w:rPr>
                <w:sz w:val="20"/>
              </w:rPr>
              <w:t>Intra</w:t>
            </w:r>
            <w:r>
              <w:rPr>
                <w:spacing w:val="-7"/>
                <w:sz w:val="20"/>
              </w:rPr>
              <w:t> </w:t>
            </w:r>
            <w:r>
              <w:rPr>
                <w:sz w:val="20"/>
              </w:rPr>
              <w:t>vitreal</w:t>
            </w:r>
            <w:r>
              <w:rPr>
                <w:spacing w:val="-7"/>
                <w:sz w:val="20"/>
              </w:rPr>
              <w:t> </w:t>
            </w:r>
            <w:r>
              <w:rPr>
                <w:spacing w:val="-2"/>
                <w:sz w:val="20"/>
              </w:rPr>
              <w:t>injections</w:t>
            </w:r>
          </w:p>
          <w:p>
            <w:pPr>
              <w:pStyle w:val="TableParagraph"/>
              <w:numPr>
                <w:ilvl w:val="0"/>
                <w:numId w:val="1"/>
              </w:numPr>
              <w:tabs>
                <w:tab w:pos="484" w:val="left" w:leader="none"/>
              </w:tabs>
              <w:spacing w:line="229" w:lineRule="exact" w:before="0" w:after="0"/>
              <w:ind w:left="484" w:right="0" w:hanging="367"/>
              <w:jc w:val="left"/>
              <w:rPr>
                <w:sz w:val="20"/>
              </w:rPr>
            </w:pPr>
            <w:r>
              <w:rPr>
                <w:sz w:val="20"/>
              </w:rPr>
              <w:t>Robotic</w:t>
            </w:r>
            <w:r>
              <w:rPr>
                <w:spacing w:val="-11"/>
                <w:sz w:val="20"/>
              </w:rPr>
              <w:t> </w:t>
            </w:r>
            <w:r>
              <w:rPr>
                <w:spacing w:val="-2"/>
                <w:sz w:val="20"/>
              </w:rPr>
              <w:t>surgeries</w:t>
            </w:r>
          </w:p>
          <w:p>
            <w:pPr>
              <w:pStyle w:val="TableParagraph"/>
              <w:numPr>
                <w:ilvl w:val="0"/>
                <w:numId w:val="1"/>
              </w:numPr>
              <w:tabs>
                <w:tab w:pos="484" w:val="left" w:leader="none"/>
              </w:tabs>
              <w:spacing w:line="229" w:lineRule="exact" w:before="0" w:after="0"/>
              <w:ind w:left="484" w:right="0" w:hanging="367"/>
              <w:jc w:val="left"/>
              <w:rPr>
                <w:sz w:val="20"/>
              </w:rPr>
            </w:pPr>
            <w:r>
              <w:rPr>
                <w:sz w:val="20"/>
              </w:rPr>
              <w:t>Stereotactic</w:t>
            </w:r>
            <w:r>
              <w:rPr>
                <w:spacing w:val="-14"/>
                <w:sz w:val="20"/>
              </w:rPr>
              <w:t> </w:t>
            </w:r>
            <w:r>
              <w:rPr>
                <w:sz w:val="20"/>
              </w:rPr>
              <w:t>radio</w:t>
            </w:r>
            <w:r>
              <w:rPr>
                <w:spacing w:val="-11"/>
                <w:sz w:val="20"/>
              </w:rPr>
              <w:t> </w:t>
            </w:r>
            <w:r>
              <w:rPr>
                <w:spacing w:val="-2"/>
                <w:sz w:val="20"/>
              </w:rPr>
              <w:t>surgeries</w:t>
            </w:r>
          </w:p>
          <w:p>
            <w:pPr>
              <w:pStyle w:val="TableParagraph"/>
              <w:numPr>
                <w:ilvl w:val="0"/>
                <w:numId w:val="1"/>
              </w:numPr>
              <w:tabs>
                <w:tab w:pos="484" w:val="left" w:leader="none"/>
              </w:tabs>
              <w:spacing w:line="240" w:lineRule="auto" w:before="0" w:after="0"/>
              <w:ind w:left="484" w:right="0" w:hanging="367"/>
              <w:jc w:val="left"/>
              <w:rPr>
                <w:sz w:val="20"/>
              </w:rPr>
            </w:pPr>
            <w:r>
              <w:rPr>
                <w:sz w:val="20"/>
              </w:rPr>
              <w:t>Bronchial</w:t>
            </w:r>
            <w:r>
              <w:rPr>
                <w:spacing w:val="-13"/>
                <w:sz w:val="20"/>
              </w:rPr>
              <w:t> </w:t>
            </w:r>
            <w:r>
              <w:rPr>
                <w:spacing w:val="-2"/>
                <w:sz w:val="20"/>
              </w:rPr>
              <w:t>Thermoplasty</w:t>
            </w:r>
          </w:p>
          <w:p>
            <w:pPr>
              <w:pStyle w:val="TableParagraph"/>
              <w:numPr>
                <w:ilvl w:val="0"/>
                <w:numId w:val="1"/>
              </w:numPr>
              <w:tabs>
                <w:tab w:pos="482" w:val="left" w:leader="none"/>
              </w:tabs>
              <w:spacing w:line="240" w:lineRule="auto" w:before="0" w:after="0"/>
              <w:ind w:left="117" w:right="720" w:firstLine="0"/>
              <w:jc w:val="left"/>
              <w:rPr>
                <w:sz w:val="20"/>
              </w:rPr>
            </w:pPr>
            <w:r>
              <w:rPr>
                <w:sz w:val="20"/>
              </w:rPr>
              <w:t>Vaporisation</w:t>
            </w:r>
            <w:r>
              <w:rPr>
                <w:spacing w:val="-5"/>
                <w:sz w:val="20"/>
              </w:rPr>
              <w:t> </w:t>
            </w:r>
            <w:r>
              <w:rPr>
                <w:sz w:val="20"/>
              </w:rPr>
              <w:t>of</w:t>
            </w:r>
            <w:r>
              <w:rPr>
                <w:spacing w:val="-4"/>
                <w:sz w:val="20"/>
              </w:rPr>
              <w:t> </w:t>
            </w:r>
            <w:r>
              <w:rPr>
                <w:sz w:val="20"/>
              </w:rPr>
              <w:t>the</w:t>
            </w:r>
            <w:r>
              <w:rPr>
                <w:spacing w:val="-6"/>
                <w:sz w:val="20"/>
              </w:rPr>
              <w:t> </w:t>
            </w:r>
            <w:r>
              <w:rPr>
                <w:sz w:val="20"/>
              </w:rPr>
              <w:t>prostrate</w:t>
            </w:r>
            <w:r>
              <w:rPr>
                <w:spacing w:val="-6"/>
                <w:sz w:val="20"/>
              </w:rPr>
              <w:t> </w:t>
            </w:r>
            <w:r>
              <w:rPr>
                <w:sz w:val="20"/>
              </w:rPr>
              <w:t>(Green</w:t>
            </w:r>
            <w:r>
              <w:rPr>
                <w:spacing w:val="-4"/>
                <w:sz w:val="20"/>
              </w:rPr>
              <w:t> </w:t>
            </w:r>
            <w:r>
              <w:rPr>
                <w:sz w:val="20"/>
              </w:rPr>
              <w:t>laser</w:t>
            </w:r>
            <w:r>
              <w:rPr>
                <w:spacing w:val="-5"/>
                <w:sz w:val="20"/>
              </w:rPr>
              <w:t> </w:t>
            </w:r>
            <w:r>
              <w:rPr>
                <w:sz w:val="20"/>
              </w:rPr>
              <w:t>treatment</w:t>
            </w:r>
            <w:r>
              <w:rPr>
                <w:spacing w:val="-6"/>
                <w:sz w:val="20"/>
              </w:rPr>
              <w:t> </w:t>
            </w:r>
            <w:r>
              <w:rPr>
                <w:sz w:val="20"/>
              </w:rPr>
              <w:t>or</w:t>
            </w:r>
            <w:r>
              <w:rPr>
                <w:spacing w:val="-5"/>
                <w:sz w:val="20"/>
              </w:rPr>
              <w:t> </w:t>
            </w:r>
            <w:r>
              <w:rPr>
                <w:sz w:val="20"/>
              </w:rPr>
              <w:t>holmium</w:t>
            </w:r>
            <w:r>
              <w:rPr>
                <w:spacing w:val="-2"/>
                <w:sz w:val="20"/>
              </w:rPr>
              <w:t> </w:t>
            </w:r>
            <w:r>
              <w:rPr>
                <w:sz w:val="20"/>
              </w:rPr>
              <w:t>laser </w:t>
            </w:r>
            <w:r>
              <w:rPr>
                <w:spacing w:val="-2"/>
                <w:sz w:val="20"/>
              </w:rPr>
              <w:t>treatment)</w:t>
            </w:r>
          </w:p>
          <w:p>
            <w:pPr>
              <w:pStyle w:val="TableParagraph"/>
              <w:numPr>
                <w:ilvl w:val="0"/>
                <w:numId w:val="1"/>
              </w:numPr>
              <w:tabs>
                <w:tab w:pos="482" w:val="left" w:leader="none"/>
              </w:tabs>
              <w:spacing w:line="240" w:lineRule="auto" w:before="0" w:after="0"/>
              <w:ind w:left="482" w:right="0" w:hanging="365"/>
              <w:jc w:val="left"/>
              <w:rPr>
                <w:sz w:val="20"/>
              </w:rPr>
            </w:pPr>
            <w:r>
              <w:rPr>
                <w:sz w:val="20"/>
              </w:rPr>
              <w:t>IONM</w:t>
            </w:r>
            <w:r>
              <w:rPr>
                <w:spacing w:val="-8"/>
                <w:sz w:val="20"/>
              </w:rPr>
              <w:t> </w:t>
            </w:r>
            <w:r>
              <w:rPr>
                <w:sz w:val="20"/>
              </w:rPr>
              <w:t>-(Intra</w:t>
            </w:r>
            <w:r>
              <w:rPr>
                <w:spacing w:val="-9"/>
                <w:sz w:val="20"/>
              </w:rPr>
              <w:t> </w:t>
            </w:r>
            <w:r>
              <w:rPr>
                <w:sz w:val="20"/>
              </w:rPr>
              <w:t>Operative</w:t>
            </w:r>
            <w:r>
              <w:rPr>
                <w:spacing w:val="-7"/>
                <w:sz w:val="20"/>
              </w:rPr>
              <w:t> </w:t>
            </w:r>
            <w:r>
              <w:rPr>
                <w:sz w:val="20"/>
              </w:rPr>
              <w:t>Neuro</w:t>
            </w:r>
            <w:r>
              <w:rPr>
                <w:spacing w:val="-9"/>
                <w:sz w:val="20"/>
              </w:rPr>
              <w:t> </w:t>
            </w:r>
            <w:r>
              <w:rPr>
                <w:spacing w:val="-2"/>
                <w:sz w:val="20"/>
              </w:rPr>
              <w:t>Monitoring)</w:t>
            </w:r>
          </w:p>
          <w:p>
            <w:pPr>
              <w:pStyle w:val="TableParagraph"/>
              <w:numPr>
                <w:ilvl w:val="0"/>
                <w:numId w:val="1"/>
              </w:numPr>
              <w:tabs>
                <w:tab w:pos="724" w:val="left" w:leader="none"/>
              </w:tabs>
              <w:spacing w:line="228" w:lineRule="exact" w:before="0" w:after="0"/>
              <w:ind w:left="117" w:right="274" w:firstLine="0"/>
              <w:jc w:val="left"/>
              <w:rPr>
                <w:sz w:val="20"/>
              </w:rPr>
            </w:pPr>
            <w:r>
              <w:rPr>
                <w:sz w:val="20"/>
              </w:rPr>
              <w:t>Stem</w:t>
            </w:r>
            <w:r>
              <w:rPr>
                <w:spacing w:val="-3"/>
                <w:sz w:val="20"/>
              </w:rPr>
              <w:t> </w:t>
            </w:r>
            <w:r>
              <w:rPr>
                <w:sz w:val="20"/>
              </w:rPr>
              <w:t>cell</w:t>
            </w:r>
            <w:r>
              <w:rPr>
                <w:spacing w:val="-7"/>
                <w:sz w:val="20"/>
              </w:rPr>
              <w:t> </w:t>
            </w:r>
            <w:r>
              <w:rPr>
                <w:sz w:val="20"/>
              </w:rPr>
              <w:t>therapy:</w:t>
            </w:r>
            <w:r>
              <w:rPr>
                <w:spacing w:val="-6"/>
                <w:sz w:val="20"/>
              </w:rPr>
              <w:t> </w:t>
            </w:r>
            <w:r>
              <w:rPr>
                <w:sz w:val="20"/>
              </w:rPr>
              <w:t>Hematopoietic</w:t>
            </w:r>
            <w:r>
              <w:rPr>
                <w:spacing w:val="-5"/>
                <w:sz w:val="20"/>
              </w:rPr>
              <w:t> </w:t>
            </w:r>
            <w:r>
              <w:rPr>
                <w:sz w:val="20"/>
              </w:rPr>
              <w:t>stem</w:t>
            </w:r>
            <w:r>
              <w:rPr>
                <w:spacing w:val="-3"/>
                <w:sz w:val="20"/>
              </w:rPr>
              <w:t> </w:t>
            </w:r>
            <w:r>
              <w:rPr>
                <w:sz w:val="20"/>
              </w:rPr>
              <w:t>cells</w:t>
            </w:r>
            <w:r>
              <w:rPr>
                <w:spacing w:val="-5"/>
                <w:sz w:val="20"/>
              </w:rPr>
              <w:t> </w:t>
            </w:r>
            <w:r>
              <w:rPr>
                <w:sz w:val="20"/>
              </w:rPr>
              <w:t>for</w:t>
            </w:r>
            <w:r>
              <w:rPr>
                <w:spacing w:val="-6"/>
                <w:sz w:val="20"/>
              </w:rPr>
              <w:t> </w:t>
            </w:r>
            <w:r>
              <w:rPr>
                <w:sz w:val="20"/>
              </w:rPr>
              <w:t>bone</w:t>
            </w:r>
            <w:r>
              <w:rPr>
                <w:spacing w:val="-3"/>
                <w:sz w:val="20"/>
              </w:rPr>
              <w:t> </w:t>
            </w:r>
            <w:r>
              <w:rPr>
                <w:sz w:val="20"/>
              </w:rPr>
              <w:t>marrow</w:t>
            </w:r>
            <w:r>
              <w:rPr>
                <w:spacing w:val="-8"/>
                <w:sz w:val="20"/>
              </w:rPr>
              <w:t> </w:t>
            </w:r>
            <w:r>
              <w:rPr>
                <w:sz w:val="20"/>
              </w:rPr>
              <w:t>transplant for haematological conditions to be covered</w:t>
            </w:r>
          </w:p>
        </w:tc>
        <w:tc>
          <w:tcPr>
            <w:tcW w:w="1183" w:type="dxa"/>
          </w:tcPr>
          <w:p>
            <w:pPr>
              <w:pStyle w:val="TableParagraph"/>
              <w:spacing w:line="237" w:lineRule="auto"/>
              <w:ind w:right="182"/>
              <w:rPr>
                <w:rFonts w:ascii="Arial"/>
                <w:b/>
                <w:sz w:val="20"/>
              </w:rPr>
            </w:pPr>
            <w:r>
              <w:rPr>
                <w:sz w:val="20"/>
              </w:rPr>
              <w:t>Section</w:t>
            </w:r>
            <w:r>
              <w:rPr>
                <w:spacing w:val="-14"/>
                <w:sz w:val="20"/>
              </w:rPr>
              <w:t> </w:t>
            </w:r>
            <w:r>
              <w:rPr>
                <w:sz w:val="20"/>
              </w:rPr>
              <w:t>C </w:t>
            </w:r>
            <w:r>
              <w:rPr>
                <w:spacing w:val="-6"/>
                <w:sz w:val="20"/>
              </w:rPr>
              <w:t>9</w:t>
            </w:r>
            <w:r>
              <w:rPr>
                <w:rFonts w:ascii="Arial"/>
                <w:b/>
                <w:spacing w:val="-6"/>
                <w:sz w:val="20"/>
              </w:rPr>
              <w:t>.</w:t>
            </w:r>
          </w:p>
        </w:tc>
      </w:tr>
    </w:tbl>
    <w:p>
      <w:pPr>
        <w:pStyle w:val="TableParagraph"/>
        <w:spacing w:after="0" w:line="237" w:lineRule="auto"/>
        <w:rPr>
          <w:rFonts w:ascii="Arial"/>
          <w:b/>
          <w:sz w:val="20"/>
        </w:rPr>
        <w:sectPr>
          <w:headerReference w:type="default" r:id="rId5"/>
          <w:footerReference w:type="default" r:id="rId6"/>
          <w:type w:val="continuous"/>
          <w:pgSz w:w="12240" w:h="15840"/>
          <w:pgMar w:header="292" w:footer="373" w:top="1540" w:bottom="560" w:left="360" w:right="360"/>
          <w:pgNumType w:start="1"/>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2019"/>
        <w:gridCol w:w="7331"/>
        <w:gridCol w:w="1183"/>
      </w:tblGrid>
      <w:tr>
        <w:trPr>
          <w:trHeight w:val="542" w:hRule="atLeast"/>
        </w:trPr>
        <w:tc>
          <w:tcPr>
            <w:tcW w:w="552" w:type="dxa"/>
            <w:vMerge w:val="restart"/>
            <w:tcBorders>
              <w:top w:val="nil"/>
            </w:tcBorders>
          </w:tcPr>
          <w:p>
            <w:pPr>
              <w:pStyle w:val="TableParagraph"/>
              <w:ind w:left="0"/>
              <w:rPr>
                <w:rFonts w:ascii="Times New Roman"/>
                <w:sz w:val="18"/>
              </w:rPr>
            </w:pPr>
          </w:p>
        </w:tc>
        <w:tc>
          <w:tcPr>
            <w:tcW w:w="2019" w:type="dxa"/>
            <w:vMerge w:val="restart"/>
            <w:tcBorders>
              <w:top w:val="nil"/>
            </w:tcBorders>
          </w:tcPr>
          <w:p>
            <w:pPr>
              <w:pStyle w:val="TableParagraph"/>
              <w:ind w:left="0"/>
              <w:rPr>
                <w:rFonts w:ascii="Times New Roman"/>
                <w:sz w:val="18"/>
              </w:rPr>
            </w:pPr>
          </w:p>
        </w:tc>
        <w:tc>
          <w:tcPr>
            <w:tcW w:w="7331" w:type="dxa"/>
          </w:tcPr>
          <w:p>
            <w:pPr>
              <w:pStyle w:val="TableParagraph"/>
              <w:spacing w:line="242" w:lineRule="auto" w:before="38"/>
              <w:ind w:right="227"/>
              <w:rPr>
                <w:sz w:val="20"/>
              </w:rPr>
            </w:pPr>
            <w:r>
              <w:rPr>
                <w:rFonts w:ascii="Arial"/>
                <w:b/>
                <w:sz w:val="20"/>
              </w:rPr>
              <w:t>Walk to Win - </w:t>
            </w:r>
            <w:r>
              <w:rPr>
                <w:sz w:val="20"/>
              </w:rPr>
              <w:t>Wellness discount subject to Insured fulfilling the criteria during the preceding Policy Year.</w:t>
            </w:r>
          </w:p>
        </w:tc>
        <w:tc>
          <w:tcPr>
            <w:tcW w:w="1183" w:type="dxa"/>
          </w:tcPr>
          <w:p>
            <w:pPr>
              <w:pStyle w:val="TableParagraph"/>
              <w:ind w:right="182"/>
              <w:rPr>
                <w:rFonts w:ascii="Arial"/>
                <w:b/>
                <w:sz w:val="20"/>
              </w:rPr>
            </w:pPr>
            <w:r>
              <w:rPr>
                <w:sz w:val="20"/>
              </w:rPr>
              <w:t>Section</w:t>
            </w:r>
            <w:r>
              <w:rPr>
                <w:spacing w:val="-14"/>
                <w:sz w:val="20"/>
              </w:rPr>
              <w:t> </w:t>
            </w:r>
            <w:r>
              <w:rPr>
                <w:sz w:val="20"/>
              </w:rPr>
              <w:t>C </w:t>
            </w:r>
            <w:r>
              <w:rPr>
                <w:spacing w:val="-4"/>
                <w:sz w:val="20"/>
              </w:rPr>
              <w:t>11</w:t>
            </w:r>
            <w:r>
              <w:rPr>
                <w:rFonts w:ascii="Arial"/>
                <w:b/>
                <w:spacing w:val="-4"/>
                <w:sz w:val="20"/>
              </w:rPr>
              <w:t>.</w:t>
            </w:r>
          </w:p>
        </w:tc>
      </w:tr>
      <w:tr>
        <w:trPr>
          <w:trHeight w:val="921"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line="242" w:lineRule="auto"/>
              <w:rPr>
                <w:sz w:val="20"/>
              </w:rPr>
            </w:pPr>
            <w:r>
              <w:rPr>
                <w:rFonts w:ascii="Arial"/>
                <w:b/>
                <w:sz w:val="20"/>
              </w:rPr>
              <w:t>Festive</w:t>
            </w:r>
            <w:r>
              <w:rPr>
                <w:rFonts w:ascii="Arial"/>
                <w:b/>
                <w:spacing w:val="-14"/>
                <w:sz w:val="20"/>
              </w:rPr>
              <w:t> </w:t>
            </w:r>
            <w:r>
              <w:rPr>
                <w:rFonts w:ascii="Arial"/>
                <w:b/>
                <w:sz w:val="20"/>
              </w:rPr>
              <w:t>Protect-</w:t>
            </w:r>
            <w:r>
              <w:rPr>
                <w:rFonts w:ascii="Arial"/>
                <w:b/>
                <w:spacing w:val="-14"/>
                <w:sz w:val="20"/>
              </w:rPr>
              <w:t> </w:t>
            </w:r>
            <w:r>
              <w:rPr>
                <w:sz w:val="20"/>
              </w:rPr>
              <w:t>In</w:t>
            </w:r>
            <w:r>
              <w:rPr>
                <w:spacing w:val="-14"/>
                <w:sz w:val="20"/>
              </w:rPr>
              <w:t> </w:t>
            </w:r>
            <w:r>
              <w:rPr>
                <w:sz w:val="20"/>
              </w:rPr>
              <w:t>the</w:t>
            </w:r>
            <w:r>
              <w:rPr>
                <w:spacing w:val="-14"/>
                <w:sz w:val="20"/>
              </w:rPr>
              <w:t> </w:t>
            </w:r>
            <w:r>
              <w:rPr>
                <w:sz w:val="20"/>
              </w:rPr>
              <w:t>event</w:t>
            </w:r>
            <w:r>
              <w:rPr>
                <w:spacing w:val="-14"/>
                <w:sz w:val="20"/>
              </w:rPr>
              <w:t> </w:t>
            </w:r>
            <w:r>
              <w:rPr>
                <w:sz w:val="20"/>
              </w:rPr>
              <w:t>of</w:t>
            </w:r>
            <w:r>
              <w:rPr>
                <w:spacing w:val="-14"/>
                <w:sz w:val="20"/>
              </w:rPr>
              <w:t> </w:t>
            </w:r>
            <w:r>
              <w:rPr>
                <w:sz w:val="20"/>
              </w:rPr>
              <w:t>emergency</w:t>
            </w:r>
            <w:r>
              <w:rPr>
                <w:spacing w:val="-16"/>
                <w:sz w:val="20"/>
              </w:rPr>
              <w:t> </w:t>
            </w:r>
            <w:r>
              <w:rPr>
                <w:sz w:val="20"/>
              </w:rPr>
              <w:t>hospitalization</w:t>
            </w:r>
            <w:r>
              <w:rPr>
                <w:spacing w:val="-14"/>
                <w:sz w:val="20"/>
              </w:rPr>
              <w:t> </w:t>
            </w:r>
            <w:r>
              <w:rPr>
                <w:sz w:val="20"/>
              </w:rPr>
              <w:t>due</w:t>
            </w:r>
            <w:r>
              <w:rPr>
                <w:spacing w:val="-14"/>
                <w:sz w:val="20"/>
              </w:rPr>
              <w:t> </w:t>
            </w:r>
            <w:r>
              <w:rPr>
                <w:sz w:val="20"/>
              </w:rPr>
              <w:t>to</w:t>
            </w:r>
            <w:r>
              <w:rPr>
                <w:spacing w:val="-14"/>
                <w:sz w:val="20"/>
              </w:rPr>
              <w:t> </w:t>
            </w:r>
            <w:r>
              <w:rPr>
                <w:sz w:val="20"/>
              </w:rPr>
              <w:t>an</w:t>
            </w:r>
            <w:r>
              <w:rPr>
                <w:spacing w:val="-13"/>
                <w:sz w:val="20"/>
              </w:rPr>
              <w:t> </w:t>
            </w:r>
            <w:r>
              <w:rPr>
                <w:sz w:val="20"/>
              </w:rPr>
              <w:t>acute</w:t>
            </w:r>
            <w:r>
              <w:rPr>
                <w:spacing w:val="-14"/>
                <w:sz w:val="20"/>
              </w:rPr>
              <w:t> </w:t>
            </w:r>
            <w:r>
              <w:rPr>
                <w:sz w:val="20"/>
              </w:rPr>
              <w:t>illness or</w:t>
            </w:r>
            <w:r>
              <w:rPr>
                <w:spacing w:val="-13"/>
                <w:sz w:val="20"/>
              </w:rPr>
              <w:t> </w:t>
            </w:r>
            <w:r>
              <w:rPr>
                <w:sz w:val="20"/>
              </w:rPr>
              <w:t>accidental</w:t>
            </w:r>
            <w:r>
              <w:rPr>
                <w:spacing w:val="-12"/>
                <w:sz w:val="20"/>
              </w:rPr>
              <w:t> </w:t>
            </w:r>
            <w:r>
              <w:rPr>
                <w:sz w:val="20"/>
              </w:rPr>
              <w:t>injury</w:t>
            </w:r>
            <w:r>
              <w:rPr>
                <w:spacing w:val="-13"/>
                <w:sz w:val="20"/>
              </w:rPr>
              <w:t> </w:t>
            </w:r>
            <w:r>
              <w:rPr>
                <w:sz w:val="20"/>
              </w:rPr>
              <w:t>during</w:t>
            </w:r>
            <w:r>
              <w:rPr>
                <w:spacing w:val="-12"/>
                <w:sz w:val="20"/>
              </w:rPr>
              <w:t> </w:t>
            </w:r>
            <w:r>
              <w:rPr>
                <w:sz w:val="20"/>
              </w:rPr>
              <w:t>the</w:t>
            </w:r>
            <w:r>
              <w:rPr>
                <w:spacing w:val="-13"/>
                <w:sz w:val="20"/>
              </w:rPr>
              <w:t> </w:t>
            </w:r>
            <w:r>
              <w:rPr>
                <w:sz w:val="20"/>
              </w:rPr>
              <w:t>festival</w:t>
            </w:r>
            <w:r>
              <w:rPr>
                <w:spacing w:val="-12"/>
                <w:sz w:val="20"/>
              </w:rPr>
              <w:t> </w:t>
            </w:r>
            <w:r>
              <w:rPr>
                <w:sz w:val="20"/>
              </w:rPr>
              <w:t>week</w:t>
            </w:r>
            <w:r>
              <w:rPr>
                <w:spacing w:val="-9"/>
                <w:sz w:val="20"/>
              </w:rPr>
              <w:t> </w:t>
            </w:r>
            <w:r>
              <w:rPr>
                <w:sz w:val="20"/>
              </w:rPr>
              <w:t>ending</w:t>
            </w:r>
            <w:r>
              <w:rPr>
                <w:spacing w:val="-12"/>
                <w:sz w:val="20"/>
              </w:rPr>
              <w:t> </w:t>
            </w:r>
            <w:r>
              <w:rPr>
                <w:sz w:val="20"/>
              </w:rPr>
              <w:t>on</w:t>
            </w:r>
            <w:r>
              <w:rPr>
                <w:spacing w:val="-12"/>
                <w:sz w:val="20"/>
              </w:rPr>
              <w:t> </w:t>
            </w:r>
            <w:r>
              <w:rPr>
                <w:sz w:val="20"/>
              </w:rPr>
              <w:t>the</w:t>
            </w:r>
            <w:r>
              <w:rPr>
                <w:spacing w:val="-13"/>
                <w:sz w:val="20"/>
              </w:rPr>
              <w:t> </w:t>
            </w:r>
            <w:r>
              <w:rPr>
                <w:sz w:val="20"/>
              </w:rPr>
              <w:t>main</w:t>
            </w:r>
            <w:r>
              <w:rPr>
                <w:spacing w:val="-10"/>
                <w:sz w:val="20"/>
              </w:rPr>
              <w:t> </w:t>
            </w:r>
            <w:r>
              <w:rPr>
                <w:sz w:val="20"/>
              </w:rPr>
              <w:t>day</w:t>
            </w:r>
            <w:r>
              <w:rPr>
                <w:spacing w:val="-13"/>
                <w:sz w:val="20"/>
              </w:rPr>
              <w:t> </w:t>
            </w:r>
            <w:r>
              <w:rPr>
                <w:sz w:val="20"/>
              </w:rPr>
              <w:t>of</w:t>
            </w:r>
            <w:r>
              <w:rPr>
                <w:spacing w:val="-10"/>
                <w:sz w:val="20"/>
              </w:rPr>
              <w:t> </w:t>
            </w:r>
            <w:r>
              <w:rPr>
                <w:sz w:val="20"/>
              </w:rPr>
              <w:t>the</w:t>
            </w:r>
            <w:r>
              <w:rPr>
                <w:spacing w:val="-11"/>
                <w:sz w:val="20"/>
              </w:rPr>
              <w:t> </w:t>
            </w:r>
            <w:r>
              <w:rPr>
                <w:spacing w:val="-2"/>
                <w:sz w:val="20"/>
              </w:rPr>
              <w:t>festival</w:t>
            </w:r>
          </w:p>
          <w:p>
            <w:pPr>
              <w:pStyle w:val="TableParagraph"/>
              <w:tabs>
                <w:tab w:pos="2064" w:val="left" w:leader="none"/>
                <w:tab w:pos="5690" w:val="left" w:leader="none"/>
              </w:tabs>
              <w:spacing w:line="230" w:lineRule="exact"/>
              <w:ind w:right="129"/>
              <w:rPr>
                <w:sz w:val="20"/>
              </w:rPr>
            </w:pPr>
            <w:r>
              <w:rPr>
                <w:sz w:val="20"/>
              </w:rPr>
              <w:t>of</w:t>
            </w:r>
            <w:r>
              <w:rPr>
                <w:spacing w:val="40"/>
                <w:sz w:val="20"/>
              </w:rPr>
              <w:t> </w:t>
            </w:r>
            <w:r>
              <w:rPr>
                <w:sz w:val="20"/>
              </w:rPr>
              <w:t>Your</w:t>
            </w:r>
            <w:r>
              <w:rPr>
                <w:spacing w:val="40"/>
                <w:sz w:val="20"/>
              </w:rPr>
              <w:t> </w:t>
            </w:r>
            <w:r>
              <w:rPr>
                <w:sz w:val="20"/>
              </w:rPr>
              <w:t>state,</w:t>
            </w:r>
            <w:r>
              <w:rPr>
                <w:spacing w:val="40"/>
                <w:sz w:val="20"/>
              </w:rPr>
              <w:t> </w:t>
            </w:r>
            <w:r>
              <w:rPr>
                <w:sz w:val="20"/>
              </w:rPr>
              <w:t>we</w:t>
              <w:tab/>
              <w:t>will</w:t>
            </w:r>
            <w:r>
              <w:rPr>
                <w:spacing w:val="40"/>
                <w:sz w:val="20"/>
              </w:rPr>
              <w:t> </w:t>
            </w:r>
            <w:r>
              <w:rPr>
                <w:sz w:val="20"/>
              </w:rPr>
              <w:t>pay</w:t>
            </w:r>
            <w:r>
              <w:rPr>
                <w:spacing w:val="40"/>
                <w:sz w:val="20"/>
              </w:rPr>
              <w:t> </w:t>
            </w:r>
            <w:r>
              <w:rPr>
                <w:sz w:val="20"/>
              </w:rPr>
              <w:t>an</w:t>
            </w:r>
            <w:r>
              <w:rPr>
                <w:spacing w:val="40"/>
                <w:sz w:val="20"/>
              </w:rPr>
              <w:t> </w:t>
            </w:r>
            <w:r>
              <w:rPr>
                <w:sz w:val="20"/>
              </w:rPr>
              <w:t>additional</w:t>
            </w:r>
            <w:r>
              <w:rPr>
                <w:spacing w:val="40"/>
                <w:sz w:val="20"/>
              </w:rPr>
              <w:t> </w:t>
            </w:r>
            <w:r>
              <w:rPr>
                <w:sz w:val="20"/>
              </w:rPr>
              <w:t>fixed</w:t>
            </w:r>
            <w:r>
              <w:rPr>
                <w:spacing w:val="40"/>
                <w:sz w:val="20"/>
              </w:rPr>
              <w:t> </w:t>
            </w:r>
            <w:r>
              <w:rPr>
                <w:sz w:val="20"/>
              </w:rPr>
              <w:t>amount</w:t>
              <w:tab/>
              <w:t>for</w:t>
            </w:r>
            <w:r>
              <w:rPr>
                <w:spacing w:val="40"/>
                <w:sz w:val="20"/>
              </w:rPr>
              <w:t> </w:t>
            </w:r>
            <w:r>
              <w:rPr>
                <w:sz w:val="20"/>
              </w:rPr>
              <w:t>each</w:t>
            </w:r>
            <w:r>
              <w:rPr>
                <w:spacing w:val="40"/>
                <w:sz w:val="20"/>
              </w:rPr>
              <w:t> </w:t>
            </w:r>
            <w:r>
              <w:rPr>
                <w:sz w:val="20"/>
              </w:rPr>
              <w:t>day</w:t>
            </w:r>
            <w:r>
              <w:rPr>
                <w:spacing w:val="40"/>
                <w:sz w:val="20"/>
              </w:rPr>
              <w:t> </w:t>
            </w:r>
            <w:r>
              <w:rPr>
                <w:sz w:val="20"/>
              </w:rPr>
              <w:t>of hospitalization, maximum up to 10 days in a policy year.</w:t>
            </w:r>
          </w:p>
        </w:tc>
        <w:tc>
          <w:tcPr>
            <w:tcW w:w="1183" w:type="dxa"/>
          </w:tcPr>
          <w:p>
            <w:pPr>
              <w:pStyle w:val="TableParagraph"/>
              <w:ind w:right="182"/>
              <w:rPr>
                <w:sz w:val="20"/>
              </w:rPr>
            </w:pPr>
            <w:r>
              <w:rPr>
                <w:sz w:val="20"/>
              </w:rPr>
              <w:t>Section</w:t>
            </w:r>
            <w:r>
              <w:rPr>
                <w:spacing w:val="-14"/>
                <w:sz w:val="20"/>
              </w:rPr>
              <w:t> </w:t>
            </w:r>
            <w:r>
              <w:rPr>
                <w:sz w:val="20"/>
              </w:rPr>
              <w:t>C </w:t>
            </w:r>
            <w:r>
              <w:rPr>
                <w:spacing w:val="-4"/>
                <w:sz w:val="20"/>
              </w:rPr>
              <w:t>12.</w:t>
            </w:r>
          </w:p>
        </w:tc>
      </w:tr>
      <w:tr>
        <w:trPr>
          <w:trHeight w:val="685"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before="224"/>
              <w:ind w:left="227"/>
              <w:rPr>
                <w:rFonts w:ascii="Arial"/>
                <w:b/>
                <w:sz w:val="20"/>
              </w:rPr>
            </w:pPr>
            <w:r>
              <w:rPr>
                <w:rFonts w:ascii="Arial"/>
                <w:b/>
                <w:sz w:val="20"/>
              </w:rPr>
              <w:t>OPTIONAL</w:t>
            </w:r>
            <w:r>
              <w:rPr>
                <w:rFonts w:ascii="Arial"/>
                <w:b/>
                <w:spacing w:val="-13"/>
                <w:sz w:val="20"/>
              </w:rPr>
              <w:t> </w:t>
            </w:r>
            <w:r>
              <w:rPr>
                <w:rFonts w:ascii="Arial"/>
                <w:b/>
                <w:spacing w:val="-2"/>
                <w:sz w:val="20"/>
              </w:rPr>
              <w:t>COVERS</w:t>
            </w:r>
          </w:p>
        </w:tc>
        <w:tc>
          <w:tcPr>
            <w:tcW w:w="1183" w:type="dxa"/>
          </w:tcPr>
          <w:p>
            <w:pPr>
              <w:pStyle w:val="TableParagraph"/>
              <w:spacing w:line="224" w:lineRule="exact"/>
              <w:rPr>
                <w:rFonts w:ascii="Arial"/>
                <w:b/>
                <w:sz w:val="20"/>
              </w:rPr>
            </w:pPr>
            <w:r>
              <w:rPr>
                <w:rFonts w:ascii="Arial"/>
                <w:b/>
                <w:sz w:val="20"/>
              </w:rPr>
              <w:t>Section</w:t>
            </w:r>
            <w:r>
              <w:rPr>
                <w:rFonts w:ascii="Arial"/>
                <w:b/>
                <w:spacing w:val="-11"/>
                <w:sz w:val="20"/>
              </w:rPr>
              <w:t> </w:t>
            </w:r>
            <w:r>
              <w:rPr>
                <w:rFonts w:ascii="Arial"/>
                <w:b/>
                <w:spacing w:val="-10"/>
                <w:sz w:val="20"/>
              </w:rPr>
              <w:t>C</w:t>
            </w:r>
          </w:p>
          <w:p>
            <w:pPr>
              <w:pStyle w:val="TableParagraph"/>
              <w:spacing w:line="228" w:lineRule="exact"/>
              <w:ind w:right="240"/>
              <w:rPr>
                <w:rFonts w:ascii="Arial"/>
                <w:b/>
                <w:sz w:val="20"/>
              </w:rPr>
            </w:pPr>
            <w:r>
              <w:rPr>
                <w:rFonts w:ascii="Arial"/>
                <w:b/>
                <w:spacing w:val="-2"/>
                <w:sz w:val="20"/>
              </w:rPr>
              <w:t>Optional </w:t>
            </w:r>
            <w:r>
              <w:rPr>
                <w:rFonts w:ascii="Arial"/>
                <w:b/>
                <w:spacing w:val="-4"/>
                <w:sz w:val="20"/>
              </w:rPr>
              <w:t>Cover</w:t>
            </w:r>
          </w:p>
        </w:tc>
      </w:tr>
      <w:tr>
        <w:trPr>
          <w:trHeight w:val="691"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line="227" w:lineRule="exact"/>
              <w:rPr>
                <w:sz w:val="20"/>
              </w:rPr>
            </w:pPr>
            <w:r>
              <w:rPr>
                <w:rFonts w:ascii="Arial"/>
                <w:b/>
                <w:sz w:val="20"/>
              </w:rPr>
              <w:t>Sum</w:t>
            </w:r>
            <w:r>
              <w:rPr>
                <w:rFonts w:ascii="Arial"/>
                <w:b/>
                <w:spacing w:val="-8"/>
                <w:sz w:val="20"/>
              </w:rPr>
              <w:t> </w:t>
            </w:r>
            <w:r>
              <w:rPr>
                <w:rFonts w:ascii="Arial"/>
                <w:b/>
                <w:sz w:val="20"/>
              </w:rPr>
              <w:t>Insured</w:t>
            </w:r>
            <w:r>
              <w:rPr>
                <w:rFonts w:ascii="Arial"/>
                <w:b/>
                <w:spacing w:val="-7"/>
                <w:sz w:val="20"/>
              </w:rPr>
              <w:t> </w:t>
            </w:r>
            <w:r>
              <w:rPr>
                <w:rFonts w:ascii="Arial"/>
                <w:b/>
                <w:sz w:val="20"/>
              </w:rPr>
              <w:t>Reinstatement-</w:t>
            </w:r>
            <w:r>
              <w:rPr>
                <w:rFonts w:ascii="Arial"/>
                <w:b/>
                <w:spacing w:val="-2"/>
                <w:sz w:val="20"/>
              </w:rPr>
              <w:t> </w:t>
            </w:r>
            <w:r>
              <w:rPr>
                <w:sz w:val="20"/>
              </w:rPr>
              <w:t>In</w:t>
            </w:r>
            <w:r>
              <w:rPr>
                <w:spacing w:val="-7"/>
                <w:sz w:val="20"/>
              </w:rPr>
              <w:t> </w:t>
            </w:r>
            <w:r>
              <w:rPr>
                <w:sz w:val="20"/>
              </w:rPr>
              <w:t>case</w:t>
            </w:r>
            <w:r>
              <w:rPr>
                <w:spacing w:val="-8"/>
                <w:sz w:val="20"/>
              </w:rPr>
              <w:t> </w:t>
            </w:r>
            <w:r>
              <w:rPr>
                <w:sz w:val="20"/>
              </w:rPr>
              <w:t>Sum</w:t>
            </w:r>
            <w:r>
              <w:rPr>
                <w:spacing w:val="-4"/>
                <w:sz w:val="20"/>
              </w:rPr>
              <w:t> </w:t>
            </w:r>
            <w:r>
              <w:rPr>
                <w:sz w:val="20"/>
              </w:rPr>
              <w:t>Insured</w:t>
            </w:r>
            <w:r>
              <w:rPr>
                <w:spacing w:val="-7"/>
                <w:sz w:val="20"/>
              </w:rPr>
              <w:t> </w:t>
            </w:r>
            <w:r>
              <w:rPr>
                <w:sz w:val="20"/>
              </w:rPr>
              <w:t>and</w:t>
            </w:r>
            <w:r>
              <w:rPr>
                <w:spacing w:val="-8"/>
                <w:sz w:val="20"/>
              </w:rPr>
              <w:t> </w:t>
            </w:r>
            <w:r>
              <w:rPr>
                <w:sz w:val="20"/>
              </w:rPr>
              <w:t>Cumulative</w:t>
            </w:r>
            <w:r>
              <w:rPr>
                <w:spacing w:val="-7"/>
                <w:sz w:val="20"/>
              </w:rPr>
              <w:t> </w:t>
            </w:r>
            <w:r>
              <w:rPr>
                <w:sz w:val="20"/>
              </w:rPr>
              <w:t>Bonus</w:t>
            </w:r>
            <w:r>
              <w:rPr>
                <w:spacing w:val="-4"/>
                <w:sz w:val="20"/>
              </w:rPr>
              <w:t> </w:t>
            </w:r>
            <w:r>
              <w:rPr>
                <w:spacing w:val="-5"/>
                <w:sz w:val="20"/>
              </w:rPr>
              <w:t>or</w:t>
            </w:r>
          </w:p>
          <w:p>
            <w:pPr>
              <w:pStyle w:val="TableParagraph"/>
              <w:spacing w:line="230" w:lineRule="atLeast"/>
              <w:rPr>
                <w:sz w:val="20"/>
              </w:rPr>
            </w:pPr>
            <w:r>
              <w:rPr>
                <w:sz w:val="20"/>
              </w:rPr>
              <w:t>Super</w:t>
            </w:r>
            <w:r>
              <w:rPr>
                <w:spacing w:val="-5"/>
                <w:sz w:val="20"/>
              </w:rPr>
              <w:t> </w:t>
            </w:r>
            <w:r>
              <w:rPr>
                <w:sz w:val="20"/>
              </w:rPr>
              <w:t>Cumulative</w:t>
            </w:r>
            <w:r>
              <w:rPr>
                <w:spacing w:val="-3"/>
                <w:sz w:val="20"/>
              </w:rPr>
              <w:t> </w:t>
            </w:r>
            <w:r>
              <w:rPr>
                <w:sz w:val="20"/>
              </w:rPr>
              <w:t>Bonus</w:t>
            </w:r>
            <w:r>
              <w:rPr>
                <w:spacing w:val="-4"/>
                <w:sz w:val="20"/>
              </w:rPr>
              <w:t> </w:t>
            </w:r>
            <w:r>
              <w:rPr>
                <w:sz w:val="20"/>
              </w:rPr>
              <w:t>(if</w:t>
            </w:r>
            <w:r>
              <w:rPr>
                <w:spacing w:val="-3"/>
                <w:sz w:val="20"/>
              </w:rPr>
              <w:t> </w:t>
            </w:r>
            <w:r>
              <w:rPr>
                <w:sz w:val="20"/>
              </w:rPr>
              <w:t>any)</w:t>
            </w:r>
            <w:r>
              <w:rPr>
                <w:spacing w:val="-2"/>
                <w:sz w:val="20"/>
              </w:rPr>
              <w:t> </w:t>
            </w:r>
            <w:r>
              <w:rPr>
                <w:sz w:val="20"/>
              </w:rPr>
              <w:t>is</w:t>
            </w:r>
            <w:r>
              <w:rPr>
                <w:spacing w:val="-4"/>
                <w:sz w:val="20"/>
              </w:rPr>
              <w:t> </w:t>
            </w:r>
            <w:r>
              <w:rPr>
                <w:sz w:val="20"/>
              </w:rPr>
              <w:t>exhausted</w:t>
            </w:r>
            <w:r>
              <w:rPr>
                <w:spacing w:val="-3"/>
                <w:sz w:val="20"/>
              </w:rPr>
              <w:t> </w:t>
            </w:r>
            <w:r>
              <w:rPr>
                <w:sz w:val="20"/>
              </w:rPr>
              <w:t>during</w:t>
            </w:r>
            <w:r>
              <w:rPr>
                <w:spacing w:val="-6"/>
                <w:sz w:val="20"/>
              </w:rPr>
              <w:t> </w:t>
            </w:r>
            <w:r>
              <w:rPr>
                <w:sz w:val="20"/>
              </w:rPr>
              <w:t>the</w:t>
            </w:r>
            <w:r>
              <w:rPr>
                <w:spacing w:val="-6"/>
                <w:sz w:val="20"/>
              </w:rPr>
              <w:t> </w:t>
            </w:r>
            <w:r>
              <w:rPr>
                <w:sz w:val="20"/>
              </w:rPr>
              <w:t>Policy</w:t>
            </w:r>
            <w:r>
              <w:rPr>
                <w:spacing w:val="-6"/>
                <w:sz w:val="20"/>
              </w:rPr>
              <w:t> </w:t>
            </w:r>
            <w:r>
              <w:rPr>
                <w:sz w:val="20"/>
              </w:rPr>
              <w:t>Year,</w:t>
            </w:r>
            <w:r>
              <w:rPr>
                <w:spacing w:val="-5"/>
                <w:sz w:val="20"/>
              </w:rPr>
              <w:t> </w:t>
            </w:r>
            <w:r>
              <w:rPr>
                <w:sz w:val="20"/>
              </w:rPr>
              <w:t>then</w:t>
            </w:r>
            <w:r>
              <w:rPr>
                <w:spacing w:val="-6"/>
                <w:sz w:val="20"/>
              </w:rPr>
              <w:t> </w:t>
            </w:r>
            <w:r>
              <w:rPr>
                <w:sz w:val="20"/>
              </w:rPr>
              <w:t>the base Sum Insured will be restored.</w:t>
            </w:r>
          </w:p>
        </w:tc>
        <w:tc>
          <w:tcPr>
            <w:tcW w:w="1183" w:type="dxa"/>
          </w:tcPr>
          <w:p>
            <w:pPr>
              <w:pStyle w:val="TableParagraph"/>
              <w:ind w:right="182"/>
              <w:rPr>
                <w:sz w:val="20"/>
              </w:rPr>
            </w:pPr>
            <w:r>
              <w:rPr>
                <w:sz w:val="20"/>
              </w:rPr>
              <w:t>Section</w:t>
            </w:r>
            <w:r>
              <w:rPr>
                <w:spacing w:val="-14"/>
                <w:sz w:val="20"/>
              </w:rPr>
              <w:t> </w:t>
            </w:r>
            <w:r>
              <w:rPr>
                <w:sz w:val="20"/>
              </w:rPr>
              <w:t>C </w:t>
            </w:r>
            <w:r>
              <w:rPr>
                <w:spacing w:val="-6"/>
                <w:sz w:val="20"/>
              </w:rPr>
              <w:t>1.</w:t>
            </w:r>
          </w:p>
        </w:tc>
      </w:tr>
      <w:tr>
        <w:trPr>
          <w:trHeight w:val="921"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line="227" w:lineRule="exact"/>
              <w:rPr>
                <w:rFonts w:ascii="Arial"/>
                <w:b/>
                <w:sz w:val="20"/>
              </w:rPr>
            </w:pPr>
            <w:r>
              <w:rPr>
                <w:rFonts w:ascii="Arial"/>
                <w:b/>
                <w:sz w:val="20"/>
              </w:rPr>
              <w:t>Procedure</w:t>
            </w:r>
            <w:r>
              <w:rPr>
                <w:rFonts w:ascii="Arial"/>
                <w:b/>
                <w:spacing w:val="-9"/>
                <w:sz w:val="20"/>
              </w:rPr>
              <w:t> </w:t>
            </w:r>
            <w:r>
              <w:rPr>
                <w:rFonts w:ascii="Arial"/>
                <w:b/>
                <w:sz w:val="20"/>
              </w:rPr>
              <w:t>wise/</w:t>
            </w:r>
            <w:r>
              <w:rPr>
                <w:rFonts w:ascii="Arial"/>
                <w:b/>
                <w:spacing w:val="-7"/>
                <w:sz w:val="20"/>
              </w:rPr>
              <w:t> </w:t>
            </w:r>
            <w:r>
              <w:rPr>
                <w:rFonts w:ascii="Arial"/>
                <w:b/>
                <w:sz w:val="20"/>
              </w:rPr>
              <w:t>Disease</w:t>
            </w:r>
            <w:r>
              <w:rPr>
                <w:rFonts w:ascii="Arial"/>
                <w:b/>
                <w:spacing w:val="-6"/>
                <w:sz w:val="20"/>
              </w:rPr>
              <w:t> </w:t>
            </w:r>
            <w:r>
              <w:rPr>
                <w:rFonts w:ascii="Arial"/>
                <w:b/>
                <w:sz w:val="20"/>
              </w:rPr>
              <w:t>wise-</w:t>
            </w:r>
            <w:r>
              <w:rPr>
                <w:rFonts w:ascii="Arial"/>
                <w:b/>
                <w:spacing w:val="-8"/>
                <w:sz w:val="20"/>
              </w:rPr>
              <w:t> </w:t>
            </w:r>
            <w:r>
              <w:rPr>
                <w:rFonts w:ascii="Arial"/>
                <w:b/>
                <w:spacing w:val="-2"/>
                <w:sz w:val="20"/>
              </w:rPr>
              <w:t>sublimit</w:t>
            </w:r>
          </w:p>
          <w:p>
            <w:pPr>
              <w:pStyle w:val="TableParagraph"/>
              <w:spacing w:line="230" w:lineRule="atLeast"/>
              <w:ind w:right="227"/>
              <w:rPr>
                <w:sz w:val="20"/>
              </w:rPr>
            </w:pPr>
            <w:r>
              <w:rPr>
                <w:sz w:val="20"/>
              </w:rPr>
              <w:t>The Insured Person shall be eligible for a discount on the premium payable under</w:t>
            </w:r>
            <w:r>
              <w:rPr>
                <w:spacing w:val="-4"/>
                <w:sz w:val="20"/>
              </w:rPr>
              <w:t> </w:t>
            </w:r>
            <w:r>
              <w:rPr>
                <w:sz w:val="20"/>
              </w:rPr>
              <w:t>the</w:t>
            </w:r>
            <w:r>
              <w:rPr>
                <w:spacing w:val="-3"/>
                <w:sz w:val="20"/>
              </w:rPr>
              <w:t> </w:t>
            </w:r>
            <w:r>
              <w:rPr>
                <w:sz w:val="20"/>
              </w:rPr>
              <w:t>base</w:t>
            </w:r>
            <w:r>
              <w:rPr>
                <w:spacing w:val="-3"/>
                <w:sz w:val="20"/>
              </w:rPr>
              <w:t> </w:t>
            </w:r>
            <w:r>
              <w:rPr>
                <w:sz w:val="20"/>
              </w:rPr>
              <w:t>Policy,</w:t>
            </w:r>
            <w:r>
              <w:rPr>
                <w:spacing w:val="-3"/>
                <w:sz w:val="20"/>
              </w:rPr>
              <w:t> </w:t>
            </w:r>
            <w:r>
              <w:rPr>
                <w:sz w:val="20"/>
              </w:rPr>
              <w:t>provided</w:t>
            </w:r>
            <w:r>
              <w:rPr>
                <w:spacing w:val="-5"/>
                <w:sz w:val="20"/>
              </w:rPr>
              <w:t> </w:t>
            </w:r>
            <w:r>
              <w:rPr>
                <w:sz w:val="20"/>
              </w:rPr>
              <w:t>that</w:t>
            </w:r>
            <w:r>
              <w:rPr>
                <w:spacing w:val="-5"/>
                <w:sz w:val="20"/>
              </w:rPr>
              <w:t> </w:t>
            </w:r>
            <w:r>
              <w:rPr>
                <w:sz w:val="20"/>
              </w:rPr>
              <w:t>the</w:t>
            </w:r>
            <w:r>
              <w:rPr>
                <w:spacing w:val="-5"/>
                <w:sz w:val="20"/>
              </w:rPr>
              <w:t> </w:t>
            </w:r>
            <w:r>
              <w:rPr>
                <w:sz w:val="20"/>
              </w:rPr>
              <w:t>sub</w:t>
            </w:r>
            <w:r>
              <w:rPr>
                <w:spacing w:val="-4"/>
                <w:sz w:val="20"/>
              </w:rPr>
              <w:t> </w:t>
            </w:r>
            <w:r>
              <w:rPr>
                <w:sz w:val="20"/>
              </w:rPr>
              <w:t>limits</w:t>
            </w:r>
            <w:r>
              <w:rPr>
                <w:spacing w:val="-2"/>
                <w:sz w:val="20"/>
              </w:rPr>
              <w:t> </w:t>
            </w:r>
            <w:r>
              <w:rPr>
                <w:sz w:val="20"/>
              </w:rPr>
              <w:t>would</w:t>
            </w:r>
            <w:r>
              <w:rPr>
                <w:spacing w:val="-5"/>
                <w:sz w:val="20"/>
              </w:rPr>
              <w:t> </w:t>
            </w:r>
            <w:r>
              <w:rPr>
                <w:sz w:val="20"/>
              </w:rPr>
              <w:t>be</w:t>
            </w:r>
            <w:r>
              <w:rPr>
                <w:spacing w:val="-5"/>
                <w:sz w:val="20"/>
              </w:rPr>
              <w:t> </w:t>
            </w:r>
            <w:r>
              <w:rPr>
                <w:sz w:val="20"/>
              </w:rPr>
              <w:t>applicable</w:t>
            </w:r>
            <w:r>
              <w:rPr>
                <w:spacing w:val="-5"/>
                <w:sz w:val="20"/>
              </w:rPr>
              <w:t> </w:t>
            </w:r>
            <w:r>
              <w:rPr>
                <w:sz w:val="20"/>
              </w:rPr>
              <w:t>for</w:t>
            </w:r>
            <w:r>
              <w:rPr>
                <w:spacing w:val="-5"/>
                <w:sz w:val="20"/>
              </w:rPr>
              <w:t> </w:t>
            </w:r>
            <w:r>
              <w:rPr>
                <w:sz w:val="20"/>
              </w:rPr>
              <w:t>the claims made under the respective procedures/diseases</w:t>
            </w:r>
          </w:p>
        </w:tc>
        <w:tc>
          <w:tcPr>
            <w:tcW w:w="1183" w:type="dxa"/>
          </w:tcPr>
          <w:p>
            <w:pPr>
              <w:pStyle w:val="TableParagraph"/>
              <w:ind w:right="182"/>
              <w:rPr>
                <w:sz w:val="20"/>
              </w:rPr>
            </w:pPr>
            <w:r>
              <w:rPr>
                <w:sz w:val="20"/>
              </w:rPr>
              <w:t>Section</w:t>
            </w:r>
            <w:r>
              <w:rPr>
                <w:spacing w:val="-14"/>
                <w:sz w:val="20"/>
              </w:rPr>
              <w:t> </w:t>
            </w:r>
            <w:r>
              <w:rPr>
                <w:sz w:val="20"/>
              </w:rPr>
              <w:t>C </w:t>
            </w:r>
            <w:r>
              <w:rPr>
                <w:spacing w:val="-6"/>
                <w:sz w:val="20"/>
              </w:rPr>
              <w:t>2.</w:t>
            </w:r>
          </w:p>
        </w:tc>
      </w:tr>
      <w:tr>
        <w:trPr>
          <w:trHeight w:val="918"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line="230" w:lineRule="exact"/>
              <w:ind w:right="129"/>
              <w:rPr>
                <w:sz w:val="20"/>
              </w:rPr>
            </w:pPr>
            <w:r>
              <w:rPr>
                <w:rFonts w:ascii="Arial" w:hAnsi="Arial"/>
                <w:b/>
                <w:sz w:val="20"/>
              </w:rPr>
              <w:t>Super Cumulative Bonus- </w:t>
            </w:r>
            <w:r>
              <w:rPr>
                <w:sz w:val="20"/>
              </w:rPr>
              <w:t>If this cover is opted, the Super Cumulative Bonus (“SCB”)</w:t>
            </w:r>
            <w:r>
              <w:rPr>
                <w:spacing w:val="-1"/>
                <w:sz w:val="20"/>
              </w:rPr>
              <w:t> </w:t>
            </w:r>
            <w:r>
              <w:rPr>
                <w:sz w:val="20"/>
              </w:rPr>
              <w:t>will</w:t>
            </w:r>
            <w:r>
              <w:rPr>
                <w:spacing w:val="-3"/>
                <w:sz w:val="20"/>
              </w:rPr>
              <w:t> </w:t>
            </w:r>
            <w:r>
              <w:rPr>
                <w:sz w:val="20"/>
              </w:rPr>
              <w:t>be</w:t>
            </w:r>
            <w:r>
              <w:rPr>
                <w:spacing w:val="-3"/>
                <w:sz w:val="20"/>
              </w:rPr>
              <w:t> </w:t>
            </w:r>
            <w:r>
              <w:rPr>
                <w:sz w:val="20"/>
              </w:rPr>
              <w:t>increased</w:t>
            </w:r>
            <w:r>
              <w:rPr>
                <w:spacing w:val="-4"/>
                <w:sz w:val="20"/>
              </w:rPr>
              <w:t> </w:t>
            </w:r>
            <w:r>
              <w:rPr>
                <w:sz w:val="20"/>
              </w:rPr>
              <w:t>by</w:t>
            </w:r>
            <w:r>
              <w:rPr>
                <w:spacing w:val="-7"/>
                <w:sz w:val="20"/>
              </w:rPr>
              <w:t> </w:t>
            </w:r>
            <w:r>
              <w:rPr>
                <w:sz w:val="20"/>
              </w:rPr>
              <w:t>specific</w:t>
            </w:r>
            <w:r>
              <w:rPr>
                <w:spacing w:val="-3"/>
                <w:sz w:val="20"/>
              </w:rPr>
              <w:t> </w:t>
            </w:r>
            <w:r>
              <w:rPr>
                <w:sz w:val="20"/>
              </w:rPr>
              <w:t>amount</w:t>
            </w:r>
            <w:r>
              <w:rPr>
                <w:spacing w:val="-4"/>
                <w:sz w:val="20"/>
              </w:rPr>
              <w:t> </w:t>
            </w:r>
            <w:r>
              <w:rPr>
                <w:sz w:val="20"/>
              </w:rPr>
              <w:t>as</w:t>
            </w:r>
            <w:r>
              <w:rPr>
                <w:spacing w:val="-3"/>
                <w:sz w:val="20"/>
              </w:rPr>
              <w:t> </w:t>
            </w:r>
            <w:r>
              <w:rPr>
                <w:sz w:val="20"/>
              </w:rPr>
              <w:t>specified</w:t>
            </w:r>
            <w:r>
              <w:rPr>
                <w:spacing w:val="-5"/>
                <w:sz w:val="20"/>
              </w:rPr>
              <w:t> </w:t>
            </w:r>
            <w:r>
              <w:rPr>
                <w:sz w:val="20"/>
              </w:rPr>
              <w:t>in</w:t>
            </w:r>
            <w:r>
              <w:rPr>
                <w:spacing w:val="-4"/>
                <w:sz w:val="20"/>
              </w:rPr>
              <w:t> </w:t>
            </w:r>
            <w:r>
              <w:rPr>
                <w:sz w:val="20"/>
              </w:rPr>
              <w:t>the</w:t>
            </w:r>
            <w:r>
              <w:rPr>
                <w:spacing w:val="-4"/>
                <w:sz w:val="20"/>
              </w:rPr>
              <w:t> </w:t>
            </w:r>
            <w:r>
              <w:rPr>
                <w:sz w:val="20"/>
              </w:rPr>
              <w:t>Policy</w:t>
            </w:r>
            <w:r>
              <w:rPr>
                <w:spacing w:val="-5"/>
                <w:sz w:val="20"/>
              </w:rPr>
              <w:t> </w:t>
            </w:r>
            <w:r>
              <w:rPr>
                <w:sz w:val="20"/>
              </w:rPr>
              <w:t>Schedule in respect of each claim free Policy year (no claims are reported) provided the Policy is renewed with the Company.</w:t>
            </w:r>
          </w:p>
        </w:tc>
        <w:tc>
          <w:tcPr>
            <w:tcW w:w="1183" w:type="dxa"/>
          </w:tcPr>
          <w:p>
            <w:pPr>
              <w:pStyle w:val="TableParagraph"/>
              <w:ind w:right="182"/>
              <w:rPr>
                <w:sz w:val="20"/>
              </w:rPr>
            </w:pPr>
            <w:r>
              <w:rPr>
                <w:sz w:val="20"/>
              </w:rPr>
              <w:t>Section</w:t>
            </w:r>
            <w:r>
              <w:rPr>
                <w:spacing w:val="-14"/>
                <w:sz w:val="20"/>
              </w:rPr>
              <w:t> </w:t>
            </w:r>
            <w:r>
              <w:rPr>
                <w:sz w:val="20"/>
              </w:rPr>
              <w:t>C </w:t>
            </w:r>
            <w:r>
              <w:rPr>
                <w:spacing w:val="-6"/>
                <w:sz w:val="20"/>
              </w:rPr>
              <w:t>3.</w:t>
            </w:r>
          </w:p>
        </w:tc>
      </w:tr>
      <w:tr>
        <w:trPr>
          <w:trHeight w:val="917"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line="226" w:lineRule="exact"/>
              <w:ind w:left="201"/>
              <w:rPr>
                <w:rFonts w:ascii="Arial"/>
                <w:b/>
                <w:sz w:val="20"/>
              </w:rPr>
            </w:pPr>
            <w:r>
              <w:rPr>
                <w:rFonts w:ascii="Arial"/>
                <w:b/>
                <w:sz w:val="20"/>
              </w:rPr>
              <w:t>No</w:t>
            </w:r>
            <w:r>
              <w:rPr>
                <w:rFonts w:ascii="Arial"/>
                <w:b/>
                <w:spacing w:val="-5"/>
                <w:sz w:val="20"/>
              </w:rPr>
              <w:t> </w:t>
            </w:r>
            <w:r>
              <w:rPr>
                <w:rFonts w:ascii="Arial"/>
                <w:b/>
                <w:sz w:val="20"/>
              </w:rPr>
              <w:t>Claim</w:t>
            </w:r>
            <w:r>
              <w:rPr>
                <w:rFonts w:ascii="Arial"/>
                <w:b/>
                <w:spacing w:val="-3"/>
                <w:sz w:val="20"/>
              </w:rPr>
              <w:t> </w:t>
            </w:r>
            <w:r>
              <w:rPr>
                <w:rFonts w:ascii="Arial"/>
                <w:b/>
                <w:spacing w:val="-2"/>
                <w:sz w:val="20"/>
              </w:rPr>
              <w:t>Discount</w:t>
            </w:r>
          </w:p>
          <w:p>
            <w:pPr>
              <w:pStyle w:val="TableParagraph"/>
              <w:spacing w:before="3"/>
              <w:ind w:left="201"/>
              <w:rPr>
                <w:sz w:val="20"/>
              </w:rPr>
            </w:pPr>
            <w:r>
              <w:rPr>
                <w:sz w:val="20"/>
              </w:rPr>
              <w:t>At time of renewal, it is agreed that the</w:t>
            </w:r>
            <w:r>
              <w:rPr>
                <w:spacing w:val="40"/>
                <w:sz w:val="20"/>
              </w:rPr>
              <w:t> </w:t>
            </w:r>
            <w:r>
              <w:rPr>
                <w:sz w:val="20"/>
              </w:rPr>
              <w:t>Cumulative Bonus / Super Cumulative </w:t>
            </w:r>
            <w:r>
              <w:rPr>
                <w:spacing w:val="-2"/>
                <w:sz w:val="20"/>
              </w:rPr>
              <w:t>Bonus</w:t>
            </w:r>
            <w:r>
              <w:rPr>
                <w:spacing w:val="-11"/>
                <w:sz w:val="20"/>
              </w:rPr>
              <w:t> </w:t>
            </w:r>
            <w:r>
              <w:rPr>
                <w:spacing w:val="-2"/>
                <w:sz w:val="20"/>
              </w:rPr>
              <w:t>accrued</w:t>
            </w:r>
            <w:r>
              <w:rPr>
                <w:spacing w:val="-9"/>
                <w:sz w:val="20"/>
              </w:rPr>
              <w:t> </w:t>
            </w:r>
            <w:r>
              <w:rPr>
                <w:spacing w:val="-2"/>
                <w:sz w:val="20"/>
              </w:rPr>
              <w:t>shall</w:t>
            </w:r>
            <w:r>
              <w:rPr>
                <w:spacing w:val="-10"/>
                <w:sz w:val="20"/>
              </w:rPr>
              <w:t> </w:t>
            </w:r>
            <w:r>
              <w:rPr>
                <w:spacing w:val="-2"/>
                <w:sz w:val="20"/>
              </w:rPr>
              <w:t>be</w:t>
            </w:r>
            <w:r>
              <w:rPr>
                <w:spacing w:val="-12"/>
                <w:sz w:val="20"/>
              </w:rPr>
              <w:t> </w:t>
            </w:r>
            <w:r>
              <w:rPr>
                <w:spacing w:val="-2"/>
                <w:sz w:val="20"/>
              </w:rPr>
              <w:t>forfeited</w:t>
            </w:r>
            <w:r>
              <w:rPr>
                <w:spacing w:val="-9"/>
                <w:sz w:val="20"/>
              </w:rPr>
              <w:t> </w:t>
            </w:r>
            <w:r>
              <w:rPr>
                <w:spacing w:val="-2"/>
                <w:sz w:val="20"/>
              </w:rPr>
              <w:t>in</w:t>
            </w:r>
            <w:r>
              <w:rPr>
                <w:spacing w:val="-8"/>
                <w:sz w:val="20"/>
              </w:rPr>
              <w:t> </w:t>
            </w:r>
            <w:r>
              <w:rPr>
                <w:spacing w:val="-2"/>
                <w:sz w:val="20"/>
              </w:rPr>
              <w:t>lieu</w:t>
            </w:r>
            <w:r>
              <w:rPr>
                <w:spacing w:val="-9"/>
                <w:sz w:val="20"/>
              </w:rPr>
              <w:t> </w:t>
            </w:r>
            <w:r>
              <w:rPr>
                <w:spacing w:val="-2"/>
                <w:sz w:val="20"/>
              </w:rPr>
              <w:t>of</w:t>
            </w:r>
            <w:r>
              <w:rPr>
                <w:spacing w:val="-10"/>
                <w:sz w:val="20"/>
              </w:rPr>
              <w:t> </w:t>
            </w:r>
            <w:r>
              <w:rPr>
                <w:spacing w:val="-2"/>
                <w:sz w:val="20"/>
              </w:rPr>
              <w:t>no</w:t>
            </w:r>
            <w:r>
              <w:rPr>
                <w:spacing w:val="-10"/>
                <w:sz w:val="20"/>
              </w:rPr>
              <w:t> </w:t>
            </w:r>
            <w:r>
              <w:rPr>
                <w:spacing w:val="-2"/>
                <w:sz w:val="20"/>
              </w:rPr>
              <w:t>claim</w:t>
            </w:r>
            <w:r>
              <w:rPr>
                <w:spacing w:val="-6"/>
                <w:sz w:val="20"/>
              </w:rPr>
              <w:t> </w:t>
            </w:r>
            <w:r>
              <w:rPr>
                <w:spacing w:val="-2"/>
                <w:sz w:val="20"/>
              </w:rPr>
              <w:t>discount</w:t>
            </w:r>
            <w:r>
              <w:rPr>
                <w:spacing w:val="-10"/>
                <w:sz w:val="20"/>
              </w:rPr>
              <w:t> </w:t>
            </w:r>
            <w:r>
              <w:rPr>
                <w:spacing w:val="-2"/>
                <w:sz w:val="20"/>
              </w:rPr>
              <w:t>on</w:t>
            </w:r>
            <w:r>
              <w:rPr>
                <w:spacing w:val="-12"/>
                <w:sz w:val="20"/>
              </w:rPr>
              <w:t> </w:t>
            </w:r>
            <w:r>
              <w:rPr>
                <w:spacing w:val="-2"/>
                <w:sz w:val="20"/>
              </w:rPr>
              <w:t>renewal</w:t>
            </w:r>
            <w:r>
              <w:rPr>
                <w:spacing w:val="-10"/>
                <w:sz w:val="20"/>
              </w:rPr>
              <w:t> </w:t>
            </w:r>
            <w:r>
              <w:rPr>
                <w:spacing w:val="-2"/>
                <w:sz w:val="20"/>
              </w:rPr>
              <w:t>premium.</w:t>
            </w:r>
          </w:p>
        </w:tc>
        <w:tc>
          <w:tcPr>
            <w:tcW w:w="1183" w:type="dxa"/>
          </w:tcPr>
          <w:p>
            <w:pPr>
              <w:pStyle w:val="TableParagraph"/>
              <w:ind w:right="182"/>
              <w:rPr>
                <w:sz w:val="20"/>
              </w:rPr>
            </w:pPr>
            <w:r>
              <w:rPr>
                <w:sz w:val="20"/>
              </w:rPr>
              <w:t>Section</w:t>
            </w:r>
            <w:r>
              <w:rPr>
                <w:spacing w:val="-14"/>
                <w:sz w:val="20"/>
              </w:rPr>
              <w:t> </w:t>
            </w:r>
            <w:r>
              <w:rPr>
                <w:sz w:val="20"/>
              </w:rPr>
              <w:t>C </w:t>
            </w:r>
            <w:r>
              <w:rPr>
                <w:spacing w:val="-6"/>
                <w:sz w:val="20"/>
              </w:rPr>
              <w:t>4.</w:t>
            </w:r>
          </w:p>
        </w:tc>
      </w:tr>
      <w:tr>
        <w:trPr>
          <w:trHeight w:val="691"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line="227" w:lineRule="exact"/>
              <w:rPr>
                <w:sz w:val="20"/>
              </w:rPr>
            </w:pPr>
            <w:r>
              <w:rPr>
                <w:rFonts w:ascii="Arial"/>
                <w:b/>
                <w:sz w:val="20"/>
              </w:rPr>
              <w:t>Cashless</w:t>
            </w:r>
            <w:r>
              <w:rPr>
                <w:rFonts w:ascii="Arial"/>
                <w:b/>
                <w:spacing w:val="-8"/>
                <w:sz w:val="20"/>
              </w:rPr>
              <w:t> </w:t>
            </w:r>
            <w:r>
              <w:rPr>
                <w:rFonts w:ascii="Arial"/>
                <w:b/>
                <w:sz w:val="20"/>
              </w:rPr>
              <w:t>Discount-</w:t>
            </w:r>
            <w:r>
              <w:rPr>
                <w:rFonts w:ascii="Arial"/>
                <w:b/>
                <w:spacing w:val="47"/>
                <w:sz w:val="20"/>
              </w:rPr>
              <w:t> </w:t>
            </w:r>
            <w:r>
              <w:rPr>
                <w:sz w:val="20"/>
              </w:rPr>
              <w:t>Insured</w:t>
            </w:r>
            <w:r>
              <w:rPr>
                <w:spacing w:val="-7"/>
                <w:sz w:val="20"/>
              </w:rPr>
              <w:t> </w:t>
            </w:r>
            <w:r>
              <w:rPr>
                <w:sz w:val="20"/>
              </w:rPr>
              <w:t>person</w:t>
            </w:r>
            <w:r>
              <w:rPr>
                <w:spacing w:val="-8"/>
                <w:sz w:val="20"/>
              </w:rPr>
              <w:t> </w:t>
            </w:r>
            <w:r>
              <w:rPr>
                <w:sz w:val="20"/>
              </w:rPr>
              <w:t>is</w:t>
            </w:r>
            <w:r>
              <w:rPr>
                <w:spacing w:val="-4"/>
                <w:sz w:val="20"/>
              </w:rPr>
              <w:t> </w:t>
            </w:r>
            <w:r>
              <w:rPr>
                <w:sz w:val="20"/>
              </w:rPr>
              <w:t>entitled</w:t>
            </w:r>
            <w:r>
              <w:rPr>
                <w:spacing w:val="-7"/>
                <w:sz w:val="20"/>
              </w:rPr>
              <w:t> </w:t>
            </w:r>
            <w:r>
              <w:rPr>
                <w:sz w:val="20"/>
              </w:rPr>
              <w:t>for</w:t>
            </w:r>
            <w:r>
              <w:rPr>
                <w:spacing w:val="-7"/>
                <w:sz w:val="20"/>
              </w:rPr>
              <w:t> </w:t>
            </w:r>
            <w:r>
              <w:rPr>
                <w:sz w:val="20"/>
              </w:rPr>
              <w:t>a</w:t>
            </w:r>
            <w:r>
              <w:rPr>
                <w:spacing w:val="-4"/>
                <w:sz w:val="20"/>
              </w:rPr>
              <w:t> </w:t>
            </w:r>
            <w:r>
              <w:rPr>
                <w:sz w:val="20"/>
              </w:rPr>
              <w:t>certain</w:t>
            </w:r>
            <w:r>
              <w:rPr>
                <w:spacing w:val="-5"/>
                <w:sz w:val="20"/>
              </w:rPr>
              <w:t> </w:t>
            </w:r>
            <w:r>
              <w:rPr>
                <w:sz w:val="20"/>
              </w:rPr>
              <w:t>discount</w:t>
            </w:r>
            <w:r>
              <w:rPr>
                <w:spacing w:val="-4"/>
                <w:sz w:val="20"/>
              </w:rPr>
              <w:t> </w:t>
            </w:r>
            <w:r>
              <w:rPr>
                <w:sz w:val="20"/>
              </w:rPr>
              <w:t>on</w:t>
            </w:r>
            <w:r>
              <w:rPr>
                <w:spacing w:val="-6"/>
                <w:sz w:val="20"/>
              </w:rPr>
              <w:t> </w:t>
            </w:r>
            <w:r>
              <w:rPr>
                <w:spacing w:val="-5"/>
                <w:sz w:val="20"/>
              </w:rPr>
              <w:t>the</w:t>
            </w:r>
          </w:p>
          <w:p>
            <w:pPr>
              <w:pStyle w:val="TableParagraph"/>
              <w:spacing w:line="230" w:lineRule="atLeast"/>
              <w:rPr>
                <w:sz w:val="20"/>
              </w:rPr>
            </w:pPr>
            <w:r>
              <w:rPr>
                <w:sz w:val="20"/>
              </w:rPr>
              <w:t>premium</w:t>
            </w:r>
            <w:r>
              <w:rPr>
                <w:spacing w:val="-1"/>
                <w:sz w:val="20"/>
              </w:rPr>
              <w:t> </w:t>
            </w:r>
            <w:r>
              <w:rPr>
                <w:sz w:val="20"/>
              </w:rPr>
              <w:t>payable</w:t>
            </w:r>
            <w:r>
              <w:rPr>
                <w:spacing w:val="-4"/>
                <w:sz w:val="20"/>
              </w:rPr>
              <w:t> </w:t>
            </w:r>
            <w:r>
              <w:rPr>
                <w:sz w:val="20"/>
              </w:rPr>
              <w:t>under</w:t>
            </w:r>
            <w:r>
              <w:rPr>
                <w:spacing w:val="-6"/>
                <w:sz w:val="20"/>
              </w:rPr>
              <w:t> </w:t>
            </w:r>
            <w:r>
              <w:rPr>
                <w:sz w:val="20"/>
              </w:rPr>
              <w:t>the</w:t>
            </w:r>
            <w:r>
              <w:rPr>
                <w:spacing w:val="-4"/>
                <w:sz w:val="20"/>
              </w:rPr>
              <w:t> </w:t>
            </w:r>
            <w:r>
              <w:rPr>
                <w:sz w:val="20"/>
              </w:rPr>
              <w:t>base</w:t>
            </w:r>
            <w:r>
              <w:rPr>
                <w:spacing w:val="-6"/>
                <w:sz w:val="20"/>
              </w:rPr>
              <w:t> </w:t>
            </w:r>
            <w:r>
              <w:rPr>
                <w:sz w:val="20"/>
              </w:rPr>
              <w:t>policy,</w:t>
            </w:r>
            <w:r>
              <w:rPr>
                <w:spacing w:val="-4"/>
                <w:sz w:val="20"/>
              </w:rPr>
              <w:t> </w:t>
            </w:r>
            <w:r>
              <w:rPr>
                <w:sz w:val="20"/>
              </w:rPr>
              <w:t>provided</w:t>
            </w:r>
            <w:r>
              <w:rPr>
                <w:spacing w:val="-7"/>
                <w:sz w:val="20"/>
              </w:rPr>
              <w:t> </w:t>
            </w:r>
            <w:r>
              <w:rPr>
                <w:sz w:val="20"/>
              </w:rPr>
              <w:t>that</w:t>
            </w:r>
            <w:r>
              <w:rPr>
                <w:spacing w:val="-4"/>
                <w:sz w:val="20"/>
              </w:rPr>
              <w:t> </w:t>
            </w:r>
            <w:r>
              <w:rPr>
                <w:sz w:val="20"/>
              </w:rPr>
              <w:t>claim</w:t>
            </w:r>
            <w:r>
              <w:rPr>
                <w:spacing w:val="-1"/>
                <w:sz w:val="20"/>
              </w:rPr>
              <w:t> </w:t>
            </w:r>
            <w:r>
              <w:rPr>
                <w:sz w:val="20"/>
              </w:rPr>
              <w:t>is</w:t>
            </w:r>
            <w:r>
              <w:rPr>
                <w:spacing w:val="-5"/>
                <w:sz w:val="20"/>
              </w:rPr>
              <w:t> </w:t>
            </w:r>
            <w:r>
              <w:rPr>
                <w:sz w:val="20"/>
              </w:rPr>
              <w:t>registered</w:t>
            </w:r>
            <w:r>
              <w:rPr>
                <w:spacing w:val="-6"/>
                <w:sz w:val="20"/>
              </w:rPr>
              <w:t> </w:t>
            </w:r>
            <w:r>
              <w:rPr>
                <w:sz w:val="20"/>
              </w:rPr>
              <w:t>on cashless basis only.</w:t>
            </w:r>
          </w:p>
        </w:tc>
        <w:tc>
          <w:tcPr>
            <w:tcW w:w="1183" w:type="dxa"/>
          </w:tcPr>
          <w:p>
            <w:pPr>
              <w:pStyle w:val="TableParagraph"/>
              <w:ind w:right="182"/>
              <w:rPr>
                <w:sz w:val="20"/>
              </w:rPr>
            </w:pPr>
            <w:r>
              <w:rPr>
                <w:sz w:val="20"/>
              </w:rPr>
              <w:t>Section</w:t>
            </w:r>
            <w:r>
              <w:rPr>
                <w:spacing w:val="-14"/>
                <w:sz w:val="20"/>
              </w:rPr>
              <w:t> </w:t>
            </w:r>
            <w:r>
              <w:rPr>
                <w:sz w:val="20"/>
              </w:rPr>
              <w:t>C </w:t>
            </w:r>
            <w:r>
              <w:rPr>
                <w:spacing w:val="-6"/>
                <w:sz w:val="20"/>
              </w:rPr>
              <w:t>5.</w:t>
            </w:r>
          </w:p>
        </w:tc>
      </w:tr>
      <w:tr>
        <w:trPr>
          <w:trHeight w:val="541"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31" w:type="dxa"/>
          </w:tcPr>
          <w:p>
            <w:pPr>
              <w:pStyle w:val="TableParagraph"/>
              <w:spacing w:line="242" w:lineRule="auto" w:before="38"/>
              <w:ind w:firstLine="57"/>
              <w:rPr>
                <w:sz w:val="20"/>
              </w:rPr>
            </w:pPr>
            <w:r>
              <w:rPr>
                <w:rFonts w:ascii="Arial"/>
                <w:b/>
                <w:sz w:val="20"/>
              </w:rPr>
              <w:t>Accidental</w:t>
            </w:r>
            <w:r>
              <w:rPr>
                <w:rFonts w:ascii="Arial"/>
                <w:b/>
                <w:spacing w:val="-5"/>
                <w:sz w:val="20"/>
              </w:rPr>
              <w:t> </w:t>
            </w:r>
            <w:r>
              <w:rPr>
                <w:rFonts w:ascii="Arial"/>
                <w:b/>
                <w:sz w:val="20"/>
              </w:rPr>
              <w:t>Death</w:t>
            </w:r>
            <w:r>
              <w:rPr>
                <w:rFonts w:ascii="Arial"/>
                <w:b/>
                <w:spacing w:val="-4"/>
                <w:sz w:val="20"/>
              </w:rPr>
              <w:t> </w:t>
            </w:r>
            <w:r>
              <w:rPr>
                <w:rFonts w:ascii="Arial"/>
                <w:b/>
                <w:sz w:val="20"/>
              </w:rPr>
              <w:t>Cover-</w:t>
            </w:r>
            <w:r>
              <w:rPr>
                <w:rFonts w:ascii="Arial"/>
                <w:b/>
                <w:spacing w:val="-2"/>
                <w:sz w:val="20"/>
              </w:rPr>
              <w:t> </w:t>
            </w:r>
            <w:r>
              <w:rPr>
                <w:sz w:val="20"/>
              </w:rPr>
              <w:t>The</w:t>
            </w:r>
            <w:r>
              <w:rPr>
                <w:spacing w:val="-6"/>
                <w:sz w:val="20"/>
              </w:rPr>
              <w:t> </w:t>
            </w:r>
            <w:r>
              <w:rPr>
                <w:sz w:val="20"/>
              </w:rPr>
              <w:t>company</w:t>
            </w:r>
            <w:r>
              <w:rPr>
                <w:spacing w:val="-8"/>
                <w:sz w:val="20"/>
              </w:rPr>
              <w:t> </w:t>
            </w:r>
            <w:r>
              <w:rPr>
                <w:sz w:val="20"/>
              </w:rPr>
              <w:t>shall</w:t>
            </w:r>
            <w:r>
              <w:rPr>
                <w:spacing w:val="-4"/>
                <w:sz w:val="20"/>
              </w:rPr>
              <w:t> </w:t>
            </w:r>
            <w:r>
              <w:rPr>
                <w:sz w:val="20"/>
              </w:rPr>
              <w:t>offer</w:t>
            </w:r>
            <w:r>
              <w:rPr>
                <w:spacing w:val="-5"/>
                <w:sz w:val="20"/>
              </w:rPr>
              <w:t> </w:t>
            </w:r>
            <w:r>
              <w:rPr>
                <w:sz w:val="20"/>
              </w:rPr>
              <w:t>a</w:t>
            </w:r>
            <w:r>
              <w:rPr>
                <w:spacing w:val="-5"/>
                <w:sz w:val="20"/>
              </w:rPr>
              <w:t> </w:t>
            </w:r>
            <w:r>
              <w:rPr>
                <w:sz w:val="20"/>
              </w:rPr>
              <w:t>personal</w:t>
            </w:r>
            <w:r>
              <w:rPr>
                <w:spacing w:val="-2"/>
                <w:sz w:val="20"/>
              </w:rPr>
              <w:t> </w:t>
            </w:r>
            <w:r>
              <w:rPr>
                <w:sz w:val="20"/>
              </w:rPr>
              <w:t>accident</w:t>
            </w:r>
            <w:r>
              <w:rPr>
                <w:spacing w:val="-3"/>
                <w:sz w:val="20"/>
              </w:rPr>
              <w:t> </w:t>
            </w:r>
            <w:r>
              <w:rPr>
                <w:sz w:val="20"/>
              </w:rPr>
              <w:t>death benefit cover for proposer with entry age 50 years.</w:t>
            </w:r>
          </w:p>
        </w:tc>
        <w:tc>
          <w:tcPr>
            <w:tcW w:w="1183" w:type="dxa"/>
          </w:tcPr>
          <w:p>
            <w:pPr>
              <w:pStyle w:val="TableParagraph"/>
              <w:ind w:right="182"/>
              <w:rPr>
                <w:sz w:val="20"/>
              </w:rPr>
            </w:pPr>
            <w:r>
              <w:rPr>
                <w:sz w:val="20"/>
              </w:rPr>
              <w:t>Section</w:t>
            </w:r>
            <w:r>
              <w:rPr>
                <w:spacing w:val="-14"/>
                <w:sz w:val="20"/>
              </w:rPr>
              <w:t> </w:t>
            </w:r>
            <w:r>
              <w:rPr>
                <w:sz w:val="20"/>
              </w:rPr>
              <w:t>C </w:t>
            </w:r>
            <w:r>
              <w:rPr>
                <w:spacing w:val="-6"/>
                <w:sz w:val="20"/>
              </w:rPr>
              <w:t>6.</w:t>
            </w:r>
          </w:p>
        </w:tc>
      </w:tr>
      <w:tr>
        <w:trPr>
          <w:trHeight w:val="541" w:hRule="atLeast"/>
        </w:trPr>
        <w:tc>
          <w:tcPr>
            <w:tcW w:w="552" w:type="dxa"/>
          </w:tcPr>
          <w:p>
            <w:pPr>
              <w:pStyle w:val="TableParagraph"/>
              <w:spacing w:line="227" w:lineRule="exact"/>
              <w:rPr>
                <w:rFonts w:ascii="Arial"/>
                <w:b/>
                <w:sz w:val="20"/>
              </w:rPr>
            </w:pPr>
            <w:r>
              <w:rPr>
                <w:rFonts w:ascii="Arial"/>
                <w:b/>
                <w:spacing w:val="-10"/>
                <w:sz w:val="20"/>
              </w:rPr>
              <w:t>6</w:t>
            </w:r>
          </w:p>
        </w:tc>
        <w:tc>
          <w:tcPr>
            <w:tcW w:w="2019" w:type="dxa"/>
          </w:tcPr>
          <w:p>
            <w:pPr>
              <w:pStyle w:val="TableParagraph"/>
              <w:spacing w:line="227" w:lineRule="exact"/>
              <w:rPr>
                <w:rFonts w:ascii="Arial"/>
                <w:b/>
                <w:sz w:val="20"/>
              </w:rPr>
            </w:pPr>
            <w:r>
              <w:rPr>
                <w:rFonts w:ascii="Arial"/>
                <w:b/>
                <w:sz w:val="20"/>
              </w:rPr>
              <w:t>Cumulative</w:t>
            </w:r>
            <w:r>
              <w:rPr>
                <w:rFonts w:ascii="Arial"/>
                <w:b/>
                <w:spacing w:val="-14"/>
                <w:sz w:val="20"/>
              </w:rPr>
              <w:t> </w:t>
            </w:r>
            <w:r>
              <w:rPr>
                <w:rFonts w:ascii="Arial"/>
                <w:b/>
                <w:spacing w:val="-2"/>
                <w:sz w:val="20"/>
              </w:rPr>
              <w:t>Bonus</w:t>
            </w:r>
          </w:p>
        </w:tc>
        <w:tc>
          <w:tcPr>
            <w:tcW w:w="7331" w:type="dxa"/>
          </w:tcPr>
          <w:p>
            <w:pPr>
              <w:pStyle w:val="TableParagraph"/>
              <w:rPr>
                <w:sz w:val="20"/>
              </w:rPr>
            </w:pPr>
            <w:r>
              <w:rPr>
                <w:sz w:val="20"/>
              </w:rPr>
              <w:t>10%</w:t>
            </w:r>
            <w:r>
              <w:rPr>
                <w:spacing w:val="-1"/>
                <w:sz w:val="20"/>
              </w:rPr>
              <w:t> </w:t>
            </w:r>
            <w:r>
              <w:rPr>
                <w:sz w:val="20"/>
              </w:rPr>
              <w:t>increase</w:t>
            </w:r>
            <w:r>
              <w:rPr>
                <w:spacing w:val="-2"/>
                <w:sz w:val="20"/>
              </w:rPr>
              <w:t> </w:t>
            </w:r>
            <w:r>
              <w:rPr>
                <w:sz w:val="20"/>
              </w:rPr>
              <w:t>in</w:t>
            </w:r>
            <w:r>
              <w:rPr>
                <w:spacing w:val="-2"/>
                <w:sz w:val="20"/>
              </w:rPr>
              <w:t> </w:t>
            </w:r>
            <w:r>
              <w:rPr>
                <w:sz w:val="20"/>
              </w:rPr>
              <w:t>base</w:t>
            </w:r>
            <w:r>
              <w:rPr>
                <w:spacing w:val="-4"/>
                <w:sz w:val="20"/>
              </w:rPr>
              <w:t> </w:t>
            </w:r>
            <w:r>
              <w:rPr>
                <w:sz w:val="20"/>
              </w:rPr>
              <w:t>sum insured</w:t>
            </w:r>
            <w:r>
              <w:rPr>
                <w:spacing w:val="-4"/>
                <w:sz w:val="20"/>
              </w:rPr>
              <w:t> </w:t>
            </w:r>
            <w:r>
              <w:rPr>
                <w:sz w:val="20"/>
              </w:rPr>
              <w:t>per</w:t>
            </w:r>
            <w:r>
              <w:rPr>
                <w:spacing w:val="-4"/>
                <w:sz w:val="20"/>
              </w:rPr>
              <w:t> </w:t>
            </w:r>
            <w:r>
              <w:rPr>
                <w:sz w:val="20"/>
              </w:rPr>
              <w:t>claim</w:t>
            </w:r>
            <w:r>
              <w:rPr>
                <w:spacing w:val="-2"/>
                <w:sz w:val="20"/>
              </w:rPr>
              <w:t> </w:t>
            </w:r>
            <w:r>
              <w:rPr>
                <w:sz w:val="20"/>
              </w:rPr>
              <w:t>free</w:t>
            </w:r>
            <w:r>
              <w:rPr>
                <w:spacing w:val="-5"/>
                <w:sz w:val="20"/>
              </w:rPr>
              <w:t> </w:t>
            </w:r>
            <w:r>
              <w:rPr>
                <w:sz w:val="20"/>
              </w:rPr>
              <w:t>policy</w:t>
            </w:r>
            <w:r>
              <w:rPr>
                <w:spacing w:val="-3"/>
                <w:sz w:val="20"/>
              </w:rPr>
              <w:t> </w:t>
            </w:r>
            <w:r>
              <w:rPr>
                <w:sz w:val="20"/>
              </w:rPr>
              <w:t>Year</w:t>
            </w:r>
            <w:r>
              <w:rPr>
                <w:spacing w:val="40"/>
                <w:sz w:val="20"/>
              </w:rPr>
              <w:t> </w:t>
            </w:r>
            <w:r>
              <w:rPr>
                <w:sz w:val="20"/>
              </w:rPr>
              <w:t>max</w:t>
            </w:r>
            <w:r>
              <w:rPr>
                <w:spacing w:val="-3"/>
                <w:sz w:val="20"/>
              </w:rPr>
              <w:t> </w:t>
            </w:r>
            <w:r>
              <w:rPr>
                <w:sz w:val="20"/>
              </w:rPr>
              <w:t>up</w:t>
            </w:r>
            <w:r>
              <w:rPr>
                <w:spacing w:val="-5"/>
                <w:sz w:val="20"/>
              </w:rPr>
              <w:t> </w:t>
            </w:r>
            <w:r>
              <w:rPr>
                <w:sz w:val="20"/>
              </w:rPr>
              <w:t>to</w:t>
            </w:r>
            <w:r>
              <w:rPr>
                <w:spacing w:val="-5"/>
                <w:sz w:val="20"/>
              </w:rPr>
              <w:t> </w:t>
            </w:r>
            <w:r>
              <w:rPr>
                <w:sz w:val="20"/>
              </w:rPr>
              <w:t>100%of base Sum Insured</w:t>
            </w:r>
          </w:p>
        </w:tc>
        <w:tc>
          <w:tcPr>
            <w:tcW w:w="1183" w:type="dxa"/>
          </w:tcPr>
          <w:p>
            <w:pPr>
              <w:pStyle w:val="TableParagraph"/>
              <w:ind w:right="182"/>
              <w:rPr>
                <w:rFonts w:ascii="Arial"/>
                <w:b/>
                <w:sz w:val="20"/>
              </w:rPr>
            </w:pPr>
            <w:r>
              <w:rPr>
                <w:sz w:val="20"/>
              </w:rPr>
              <w:t>Section</w:t>
            </w:r>
            <w:r>
              <w:rPr>
                <w:spacing w:val="-14"/>
                <w:sz w:val="20"/>
              </w:rPr>
              <w:t> </w:t>
            </w:r>
            <w:r>
              <w:rPr>
                <w:sz w:val="20"/>
              </w:rPr>
              <w:t>C </w:t>
            </w:r>
            <w:r>
              <w:rPr>
                <w:spacing w:val="-4"/>
                <w:sz w:val="20"/>
              </w:rPr>
              <w:t>10</w:t>
            </w:r>
            <w:r>
              <w:rPr>
                <w:rFonts w:ascii="Arial"/>
                <w:b/>
                <w:spacing w:val="-4"/>
                <w:sz w:val="20"/>
              </w:rPr>
              <w:t>.</w:t>
            </w:r>
          </w:p>
        </w:tc>
      </w:tr>
      <w:tr>
        <w:trPr>
          <w:trHeight w:val="6055" w:hRule="atLeast"/>
        </w:trPr>
        <w:tc>
          <w:tcPr>
            <w:tcW w:w="552" w:type="dxa"/>
          </w:tcPr>
          <w:p>
            <w:pPr>
              <w:pStyle w:val="TableParagraph"/>
              <w:spacing w:line="227" w:lineRule="exact"/>
              <w:rPr>
                <w:rFonts w:ascii="Arial"/>
                <w:b/>
                <w:sz w:val="20"/>
              </w:rPr>
            </w:pPr>
            <w:r>
              <w:rPr>
                <w:rFonts w:ascii="Arial"/>
                <w:b/>
                <w:spacing w:val="-10"/>
                <w:sz w:val="20"/>
              </w:rPr>
              <w:t>7</w:t>
            </w:r>
          </w:p>
        </w:tc>
        <w:tc>
          <w:tcPr>
            <w:tcW w:w="2019" w:type="dxa"/>
          </w:tcPr>
          <w:p>
            <w:pPr>
              <w:pStyle w:val="TableParagraph"/>
              <w:ind w:right="320"/>
              <w:rPr>
                <w:rFonts w:ascii="Arial"/>
                <w:b/>
                <w:sz w:val="20"/>
              </w:rPr>
            </w:pPr>
            <w:r>
              <w:rPr>
                <w:rFonts w:ascii="Arial"/>
                <w:b/>
                <w:spacing w:val="-2"/>
                <w:sz w:val="20"/>
              </w:rPr>
              <w:t>Exclusions </w:t>
            </w:r>
            <w:r>
              <w:rPr>
                <w:rFonts w:ascii="Arial"/>
                <w:b/>
                <w:sz w:val="20"/>
              </w:rPr>
              <w:t>(What</w:t>
            </w:r>
            <w:r>
              <w:rPr>
                <w:rFonts w:ascii="Arial"/>
                <w:b/>
                <w:spacing w:val="-14"/>
                <w:sz w:val="20"/>
              </w:rPr>
              <w:t> </w:t>
            </w:r>
            <w:r>
              <w:rPr>
                <w:rFonts w:ascii="Arial"/>
                <w:b/>
                <w:sz w:val="20"/>
              </w:rPr>
              <w:t>the</w:t>
            </w:r>
            <w:r>
              <w:rPr>
                <w:rFonts w:ascii="Arial"/>
                <w:b/>
                <w:spacing w:val="-14"/>
                <w:sz w:val="20"/>
              </w:rPr>
              <w:t> </w:t>
            </w:r>
            <w:r>
              <w:rPr>
                <w:rFonts w:ascii="Arial"/>
                <w:b/>
                <w:sz w:val="20"/>
              </w:rPr>
              <w:t>policy does not cover)</w:t>
            </w:r>
          </w:p>
        </w:tc>
        <w:tc>
          <w:tcPr>
            <w:tcW w:w="7331" w:type="dxa"/>
          </w:tcPr>
          <w:p>
            <w:pPr>
              <w:pStyle w:val="TableParagraph"/>
              <w:spacing w:line="229" w:lineRule="exact"/>
              <w:jc w:val="both"/>
              <w:rPr>
                <w:sz w:val="20"/>
              </w:rPr>
            </w:pPr>
            <w:r>
              <w:rPr>
                <w:sz w:val="20"/>
              </w:rPr>
              <w:t>General</w:t>
            </w:r>
            <w:r>
              <w:rPr>
                <w:spacing w:val="-12"/>
                <w:sz w:val="20"/>
              </w:rPr>
              <w:t> </w:t>
            </w:r>
            <w:r>
              <w:rPr>
                <w:spacing w:val="-2"/>
                <w:sz w:val="20"/>
              </w:rPr>
              <w:t>Exclusions</w:t>
            </w:r>
          </w:p>
          <w:p>
            <w:pPr>
              <w:pStyle w:val="TableParagraph"/>
              <w:numPr>
                <w:ilvl w:val="0"/>
                <w:numId w:val="2"/>
              </w:numPr>
              <w:tabs>
                <w:tab w:pos="712" w:val="left" w:leader="none"/>
              </w:tabs>
              <w:spacing w:line="229" w:lineRule="exact" w:before="0" w:after="0"/>
              <w:ind w:left="712" w:right="0" w:hanging="595"/>
              <w:jc w:val="left"/>
              <w:rPr>
                <w:rFonts w:ascii="Arial"/>
                <w:b/>
                <w:sz w:val="20"/>
              </w:rPr>
            </w:pPr>
            <w:r>
              <w:rPr>
                <w:sz w:val="20"/>
              </w:rPr>
              <w:t>Investigation</w:t>
            </w:r>
            <w:r>
              <w:rPr>
                <w:spacing w:val="-12"/>
                <w:sz w:val="20"/>
              </w:rPr>
              <w:t> </w:t>
            </w:r>
            <w:r>
              <w:rPr>
                <w:sz w:val="20"/>
              </w:rPr>
              <w:t>&amp;</w:t>
            </w:r>
            <w:r>
              <w:rPr>
                <w:spacing w:val="-12"/>
                <w:sz w:val="20"/>
              </w:rPr>
              <w:t> </w:t>
            </w:r>
            <w:r>
              <w:rPr>
                <w:sz w:val="20"/>
              </w:rPr>
              <w:t>Evaluation</w:t>
            </w:r>
            <w:r>
              <w:rPr>
                <w:spacing w:val="-13"/>
                <w:sz w:val="20"/>
              </w:rPr>
              <w:t> </w:t>
            </w:r>
            <w:r>
              <w:rPr>
                <w:sz w:val="20"/>
              </w:rPr>
              <w:t>(Code-</w:t>
            </w:r>
            <w:r>
              <w:rPr>
                <w:spacing w:val="-2"/>
                <w:sz w:val="20"/>
              </w:rPr>
              <w:t>Excl04)</w:t>
            </w:r>
          </w:p>
          <w:p>
            <w:pPr>
              <w:pStyle w:val="TableParagraph"/>
              <w:numPr>
                <w:ilvl w:val="0"/>
                <w:numId w:val="2"/>
              </w:numPr>
              <w:tabs>
                <w:tab w:pos="712" w:val="left" w:leader="none"/>
              </w:tabs>
              <w:spacing w:line="271" w:lineRule="exact" w:before="0" w:after="0"/>
              <w:ind w:left="712" w:right="0" w:hanging="595"/>
              <w:jc w:val="left"/>
              <w:rPr>
                <w:rFonts w:ascii="Arial"/>
                <w:b/>
                <w:sz w:val="24"/>
              </w:rPr>
            </w:pPr>
            <w:r>
              <w:rPr>
                <w:sz w:val="20"/>
              </w:rPr>
              <w:t>Rest</w:t>
            </w:r>
            <w:r>
              <w:rPr>
                <w:spacing w:val="-9"/>
                <w:sz w:val="20"/>
              </w:rPr>
              <w:t> </w:t>
            </w:r>
            <w:r>
              <w:rPr>
                <w:sz w:val="20"/>
              </w:rPr>
              <w:t>Cure,</w:t>
            </w:r>
            <w:r>
              <w:rPr>
                <w:spacing w:val="-8"/>
                <w:sz w:val="20"/>
              </w:rPr>
              <w:t> </w:t>
            </w:r>
            <w:r>
              <w:rPr>
                <w:sz w:val="20"/>
              </w:rPr>
              <w:t>rehabilitation</w:t>
            </w:r>
            <w:r>
              <w:rPr>
                <w:spacing w:val="-7"/>
                <w:sz w:val="20"/>
              </w:rPr>
              <w:t> </w:t>
            </w:r>
            <w:r>
              <w:rPr>
                <w:sz w:val="20"/>
              </w:rPr>
              <w:t>and</w:t>
            </w:r>
            <w:r>
              <w:rPr>
                <w:spacing w:val="-9"/>
                <w:sz w:val="20"/>
              </w:rPr>
              <w:t> </w:t>
            </w:r>
            <w:r>
              <w:rPr>
                <w:sz w:val="20"/>
              </w:rPr>
              <w:t>respite</w:t>
            </w:r>
            <w:r>
              <w:rPr>
                <w:spacing w:val="-9"/>
                <w:sz w:val="20"/>
              </w:rPr>
              <w:t> </w:t>
            </w:r>
            <w:r>
              <w:rPr>
                <w:sz w:val="20"/>
              </w:rPr>
              <w:t>care</w:t>
            </w:r>
            <w:r>
              <w:rPr>
                <w:spacing w:val="-8"/>
                <w:sz w:val="20"/>
              </w:rPr>
              <w:t> </w:t>
            </w:r>
            <w:r>
              <w:rPr>
                <w:sz w:val="20"/>
              </w:rPr>
              <w:t>(Code-</w:t>
            </w:r>
            <w:r>
              <w:rPr>
                <w:spacing w:val="-2"/>
                <w:sz w:val="20"/>
              </w:rPr>
              <w:t>Excl05)</w:t>
            </w:r>
          </w:p>
          <w:p>
            <w:pPr>
              <w:pStyle w:val="TableParagraph"/>
              <w:numPr>
                <w:ilvl w:val="0"/>
                <w:numId w:val="2"/>
              </w:numPr>
              <w:tabs>
                <w:tab w:pos="712" w:val="left" w:leader="none"/>
              </w:tabs>
              <w:spacing w:line="268" w:lineRule="exact" w:before="0" w:after="0"/>
              <w:ind w:left="712" w:right="0" w:hanging="595"/>
              <w:jc w:val="left"/>
              <w:rPr>
                <w:rFonts w:ascii="Arial"/>
                <w:b/>
                <w:sz w:val="24"/>
              </w:rPr>
            </w:pPr>
            <w:r>
              <w:rPr>
                <w:spacing w:val="-2"/>
                <w:sz w:val="20"/>
              </w:rPr>
              <w:t>Obesity/Weight</w:t>
            </w:r>
            <w:r>
              <w:rPr>
                <w:spacing w:val="10"/>
                <w:sz w:val="20"/>
              </w:rPr>
              <w:t> </w:t>
            </w:r>
            <w:r>
              <w:rPr>
                <w:spacing w:val="-2"/>
                <w:sz w:val="20"/>
              </w:rPr>
              <w:t>Control</w:t>
            </w:r>
            <w:r>
              <w:rPr>
                <w:spacing w:val="9"/>
                <w:sz w:val="20"/>
              </w:rPr>
              <w:t> </w:t>
            </w:r>
            <w:r>
              <w:rPr>
                <w:spacing w:val="-2"/>
                <w:sz w:val="20"/>
              </w:rPr>
              <w:t>(Code-Excl06)</w:t>
            </w:r>
          </w:p>
          <w:p>
            <w:pPr>
              <w:pStyle w:val="TableParagraph"/>
              <w:numPr>
                <w:ilvl w:val="0"/>
                <w:numId w:val="2"/>
              </w:numPr>
              <w:tabs>
                <w:tab w:pos="712" w:val="left" w:leader="none"/>
              </w:tabs>
              <w:spacing w:line="227" w:lineRule="exact" w:before="0" w:after="0"/>
              <w:ind w:left="712" w:right="0" w:hanging="595"/>
              <w:jc w:val="left"/>
              <w:rPr>
                <w:rFonts w:ascii="Arial"/>
                <w:b/>
                <w:sz w:val="20"/>
              </w:rPr>
            </w:pPr>
            <w:r>
              <w:rPr>
                <w:sz w:val="20"/>
              </w:rPr>
              <w:t>Cosmetic</w:t>
            </w:r>
            <w:r>
              <w:rPr>
                <w:spacing w:val="-9"/>
                <w:sz w:val="20"/>
              </w:rPr>
              <w:t> </w:t>
            </w:r>
            <w:r>
              <w:rPr>
                <w:sz w:val="20"/>
              </w:rPr>
              <w:t>or</w:t>
            </w:r>
            <w:r>
              <w:rPr>
                <w:spacing w:val="-8"/>
                <w:sz w:val="20"/>
              </w:rPr>
              <w:t> </w:t>
            </w:r>
            <w:r>
              <w:rPr>
                <w:sz w:val="20"/>
              </w:rPr>
              <w:t>plastic</w:t>
            </w:r>
            <w:r>
              <w:rPr>
                <w:spacing w:val="-7"/>
                <w:sz w:val="20"/>
              </w:rPr>
              <w:t> </w:t>
            </w:r>
            <w:r>
              <w:rPr>
                <w:sz w:val="20"/>
              </w:rPr>
              <w:t>Surgery</w:t>
            </w:r>
            <w:r>
              <w:rPr>
                <w:spacing w:val="-9"/>
                <w:sz w:val="20"/>
              </w:rPr>
              <w:t> </w:t>
            </w:r>
            <w:r>
              <w:rPr>
                <w:sz w:val="20"/>
              </w:rPr>
              <w:t>(Code-</w:t>
            </w:r>
            <w:r>
              <w:rPr>
                <w:spacing w:val="-2"/>
                <w:sz w:val="20"/>
              </w:rPr>
              <w:t>Excl08)</w:t>
            </w:r>
          </w:p>
          <w:p>
            <w:pPr>
              <w:pStyle w:val="TableParagraph"/>
              <w:numPr>
                <w:ilvl w:val="0"/>
                <w:numId w:val="2"/>
              </w:numPr>
              <w:tabs>
                <w:tab w:pos="712" w:val="left" w:leader="none"/>
              </w:tabs>
              <w:spacing w:line="229" w:lineRule="exact" w:before="1" w:after="0"/>
              <w:ind w:left="712" w:right="0" w:hanging="595"/>
              <w:jc w:val="left"/>
              <w:rPr>
                <w:rFonts w:ascii="Arial"/>
                <w:b/>
                <w:sz w:val="20"/>
              </w:rPr>
            </w:pPr>
            <w:r>
              <w:rPr>
                <w:sz w:val="20"/>
              </w:rPr>
              <w:t>Hazardous</w:t>
            </w:r>
            <w:r>
              <w:rPr>
                <w:spacing w:val="-6"/>
                <w:sz w:val="20"/>
              </w:rPr>
              <w:t> </w:t>
            </w:r>
            <w:r>
              <w:rPr>
                <w:sz w:val="20"/>
              </w:rPr>
              <w:t>or</w:t>
            </w:r>
            <w:r>
              <w:rPr>
                <w:spacing w:val="-8"/>
                <w:sz w:val="20"/>
              </w:rPr>
              <w:t> </w:t>
            </w:r>
            <w:r>
              <w:rPr>
                <w:sz w:val="20"/>
              </w:rPr>
              <w:t>Adventure</w:t>
            </w:r>
            <w:r>
              <w:rPr>
                <w:spacing w:val="-6"/>
                <w:sz w:val="20"/>
              </w:rPr>
              <w:t> </w:t>
            </w:r>
            <w:r>
              <w:rPr>
                <w:sz w:val="20"/>
              </w:rPr>
              <w:t>sports:</w:t>
            </w:r>
            <w:r>
              <w:rPr>
                <w:spacing w:val="-8"/>
                <w:sz w:val="20"/>
              </w:rPr>
              <w:t> </w:t>
            </w:r>
            <w:r>
              <w:rPr>
                <w:sz w:val="20"/>
              </w:rPr>
              <w:t>(Code-</w:t>
            </w:r>
            <w:r>
              <w:rPr>
                <w:spacing w:val="-5"/>
                <w:sz w:val="20"/>
              </w:rPr>
              <w:t> </w:t>
            </w:r>
            <w:r>
              <w:rPr>
                <w:sz w:val="20"/>
              </w:rPr>
              <w:t>Excl09</w:t>
            </w:r>
            <w:r>
              <w:rPr>
                <w:spacing w:val="-8"/>
                <w:sz w:val="20"/>
              </w:rPr>
              <w:t> </w:t>
            </w:r>
            <w:r>
              <w:rPr>
                <w:spacing w:val="-10"/>
                <w:sz w:val="20"/>
              </w:rPr>
              <w:t>)</w:t>
            </w:r>
          </w:p>
          <w:p>
            <w:pPr>
              <w:pStyle w:val="TableParagraph"/>
              <w:numPr>
                <w:ilvl w:val="0"/>
                <w:numId w:val="2"/>
              </w:numPr>
              <w:tabs>
                <w:tab w:pos="712" w:val="left" w:leader="none"/>
              </w:tabs>
              <w:spacing w:line="229" w:lineRule="exact" w:before="0" w:after="0"/>
              <w:ind w:left="712" w:right="0" w:hanging="595"/>
              <w:jc w:val="left"/>
              <w:rPr>
                <w:rFonts w:ascii="Arial"/>
                <w:b/>
                <w:sz w:val="20"/>
              </w:rPr>
            </w:pPr>
            <w:r>
              <w:rPr>
                <w:sz w:val="20"/>
              </w:rPr>
              <w:t>Breach</w:t>
            </w:r>
            <w:r>
              <w:rPr>
                <w:spacing w:val="-6"/>
                <w:sz w:val="20"/>
              </w:rPr>
              <w:t> </w:t>
            </w:r>
            <w:r>
              <w:rPr>
                <w:sz w:val="20"/>
              </w:rPr>
              <w:t>of</w:t>
            </w:r>
            <w:r>
              <w:rPr>
                <w:spacing w:val="-6"/>
                <w:sz w:val="20"/>
              </w:rPr>
              <w:t> </w:t>
            </w:r>
            <w:r>
              <w:rPr>
                <w:sz w:val="20"/>
              </w:rPr>
              <w:t>law</w:t>
            </w:r>
            <w:r>
              <w:rPr>
                <w:spacing w:val="-10"/>
                <w:sz w:val="20"/>
              </w:rPr>
              <w:t> </w:t>
            </w:r>
            <w:r>
              <w:rPr>
                <w:sz w:val="20"/>
              </w:rPr>
              <w:t>(Code-</w:t>
            </w:r>
            <w:r>
              <w:rPr>
                <w:spacing w:val="-2"/>
                <w:sz w:val="20"/>
              </w:rPr>
              <w:t>Excl10)</w:t>
            </w:r>
          </w:p>
          <w:p>
            <w:pPr>
              <w:pStyle w:val="TableParagraph"/>
              <w:numPr>
                <w:ilvl w:val="0"/>
                <w:numId w:val="2"/>
              </w:numPr>
              <w:tabs>
                <w:tab w:pos="712" w:val="left" w:leader="none"/>
              </w:tabs>
              <w:spacing w:line="240" w:lineRule="auto" w:before="0" w:after="0"/>
              <w:ind w:left="712" w:right="0" w:hanging="595"/>
              <w:jc w:val="left"/>
              <w:rPr>
                <w:rFonts w:ascii="Arial"/>
                <w:b/>
                <w:sz w:val="20"/>
              </w:rPr>
            </w:pPr>
            <w:r>
              <w:rPr>
                <w:sz w:val="20"/>
              </w:rPr>
              <w:t>Excluded</w:t>
            </w:r>
            <w:r>
              <w:rPr>
                <w:spacing w:val="-12"/>
                <w:sz w:val="20"/>
              </w:rPr>
              <w:t> </w:t>
            </w:r>
            <w:r>
              <w:rPr>
                <w:sz w:val="20"/>
              </w:rPr>
              <w:t>Providers</w:t>
            </w:r>
            <w:r>
              <w:rPr>
                <w:spacing w:val="-12"/>
                <w:sz w:val="20"/>
              </w:rPr>
              <w:t> </w:t>
            </w:r>
            <w:r>
              <w:rPr>
                <w:sz w:val="20"/>
              </w:rPr>
              <w:t>(Code-</w:t>
            </w:r>
            <w:r>
              <w:rPr>
                <w:spacing w:val="-2"/>
                <w:sz w:val="20"/>
              </w:rPr>
              <w:t>Excl11)</w:t>
            </w:r>
          </w:p>
          <w:p>
            <w:pPr>
              <w:pStyle w:val="TableParagraph"/>
              <w:numPr>
                <w:ilvl w:val="0"/>
                <w:numId w:val="2"/>
              </w:numPr>
              <w:tabs>
                <w:tab w:pos="628" w:val="left" w:leader="none"/>
              </w:tabs>
              <w:spacing w:line="240" w:lineRule="auto" w:before="0" w:after="0"/>
              <w:ind w:left="628" w:right="114" w:hanging="512"/>
              <w:jc w:val="left"/>
              <w:rPr>
                <w:rFonts w:ascii="Arial"/>
                <w:b/>
                <w:sz w:val="20"/>
              </w:rPr>
            </w:pPr>
            <w:r>
              <w:rPr>
                <w:sz w:val="20"/>
              </w:rPr>
              <w:t>Treatment</w:t>
            </w:r>
            <w:r>
              <w:rPr>
                <w:spacing w:val="40"/>
                <w:sz w:val="20"/>
              </w:rPr>
              <w:t> </w:t>
            </w:r>
            <w:r>
              <w:rPr>
                <w:sz w:val="20"/>
              </w:rPr>
              <w:t>for</w:t>
            </w:r>
            <w:r>
              <w:rPr>
                <w:spacing w:val="40"/>
                <w:sz w:val="20"/>
              </w:rPr>
              <w:t> </w:t>
            </w:r>
            <w:r>
              <w:rPr>
                <w:sz w:val="20"/>
              </w:rPr>
              <w:t>Alcoholism,</w:t>
            </w:r>
            <w:r>
              <w:rPr>
                <w:spacing w:val="40"/>
                <w:sz w:val="20"/>
              </w:rPr>
              <w:t> </w:t>
            </w:r>
            <w:r>
              <w:rPr>
                <w:sz w:val="20"/>
              </w:rPr>
              <w:t>drug</w:t>
            </w:r>
            <w:r>
              <w:rPr>
                <w:spacing w:val="40"/>
                <w:sz w:val="20"/>
              </w:rPr>
              <w:t> </w:t>
            </w:r>
            <w:r>
              <w:rPr>
                <w:sz w:val="20"/>
              </w:rPr>
              <w:t>or</w:t>
            </w:r>
            <w:r>
              <w:rPr>
                <w:spacing w:val="40"/>
                <w:sz w:val="20"/>
              </w:rPr>
              <w:t> </w:t>
            </w:r>
            <w:r>
              <w:rPr>
                <w:sz w:val="20"/>
              </w:rPr>
              <w:t>substance</w:t>
            </w:r>
            <w:r>
              <w:rPr>
                <w:spacing w:val="40"/>
                <w:sz w:val="20"/>
              </w:rPr>
              <w:t> </w:t>
            </w:r>
            <w:r>
              <w:rPr>
                <w:sz w:val="20"/>
              </w:rPr>
              <w:t>abuse</w:t>
            </w:r>
            <w:r>
              <w:rPr>
                <w:spacing w:val="40"/>
                <w:sz w:val="20"/>
              </w:rPr>
              <w:t> </w:t>
            </w:r>
            <w:r>
              <w:rPr>
                <w:sz w:val="20"/>
              </w:rPr>
              <w:t>or</w:t>
            </w:r>
            <w:r>
              <w:rPr>
                <w:spacing w:val="40"/>
                <w:sz w:val="20"/>
              </w:rPr>
              <w:t> </w:t>
            </w:r>
            <w:r>
              <w:rPr>
                <w:sz w:val="20"/>
              </w:rPr>
              <w:t>any</w:t>
            </w:r>
            <w:r>
              <w:rPr>
                <w:spacing w:val="40"/>
                <w:sz w:val="20"/>
              </w:rPr>
              <w:t> </w:t>
            </w:r>
            <w:r>
              <w:rPr>
                <w:sz w:val="20"/>
              </w:rPr>
              <w:t>addictive condition and consequences thereof. (Code- Excl12).</w:t>
            </w:r>
          </w:p>
          <w:p>
            <w:pPr>
              <w:pStyle w:val="TableParagraph"/>
              <w:spacing w:before="229"/>
              <w:jc w:val="both"/>
              <w:rPr>
                <w:sz w:val="20"/>
              </w:rPr>
            </w:pPr>
            <w:r>
              <w:rPr>
                <w:sz w:val="20"/>
              </w:rPr>
              <w:t>Specific</w:t>
            </w:r>
            <w:r>
              <w:rPr>
                <w:spacing w:val="-10"/>
                <w:sz w:val="20"/>
              </w:rPr>
              <w:t> </w:t>
            </w:r>
            <w:r>
              <w:rPr>
                <w:sz w:val="20"/>
              </w:rPr>
              <w:t>Exclusions</w:t>
            </w:r>
            <w:r>
              <w:rPr>
                <w:spacing w:val="-11"/>
                <w:sz w:val="20"/>
              </w:rPr>
              <w:t> </w:t>
            </w:r>
            <w:r>
              <w:rPr>
                <w:spacing w:val="-10"/>
                <w:sz w:val="20"/>
              </w:rPr>
              <w:t>:</w:t>
            </w:r>
          </w:p>
          <w:p>
            <w:pPr>
              <w:pStyle w:val="TableParagraph"/>
              <w:numPr>
                <w:ilvl w:val="0"/>
                <w:numId w:val="3"/>
              </w:numPr>
              <w:tabs>
                <w:tab w:pos="343" w:val="left" w:leader="none"/>
                <w:tab w:pos="345" w:val="left" w:leader="none"/>
              </w:tabs>
              <w:spacing w:line="240" w:lineRule="auto" w:before="1" w:after="0"/>
              <w:ind w:left="345" w:right="110" w:hanging="341"/>
              <w:jc w:val="both"/>
              <w:rPr>
                <w:sz w:val="20"/>
              </w:rPr>
            </w:pPr>
            <w:r>
              <w:rPr>
                <w:sz w:val="20"/>
              </w:rPr>
              <w:t>Any dental treatment that comprises of cosmetic surgery, dentures, dental prosthesis,</w:t>
            </w:r>
            <w:r>
              <w:rPr>
                <w:spacing w:val="-14"/>
                <w:sz w:val="20"/>
              </w:rPr>
              <w:t> </w:t>
            </w:r>
            <w:r>
              <w:rPr>
                <w:sz w:val="20"/>
              </w:rPr>
              <w:t>dental</w:t>
            </w:r>
            <w:r>
              <w:rPr>
                <w:spacing w:val="-14"/>
                <w:sz w:val="20"/>
              </w:rPr>
              <w:t> </w:t>
            </w:r>
            <w:r>
              <w:rPr>
                <w:sz w:val="20"/>
              </w:rPr>
              <w:t>implants,</w:t>
            </w:r>
            <w:r>
              <w:rPr>
                <w:spacing w:val="-14"/>
                <w:sz w:val="20"/>
              </w:rPr>
              <w:t> </w:t>
            </w:r>
            <w:r>
              <w:rPr>
                <w:sz w:val="20"/>
              </w:rPr>
              <w:t>orthodontics,</w:t>
            </w:r>
            <w:r>
              <w:rPr>
                <w:spacing w:val="-14"/>
                <w:sz w:val="20"/>
              </w:rPr>
              <w:t> </w:t>
            </w:r>
            <w:r>
              <w:rPr>
                <w:sz w:val="20"/>
              </w:rPr>
              <w:t>surgery</w:t>
            </w:r>
            <w:r>
              <w:rPr>
                <w:spacing w:val="-14"/>
                <w:sz w:val="20"/>
              </w:rPr>
              <w:t> </w:t>
            </w:r>
            <w:r>
              <w:rPr>
                <w:sz w:val="20"/>
              </w:rPr>
              <w:t>of</w:t>
            </w:r>
            <w:r>
              <w:rPr>
                <w:spacing w:val="-14"/>
                <w:sz w:val="20"/>
              </w:rPr>
              <w:t> </w:t>
            </w:r>
            <w:r>
              <w:rPr>
                <w:sz w:val="20"/>
              </w:rPr>
              <w:t>any</w:t>
            </w:r>
            <w:r>
              <w:rPr>
                <w:spacing w:val="-14"/>
                <w:sz w:val="20"/>
              </w:rPr>
              <w:t> </w:t>
            </w:r>
            <w:r>
              <w:rPr>
                <w:sz w:val="20"/>
              </w:rPr>
              <w:t>kind</w:t>
            </w:r>
            <w:r>
              <w:rPr>
                <w:spacing w:val="-14"/>
                <w:sz w:val="20"/>
              </w:rPr>
              <w:t> </w:t>
            </w:r>
            <w:r>
              <w:rPr>
                <w:sz w:val="20"/>
              </w:rPr>
              <w:t>unless</w:t>
            </w:r>
            <w:r>
              <w:rPr>
                <w:spacing w:val="-14"/>
                <w:sz w:val="20"/>
              </w:rPr>
              <w:t> </w:t>
            </w:r>
            <w:r>
              <w:rPr>
                <w:sz w:val="20"/>
              </w:rPr>
              <w:t>as</w:t>
            </w:r>
            <w:r>
              <w:rPr>
                <w:spacing w:val="-13"/>
                <w:sz w:val="20"/>
              </w:rPr>
              <w:t> </w:t>
            </w:r>
            <w:r>
              <w:rPr>
                <w:sz w:val="20"/>
              </w:rPr>
              <w:t>a</w:t>
            </w:r>
            <w:r>
              <w:rPr>
                <w:spacing w:val="-14"/>
                <w:sz w:val="20"/>
              </w:rPr>
              <w:t> </w:t>
            </w:r>
            <w:r>
              <w:rPr>
                <w:sz w:val="20"/>
              </w:rPr>
              <w:t>result of Accidental Bodily Injury to natural teeth and also requiring hospitalization.</w:t>
            </w:r>
          </w:p>
          <w:p>
            <w:pPr>
              <w:pStyle w:val="TableParagraph"/>
              <w:numPr>
                <w:ilvl w:val="0"/>
                <w:numId w:val="3"/>
              </w:numPr>
              <w:tabs>
                <w:tab w:pos="343" w:val="left" w:leader="none"/>
                <w:tab w:pos="345" w:val="left" w:leader="none"/>
              </w:tabs>
              <w:spacing w:line="240" w:lineRule="auto" w:before="1" w:after="0"/>
              <w:ind w:left="345" w:right="107" w:hanging="341"/>
              <w:jc w:val="both"/>
              <w:rPr>
                <w:sz w:val="20"/>
              </w:rPr>
            </w:pPr>
            <w:r>
              <w:rPr>
                <w:sz w:val="20"/>
              </w:rPr>
              <w:t>War,</w:t>
            </w:r>
            <w:r>
              <w:rPr>
                <w:spacing w:val="-5"/>
                <w:sz w:val="20"/>
              </w:rPr>
              <w:t> </w:t>
            </w:r>
            <w:r>
              <w:rPr>
                <w:sz w:val="20"/>
              </w:rPr>
              <w:t>invasion,</w:t>
            </w:r>
            <w:r>
              <w:rPr>
                <w:spacing w:val="-5"/>
                <w:sz w:val="20"/>
              </w:rPr>
              <w:t> </w:t>
            </w:r>
            <w:r>
              <w:rPr>
                <w:sz w:val="20"/>
              </w:rPr>
              <w:t>acts</w:t>
            </w:r>
            <w:r>
              <w:rPr>
                <w:spacing w:val="-4"/>
                <w:sz w:val="20"/>
              </w:rPr>
              <w:t> </w:t>
            </w:r>
            <w:r>
              <w:rPr>
                <w:sz w:val="20"/>
              </w:rPr>
              <w:t>of</w:t>
            </w:r>
            <w:r>
              <w:rPr>
                <w:spacing w:val="-3"/>
                <w:sz w:val="20"/>
              </w:rPr>
              <w:t> </w:t>
            </w:r>
            <w:r>
              <w:rPr>
                <w:sz w:val="20"/>
              </w:rPr>
              <w:t>foreign</w:t>
            </w:r>
            <w:r>
              <w:rPr>
                <w:spacing w:val="-6"/>
                <w:sz w:val="20"/>
              </w:rPr>
              <w:t> </w:t>
            </w:r>
            <w:r>
              <w:rPr>
                <w:sz w:val="20"/>
              </w:rPr>
              <w:t>enemies,</w:t>
            </w:r>
            <w:r>
              <w:rPr>
                <w:spacing w:val="-5"/>
                <w:sz w:val="20"/>
              </w:rPr>
              <w:t> </w:t>
            </w:r>
            <w:r>
              <w:rPr>
                <w:sz w:val="20"/>
              </w:rPr>
              <w:t>hostilities</w:t>
            </w:r>
            <w:r>
              <w:rPr>
                <w:spacing w:val="-4"/>
                <w:sz w:val="20"/>
              </w:rPr>
              <w:t> </w:t>
            </w:r>
            <w:r>
              <w:rPr>
                <w:sz w:val="20"/>
              </w:rPr>
              <w:t>(whether</w:t>
            </w:r>
            <w:r>
              <w:rPr>
                <w:spacing w:val="-2"/>
                <w:sz w:val="20"/>
              </w:rPr>
              <w:t> </w:t>
            </w:r>
            <w:r>
              <w:rPr>
                <w:sz w:val="20"/>
              </w:rPr>
              <w:t>war</w:t>
            </w:r>
            <w:r>
              <w:rPr>
                <w:spacing w:val="-5"/>
                <w:sz w:val="20"/>
              </w:rPr>
              <w:t> </w:t>
            </w:r>
            <w:r>
              <w:rPr>
                <w:sz w:val="20"/>
              </w:rPr>
              <w:t>be</w:t>
            </w:r>
            <w:r>
              <w:rPr>
                <w:spacing w:val="-5"/>
                <w:sz w:val="20"/>
              </w:rPr>
              <w:t> </w:t>
            </w:r>
            <w:r>
              <w:rPr>
                <w:sz w:val="20"/>
              </w:rPr>
              <w:t>declared</w:t>
            </w:r>
            <w:r>
              <w:rPr>
                <w:spacing w:val="-3"/>
                <w:sz w:val="20"/>
              </w:rPr>
              <w:t> </w:t>
            </w:r>
            <w:r>
              <w:rPr>
                <w:sz w:val="20"/>
              </w:rPr>
              <w:t>or not),</w:t>
            </w:r>
            <w:r>
              <w:rPr>
                <w:spacing w:val="-7"/>
                <w:sz w:val="20"/>
              </w:rPr>
              <w:t> </w:t>
            </w:r>
            <w:r>
              <w:rPr>
                <w:sz w:val="20"/>
              </w:rPr>
              <w:t>civil</w:t>
            </w:r>
            <w:r>
              <w:rPr>
                <w:spacing w:val="-6"/>
                <w:sz w:val="20"/>
              </w:rPr>
              <w:t> </w:t>
            </w:r>
            <w:r>
              <w:rPr>
                <w:sz w:val="20"/>
              </w:rPr>
              <w:t>war,</w:t>
            </w:r>
            <w:r>
              <w:rPr>
                <w:spacing w:val="-7"/>
                <w:sz w:val="20"/>
              </w:rPr>
              <w:t> </w:t>
            </w:r>
            <w:r>
              <w:rPr>
                <w:sz w:val="20"/>
              </w:rPr>
              <w:t>commotion,</w:t>
            </w:r>
            <w:r>
              <w:rPr>
                <w:spacing w:val="-5"/>
                <w:sz w:val="20"/>
              </w:rPr>
              <w:t> </w:t>
            </w:r>
            <w:r>
              <w:rPr>
                <w:sz w:val="20"/>
              </w:rPr>
              <w:t>unrest,</w:t>
            </w:r>
            <w:r>
              <w:rPr>
                <w:spacing w:val="-8"/>
                <w:sz w:val="20"/>
              </w:rPr>
              <w:t> </w:t>
            </w:r>
            <w:r>
              <w:rPr>
                <w:sz w:val="20"/>
              </w:rPr>
              <w:t>rebellion,</w:t>
            </w:r>
            <w:r>
              <w:rPr>
                <w:spacing w:val="-7"/>
                <w:sz w:val="20"/>
              </w:rPr>
              <w:t> </w:t>
            </w:r>
            <w:r>
              <w:rPr>
                <w:sz w:val="20"/>
              </w:rPr>
              <w:t>revolution,</w:t>
            </w:r>
            <w:r>
              <w:rPr>
                <w:spacing w:val="-5"/>
                <w:sz w:val="20"/>
              </w:rPr>
              <w:t> </w:t>
            </w:r>
            <w:r>
              <w:rPr>
                <w:sz w:val="20"/>
              </w:rPr>
              <w:t>insurrection,</w:t>
            </w:r>
            <w:r>
              <w:rPr>
                <w:spacing w:val="-8"/>
                <w:sz w:val="20"/>
              </w:rPr>
              <w:t> </w:t>
            </w:r>
            <w:r>
              <w:rPr>
                <w:sz w:val="20"/>
              </w:rPr>
              <w:t>military</w:t>
            </w:r>
            <w:r>
              <w:rPr>
                <w:spacing w:val="-11"/>
                <w:sz w:val="20"/>
              </w:rPr>
              <w:t> </w:t>
            </w:r>
            <w:r>
              <w:rPr>
                <w:sz w:val="20"/>
              </w:rPr>
              <w:t>or usurped</w:t>
            </w:r>
            <w:r>
              <w:rPr>
                <w:spacing w:val="-10"/>
                <w:sz w:val="20"/>
              </w:rPr>
              <w:t> </w:t>
            </w:r>
            <w:r>
              <w:rPr>
                <w:sz w:val="20"/>
              </w:rPr>
              <w:t>power</w:t>
            </w:r>
            <w:r>
              <w:rPr>
                <w:spacing w:val="-12"/>
                <w:sz w:val="20"/>
              </w:rPr>
              <w:t> </w:t>
            </w:r>
            <w:r>
              <w:rPr>
                <w:sz w:val="20"/>
              </w:rPr>
              <w:t>or</w:t>
            </w:r>
            <w:r>
              <w:rPr>
                <w:spacing w:val="-9"/>
                <w:sz w:val="20"/>
              </w:rPr>
              <w:t> </w:t>
            </w:r>
            <w:r>
              <w:rPr>
                <w:sz w:val="20"/>
              </w:rPr>
              <w:t>confiscation</w:t>
            </w:r>
            <w:r>
              <w:rPr>
                <w:spacing w:val="-10"/>
                <w:sz w:val="20"/>
              </w:rPr>
              <w:t> </w:t>
            </w:r>
            <w:r>
              <w:rPr>
                <w:sz w:val="20"/>
              </w:rPr>
              <w:t>or</w:t>
            </w:r>
            <w:r>
              <w:rPr>
                <w:spacing w:val="-11"/>
                <w:sz w:val="20"/>
              </w:rPr>
              <w:t> </w:t>
            </w:r>
            <w:r>
              <w:rPr>
                <w:sz w:val="20"/>
              </w:rPr>
              <w:t>nationalization</w:t>
            </w:r>
            <w:r>
              <w:rPr>
                <w:spacing w:val="-12"/>
                <w:sz w:val="20"/>
              </w:rPr>
              <w:t> </w:t>
            </w:r>
            <w:r>
              <w:rPr>
                <w:sz w:val="20"/>
              </w:rPr>
              <w:t>or</w:t>
            </w:r>
            <w:r>
              <w:rPr>
                <w:spacing w:val="-9"/>
                <w:sz w:val="20"/>
              </w:rPr>
              <w:t> </w:t>
            </w:r>
            <w:r>
              <w:rPr>
                <w:sz w:val="20"/>
              </w:rPr>
              <w:t>requisition</w:t>
            </w:r>
            <w:r>
              <w:rPr>
                <w:spacing w:val="-11"/>
                <w:sz w:val="20"/>
              </w:rPr>
              <w:t> </w:t>
            </w:r>
            <w:r>
              <w:rPr>
                <w:sz w:val="20"/>
              </w:rPr>
              <w:t>of</w:t>
            </w:r>
            <w:r>
              <w:rPr>
                <w:spacing w:val="-10"/>
                <w:sz w:val="20"/>
              </w:rPr>
              <w:t> </w:t>
            </w:r>
            <w:r>
              <w:rPr>
                <w:sz w:val="20"/>
              </w:rPr>
              <w:t>or</w:t>
            </w:r>
            <w:r>
              <w:rPr>
                <w:spacing w:val="-11"/>
                <w:sz w:val="20"/>
              </w:rPr>
              <w:t> </w:t>
            </w:r>
            <w:r>
              <w:rPr>
                <w:sz w:val="20"/>
              </w:rPr>
              <w:t>damage</w:t>
            </w:r>
            <w:r>
              <w:rPr>
                <w:spacing w:val="-12"/>
                <w:sz w:val="20"/>
              </w:rPr>
              <w:t> </w:t>
            </w:r>
            <w:r>
              <w:rPr>
                <w:sz w:val="20"/>
              </w:rPr>
              <w:t>by or under the order of any government or public local authority. Any Medical expenses incurred due to Act of Terrorism will be covered under the Policy.</w:t>
            </w:r>
          </w:p>
          <w:p>
            <w:pPr>
              <w:pStyle w:val="TableParagraph"/>
              <w:numPr>
                <w:ilvl w:val="0"/>
                <w:numId w:val="3"/>
              </w:numPr>
              <w:tabs>
                <w:tab w:pos="343" w:val="left" w:leader="none"/>
                <w:tab w:pos="345" w:val="left" w:leader="none"/>
              </w:tabs>
              <w:spacing w:line="240" w:lineRule="auto" w:before="0" w:after="0"/>
              <w:ind w:left="345" w:right="114" w:hanging="341"/>
              <w:jc w:val="both"/>
              <w:rPr>
                <w:sz w:val="20"/>
              </w:rPr>
            </w:pPr>
            <w:r>
              <w:rPr>
                <w:sz w:val="20"/>
              </w:rPr>
              <w:t>The cost of spectacles, contact lenses, hearing aids, crutches, dentures, artificial teeth and similar expenses.</w:t>
            </w:r>
          </w:p>
          <w:p>
            <w:pPr>
              <w:pStyle w:val="TableParagraph"/>
              <w:numPr>
                <w:ilvl w:val="0"/>
                <w:numId w:val="3"/>
              </w:numPr>
              <w:tabs>
                <w:tab w:pos="343" w:val="left" w:leader="none"/>
                <w:tab w:pos="345" w:val="left" w:leader="none"/>
              </w:tabs>
              <w:spacing w:line="240" w:lineRule="auto" w:before="1" w:after="0"/>
              <w:ind w:left="345" w:right="115" w:hanging="341"/>
              <w:jc w:val="both"/>
              <w:rPr>
                <w:sz w:val="20"/>
              </w:rPr>
            </w:pPr>
            <w:r>
              <w:rPr>
                <w:sz w:val="20"/>
              </w:rPr>
              <w:t>External medical equipment of any</w:t>
            </w:r>
            <w:r>
              <w:rPr>
                <w:spacing w:val="-3"/>
                <w:sz w:val="20"/>
              </w:rPr>
              <w:t> </w:t>
            </w:r>
            <w:r>
              <w:rPr>
                <w:sz w:val="20"/>
              </w:rPr>
              <w:t>kind used at home</w:t>
            </w:r>
            <w:r>
              <w:rPr>
                <w:spacing w:val="-2"/>
                <w:sz w:val="20"/>
              </w:rPr>
              <w:t> </w:t>
            </w:r>
            <w:r>
              <w:rPr>
                <w:sz w:val="20"/>
              </w:rPr>
              <w:t>as post Hospitalization care including cost of instrument used in the treatment of Sleep Apnoea Syndrome</w:t>
            </w:r>
            <w:r>
              <w:rPr>
                <w:spacing w:val="34"/>
                <w:sz w:val="20"/>
              </w:rPr>
              <w:t> </w:t>
            </w:r>
            <w:r>
              <w:rPr>
                <w:sz w:val="20"/>
              </w:rPr>
              <w:t>(C.P.A.P),</w:t>
            </w:r>
            <w:r>
              <w:rPr>
                <w:spacing w:val="34"/>
                <w:sz w:val="20"/>
              </w:rPr>
              <w:t> </w:t>
            </w:r>
            <w:r>
              <w:rPr>
                <w:sz w:val="20"/>
              </w:rPr>
              <w:t>Continuous</w:t>
            </w:r>
            <w:r>
              <w:rPr>
                <w:spacing w:val="36"/>
                <w:sz w:val="20"/>
              </w:rPr>
              <w:t> </w:t>
            </w:r>
            <w:r>
              <w:rPr>
                <w:sz w:val="20"/>
              </w:rPr>
              <w:t>Peritoneal</w:t>
            </w:r>
            <w:r>
              <w:rPr>
                <w:spacing w:val="34"/>
                <w:sz w:val="20"/>
              </w:rPr>
              <w:t> </w:t>
            </w:r>
            <w:r>
              <w:rPr>
                <w:sz w:val="20"/>
              </w:rPr>
              <w:t>Ambulatory</w:t>
            </w:r>
            <w:r>
              <w:rPr>
                <w:spacing w:val="31"/>
                <w:sz w:val="20"/>
              </w:rPr>
              <w:t> </w:t>
            </w:r>
            <w:r>
              <w:rPr>
                <w:sz w:val="20"/>
              </w:rPr>
              <w:t>Dialysis</w:t>
            </w:r>
            <w:r>
              <w:rPr>
                <w:spacing w:val="36"/>
                <w:sz w:val="20"/>
              </w:rPr>
              <w:t> </w:t>
            </w:r>
            <w:r>
              <w:rPr>
                <w:sz w:val="20"/>
              </w:rPr>
              <w:t>(C.P.A.D)</w:t>
            </w:r>
          </w:p>
          <w:p>
            <w:pPr>
              <w:pStyle w:val="TableParagraph"/>
              <w:spacing w:line="209" w:lineRule="exact"/>
              <w:ind w:left="345"/>
              <w:jc w:val="both"/>
              <w:rPr>
                <w:sz w:val="20"/>
              </w:rPr>
            </w:pPr>
            <w:r>
              <w:rPr>
                <w:sz w:val="20"/>
              </w:rPr>
              <w:t>and</w:t>
            </w:r>
            <w:r>
              <w:rPr>
                <w:spacing w:val="-9"/>
                <w:sz w:val="20"/>
              </w:rPr>
              <w:t> </w:t>
            </w:r>
            <w:r>
              <w:rPr>
                <w:sz w:val="20"/>
              </w:rPr>
              <w:t>Oxygen</w:t>
            </w:r>
            <w:r>
              <w:rPr>
                <w:spacing w:val="-7"/>
                <w:sz w:val="20"/>
              </w:rPr>
              <w:t> </w:t>
            </w:r>
            <w:r>
              <w:rPr>
                <w:sz w:val="20"/>
              </w:rPr>
              <w:t>concentrator</w:t>
            </w:r>
            <w:r>
              <w:rPr>
                <w:spacing w:val="-8"/>
                <w:sz w:val="20"/>
              </w:rPr>
              <w:t> </w:t>
            </w:r>
            <w:r>
              <w:rPr>
                <w:sz w:val="20"/>
              </w:rPr>
              <w:t>for</w:t>
            </w:r>
            <w:r>
              <w:rPr>
                <w:spacing w:val="-8"/>
                <w:sz w:val="20"/>
              </w:rPr>
              <w:t> </w:t>
            </w:r>
            <w:r>
              <w:rPr>
                <w:sz w:val="20"/>
              </w:rPr>
              <w:t>Bronchial</w:t>
            </w:r>
            <w:r>
              <w:rPr>
                <w:spacing w:val="-10"/>
                <w:sz w:val="20"/>
              </w:rPr>
              <w:t> </w:t>
            </w:r>
            <w:r>
              <w:rPr>
                <w:sz w:val="20"/>
              </w:rPr>
              <w:t>Asthmatic</w:t>
            </w:r>
            <w:r>
              <w:rPr>
                <w:spacing w:val="-7"/>
                <w:sz w:val="20"/>
              </w:rPr>
              <w:t> </w:t>
            </w:r>
            <w:r>
              <w:rPr>
                <w:spacing w:val="-2"/>
                <w:sz w:val="20"/>
              </w:rPr>
              <w:t>condition.</w:t>
            </w:r>
          </w:p>
        </w:tc>
        <w:tc>
          <w:tcPr>
            <w:tcW w:w="1183" w:type="dxa"/>
          </w:tcPr>
          <w:p>
            <w:pPr>
              <w:pStyle w:val="TableParagraph"/>
              <w:ind w:right="199"/>
              <w:jc w:val="both"/>
              <w:rPr>
                <w:sz w:val="20"/>
              </w:rPr>
            </w:pPr>
            <w:r>
              <w:rPr>
                <w:spacing w:val="-2"/>
                <w:sz w:val="20"/>
              </w:rPr>
              <w:t>Standard Exclusion </w:t>
            </w:r>
            <w:r>
              <w:rPr>
                <w:spacing w:val="-10"/>
                <w:sz w:val="20"/>
              </w:rPr>
              <w:t>s</w:t>
            </w:r>
          </w:p>
          <w:p>
            <w:pPr>
              <w:pStyle w:val="TableParagraph"/>
              <w:spacing w:before="228"/>
              <w:ind w:right="190"/>
              <w:jc w:val="both"/>
              <w:rPr>
                <w:sz w:val="20"/>
              </w:rPr>
            </w:pPr>
            <w:r>
              <w:rPr>
                <w:sz w:val="20"/>
              </w:rPr>
              <w:t>Section</w:t>
            </w:r>
            <w:r>
              <w:rPr>
                <w:spacing w:val="-14"/>
                <w:sz w:val="20"/>
              </w:rPr>
              <w:t> </w:t>
            </w:r>
            <w:r>
              <w:rPr>
                <w:sz w:val="20"/>
              </w:rPr>
              <w:t>D </w:t>
            </w:r>
            <w:r>
              <w:rPr>
                <w:spacing w:val="-6"/>
                <w:sz w:val="20"/>
              </w:rPr>
              <w:t>II</w:t>
            </w:r>
          </w:p>
          <w:p>
            <w:pPr>
              <w:pStyle w:val="TableParagraph"/>
              <w:spacing w:before="2"/>
              <w:rPr>
                <w:sz w:val="20"/>
              </w:rPr>
            </w:pPr>
            <w:r>
              <w:rPr>
                <w:spacing w:val="-10"/>
                <w:sz w:val="20"/>
              </w:rPr>
              <w:t>&amp;</w:t>
            </w:r>
          </w:p>
          <w:p>
            <w:pPr>
              <w:pStyle w:val="TableParagraph"/>
              <w:rPr>
                <w:sz w:val="20"/>
              </w:rPr>
            </w:pPr>
            <w:r>
              <w:rPr>
                <w:sz w:val="20"/>
              </w:rPr>
              <w:t>Section</w:t>
            </w:r>
            <w:r>
              <w:rPr>
                <w:spacing w:val="-12"/>
                <w:sz w:val="20"/>
              </w:rPr>
              <w:t> </w:t>
            </w:r>
            <w:r>
              <w:rPr>
                <w:spacing w:val="-10"/>
                <w:sz w:val="20"/>
              </w:rPr>
              <w:t>D</w:t>
            </w:r>
          </w:p>
          <w:p>
            <w:pPr>
              <w:pStyle w:val="TableParagraph"/>
              <w:spacing w:before="1"/>
              <w:ind w:right="198"/>
              <w:rPr>
                <w:sz w:val="20"/>
              </w:rPr>
            </w:pPr>
            <w:r>
              <w:rPr>
                <w:sz w:val="20"/>
              </w:rPr>
              <w:t>-</w:t>
            </w:r>
            <w:r>
              <w:rPr>
                <w:spacing w:val="-6"/>
                <w:sz w:val="20"/>
              </w:rPr>
              <w:t> </w:t>
            </w:r>
            <w:r>
              <w:rPr>
                <w:sz w:val="20"/>
              </w:rPr>
              <w:t>Specific </w:t>
            </w:r>
            <w:r>
              <w:rPr>
                <w:spacing w:val="-2"/>
                <w:sz w:val="20"/>
              </w:rPr>
              <w:t>Exclusion</w:t>
            </w:r>
          </w:p>
        </w:tc>
      </w:tr>
    </w:tbl>
    <w:p>
      <w:pPr>
        <w:pStyle w:val="TableParagraph"/>
        <w:spacing w:after="0"/>
        <w:rPr>
          <w:sz w:val="20"/>
        </w:rPr>
        <w:sectPr>
          <w:type w:val="continuous"/>
          <w:pgSz w:w="12240" w:h="15840"/>
          <w:pgMar w:header="292" w:footer="373" w:top="1540" w:bottom="560" w:left="360" w:right="360"/>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2019"/>
        <w:gridCol w:w="223"/>
        <w:gridCol w:w="2321"/>
        <w:gridCol w:w="1005"/>
        <w:gridCol w:w="3327"/>
        <w:gridCol w:w="453"/>
        <w:gridCol w:w="1183"/>
      </w:tblGrid>
      <w:tr>
        <w:trPr>
          <w:trHeight w:val="2092" w:hRule="atLeast"/>
        </w:trPr>
        <w:tc>
          <w:tcPr>
            <w:tcW w:w="552" w:type="dxa"/>
          </w:tcPr>
          <w:p>
            <w:pPr>
              <w:pStyle w:val="TableParagraph"/>
              <w:ind w:left="0"/>
              <w:rPr>
                <w:rFonts w:ascii="Times New Roman"/>
                <w:sz w:val="18"/>
              </w:rPr>
            </w:pPr>
          </w:p>
        </w:tc>
        <w:tc>
          <w:tcPr>
            <w:tcW w:w="2019" w:type="dxa"/>
          </w:tcPr>
          <w:p>
            <w:pPr>
              <w:pStyle w:val="TableParagraph"/>
              <w:ind w:left="0"/>
              <w:rPr>
                <w:rFonts w:ascii="Times New Roman"/>
                <w:sz w:val="18"/>
              </w:rPr>
            </w:pPr>
          </w:p>
        </w:tc>
        <w:tc>
          <w:tcPr>
            <w:tcW w:w="7329" w:type="dxa"/>
            <w:gridSpan w:val="5"/>
          </w:tcPr>
          <w:p>
            <w:pPr>
              <w:pStyle w:val="TableParagraph"/>
              <w:ind w:left="345" w:right="108" w:hanging="341"/>
              <w:jc w:val="both"/>
              <w:rPr>
                <w:sz w:val="20"/>
              </w:rPr>
            </w:pPr>
            <w:r>
              <w:rPr>
                <w:sz w:val="20"/>
              </w:rPr>
              <w:t>5.</w:t>
            </w:r>
            <w:r>
              <w:rPr>
                <w:spacing w:val="40"/>
                <w:sz w:val="20"/>
              </w:rPr>
              <w:t> </w:t>
            </w:r>
            <w:r>
              <w:rPr>
                <w:sz w:val="20"/>
              </w:rPr>
              <w:t>Surgical treatment for Congenital external diseases or defects or anomalies which fall under the ambit of cosmetic or plastic surgery (Excl 08), growth hormone therapy, stem cell implantation or surgery except for Hematopoietic stem cells for bone marrow transplant for hematological conditions.</w:t>
            </w:r>
          </w:p>
        </w:tc>
        <w:tc>
          <w:tcPr>
            <w:tcW w:w="1183" w:type="dxa"/>
          </w:tcPr>
          <w:p>
            <w:pPr>
              <w:pStyle w:val="TableParagraph"/>
              <w:ind w:left="0"/>
              <w:rPr>
                <w:rFonts w:ascii="Times New Roman"/>
                <w:sz w:val="18"/>
              </w:rPr>
            </w:pPr>
          </w:p>
        </w:tc>
      </w:tr>
      <w:tr>
        <w:trPr>
          <w:trHeight w:val="6070" w:hRule="atLeast"/>
        </w:trPr>
        <w:tc>
          <w:tcPr>
            <w:tcW w:w="552" w:type="dxa"/>
            <w:vMerge w:val="restart"/>
          </w:tcPr>
          <w:p>
            <w:pPr>
              <w:pStyle w:val="TableParagraph"/>
              <w:spacing w:line="227" w:lineRule="exact"/>
              <w:ind w:left="93" w:right="84"/>
              <w:jc w:val="center"/>
              <w:rPr>
                <w:rFonts w:ascii="Arial"/>
                <w:b/>
                <w:sz w:val="20"/>
              </w:rPr>
            </w:pPr>
            <w:r>
              <w:rPr>
                <w:rFonts w:ascii="Arial"/>
                <w:b/>
                <w:spacing w:val="-10"/>
                <w:sz w:val="20"/>
              </w:rPr>
              <w:t>8</w:t>
            </w:r>
          </w:p>
        </w:tc>
        <w:tc>
          <w:tcPr>
            <w:tcW w:w="2019" w:type="dxa"/>
            <w:vMerge w:val="restart"/>
          </w:tcPr>
          <w:p>
            <w:pPr>
              <w:pStyle w:val="TableParagraph"/>
              <w:ind w:left="220" w:right="251"/>
              <w:rPr>
                <w:sz w:val="20"/>
              </w:rPr>
            </w:pPr>
            <w:r>
              <w:rPr>
                <w:rFonts w:ascii="Arial"/>
                <w:b/>
                <w:sz w:val="20"/>
              </w:rPr>
              <w:t>Waiting Period </w:t>
            </w:r>
            <w:r>
              <w:rPr>
                <w:sz w:val="20"/>
              </w:rPr>
              <w:t>Time period during which </w:t>
            </w:r>
            <w:r>
              <w:rPr>
                <w:spacing w:val="-2"/>
                <w:sz w:val="20"/>
              </w:rPr>
              <w:t>specified disease/treatmen </w:t>
            </w:r>
            <w:r>
              <w:rPr>
                <w:sz w:val="20"/>
              </w:rPr>
              <w:t>t</w:t>
            </w:r>
            <w:r>
              <w:rPr>
                <w:spacing w:val="-2"/>
                <w:sz w:val="20"/>
              </w:rPr>
              <w:t> </w:t>
            </w:r>
            <w:r>
              <w:rPr>
                <w:sz w:val="20"/>
              </w:rPr>
              <w:t>are</w:t>
            </w:r>
            <w:r>
              <w:rPr>
                <w:spacing w:val="-2"/>
                <w:sz w:val="20"/>
              </w:rPr>
              <w:t> </w:t>
            </w:r>
            <w:r>
              <w:rPr>
                <w:sz w:val="20"/>
              </w:rPr>
              <w:t>not</w:t>
            </w:r>
            <w:r>
              <w:rPr>
                <w:spacing w:val="-2"/>
                <w:sz w:val="20"/>
              </w:rPr>
              <w:t> </w:t>
            </w:r>
            <w:r>
              <w:rPr>
                <w:sz w:val="20"/>
              </w:rPr>
              <w:t>covered It</w:t>
            </w:r>
            <w:r>
              <w:rPr>
                <w:spacing w:val="-14"/>
                <w:sz w:val="20"/>
              </w:rPr>
              <w:t> </w:t>
            </w:r>
            <w:r>
              <w:rPr>
                <w:sz w:val="20"/>
              </w:rPr>
              <w:t>is</w:t>
            </w:r>
            <w:r>
              <w:rPr>
                <w:spacing w:val="-13"/>
                <w:sz w:val="20"/>
              </w:rPr>
              <w:t> </w:t>
            </w:r>
            <w:r>
              <w:rPr>
                <w:sz w:val="20"/>
              </w:rPr>
              <w:t>counted</w:t>
            </w:r>
            <w:r>
              <w:rPr>
                <w:spacing w:val="-12"/>
                <w:sz w:val="20"/>
              </w:rPr>
              <w:t> </w:t>
            </w:r>
            <w:r>
              <w:rPr>
                <w:sz w:val="20"/>
              </w:rPr>
              <w:t>from beginning of the policy coverage</w:t>
            </w:r>
          </w:p>
        </w:tc>
        <w:tc>
          <w:tcPr>
            <w:tcW w:w="7329" w:type="dxa"/>
            <w:gridSpan w:val="5"/>
            <w:tcBorders>
              <w:bottom w:val="nil"/>
            </w:tcBorders>
          </w:tcPr>
          <w:p>
            <w:pPr>
              <w:pStyle w:val="TableParagraph"/>
              <w:spacing w:before="227"/>
              <w:ind w:left="218"/>
              <w:rPr>
                <w:sz w:val="20"/>
              </w:rPr>
            </w:pPr>
            <w:r>
              <w:rPr>
                <w:rFonts w:ascii="Arial"/>
                <w:b/>
                <w:color w:val="2E5395"/>
                <w:sz w:val="20"/>
              </w:rPr>
              <w:t>Initial</w:t>
            </w:r>
            <w:r>
              <w:rPr>
                <w:rFonts w:ascii="Arial"/>
                <w:b/>
                <w:color w:val="2E5395"/>
                <w:spacing w:val="-8"/>
                <w:sz w:val="20"/>
              </w:rPr>
              <w:t> </w:t>
            </w:r>
            <w:r>
              <w:rPr>
                <w:rFonts w:ascii="Arial"/>
                <w:b/>
                <w:color w:val="2E5395"/>
                <w:sz w:val="20"/>
              </w:rPr>
              <w:t>Waiting</w:t>
            </w:r>
            <w:r>
              <w:rPr>
                <w:rFonts w:ascii="Arial"/>
                <w:b/>
                <w:color w:val="2E5395"/>
                <w:spacing w:val="-4"/>
                <w:sz w:val="20"/>
              </w:rPr>
              <w:t> </w:t>
            </w:r>
            <w:r>
              <w:rPr>
                <w:rFonts w:ascii="Arial"/>
                <w:b/>
                <w:color w:val="2E5395"/>
                <w:sz w:val="20"/>
              </w:rPr>
              <w:t>period:</w:t>
            </w:r>
            <w:r>
              <w:rPr>
                <w:rFonts w:ascii="Arial"/>
                <w:b/>
                <w:color w:val="2E5395"/>
                <w:spacing w:val="-3"/>
                <w:sz w:val="20"/>
              </w:rPr>
              <w:t> </w:t>
            </w:r>
            <w:r>
              <w:rPr>
                <w:sz w:val="20"/>
              </w:rPr>
              <w:t>30</w:t>
            </w:r>
            <w:r>
              <w:rPr>
                <w:spacing w:val="-3"/>
                <w:sz w:val="20"/>
              </w:rPr>
              <w:t> </w:t>
            </w:r>
            <w:r>
              <w:rPr>
                <w:sz w:val="20"/>
              </w:rPr>
              <w:t>days</w:t>
            </w:r>
            <w:r>
              <w:rPr>
                <w:spacing w:val="-5"/>
                <w:sz w:val="20"/>
              </w:rPr>
              <w:t> </w:t>
            </w:r>
            <w:r>
              <w:rPr>
                <w:sz w:val="20"/>
              </w:rPr>
              <w:t>for</w:t>
            </w:r>
            <w:r>
              <w:rPr>
                <w:spacing w:val="-5"/>
                <w:sz w:val="20"/>
              </w:rPr>
              <w:t> </w:t>
            </w:r>
            <w:r>
              <w:rPr>
                <w:sz w:val="20"/>
              </w:rPr>
              <w:t>all</w:t>
            </w:r>
            <w:r>
              <w:rPr>
                <w:spacing w:val="-4"/>
                <w:sz w:val="20"/>
              </w:rPr>
              <w:t> </w:t>
            </w:r>
            <w:r>
              <w:rPr>
                <w:spacing w:val="-2"/>
                <w:sz w:val="20"/>
              </w:rPr>
              <w:t>illnesses</w:t>
            </w:r>
          </w:p>
          <w:p>
            <w:pPr>
              <w:pStyle w:val="TableParagraph"/>
              <w:spacing w:before="92"/>
              <w:ind w:left="218"/>
              <w:rPr>
                <w:sz w:val="20"/>
              </w:rPr>
            </w:pPr>
            <w:r>
              <w:rPr>
                <w:rFonts w:ascii="Arial"/>
                <w:b/>
                <w:color w:val="2E5395"/>
                <w:sz w:val="20"/>
              </w:rPr>
              <w:t>Specific</w:t>
            </w:r>
            <w:r>
              <w:rPr>
                <w:rFonts w:ascii="Arial"/>
                <w:b/>
                <w:color w:val="2E5395"/>
                <w:spacing w:val="-7"/>
                <w:sz w:val="20"/>
              </w:rPr>
              <w:t> </w:t>
            </w:r>
            <w:r>
              <w:rPr>
                <w:rFonts w:ascii="Arial"/>
                <w:b/>
                <w:color w:val="2E5395"/>
                <w:sz w:val="20"/>
              </w:rPr>
              <w:t>Waiting</w:t>
            </w:r>
            <w:r>
              <w:rPr>
                <w:rFonts w:ascii="Arial"/>
                <w:b/>
                <w:color w:val="2E5395"/>
                <w:spacing w:val="-6"/>
                <w:sz w:val="20"/>
              </w:rPr>
              <w:t> </w:t>
            </w:r>
            <w:r>
              <w:rPr>
                <w:rFonts w:ascii="Arial"/>
                <w:b/>
                <w:color w:val="2E5395"/>
                <w:sz w:val="20"/>
              </w:rPr>
              <w:t>period</w:t>
            </w:r>
            <w:r>
              <w:rPr>
                <w:rFonts w:ascii="Arial"/>
                <w:b/>
                <w:sz w:val="20"/>
              </w:rPr>
              <w:t>:</w:t>
            </w:r>
            <w:r>
              <w:rPr>
                <w:rFonts w:ascii="Arial"/>
                <w:b/>
                <w:spacing w:val="-5"/>
                <w:sz w:val="20"/>
              </w:rPr>
              <w:t> </w:t>
            </w:r>
            <w:r>
              <w:rPr>
                <w:sz w:val="20"/>
              </w:rPr>
              <w:t>24</w:t>
            </w:r>
            <w:r>
              <w:rPr>
                <w:spacing w:val="-7"/>
                <w:sz w:val="20"/>
              </w:rPr>
              <w:t> </w:t>
            </w:r>
            <w:r>
              <w:rPr>
                <w:sz w:val="20"/>
              </w:rPr>
              <w:t>months</w:t>
            </w:r>
            <w:r>
              <w:rPr>
                <w:spacing w:val="-5"/>
                <w:sz w:val="20"/>
              </w:rPr>
              <w:t> </w:t>
            </w:r>
            <w:r>
              <w:rPr>
                <w:sz w:val="20"/>
              </w:rPr>
              <w:t>for</w:t>
            </w:r>
            <w:r>
              <w:rPr>
                <w:spacing w:val="-5"/>
                <w:sz w:val="20"/>
              </w:rPr>
              <w:t> </w:t>
            </w:r>
            <w:r>
              <w:rPr>
                <w:sz w:val="20"/>
              </w:rPr>
              <w:t>below</w:t>
            </w:r>
            <w:r>
              <w:rPr>
                <w:spacing w:val="-6"/>
                <w:sz w:val="20"/>
              </w:rPr>
              <w:t> </w:t>
            </w:r>
            <w:r>
              <w:rPr>
                <w:sz w:val="20"/>
              </w:rPr>
              <w:t>listed</w:t>
            </w:r>
            <w:r>
              <w:rPr>
                <w:spacing w:val="-6"/>
                <w:sz w:val="20"/>
              </w:rPr>
              <w:t> </w:t>
            </w:r>
            <w:r>
              <w:rPr>
                <w:spacing w:val="-2"/>
                <w:sz w:val="20"/>
              </w:rPr>
              <w:t>procedures</w:t>
            </w:r>
          </w:p>
          <w:p>
            <w:pPr>
              <w:pStyle w:val="TableParagraph"/>
              <w:spacing w:before="13"/>
              <w:ind w:left="0"/>
              <w:rPr>
                <w:sz w:val="20"/>
              </w:rPr>
            </w:pPr>
          </w:p>
          <w:p>
            <w:pPr>
              <w:pStyle w:val="TableParagraph"/>
              <w:tabs>
                <w:tab w:pos="3823" w:val="left" w:leader="none"/>
              </w:tabs>
              <w:ind w:left="218"/>
              <w:rPr>
                <w:sz w:val="18"/>
              </w:rPr>
            </w:pPr>
            <w:r>
              <w:rPr>
                <w:sz w:val="18"/>
              </w:rPr>
              <mc:AlternateContent>
                <mc:Choice Requires="wps">
                  <w:drawing>
                    <wp:anchor distT="0" distB="0" distL="0" distR="0" allowOverlap="1" layoutInCell="1" locked="0" behindDoc="1" simplePos="0" relativeHeight="487132672">
                      <wp:simplePos x="0" y="0"/>
                      <wp:positionH relativeFrom="column">
                        <wp:posOffset>67056</wp:posOffset>
                      </wp:positionH>
                      <wp:positionV relativeFrom="paragraph">
                        <wp:posOffset>-5564</wp:posOffset>
                      </wp:positionV>
                      <wp:extent cx="4458970" cy="303657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4458970" cy="3036570"/>
                                <a:chExt cx="4458970" cy="3036570"/>
                              </a:xfrm>
                            </wpg:grpSpPr>
                            <wps:wsp>
                              <wps:cNvPr id="9" name="Graphic 9"/>
                              <wps:cNvSpPr/>
                              <wps:spPr>
                                <a:xfrm>
                                  <a:off x="0" y="0"/>
                                  <a:ext cx="4458970" cy="2635250"/>
                                </a:xfrm>
                                <a:custGeom>
                                  <a:avLst/>
                                  <a:gdLst/>
                                  <a:ahLst/>
                                  <a:cxnLst/>
                                  <a:rect l="l" t="t" r="r" b="b"/>
                                  <a:pathLst>
                                    <a:path w="4458970" h="2635250">
                                      <a:moveTo>
                                        <a:pt x="2287778" y="2629154"/>
                                      </a:moveTo>
                                      <a:lnTo>
                                        <a:pt x="6096" y="2629154"/>
                                      </a:lnTo>
                                      <a:lnTo>
                                        <a:pt x="6096" y="2234450"/>
                                      </a:lnTo>
                                      <a:lnTo>
                                        <a:pt x="0" y="2234450"/>
                                      </a:lnTo>
                                      <a:lnTo>
                                        <a:pt x="0" y="2629154"/>
                                      </a:lnTo>
                                      <a:lnTo>
                                        <a:pt x="0" y="2635250"/>
                                      </a:lnTo>
                                      <a:lnTo>
                                        <a:pt x="6096" y="2635250"/>
                                      </a:lnTo>
                                      <a:lnTo>
                                        <a:pt x="2287778" y="2635250"/>
                                      </a:lnTo>
                                      <a:lnTo>
                                        <a:pt x="2287778" y="2629154"/>
                                      </a:lnTo>
                                      <a:close/>
                                    </a:path>
                                    <a:path w="4458970" h="2635250">
                                      <a:moveTo>
                                        <a:pt x="2287778" y="2228342"/>
                                      </a:moveTo>
                                      <a:lnTo>
                                        <a:pt x="6096" y="2228342"/>
                                      </a:lnTo>
                                      <a:lnTo>
                                        <a:pt x="6096" y="1833638"/>
                                      </a:lnTo>
                                      <a:lnTo>
                                        <a:pt x="0" y="1833638"/>
                                      </a:lnTo>
                                      <a:lnTo>
                                        <a:pt x="0" y="2228342"/>
                                      </a:lnTo>
                                      <a:lnTo>
                                        <a:pt x="0" y="2234438"/>
                                      </a:lnTo>
                                      <a:lnTo>
                                        <a:pt x="6096" y="2234438"/>
                                      </a:lnTo>
                                      <a:lnTo>
                                        <a:pt x="2287778" y="2234438"/>
                                      </a:lnTo>
                                      <a:lnTo>
                                        <a:pt x="2287778" y="2228342"/>
                                      </a:lnTo>
                                      <a:close/>
                                    </a:path>
                                    <a:path w="4458970" h="2635250">
                                      <a:moveTo>
                                        <a:pt x="2287778" y="1514868"/>
                                      </a:moveTo>
                                      <a:lnTo>
                                        <a:pt x="6096" y="1514868"/>
                                      </a:lnTo>
                                      <a:lnTo>
                                        <a:pt x="0" y="1514868"/>
                                      </a:lnTo>
                                      <a:lnTo>
                                        <a:pt x="0" y="1520901"/>
                                      </a:lnTo>
                                      <a:lnTo>
                                        <a:pt x="0" y="1827530"/>
                                      </a:lnTo>
                                      <a:lnTo>
                                        <a:pt x="0" y="1833626"/>
                                      </a:lnTo>
                                      <a:lnTo>
                                        <a:pt x="6096" y="1833626"/>
                                      </a:lnTo>
                                      <a:lnTo>
                                        <a:pt x="2287778" y="1833626"/>
                                      </a:lnTo>
                                      <a:lnTo>
                                        <a:pt x="2287778" y="1827530"/>
                                      </a:lnTo>
                                      <a:lnTo>
                                        <a:pt x="6096" y="1827530"/>
                                      </a:lnTo>
                                      <a:lnTo>
                                        <a:pt x="6096" y="1520952"/>
                                      </a:lnTo>
                                      <a:lnTo>
                                        <a:pt x="2287778" y="1520952"/>
                                      </a:lnTo>
                                      <a:lnTo>
                                        <a:pt x="2287778" y="1514868"/>
                                      </a:lnTo>
                                      <a:close/>
                                    </a:path>
                                    <a:path w="4458970" h="2635250">
                                      <a:moveTo>
                                        <a:pt x="2287778" y="713244"/>
                                      </a:moveTo>
                                      <a:lnTo>
                                        <a:pt x="6096" y="713244"/>
                                      </a:lnTo>
                                      <a:lnTo>
                                        <a:pt x="0" y="713244"/>
                                      </a:lnTo>
                                      <a:lnTo>
                                        <a:pt x="0" y="719328"/>
                                      </a:lnTo>
                                      <a:lnTo>
                                        <a:pt x="0" y="1245108"/>
                                      </a:lnTo>
                                      <a:lnTo>
                                        <a:pt x="0" y="1251204"/>
                                      </a:lnTo>
                                      <a:lnTo>
                                        <a:pt x="0" y="1514856"/>
                                      </a:lnTo>
                                      <a:lnTo>
                                        <a:pt x="6096" y="1514856"/>
                                      </a:lnTo>
                                      <a:lnTo>
                                        <a:pt x="6096" y="1251204"/>
                                      </a:lnTo>
                                      <a:lnTo>
                                        <a:pt x="2287778" y="1251204"/>
                                      </a:lnTo>
                                      <a:lnTo>
                                        <a:pt x="2287778" y="1245108"/>
                                      </a:lnTo>
                                      <a:lnTo>
                                        <a:pt x="6096" y="1245108"/>
                                      </a:lnTo>
                                      <a:lnTo>
                                        <a:pt x="6096" y="719328"/>
                                      </a:lnTo>
                                      <a:lnTo>
                                        <a:pt x="2287778" y="719328"/>
                                      </a:lnTo>
                                      <a:lnTo>
                                        <a:pt x="2287778" y="713244"/>
                                      </a:lnTo>
                                      <a:close/>
                                    </a:path>
                                    <a:path w="4458970" h="2635250">
                                      <a:moveTo>
                                        <a:pt x="2287778" y="0"/>
                                      </a:moveTo>
                                      <a:lnTo>
                                        <a:pt x="6096" y="0"/>
                                      </a:lnTo>
                                      <a:lnTo>
                                        <a:pt x="0" y="0"/>
                                      </a:lnTo>
                                      <a:lnTo>
                                        <a:pt x="0" y="6096"/>
                                      </a:lnTo>
                                      <a:lnTo>
                                        <a:pt x="0" y="713232"/>
                                      </a:lnTo>
                                      <a:lnTo>
                                        <a:pt x="6096" y="713232"/>
                                      </a:lnTo>
                                      <a:lnTo>
                                        <a:pt x="6096" y="451104"/>
                                      </a:lnTo>
                                      <a:lnTo>
                                        <a:pt x="2287778" y="451104"/>
                                      </a:lnTo>
                                      <a:lnTo>
                                        <a:pt x="2287778" y="445008"/>
                                      </a:lnTo>
                                      <a:lnTo>
                                        <a:pt x="6096" y="445008"/>
                                      </a:lnTo>
                                      <a:lnTo>
                                        <a:pt x="6096" y="275844"/>
                                      </a:lnTo>
                                      <a:lnTo>
                                        <a:pt x="2287778" y="275844"/>
                                      </a:lnTo>
                                      <a:lnTo>
                                        <a:pt x="2287778" y="269748"/>
                                      </a:lnTo>
                                      <a:lnTo>
                                        <a:pt x="6096" y="269748"/>
                                      </a:lnTo>
                                      <a:lnTo>
                                        <a:pt x="6096" y="6096"/>
                                      </a:lnTo>
                                      <a:lnTo>
                                        <a:pt x="2287778" y="6096"/>
                                      </a:lnTo>
                                      <a:lnTo>
                                        <a:pt x="2287778" y="0"/>
                                      </a:lnTo>
                                      <a:close/>
                                    </a:path>
                                    <a:path w="4458970" h="2635250">
                                      <a:moveTo>
                                        <a:pt x="4458716" y="2234450"/>
                                      </a:moveTo>
                                      <a:lnTo>
                                        <a:pt x="4452620" y="2234450"/>
                                      </a:lnTo>
                                      <a:lnTo>
                                        <a:pt x="4452620" y="2629154"/>
                                      </a:lnTo>
                                      <a:lnTo>
                                        <a:pt x="2294001" y="2629154"/>
                                      </a:lnTo>
                                      <a:lnTo>
                                        <a:pt x="2294001" y="2234450"/>
                                      </a:lnTo>
                                      <a:lnTo>
                                        <a:pt x="2287905" y="2234450"/>
                                      </a:lnTo>
                                      <a:lnTo>
                                        <a:pt x="2287905" y="2629154"/>
                                      </a:lnTo>
                                      <a:lnTo>
                                        <a:pt x="2287905" y="2635250"/>
                                      </a:lnTo>
                                      <a:lnTo>
                                        <a:pt x="2294001" y="2635250"/>
                                      </a:lnTo>
                                      <a:lnTo>
                                        <a:pt x="4452620" y="2635250"/>
                                      </a:lnTo>
                                      <a:lnTo>
                                        <a:pt x="4458716" y="2635250"/>
                                      </a:lnTo>
                                      <a:lnTo>
                                        <a:pt x="4458716" y="2629154"/>
                                      </a:lnTo>
                                      <a:lnTo>
                                        <a:pt x="4458716" y="2234450"/>
                                      </a:lnTo>
                                      <a:close/>
                                    </a:path>
                                    <a:path w="4458970" h="2635250">
                                      <a:moveTo>
                                        <a:pt x="4458716" y="1833638"/>
                                      </a:moveTo>
                                      <a:lnTo>
                                        <a:pt x="4452620" y="1833638"/>
                                      </a:lnTo>
                                      <a:lnTo>
                                        <a:pt x="4452620" y="2228342"/>
                                      </a:lnTo>
                                      <a:lnTo>
                                        <a:pt x="2294001" y="2228342"/>
                                      </a:lnTo>
                                      <a:lnTo>
                                        <a:pt x="2294001" y="1833638"/>
                                      </a:lnTo>
                                      <a:lnTo>
                                        <a:pt x="2287905" y="1833638"/>
                                      </a:lnTo>
                                      <a:lnTo>
                                        <a:pt x="2287905" y="2228342"/>
                                      </a:lnTo>
                                      <a:lnTo>
                                        <a:pt x="2287905" y="2234438"/>
                                      </a:lnTo>
                                      <a:lnTo>
                                        <a:pt x="2294001" y="2234438"/>
                                      </a:lnTo>
                                      <a:lnTo>
                                        <a:pt x="4452620" y="2234438"/>
                                      </a:lnTo>
                                      <a:lnTo>
                                        <a:pt x="4458716" y="2234438"/>
                                      </a:lnTo>
                                      <a:lnTo>
                                        <a:pt x="4458716" y="2228342"/>
                                      </a:lnTo>
                                      <a:lnTo>
                                        <a:pt x="4458716" y="1833638"/>
                                      </a:lnTo>
                                      <a:close/>
                                    </a:path>
                                    <a:path w="4458970" h="2635250">
                                      <a:moveTo>
                                        <a:pt x="4458716" y="1514868"/>
                                      </a:moveTo>
                                      <a:lnTo>
                                        <a:pt x="4452620" y="1514868"/>
                                      </a:lnTo>
                                      <a:lnTo>
                                        <a:pt x="4452620" y="1520952"/>
                                      </a:lnTo>
                                      <a:lnTo>
                                        <a:pt x="4452620" y="1827530"/>
                                      </a:lnTo>
                                      <a:lnTo>
                                        <a:pt x="2294001" y="1827530"/>
                                      </a:lnTo>
                                      <a:lnTo>
                                        <a:pt x="2294001" y="1520952"/>
                                      </a:lnTo>
                                      <a:lnTo>
                                        <a:pt x="4452620" y="1520952"/>
                                      </a:lnTo>
                                      <a:lnTo>
                                        <a:pt x="4452620" y="1514868"/>
                                      </a:lnTo>
                                      <a:lnTo>
                                        <a:pt x="2294001" y="1514868"/>
                                      </a:lnTo>
                                      <a:lnTo>
                                        <a:pt x="2287905" y="1514868"/>
                                      </a:lnTo>
                                      <a:lnTo>
                                        <a:pt x="2287905" y="1520901"/>
                                      </a:lnTo>
                                      <a:lnTo>
                                        <a:pt x="2287905" y="1827530"/>
                                      </a:lnTo>
                                      <a:lnTo>
                                        <a:pt x="2287905" y="1833626"/>
                                      </a:lnTo>
                                      <a:lnTo>
                                        <a:pt x="2294001" y="1833626"/>
                                      </a:lnTo>
                                      <a:lnTo>
                                        <a:pt x="4452620" y="1833626"/>
                                      </a:lnTo>
                                      <a:lnTo>
                                        <a:pt x="4458716" y="1833626"/>
                                      </a:lnTo>
                                      <a:lnTo>
                                        <a:pt x="4458716" y="1827530"/>
                                      </a:lnTo>
                                      <a:lnTo>
                                        <a:pt x="4458716" y="1520952"/>
                                      </a:lnTo>
                                      <a:lnTo>
                                        <a:pt x="4458716" y="1514868"/>
                                      </a:lnTo>
                                      <a:close/>
                                    </a:path>
                                    <a:path w="4458970" h="2635250">
                                      <a:moveTo>
                                        <a:pt x="4458716" y="713244"/>
                                      </a:moveTo>
                                      <a:lnTo>
                                        <a:pt x="4452620" y="713244"/>
                                      </a:lnTo>
                                      <a:lnTo>
                                        <a:pt x="4452620" y="719328"/>
                                      </a:lnTo>
                                      <a:lnTo>
                                        <a:pt x="4452620" y="1245108"/>
                                      </a:lnTo>
                                      <a:lnTo>
                                        <a:pt x="2294001" y="1245108"/>
                                      </a:lnTo>
                                      <a:lnTo>
                                        <a:pt x="2294001" y="719328"/>
                                      </a:lnTo>
                                      <a:lnTo>
                                        <a:pt x="4452620" y="719328"/>
                                      </a:lnTo>
                                      <a:lnTo>
                                        <a:pt x="4452620" y="713244"/>
                                      </a:lnTo>
                                      <a:lnTo>
                                        <a:pt x="2294001" y="713244"/>
                                      </a:lnTo>
                                      <a:lnTo>
                                        <a:pt x="2287905" y="713244"/>
                                      </a:lnTo>
                                      <a:lnTo>
                                        <a:pt x="2287905" y="719328"/>
                                      </a:lnTo>
                                      <a:lnTo>
                                        <a:pt x="2287905" y="1245108"/>
                                      </a:lnTo>
                                      <a:lnTo>
                                        <a:pt x="2287905" y="1251204"/>
                                      </a:lnTo>
                                      <a:lnTo>
                                        <a:pt x="2287905" y="1514856"/>
                                      </a:lnTo>
                                      <a:lnTo>
                                        <a:pt x="2294001" y="1514856"/>
                                      </a:lnTo>
                                      <a:lnTo>
                                        <a:pt x="2294001" y="1251204"/>
                                      </a:lnTo>
                                      <a:lnTo>
                                        <a:pt x="4452620" y="1251204"/>
                                      </a:lnTo>
                                      <a:lnTo>
                                        <a:pt x="4452620" y="1514856"/>
                                      </a:lnTo>
                                      <a:lnTo>
                                        <a:pt x="4458716" y="1514856"/>
                                      </a:lnTo>
                                      <a:lnTo>
                                        <a:pt x="4458716" y="1251204"/>
                                      </a:lnTo>
                                      <a:lnTo>
                                        <a:pt x="4458716" y="1245108"/>
                                      </a:lnTo>
                                      <a:lnTo>
                                        <a:pt x="4458716" y="719328"/>
                                      </a:lnTo>
                                      <a:lnTo>
                                        <a:pt x="4458716" y="713244"/>
                                      </a:lnTo>
                                      <a:close/>
                                    </a:path>
                                    <a:path w="4458970" h="2635250">
                                      <a:moveTo>
                                        <a:pt x="4458716" y="0"/>
                                      </a:moveTo>
                                      <a:lnTo>
                                        <a:pt x="4452620" y="0"/>
                                      </a:lnTo>
                                      <a:lnTo>
                                        <a:pt x="4452620" y="6096"/>
                                      </a:lnTo>
                                      <a:lnTo>
                                        <a:pt x="4452620" y="269748"/>
                                      </a:lnTo>
                                      <a:lnTo>
                                        <a:pt x="4452620" y="275844"/>
                                      </a:lnTo>
                                      <a:lnTo>
                                        <a:pt x="4452620" y="445008"/>
                                      </a:lnTo>
                                      <a:lnTo>
                                        <a:pt x="2294001" y="445008"/>
                                      </a:lnTo>
                                      <a:lnTo>
                                        <a:pt x="2294001" y="275844"/>
                                      </a:lnTo>
                                      <a:lnTo>
                                        <a:pt x="4452620" y="275844"/>
                                      </a:lnTo>
                                      <a:lnTo>
                                        <a:pt x="4452620" y="269748"/>
                                      </a:lnTo>
                                      <a:lnTo>
                                        <a:pt x="2294001" y="269748"/>
                                      </a:lnTo>
                                      <a:lnTo>
                                        <a:pt x="2294001" y="6096"/>
                                      </a:lnTo>
                                      <a:lnTo>
                                        <a:pt x="4452620" y="6096"/>
                                      </a:lnTo>
                                      <a:lnTo>
                                        <a:pt x="4452620" y="0"/>
                                      </a:lnTo>
                                      <a:lnTo>
                                        <a:pt x="2294001" y="0"/>
                                      </a:lnTo>
                                      <a:lnTo>
                                        <a:pt x="2287905" y="0"/>
                                      </a:lnTo>
                                      <a:lnTo>
                                        <a:pt x="2287905" y="6096"/>
                                      </a:lnTo>
                                      <a:lnTo>
                                        <a:pt x="2287905" y="713232"/>
                                      </a:lnTo>
                                      <a:lnTo>
                                        <a:pt x="2294001" y="713232"/>
                                      </a:lnTo>
                                      <a:lnTo>
                                        <a:pt x="2294001" y="451104"/>
                                      </a:lnTo>
                                      <a:lnTo>
                                        <a:pt x="4452620" y="451104"/>
                                      </a:lnTo>
                                      <a:lnTo>
                                        <a:pt x="4452620" y="713232"/>
                                      </a:lnTo>
                                      <a:lnTo>
                                        <a:pt x="4458716" y="713232"/>
                                      </a:lnTo>
                                      <a:lnTo>
                                        <a:pt x="4458716" y="6096"/>
                                      </a:lnTo>
                                      <a:lnTo>
                                        <a:pt x="4458716"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0" y="2629153"/>
                                  <a:ext cx="4458970" cy="407034"/>
                                </a:xfrm>
                                <a:custGeom>
                                  <a:avLst/>
                                  <a:gdLst/>
                                  <a:ahLst/>
                                  <a:cxnLst/>
                                  <a:rect l="l" t="t" r="r" b="b"/>
                                  <a:pathLst>
                                    <a:path w="4458970" h="407034">
                                      <a:moveTo>
                                        <a:pt x="2287778" y="400812"/>
                                      </a:moveTo>
                                      <a:lnTo>
                                        <a:pt x="6096" y="400812"/>
                                      </a:lnTo>
                                      <a:lnTo>
                                        <a:pt x="6096" y="6108"/>
                                      </a:lnTo>
                                      <a:lnTo>
                                        <a:pt x="0" y="6108"/>
                                      </a:lnTo>
                                      <a:lnTo>
                                        <a:pt x="0" y="400812"/>
                                      </a:lnTo>
                                      <a:lnTo>
                                        <a:pt x="0" y="406908"/>
                                      </a:lnTo>
                                      <a:lnTo>
                                        <a:pt x="6096" y="406908"/>
                                      </a:lnTo>
                                      <a:lnTo>
                                        <a:pt x="2287778" y="406908"/>
                                      </a:lnTo>
                                      <a:lnTo>
                                        <a:pt x="2287778" y="400812"/>
                                      </a:lnTo>
                                      <a:close/>
                                    </a:path>
                                    <a:path w="4458970" h="407034">
                                      <a:moveTo>
                                        <a:pt x="4458716" y="6108"/>
                                      </a:moveTo>
                                      <a:lnTo>
                                        <a:pt x="4452620" y="6108"/>
                                      </a:lnTo>
                                      <a:lnTo>
                                        <a:pt x="4452620" y="400812"/>
                                      </a:lnTo>
                                      <a:lnTo>
                                        <a:pt x="2294001" y="400812"/>
                                      </a:lnTo>
                                      <a:lnTo>
                                        <a:pt x="2294001" y="6108"/>
                                      </a:lnTo>
                                      <a:lnTo>
                                        <a:pt x="2287905" y="6108"/>
                                      </a:lnTo>
                                      <a:lnTo>
                                        <a:pt x="2287905" y="400812"/>
                                      </a:lnTo>
                                      <a:lnTo>
                                        <a:pt x="2287905" y="406908"/>
                                      </a:lnTo>
                                      <a:lnTo>
                                        <a:pt x="2294001" y="406908"/>
                                      </a:lnTo>
                                      <a:lnTo>
                                        <a:pt x="4452620" y="406908"/>
                                      </a:lnTo>
                                      <a:lnTo>
                                        <a:pt x="4458716" y="406908"/>
                                      </a:lnTo>
                                      <a:lnTo>
                                        <a:pt x="4458716" y="400812"/>
                                      </a:lnTo>
                                      <a:lnTo>
                                        <a:pt x="4458716" y="6108"/>
                                      </a:lnTo>
                                      <a:close/>
                                    </a:path>
                                    <a:path w="4458970" h="407034">
                                      <a:moveTo>
                                        <a:pt x="4458716" y="0"/>
                                      </a:moveTo>
                                      <a:lnTo>
                                        <a:pt x="4452620" y="0"/>
                                      </a:lnTo>
                                      <a:lnTo>
                                        <a:pt x="4452620" y="6096"/>
                                      </a:lnTo>
                                      <a:lnTo>
                                        <a:pt x="4458716" y="6096"/>
                                      </a:lnTo>
                                      <a:lnTo>
                                        <a:pt x="44587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8pt;margin-top:-.438145pt;width:351.1pt;height:239.1pt;mso-position-horizontal-relative:column;mso-position-vertical-relative:paragraph;z-index:-16183808" id="docshapegroup7" coordorigin="106,-9" coordsize="7022,4782">
                      <v:shape style="position:absolute;left:105;top:-9;width:7022;height:4150" id="docshape8" coordorigin="106,-9" coordsize="7022,4150" path="m3708,4132l115,4132,115,3510,106,3510,106,4132,106,4141,115,4141,3708,4141,3708,4132xm3708,3500l115,3500,115,2879,106,2879,106,3500,106,3510,115,3510,3708,3510,3708,3500xm3708,2377l115,2377,106,2377,106,2386,106,2386,106,2869,106,2879,115,2879,3708,2879,3708,2869,115,2869,115,2386,3708,2386,3708,2377xm3708,1114l115,1114,106,1114,106,1124,106,1952,106,1962,106,2377,115,2377,115,1962,3708,1962,3708,1952,115,1952,115,1124,3708,1124,3708,1114xm3708,-9l115,-9,106,-9,106,1,106,416,106,426,106,692,106,692,106,702,106,1114,115,1114,115,702,3708,702,3708,692,115,692,115,426,3708,426,3708,416,115,416,115,1,3708,1,3708,-9xm7127,3510l7118,3510,7118,4132,3718,4132,3718,3510,3709,3510,3709,4132,3709,4141,3718,4141,7118,4141,7127,4141,7127,4132,7127,3510xm7127,2879l7118,2879,7118,3500,3718,3500,3718,2879,3709,2879,3709,3500,3709,3510,3718,3510,7118,3510,7127,3510,7127,3500,7127,2879xm7127,2377l7118,2377,7118,2386,7118,2869,3718,2869,3718,2386,7118,2386,7118,2377,3718,2377,3709,2377,3709,2386,3709,2386,3709,2869,3709,2879,3718,2879,7118,2879,7127,2879,7127,2869,7127,2386,7127,2386,7127,2377xm7127,1114l7118,1114,7118,1124,7118,1952,3718,1952,3718,1124,7118,1124,7118,1114,3718,1114,3709,1114,3709,1124,3709,1952,3709,1962,3709,2377,3718,2377,3718,1962,7118,1962,7118,2377,7127,2377,7127,1962,7127,1952,7127,1124,7127,1114xm7127,-9l7118,-9,7118,1,7118,416,7118,426,7118,692,3718,692,3718,426,7118,426,7118,416,3718,416,3718,1,7118,1,7118,-9,3718,-9,3709,-9,3709,1,3709,416,3709,426,3709,692,3709,692,3709,702,3709,1114,3718,1114,3718,702,7118,702,7118,1114,7127,1114,7127,702,7127,692,7127,692,7127,426,7127,416,7127,1,7127,-9xe" filled="true" fillcolor="#000000" stroked="false">
                        <v:path arrowok="t"/>
                        <v:fill type="solid"/>
                      </v:shape>
                      <v:shape style="position:absolute;left:105;top:4131;width:7022;height:641" id="docshape9" coordorigin="106,4132" coordsize="7022,641" path="m3708,4763l115,4763,115,4141,106,4141,106,4763,106,4772,115,4772,3708,4772,3708,4763xm7127,4141l7118,4141,7118,4763,3718,4763,3718,4141,3709,4141,3709,4763,3709,4772,3718,4772,7118,4772,7127,4772,7127,4763,7127,4141xm7127,4132l7118,4132,7118,4141,7127,4141,7127,4132xe" filled="true" fillcolor="#000000" stroked="false">
                        <v:path arrowok="t"/>
                        <v:fill type="solid"/>
                      </v:shape>
                      <w10:wrap type="none"/>
                    </v:group>
                  </w:pict>
                </mc:Fallback>
              </mc:AlternateContent>
            </w:r>
            <w:r>
              <w:rPr>
                <w:sz w:val="18"/>
              </w:rPr>
              <w:t>1.</w:t>
            </w:r>
            <w:r>
              <w:rPr>
                <w:spacing w:val="-4"/>
                <w:sz w:val="18"/>
              </w:rPr>
              <w:t> </w:t>
            </w:r>
            <w:r>
              <w:rPr>
                <w:sz w:val="18"/>
              </w:rPr>
              <w:t>All</w:t>
            </w:r>
            <w:r>
              <w:rPr>
                <w:spacing w:val="-2"/>
                <w:sz w:val="18"/>
              </w:rPr>
              <w:t> </w:t>
            </w:r>
            <w:r>
              <w:rPr>
                <w:sz w:val="18"/>
              </w:rPr>
              <w:t>types</w:t>
            </w:r>
            <w:r>
              <w:rPr>
                <w:spacing w:val="-2"/>
                <w:sz w:val="18"/>
              </w:rPr>
              <w:t> </w:t>
            </w:r>
            <w:r>
              <w:rPr>
                <w:sz w:val="18"/>
              </w:rPr>
              <w:t>of</w:t>
            </w:r>
            <w:r>
              <w:rPr>
                <w:spacing w:val="-2"/>
                <w:sz w:val="18"/>
              </w:rPr>
              <w:t> </w:t>
            </w:r>
            <w:r>
              <w:rPr>
                <w:sz w:val="18"/>
              </w:rPr>
              <w:t>Organ</w:t>
            </w:r>
            <w:r>
              <w:rPr>
                <w:spacing w:val="-2"/>
                <w:sz w:val="18"/>
              </w:rPr>
              <w:t> Transplantation</w:t>
            </w:r>
            <w:r>
              <w:rPr>
                <w:sz w:val="18"/>
              </w:rPr>
              <w:tab/>
              <w:t>2.</w:t>
            </w:r>
            <w:r>
              <w:rPr>
                <w:spacing w:val="32"/>
                <w:sz w:val="18"/>
              </w:rPr>
              <w:t>  </w:t>
            </w:r>
            <w:r>
              <w:rPr>
                <w:sz w:val="18"/>
              </w:rPr>
              <w:t>Cataract</w:t>
            </w:r>
            <w:r>
              <w:rPr>
                <w:spacing w:val="31"/>
                <w:sz w:val="18"/>
              </w:rPr>
              <w:t>  </w:t>
            </w:r>
            <w:r>
              <w:rPr>
                <w:sz w:val="18"/>
              </w:rPr>
              <w:t>and</w:t>
            </w:r>
            <w:r>
              <w:rPr>
                <w:spacing w:val="32"/>
                <w:sz w:val="18"/>
              </w:rPr>
              <w:t>  </w:t>
            </w:r>
            <w:r>
              <w:rPr>
                <w:sz w:val="18"/>
              </w:rPr>
              <w:t>posterior</w:t>
            </w:r>
            <w:r>
              <w:rPr>
                <w:spacing w:val="31"/>
                <w:sz w:val="18"/>
              </w:rPr>
              <w:t>  </w:t>
            </w:r>
            <w:r>
              <w:rPr>
                <w:spacing w:val="-2"/>
                <w:sz w:val="18"/>
              </w:rPr>
              <w:t>segment</w:t>
            </w:r>
          </w:p>
          <w:p>
            <w:pPr>
              <w:pStyle w:val="TableParagraph"/>
              <w:spacing w:before="2"/>
              <w:ind w:left="3823"/>
              <w:rPr>
                <w:sz w:val="18"/>
              </w:rPr>
            </w:pPr>
            <w:r>
              <w:rPr>
                <w:spacing w:val="-2"/>
                <w:sz w:val="18"/>
              </w:rPr>
              <w:t>diseases</w:t>
            </w:r>
          </w:p>
          <w:p>
            <w:pPr>
              <w:pStyle w:val="TableParagraph"/>
              <w:tabs>
                <w:tab w:pos="3823" w:val="left" w:leader="none"/>
              </w:tabs>
              <w:spacing w:before="9"/>
              <w:ind w:left="218"/>
              <w:rPr>
                <w:sz w:val="18"/>
              </w:rPr>
            </w:pPr>
            <w:r>
              <w:rPr>
                <w:sz w:val="18"/>
              </w:rPr>
              <w:t>3.</w:t>
            </w:r>
            <w:r>
              <w:rPr>
                <w:spacing w:val="-4"/>
                <w:sz w:val="18"/>
              </w:rPr>
              <w:t> </w:t>
            </w:r>
            <w:r>
              <w:rPr>
                <w:sz w:val="18"/>
              </w:rPr>
              <w:t>Any</w:t>
            </w:r>
            <w:r>
              <w:rPr>
                <w:spacing w:val="-4"/>
                <w:sz w:val="18"/>
              </w:rPr>
              <w:t> </w:t>
            </w:r>
            <w:r>
              <w:rPr>
                <w:sz w:val="18"/>
              </w:rPr>
              <w:t>type</w:t>
            </w:r>
            <w:r>
              <w:rPr>
                <w:spacing w:val="-2"/>
                <w:sz w:val="18"/>
              </w:rPr>
              <w:t> </w:t>
            </w:r>
            <w:r>
              <w:rPr>
                <w:sz w:val="18"/>
              </w:rPr>
              <w:t>of</w:t>
            </w:r>
            <w:r>
              <w:rPr>
                <w:spacing w:val="-4"/>
                <w:sz w:val="18"/>
              </w:rPr>
              <w:t> </w:t>
            </w:r>
            <w:r>
              <w:rPr>
                <w:sz w:val="18"/>
              </w:rPr>
              <w:t>Anal</w:t>
            </w:r>
            <w:r>
              <w:rPr>
                <w:spacing w:val="-4"/>
                <w:sz w:val="18"/>
              </w:rPr>
              <w:t> </w:t>
            </w:r>
            <w:r>
              <w:rPr>
                <w:sz w:val="18"/>
              </w:rPr>
              <w:t>Fistula,</w:t>
            </w:r>
            <w:r>
              <w:rPr>
                <w:spacing w:val="-2"/>
                <w:sz w:val="18"/>
              </w:rPr>
              <w:t> </w:t>
            </w:r>
            <w:r>
              <w:rPr>
                <w:sz w:val="18"/>
              </w:rPr>
              <w:t>Piles,</w:t>
            </w:r>
            <w:r>
              <w:rPr>
                <w:spacing w:val="-1"/>
                <w:sz w:val="18"/>
              </w:rPr>
              <w:t> </w:t>
            </w:r>
            <w:r>
              <w:rPr>
                <w:spacing w:val="-2"/>
                <w:sz w:val="18"/>
              </w:rPr>
              <w:t>Fissure</w:t>
            </w:r>
            <w:r>
              <w:rPr>
                <w:sz w:val="18"/>
              </w:rPr>
              <w:tab/>
              <w:t>4.</w:t>
            </w:r>
            <w:r>
              <w:rPr>
                <w:spacing w:val="-3"/>
                <w:sz w:val="18"/>
              </w:rPr>
              <w:t> </w:t>
            </w:r>
            <w:r>
              <w:rPr>
                <w:sz w:val="18"/>
              </w:rPr>
              <w:t>All</w:t>
            </w:r>
            <w:r>
              <w:rPr>
                <w:spacing w:val="-3"/>
                <w:sz w:val="18"/>
              </w:rPr>
              <w:t> </w:t>
            </w:r>
            <w:r>
              <w:rPr>
                <w:sz w:val="18"/>
              </w:rPr>
              <w:t>types</w:t>
            </w:r>
            <w:r>
              <w:rPr>
                <w:spacing w:val="-2"/>
                <w:sz w:val="18"/>
              </w:rPr>
              <w:t> </w:t>
            </w:r>
            <w:r>
              <w:rPr>
                <w:sz w:val="18"/>
              </w:rPr>
              <w:t>of </w:t>
            </w:r>
            <w:r>
              <w:rPr>
                <w:spacing w:val="-2"/>
                <w:sz w:val="18"/>
              </w:rPr>
              <w:t>Hysterectomy</w:t>
            </w:r>
          </w:p>
          <w:p>
            <w:pPr>
              <w:pStyle w:val="TableParagraph"/>
              <w:tabs>
                <w:tab w:pos="635" w:val="left" w:leader="none"/>
                <w:tab w:pos="2459" w:val="left" w:leader="none"/>
                <w:tab w:pos="3455" w:val="left" w:leader="none"/>
                <w:tab w:pos="3823" w:val="left" w:leader="none"/>
              </w:tabs>
              <w:spacing w:before="69"/>
              <w:ind w:left="218" w:right="643"/>
              <w:rPr>
                <w:sz w:val="18"/>
              </w:rPr>
            </w:pPr>
            <w:r>
              <w:rPr>
                <w:spacing w:val="-6"/>
                <w:sz w:val="18"/>
              </w:rPr>
              <w:t>5.</w:t>
            </w:r>
            <w:r>
              <w:rPr>
                <w:sz w:val="18"/>
              </w:rPr>
              <w:tab/>
            </w:r>
            <w:r>
              <w:rPr>
                <w:spacing w:val="-2"/>
                <w:sz w:val="18"/>
              </w:rPr>
              <w:t>Open/Transurethral</w:t>
            </w:r>
            <w:r>
              <w:rPr>
                <w:sz w:val="18"/>
              </w:rPr>
              <w:tab/>
            </w:r>
            <w:r>
              <w:rPr>
                <w:spacing w:val="-2"/>
                <w:sz w:val="18"/>
              </w:rPr>
              <w:t>resection</w:t>
            </w:r>
            <w:r>
              <w:rPr>
                <w:sz w:val="18"/>
              </w:rPr>
              <w:tab/>
            </w:r>
            <w:r>
              <w:rPr>
                <w:spacing w:val="-6"/>
                <w:sz w:val="18"/>
              </w:rPr>
              <w:t>of</w:t>
            </w:r>
            <w:r>
              <w:rPr>
                <w:sz w:val="18"/>
              </w:rPr>
              <w:tab/>
              <w:t>6.</w:t>
            </w:r>
            <w:r>
              <w:rPr>
                <w:spacing w:val="-6"/>
                <w:sz w:val="18"/>
              </w:rPr>
              <w:t> </w:t>
            </w:r>
            <w:r>
              <w:rPr>
                <w:sz w:val="18"/>
              </w:rPr>
              <w:t>Hydrocele</w:t>
            </w:r>
            <w:r>
              <w:rPr>
                <w:spacing w:val="-6"/>
                <w:sz w:val="18"/>
              </w:rPr>
              <w:t> </w:t>
            </w:r>
            <w:r>
              <w:rPr>
                <w:sz w:val="18"/>
              </w:rPr>
              <w:t>and</w:t>
            </w:r>
            <w:r>
              <w:rPr>
                <w:spacing w:val="-6"/>
                <w:sz w:val="18"/>
              </w:rPr>
              <w:t> </w:t>
            </w:r>
            <w:r>
              <w:rPr>
                <w:sz w:val="18"/>
              </w:rPr>
              <w:t>Hernia</w:t>
            </w:r>
            <w:r>
              <w:rPr>
                <w:spacing w:val="-8"/>
                <w:sz w:val="18"/>
              </w:rPr>
              <w:t> </w:t>
            </w:r>
            <w:r>
              <w:rPr>
                <w:sz w:val="18"/>
              </w:rPr>
              <w:t>of</w:t>
            </w:r>
            <w:r>
              <w:rPr>
                <w:spacing w:val="-6"/>
                <w:sz w:val="18"/>
              </w:rPr>
              <w:t> </w:t>
            </w:r>
            <w:r>
              <w:rPr>
                <w:sz w:val="18"/>
              </w:rPr>
              <w:t>all</w:t>
            </w:r>
            <w:r>
              <w:rPr>
                <w:spacing w:val="-8"/>
                <w:sz w:val="18"/>
              </w:rPr>
              <w:t> </w:t>
            </w:r>
            <w:r>
              <w:rPr>
                <w:sz w:val="18"/>
              </w:rPr>
              <w:t>types </w:t>
            </w:r>
            <w:r>
              <w:rPr>
                <w:spacing w:val="-2"/>
                <w:sz w:val="18"/>
              </w:rPr>
              <w:t>Prostate</w:t>
            </w:r>
          </w:p>
          <w:p>
            <w:pPr>
              <w:pStyle w:val="TableParagraph"/>
              <w:tabs>
                <w:tab w:pos="3823" w:val="left" w:leader="none"/>
                <w:tab w:pos="5076" w:val="left" w:leader="none"/>
                <w:tab w:pos="6805" w:val="left" w:leader="none"/>
              </w:tabs>
              <w:spacing w:before="8"/>
              <w:ind w:left="3823" w:right="300" w:hanging="3606"/>
              <w:jc w:val="both"/>
              <w:rPr>
                <w:sz w:val="18"/>
              </w:rPr>
            </w:pPr>
            <w:r>
              <w:rPr>
                <w:sz w:val="18"/>
              </w:rPr>
              <w:t>7. Genitourinary calculi</w:t>
              <w:tab/>
            </w:r>
            <w:r>
              <w:rPr>
                <w:spacing w:val="-6"/>
                <w:sz w:val="18"/>
              </w:rPr>
              <w:t>8.</w:t>
            </w:r>
            <w:r>
              <w:rPr>
                <w:sz w:val="18"/>
              </w:rPr>
              <w:tab/>
            </w:r>
            <w:r>
              <w:rPr>
                <w:spacing w:val="-2"/>
                <w:sz w:val="18"/>
              </w:rPr>
              <w:t>Surgery</w:t>
            </w:r>
            <w:r>
              <w:rPr>
                <w:sz w:val="18"/>
              </w:rPr>
              <w:tab/>
            </w:r>
            <w:r>
              <w:rPr>
                <w:spacing w:val="-4"/>
                <w:sz w:val="18"/>
              </w:rPr>
              <w:t>fo</w:t>
            </w:r>
            <w:r>
              <w:rPr>
                <w:spacing w:val="-4"/>
                <w:sz w:val="18"/>
              </w:rPr>
              <w:t>r</w:t>
            </w:r>
            <w:r>
              <w:rPr>
                <w:spacing w:val="-4"/>
                <w:sz w:val="18"/>
              </w:rPr>
              <w:t> </w:t>
            </w:r>
            <w:r>
              <w:rPr>
                <w:sz w:val="18"/>
              </w:rPr>
              <w:t>tonsils/adenoids/paranasal sinuses, DNS, non-traumatic conditions of ear and salivary glands</w:t>
            </w:r>
          </w:p>
          <w:p>
            <w:pPr>
              <w:pStyle w:val="TableParagraph"/>
              <w:tabs>
                <w:tab w:pos="3823" w:val="left" w:leader="none"/>
              </w:tabs>
              <w:spacing w:before="10"/>
              <w:ind w:left="218" w:right="1820"/>
              <w:rPr>
                <w:sz w:val="18"/>
              </w:rPr>
            </w:pPr>
            <w:r>
              <w:rPr>
                <w:sz w:val="18"/>
              </w:rPr>
              <w:t>9. Benign tumours/cysts/nodules/polyps of</w:t>
              <w:tab/>
              <w:t>10.</w:t>
            </w:r>
            <w:r>
              <w:rPr>
                <w:spacing w:val="-13"/>
                <w:sz w:val="18"/>
              </w:rPr>
              <w:t> </w:t>
            </w:r>
            <w:r>
              <w:rPr>
                <w:sz w:val="18"/>
              </w:rPr>
              <w:t>Cholecystectomy any kind, including breast lumps</w:t>
            </w:r>
          </w:p>
          <w:p>
            <w:pPr>
              <w:pStyle w:val="TableParagraph"/>
              <w:tabs>
                <w:tab w:pos="3823" w:val="left" w:leader="none"/>
              </w:tabs>
              <w:spacing w:before="11"/>
              <w:ind w:left="218" w:right="302"/>
              <w:rPr>
                <w:sz w:val="18"/>
              </w:rPr>
            </w:pPr>
            <w:r>
              <w:rPr>
                <w:sz w:val="18"/>
              </w:rPr>
              <w:t>11. All forms of Cirrhosis, Hepatitis, Benign</w:t>
              <w:tab/>
              <w:t>12.</w:t>
            </w:r>
            <w:r>
              <w:rPr>
                <w:spacing w:val="80"/>
                <w:sz w:val="18"/>
              </w:rPr>
              <w:t> </w:t>
            </w:r>
            <w:r>
              <w:rPr>
                <w:sz w:val="18"/>
              </w:rPr>
              <w:t>Chronic</w:t>
            </w:r>
            <w:r>
              <w:rPr>
                <w:spacing w:val="80"/>
                <w:sz w:val="18"/>
              </w:rPr>
              <w:t> </w:t>
            </w:r>
            <w:r>
              <w:rPr>
                <w:sz w:val="18"/>
              </w:rPr>
              <w:t>Renal</w:t>
            </w:r>
            <w:r>
              <w:rPr>
                <w:spacing w:val="80"/>
                <w:sz w:val="18"/>
              </w:rPr>
              <w:t> </w:t>
            </w:r>
            <w:r>
              <w:rPr>
                <w:sz w:val="18"/>
              </w:rPr>
              <w:t>Dysfunction</w:t>
            </w:r>
            <w:r>
              <w:rPr>
                <w:spacing w:val="80"/>
                <w:sz w:val="18"/>
              </w:rPr>
              <w:t> </w:t>
            </w:r>
            <w:r>
              <w:rPr>
                <w:sz w:val="18"/>
              </w:rPr>
              <w:t>and Pancreatic-biliary disorders and IBD</w:t>
              <w:tab/>
              <w:t>Auto-immune Diseases</w:t>
            </w:r>
          </w:p>
          <w:p>
            <w:pPr>
              <w:pStyle w:val="TableParagraph"/>
              <w:tabs>
                <w:tab w:pos="3823" w:val="left" w:leader="none"/>
              </w:tabs>
              <w:spacing w:before="78"/>
              <w:ind w:left="218" w:right="303"/>
              <w:rPr>
                <w:sz w:val="18"/>
              </w:rPr>
            </w:pPr>
            <w:r>
              <w:rPr>
                <w:sz w:val="18"/>
              </w:rPr>
              <w:t>13. Surgery for Vascular Aneurysm, AVM,</w:t>
              <w:tab/>
              <w:t>14. All types of Arthroplasty and related Fistula,</w:t>
            </w:r>
            <w:r>
              <w:rPr>
                <w:spacing w:val="80"/>
                <w:sz w:val="18"/>
              </w:rPr>
              <w:t> </w:t>
            </w:r>
            <w:r>
              <w:rPr>
                <w:sz w:val="18"/>
              </w:rPr>
              <w:t>Varicose</w:t>
            </w:r>
            <w:r>
              <w:rPr>
                <w:spacing w:val="80"/>
                <w:sz w:val="18"/>
              </w:rPr>
              <w:t> </w:t>
            </w:r>
            <w:r>
              <w:rPr>
                <w:sz w:val="18"/>
              </w:rPr>
              <w:t>Veins</w:t>
            </w:r>
            <w:r>
              <w:rPr>
                <w:spacing w:val="80"/>
                <w:sz w:val="18"/>
              </w:rPr>
              <w:t> </w:t>
            </w:r>
            <w:r>
              <w:rPr>
                <w:sz w:val="18"/>
              </w:rPr>
              <w:t>and</w:t>
            </w:r>
            <w:r>
              <w:rPr>
                <w:spacing w:val="80"/>
                <w:sz w:val="18"/>
              </w:rPr>
              <w:t> </w:t>
            </w:r>
            <w:r>
              <w:rPr>
                <w:sz w:val="18"/>
              </w:rPr>
              <w:t>Varicose</w:t>
              <w:tab/>
            </w:r>
            <w:r>
              <w:rPr>
                <w:spacing w:val="-2"/>
                <w:sz w:val="18"/>
              </w:rPr>
              <w:t>procedures</w:t>
            </w:r>
          </w:p>
          <w:p>
            <w:pPr>
              <w:pStyle w:val="TableParagraph"/>
              <w:spacing w:before="1"/>
              <w:ind w:left="218"/>
              <w:rPr>
                <w:sz w:val="18"/>
              </w:rPr>
            </w:pPr>
            <w:r>
              <w:rPr>
                <w:spacing w:val="-2"/>
                <w:sz w:val="18"/>
              </w:rPr>
              <w:t>Ulcers</w:t>
            </w:r>
          </w:p>
          <w:p>
            <w:pPr>
              <w:pStyle w:val="TableParagraph"/>
              <w:tabs>
                <w:tab w:pos="3823" w:val="left" w:leader="none"/>
                <w:tab w:pos="4281" w:val="left" w:leader="none"/>
                <w:tab w:pos="5348" w:val="left" w:leader="none"/>
                <w:tab w:pos="6144" w:val="left" w:leader="none"/>
              </w:tabs>
              <w:spacing w:before="9"/>
              <w:ind w:left="218" w:right="300"/>
              <w:rPr>
                <w:sz w:val="18"/>
              </w:rPr>
            </w:pPr>
            <w:r>
              <w:rPr>
                <w:sz w:val="18"/>
              </w:rPr>
              <w:t>15.</w:t>
            </w:r>
            <w:r>
              <w:rPr>
                <w:spacing w:val="40"/>
                <w:sz w:val="18"/>
              </w:rPr>
              <w:t> </w:t>
            </w:r>
            <w:r>
              <w:rPr>
                <w:sz w:val="18"/>
              </w:rPr>
              <w:t>Dementia,</w:t>
            </w:r>
            <w:r>
              <w:rPr>
                <w:spacing w:val="40"/>
                <w:sz w:val="18"/>
              </w:rPr>
              <w:t> </w:t>
            </w:r>
            <w:r>
              <w:rPr>
                <w:sz w:val="18"/>
              </w:rPr>
              <w:t>Alzheimer’s</w:t>
            </w:r>
            <w:r>
              <w:rPr>
                <w:spacing w:val="40"/>
                <w:sz w:val="18"/>
              </w:rPr>
              <w:t> </w:t>
            </w:r>
            <w:r>
              <w:rPr>
                <w:sz w:val="18"/>
              </w:rPr>
              <w:t>Disease</w:t>
            </w:r>
            <w:r>
              <w:rPr>
                <w:spacing w:val="40"/>
                <w:sz w:val="18"/>
              </w:rPr>
              <w:t> </w:t>
            </w:r>
            <w:r>
              <w:rPr>
                <w:sz w:val="18"/>
              </w:rPr>
              <w:t>and</w:t>
              <w:tab/>
            </w:r>
            <w:r>
              <w:rPr>
                <w:spacing w:val="-4"/>
                <w:sz w:val="18"/>
              </w:rPr>
              <w:t>16.</w:t>
            </w:r>
            <w:r>
              <w:rPr>
                <w:sz w:val="18"/>
              </w:rPr>
              <w:tab/>
            </w:r>
            <w:r>
              <w:rPr>
                <w:spacing w:val="-2"/>
                <w:sz w:val="18"/>
              </w:rPr>
              <w:t>Congenital</w:t>
            </w:r>
            <w:r>
              <w:rPr>
                <w:sz w:val="18"/>
              </w:rPr>
              <w:tab/>
            </w:r>
            <w:r>
              <w:rPr>
                <w:spacing w:val="-2"/>
                <w:sz w:val="18"/>
              </w:rPr>
              <w:t>internal</w:t>
            </w:r>
            <w:r>
              <w:rPr>
                <w:sz w:val="18"/>
              </w:rPr>
              <w:tab/>
            </w:r>
            <w:r>
              <w:rPr>
                <w:spacing w:val="-2"/>
                <w:sz w:val="18"/>
              </w:rPr>
              <w:t>anomalies</w:t>
            </w:r>
            <w:r>
              <w:rPr>
                <w:spacing w:val="-2"/>
                <w:sz w:val="18"/>
              </w:rPr>
              <w:t>,</w:t>
            </w:r>
            <w:r>
              <w:rPr>
                <w:spacing w:val="-2"/>
                <w:sz w:val="18"/>
              </w:rPr>
              <w:t> </w:t>
            </w:r>
            <w:r>
              <w:rPr>
                <w:sz w:val="18"/>
              </w:rPr>
              <w:t>degenerative</w:t>
            </w:r>
            <w:r>
              <w:rPr>
                <w:spacing w:val="-5"/>
                <w:sz w:val="18"/>
              </w:rPr>
              <w:t> </w:t>
            </w:r>
            <w:r>
              <w:rPr>
                <w:sz w:val="18"/>
              </w:rPr>
              <w:t>vertebral</w:t>
            </w:r>
            <w:r>
              <w:rPr>
                <w:spacing w:val="-5"/>
                <w:sz w:val="18"/>
              </w:rPr>
              <w:t> </w:t>
            </w:r>
            <w:r>
              <w:rPr>
                <w:sz w:val="18"/>
              </w:rPr>
              <w:t>joint</w:t>
            </w:r>
            <w:r>
              <w:rPr>
                <w:spacing w:val="-6"/>
                <w:sz w:val="18"/>
              </w:rPr>
              <w:t> </w:t>
            </w:r>
            <w:r>
              <w:rPr>
                <w:spacing w:val="-2"/>
                <w:sz w:val="18"/>
              </w:rPr>
              <w:t>diseases</w:t>
            </w:r>
            <w:r>
              <w:rPr>
                <w:sz w:val="18"/>
              </w:rPr>
              <w:tab/>
              <w:t>elective</w:t>
            </w:r>
            <w:r>
              <w:rPr>
                <w:spacing w:val="78"/>
                <w:w w:val="150"/>
                <w:sz w:val="18"/>
              </w:rPr>
              <w:t> </w:t>
            </w:r>
            <w:r>
              <w:rPr>
                <w:sz w:val="18"/>
              </w:rPr>
              <w:t>surgery</w:t>
            </w:r>
            <w:r>
              <w:rPr>
                <w:spacing w:val="77"/>
                <w:w w:val="150"/>
                <w:sz w:val="18"/>
              </w:rPr>
              <w:t> </w:t>
            </w:r>
            <w:r>
              <w:rPr>
                <w:sz w:val="18"/>
              </w:rPr>
              <w:t>for</w:t>
            </w:r>
            <w:r>
              <w:rPr>
                <w:spacing w:val="27"/>
                <w:sz w:val="18"/>
              </w:rPr>
              <w:t>  </w:t>
            </w:r>
            <w:r>
              <w:rPr>
                <w:sz w:val="18"/>
              </w:rPr>
              <w:t>replacement</w:t>
            </w:r>
            <w:r>
              <w:rPr>
                <w:spacing w:val="28"/>
                <w:sz w:val="18"/>
              </w:rPr>
              <w:t>  </w:t>
            </w:r>
            <w:r>
              <w:rPr>
                <w:spacing w:val="-5"/>
                <w:sz w:val="18"/>
              </w:rPr>
              <w:t>of</w:t>
            </w:r>
          </w:p>
          <w:p>
            <w:pPr>
              <w:pStyle w:val="TableParagraph"/>
              <w:spacing w:before="1"/>
              <w:ind w:left="3823"/>
              <w:rPr>
                <w:sz w:val="18"/>
              </w:rPr>
            </w:pPr>
            <w:r>
              <w:rPr>
                <w:sz w:val="18"/>
              </w:rPr>
              <w:t>Cardiac</w:t>
            </w:r>
            <w:r>
              <w:rPr>
                <w:spacing w:val="-11"/>
                <w:sz w:val="18"/>
              </w:rPr>
              <w:t> </w:t>
            </w:r>
            <w:r>
              <w:rPr>
                <w:spacing w:val="-2"/>
                <w:sz w:val="18"/>
              </w:rPr>
              <w:t>Valves</w:t>
            </w:r>
          </w:p>
          <w:p>
            <w:pPr>
              <w:pStyle w:val="TableParagraph"/>
              <w:tabs>
                <w:tab w:pos="733" w:val="left" w:leader="none"/>
                <w:tab w:pos="1347" w:val="left" w:leader="none"/>
                <w:tab w:pos="1901" w:val="left" w:leader="none"/>
                <w:tab w:pos="3414" w:val="left" w:leader="none"/>
                <w:tab w:pos="3823" w:val="left" w:leader="none"/>
              </w:tabs>
              <w:spacing w:before="9"/>
              <w:ind w:left="218" w:right="1852"/>
              <w:rPr>
                <w:sz w:val="18"/>
              </w:rPr>
            </w:pPr>
            <w:r>
              <w:rPr>
                <w:sz w:val="18"/>
              </w:rPr>
              <w:t>17. Correction of Myopia greater or equal</w:t>
              <w:tab/>
              <w:t>18.</w:t>
            </w:r>
            <w:r>
              <w:rPr>
                <w:spacing w:val="-15"/>
                <w:sz w:val="18"/>
              </w:rPr>
              <w:t> </w:t>
            </w:r>
            <w:r>
              <w:rPr>
                <w:sz w:val="18"/>
              </w:rPr>
              <w:t>Bariatric</w:t>
            </w:r>
            <w:r>
              <w:rPr>
                <w:spacing w:val="-12"/>
                <w:sz w:val="18"/>
              </w:rPr>
              <w:t> </w:t>
            </w:r>
            <w:r>
              <w:rPr>
                <w:sz w:val="18"/>
              </w:rPr>
              <w:t>Surgery </w:t>
            </w:r>
            <w:r>
              <w:rPr>
                <w:spacing w:val="-6"/>
                <w:sz w:val="18"/>
              </w:rPr>
              <w:t>to</w:t>
            </w:r>
            <w:r>
              <w:rPr>
                <w:sz w:val="18"/>
              </w:rPr>
              <w:tab/>
            </w:r>
            <w:r>
              <w:rPr>
                <w:spacing w:val="-4"/>
                <w:sz w:val="18"/>
              </w:rPr>
              <w:t>7.5</w:t>
            </w:r>
            <w:r>
              <w:rPr>
                <w:sz w:val="18"/>
              </w:rPr>
              <w:tab/>
            </w:r>
            <w:r>
              <w:rPr>
                <w:spacing w:val="-6"/>
                <w:sz w:val="18"/>
              </w:rPr>
              <w:t>as</w:t>
            </w:r>
            <w:r>
              <w:rPr>
                <w:sz w:val="18"/>
              </w:rPr>
              <w:tab/>
            </w:r>
            <w:r>
              <w:rPr>
                <w:spacing w:val="-2"/>
                <w:sz w:val="18"/>
              </w:rPr>
              <w:t>recommended</w:t>
            </w:r>
            <w:r>
              <w:rPr>
                <w:sz w:val="18"/>
              </w:rPr>
              <w:tab/>
            </w:r>
            <w:r>
              <w:rPr>
                <w:spacing w:val="-6"/>
                <w:sz w:val="18"/>
              </w:rPr>
              <w:t>by</w:t>
            </w:r>
          </w:p>
          <w:p>
            <w:pPr>
              <w:pStyle w:val="TableParagraph"/>
              <w:spacing w:line="206" w:lineRule="exact"/>
              <w:ind w:left="218"/>
              <w:rPr>
                <w:sz w:val="18"/>
              </w:rPr>
            </w:pPr>
            <w:r>
              <w:rPr>
                <w:sz w:val="18"/>
              </w:rPr>
              <w:t>Ophthalmologist</w:t>
            </w:r>
            <w:r>
              <w:rPr>
                <w:spacing w:val="-4"/>
                <w:sz w:val="18"/>
              </w:rPr>
              <w:t> </w:t>
            </w:r>
            <w:r>
              <w:rPr>
                <w:sz w:val="18"/>
              </w:rPr>
              <w:t>for</w:t>
            </w:r>
            <w:r>
              <w:rPr>
                <w:spacing w:val="-3"/>
                <w:sz w:val="18"/>
              </w:rPr>
              <w:t> </w:t>
            </w:r>
            <w:r>
              <w:rPr>
                <w:sz w:val="18"/>
              </w:rPr>
              <w:t>medical</w:t>
            </w:r>
            <w:r>
              <w:rPr>
                <w:spacing w:val="-5"/>
                <w:sz w:val="18"/>
              </w:rPr>
              <w:t> </w:t>
            </w:r>
            <w:r>
              <w:rPr>
                <w:spacing w:val="-2"/>
                <w:sz w:val="18"/>
              </w:rPr>
              <w:t>reasons</w:t>
            </w:r>
          </w:p>
        </w:tc>
        <w:tc>
          <w:tcPr>
            <w:tcW w:w="1183" w:type="dxa"/>
            <w:vMerge w:val="restart"/>
          </w:tcPr>
          <w:p>
            <w:pPr>
              <w:pStyle w:val="TableParagraph"/>
              <w:ind w:left="222" w:right="277"/>
              <w:rPr>
                <w:sz w:val="20"/>
              </w:rPr>
            </w:pPr>
            <w:r>
              <w:rPr>
                <w:spacing w:val="-2"/>
                <w:sz w:val="20"/>
              </w:rPr>
              <w:t>Section </w:t>
            </w:r>
            <w:r>
              <w:rPr>
                <w:sz w:val="20"/>
              </w:rPr>
              <w:t>E 18</w:t>
            </w:r>
          </w:p>
        </w:tc>
      </w:tr>
      <w:tr>
        <w:trPr>
          <w:trHeight w:val="230"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223" w:type="dxa"/>
            <w:vMerge w:val="restart"/>
            <w:tcBorders>
              <w:top w:val="nil"/>
            </w:tcBorders>
          </w:tcPr>
          <w:p>
            <w:pPr>
              <w:pStyle w:val="TableParagraph"/>
              <w:ind w:left="0"/>
              <w:rPr>
                <w:rFonts w:ascii="Times New Roman"/>
                <w:sz w:val="18"/>
              </w:rPr>
            </w:pPr>
          </w:p>
        </w:tc>
        <w:tc>
          <w:tcPr>
            <w:tcW w:w="6653" w:type="dxa"/>
            <w:gridSpan w:val="3"/>
            <w:shd w:val="clear" w:color="auto" w:fill="1F4E79"/>
          </w:tcPr>
          <w:p>
            <w:pPr>
              <w:pStyle w:val="TableParagraph"/>
              <w:spacing w:line="210" w:lineRule="exact"/>
              <w:ind w:left="110"/>
              <w:rPr>
                <w:rFonts w:ascii="Arial"/>
                <w:b/>
                <w:sz w:val="20"/>
              </w:rPr>
            </w:pPr>
            <w:r>
              <w:rPr>
                <w:rFonts w:ascii="Arial"/>
                <w:b/>
                <w:color w:val="FFFFFF"/>
                <w:sz w:val="20"/>
              </w:rPr>
              <w:t>Waiting</w:t>
            </w:r>
            <w:r>
              <w:rPr>
                <w:rFonts w:ascii="Arial"/>
                <w:b/>
                <w:color w:val="FFFFFF"/>
                <w:spacing w:val="-7"/>
                <w:sz w:val="20"/>
              </w:rPr>
              <w:t> </w:t>
            </w:r>
            <w:r>
              <w:rPr>
                <w:rFonts w:ascii="Arial"/>
                <w:b/>
                <w:color w:val="FFFFFF"/>
                <w:spacing w:val="-2"/>
                <w:sz w:val="20"/>
              </w:rPr>
              <w:t>Periods</w:t>
            </w:r>
          </w:p>
        </w:tc>
        <w:tc>
          <w:tcPr>
            <w:tcW w:w="453" w:type="dxa"/>
            <w:vMerge w:val="restart"/>
            <w:tcBorders>
              <w:top w:val="nil"/>
            </w:tcBorders>
          </w:tcPr>
          <w:p>
            <w:pPr>
              <w:pStyle w:val="TableParagraph"/>
              <w:ind w:left="0"/>
              <w:rPr>
                <w:rFonts w:ascii="Times New Roman"/>
                <w:sz w:val="18"/>
              </w:rPr>
            </w:pPr>
          </w:p>
        </w:tc>
        <w:tc>
          <w:tcPr>
            <w:tcW w:w="1183" w:type="dxa"/>
            <w:vMerge/>
            <w:tcBorders>
              <w:top w:val="nil"/>
            </w:tcBorders>
          </w:tcPr>
          <w:p>
            <w:pPr>
              <w:rPr>
                <w:sz w:val="2"/>
                <w:szCs w:val="2"/>
              </w:rPr>
            </w:pPr>
          </w:p>
        </w:tc>
      </w:tr>
      <w:tr>
        <w:trPr>
          <w:trHeight w:val="460"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223" w:type="dxa"/>
            <w:vMerge/>
            <w:tcBorders>
              <w:top w:val="nil"/>
            </w:tcBorders>
          </w:tcPr>
          <w:p>
            <w:pPr>
              <w:rPr>
                <w:sz w:val="2"/>
                <w:szCs w:val="2"/>
              </w:rPr>
            </w:pPr>
          </w:p>
        </w:tc>
        <w:tc>
          <w:tcPr>
            <w:tcW w:w="3326" w:type="dxa"/>
            <w:gridSpan w:val="2"/>
          </w:tcPr>
          <w:p>
            <w:pPr>
              <w:pStyle w:val="TableParagraph"/>
              <w:spacing w:line="230" w:lineRule="exact"/>
              <w:ind w:left="110" w:right="210"/>
              <w:rPr>
                <w:rFonts w:ascii="Arial"/>
                <w:b/>
                <w:sz w:val="20"/>
              </w:rPr>
            </w:pPr>
            <w:r>
              <w:rPr>
                <w:rFonts w:ascii="Arial"/>
                <w:b/>
                <w:sz w:val="20"/>
              </w:rPr>
              <w:t>Pre-Existing</w:t>
            </w:r>
            <w:r>
              <w:rPr>
                <w:rFonts w:ascii="Arial"/>
                <w:b/>
                <w:spacing w:val="40"/>
                <w:sz w:val="20"/>
              </w:rPr>
              <w:t> </w:t>
            </w:r>
            <w:r>
              <w:rPr>
                <w:rFonts w:ascii="Arial"/>
                <w:b/>
                <w:sz w:val="20"/>
              </w:rPr>
              <w:t>Diseases</w:t>
            </w:r>
            <w:r>
              <w:rPr>
                <w:rFonts w:ascii="Arial"/>
                <w:b/>
                <w:spacing w:val="40"/>
                <w:sz w:val="20"/>
              </w:rPr>
              <w:t> </w:t>
            </w:r>
            <w:r>
              <w:rPr>
                <w:rFonts w:ascii="Arial"/>
                <w:b/>
                <w:sz w:val="20"/>
              </w:rPr>
              <w:t>Waiting </w:t>
            </w:r>
            <w:r>
              <w:rPr>
                <w:rFonts w:ascii="Arial"/>
                <w:b/>
                <w:spacing w:val="-2"/>
                <w:sz w:val="20"/>
              </w:rPr>
              <w:t>Period</w:t>
            </w:r>
          </w:p>
        </w:tc>
        <w:tc>
          <w:tcPr>
            <w:tcW w:w="3327" w:type="dxa"/>
          </w:tcPr>
          <w:p>
            <w:pPr>
              <w:pStyle w:val="TableParagraph"/>
              <w:spacing w:line="229" w:lineRule="exact"/>
              <w:ind w:left="111"/>
              <w:rPr>
                <w:sz w:val="20"/>
              </w:rPr>
            </w:pPr>
            <w:r>
              <w:rPr>
                <w:sz w:val="20"/>
              </w:rPr>
              <w:t>36</w:t>
            </w:r>
            <w:r>
              <w:rPr>
                <w:spacing w:val="-4"/>
                <w:sz w:val="20"/>
              </w:rPr>
              <w:t> </w:t>
            </w:r>
            <w:r>
              <w:rPr>
                <w:spacing w:val="-2"/>
                <w:sz w:val="20"/>
              </w:rPr>
              <w:t>months</w:t>
            </w:r>
          </w:p>
        </w:tc>
        <w:tc>
          <w:tcPr>
            <w:tcW w:w="453" w:type="dxa"/>
            <w:vMerge/>
            <w:tcBorders>
              <w:top w:val="nil"/>
            </w:tcBorders>
          </w:tcPr>
          <w:p>
            <w:pPr>
              <w:rPr>
                <w:sz w:val="2"/>
                <w:szCs w:val="2"/>
              </w:rPr>
            </w:pPr>
          </w:p>
        </w:tc>
        <w:tc>
          <w:tcPr>
            <w:tcW w:w="1183" w:type="dxa"/>
            <w:vMerge/>
            <w:tcBorders>
              <w:top w:val="nil"/>
            </w:tcBorders>
          </w:tcPr>
          <w:p>
            <w:pPr>
              <w:rPr>
                <w:sz w:val="2"/>
                <w:szCs w:val="2"/>
              </w:rPr>
            </w:pPr>
          </w:p>
        </w:tc>
      </w:tr>
      <w:tr>
        <w:trPr>
          <w:trHeight w:val="465"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223" w:type="dxa"/>
            <w:vMerge/>
            <w:tcBorders>
              <w:top w:val="nil"/>
            </w:tcBorders>
          </w:tcPr>
          <w:p>
            <w:pPr>
              <w:rPr>
                <w:sz w:val="2"/>
                <w:szCs w:val="2"/>
              </w:rPr>
            </w:pPr>
          </w:p>
        </w:tc>
        <w:tc>
          <w:tcPr>
            <w:tcW w:w="3326" w:type="dxa"/>
            <w:gridSpan w:val="2"/>
            <w:tcBorders>
              <w:bottom w:val="single" w:sz="8" w:space="0" w:color="000000"/>
            </w:tcBorders>
          </w:tcPr>
          <w:p>
            <w:pPr>
              <w:pStyle w:val="TableParagraph"/>
              <w:tabs>
                <w:tab w:pos="1338" w:val="left" w:leader="none"/>
              </w:tabs>
              <w:spacing w:line="228" w:lineRule="exact"/>
              <w:ind w:left="110" w:right="210"/>
              <w:rPr>
                <w:rFonts w:ascii="Arial"/>
                <w:b/>
                <w:sz w:val="20"/>
              </w:rPr>
            </w:pPr>
            <w:r>
              <w:rPr>
                <w:rFonts w:ascii="Arial"/>
                <w:b/>
                <w:spacing w:val="-2"/>
                <w:sz w:val="20"/>
              </w:rPr>
              <w:t>Specified</w:t>
            </w:r>
            <w:r>
              <w:rPr>
                <w:rFonts w:ascii="Arial"/>
                <w:b/>
                <w:sz w:val="20"/>
              </w:rPr>
              <w:tab/>
            </w:r>
            <w:r>
              <w:rPr>
                <w:rFonts w:ascii="Arial"/>
                <w:b/>
                <w:spacing w:val="-2"/>
                <w:sz w:val="20"/>
              </w:rPr>
              <w:t>disease/procedure </w:t>
            </w:r>
            <w:r>
              <w:rPr>
                <w:rFonts w:ascii="Arial"/>
                <w:b/>
                <w:sz w:val="20"/>
              </w:rPr>
              <w:t>Waiting Period</w:t>
            </w:r>
          </w:p>
        </w:tc>
        <w:tc>
          <w:tcPr>
            <w:tcW w:w="3327" w:type="dxa"/>
            <w:tcBorders>
              <w:bottom w:val="single" w:sz="8" w:space="0" w:color="000000"/>
            </w:tcBorders>
          </w:tcPr>
          <w:p>
            <w:pPr>
              <w:pStyle w:val="TableParagraph"/>
              <w:ind w:left="111"/>
              <w:rPr>
                <w:sz w:val="20"/>
              </w:rPr>
            </w:pPr>
            <w:r>
              <w:rPr>
                <w:sz w:val="20"/>
              </w:rPr>
              <w:t>24</w:t>
            </w:r>
            <w:r>
              <w:rPr>
                <w:spacing w:val="-4"/>
                <w:sz w:val="20"/>
              </w:rPr>
              <w:t> </w:t>
            </w:r>
            <w:r>
              <w:rPr>
                <w:spacing w:val="-2"/>
                <w:sz w:val="20"/>
              </w:rPr>
              <w:t>months</w:t>
            </w:r>
          </w:p>
        </w:tc>
        <w:tc>
          <w:tcPr>
            <w:tcW w:w="453" w:type="dxa"/>
            <w:vMerge/>
            <w:tcBorders>
              <w:top w:val="nil"/>
            </w:tcBorders>
          </w:tcPr>
          <w:p>
            <w:pPr>
              <w:rPr>
                <w:sz w:val="2"/>
                <w:szCs w:val="2"/>
              </w:rPr>
            </w:pPr>
          </w:p>
        </w:tc>
        <w:tc>
          <w:tcPr>
            <w:tcW w:w="1183" w:type="dxa"/>
            <w:vMerge/>
            <w:tcBorders>
              <w:top w:val="nil"/>
            </w:tcBorders>
          </w:tcPr>
          <w:p>
            <w:pPr>
              <w:rPr>
                <w:sz w:val="2"/>
                <w:szCs w:val="2"/>
              </w:rPr>
            </w:pPr>
          </w:p>
        </w:tc>
      </w:tr>
      <w:tr>
        <w:trPr>
          <w:trHeight w:val="913" w:hRule="atLeast"/>
        </w:trPr>
        <w:tc>
          <w:tcPr>
            <w:tcW w:w="552" w:type="dxa"/>
            <w:vMerge w:val="restart"/>
          </w:tcPr>
          <w:p>
            <w:pPr>
              <w:pStyle w:val="TableParagraph"/>
              <w:spacing w:line="222" w:lineRule="exact"/>
              <w:rPr>
                <w:rFonts w:ascii="Arial"/>
                <w:b/>
                <w:sz w:val="20"/>
              </w:rPr>
            </w:pPr>
            <w:r>
              <w:rPr>
                <w:rFonts w:ascii="Arial"/>
                <w:b/>
                <w:spacing w:val="-10"/>
                <w:sz w:val="20"/>
              </w:rPr>
              <w:t>9</w:t>
            </w:r>
          </w:p>
        </w:tc>
        <w:tc>
          <w:tcPr>
            <w:tcW w:w="2019" w:type="dxa"/>
            <w:vMerge w:val="restart"/>
          </w:tcPr>
          <w:p>
            <w:pPr>
              <w:pStyle w:val="TableParagraph"/>
              <w:spacing w:line="237" w:lineRule="auto"/>
              <w:ind w:right="136"/>
              <w:rPr>
                <w:rFonts w:ascii="Arial"/>
                <w:b/>
                <w:sz w:val="20"/>
              </w:rPr>
            </w:pPr>
            <w:r>
              <w:rPr>
                <w:rFonts w:ascii="Arial"/>
                <w:b/>
                <w:sz w:val="20"/>
              </w:rPr>
              <w:t>Financial</w:t>
            </w:r>
            <w:r>
              <w:rPr>
                <w:rFonts w:ascii="Arial"/>
                <w:b/>
                <w:spacing w:val="-14"/>
                <w:sz w:val="20"/>
              </w:rPr>
              <w:t> </w:t>
            </w:r>
            <w:r>
              <w:rPr>
                <w:rFonts w:ascii="Arial"/>
                <w:b/>
                <w:sz w:val="20"/>
              </w:rPr>
              <w:t>Limits</w:t>
            </w:r>
            <w:r>
              <w:rPr>
                <w:rFonts w:ascii="Arial"/>
                <w:b/>
                <w:spacing w:val="-14"/>
                <w:sz w:val="20"/>
              </w:rPr>
              <w:t> </w:t>
            </w:r>
            <w:r>
              <w:rPr>
                <w:rFonts w:ascii="Arial"/>
                <w:b/>
                <w:sz w:val="20"/>
              </w:rPr>
              <w:t>of </w:t>
            </w:r>
            <w:r>
              <w:rPr>
                <w:rFonts w:ascii="Arial"/>
                <w:b/>
                <w:spacing w:val="-2"/>
                <w:sz w:val="20"/>
              </w:rPr>
              <w:t>Coverage</w:t>
            </w:r>
          </w:p>
          <w:p>
            <w:pPr>
              <w:pStyle w:val="TableParagraph"/>
              <w:ind w:right="177"/>
              <w:rPr>
                <w:sz w:val="20"/>
              </w:rPr>
            </w:pPr>
            <w:r>
              <w:rPr>
                <w:sz w:val="20"/>
              </w:rPr>
              <w:t>Sublimit</w:t>
            </w:r>
            <w:r>
              <w:rPr>
                <w:spacing w:val="-11"/>
                <w:sz w:val="20"/>
              </w:rPr>
              <w:t> </w:t>
            </w:r>
            <w:r>
              <w:rPr>
                <w:sz w:val="20"/>
              </w:rPr>
              <w:t>(it</w:t>
            </w:r>
            <w:r>
              <w:rPr>
                <w:spacing w:val="-10"/>
                <w:sz w:val="20"/>
              </w:rPr>
              <w:t> </w:t>
            </w:r>
            <w:r>
              <w:rPr>
                <w:sz w:val="20"/>
              </w:rPr>
              <w:t>is</w:t>
            </w:r>
            <w:r>
              <w:rPr>
                <w:spacing w:val="-11"/>
                <w:sz w:val="20"/>
              </w:rPr>
              <w:t> </w:t>
            </w:r>
            <w:r>
              <w:rPr>
                <w:sz w:val="20"/>
              </w:rPr>
              <w:t>a</w:t>
            </w:r>
            <w:r>
              <w:rPr>
                <w:spacing w:val="-11"/>
                <w:sz w:val="20"/>
              </w:rPr>
              <w:t> </w:t>
            </w:r>
            <w:r>
              <w:rPr>
                <w:sz w:val="20"/>
              </w:rPr>
              <w:t>pre- defined limit and the insurance company will not pay any amount in excess</w:t>
            </w:r>
            <w:r>
              <w:rPr>
                <w:spacing w:val="-7"/>
                <w:sz w:val="20"/>
              </w:rPr>
              <w:t> </w:t>
            </w:r>
            <w:r>
              <w:rPr>
                <w:sz w:val="20"/>
              </w:rPr>
              <w:t>of</w:t>
            </w:r>
            <w:r>
              <w:rPr>
                <w:spacing w:val="-4"/>
                <w:sz w:val="20"/>
              </w:rPr>
              <w:t> </w:t>
            </w:r>
            <w:r>
              <w:rPr>
                <w:sz w:val="20"/>
              </w:rPr>
              <w:t>this</w:t>
            </w:r>
            <w:r>
              <w:rPr>
                <w:spacing w:val="-4"/>
                <w:sz w:val="20"/>
              </w:rPr>
              <w:t> </w:t>
            </w:r>
            <w:r>
              <w:rPr>
                <w:spacing w:val="-2"/>
                <w:sz w:val="20"/>
              </w:rPr>
              <w:t>limit)</w:t>
            </w:r>
          </w:p>
          <w:p>
            <w:pPr>
              <w:pStyle w:val="TableParagraph"/>
              <w:spacing w:before="228"/>
              <w:ind w:left="0"/>
              <w:rPr>
                <w:sz w:val="20"/>
              </w:rPr>
            </w:pPr>
          </w:p>
          <w:p>
            <w:pPr>
              <w:pStyle w:val="TableParagraph"/>
              <w:ind w:right="136"/>
              <w:rPr>
                <w:sz w:val="20"/>
              </w:rPr>
            </w:pPr>
            <w:r>
              <w:rPr>
                <w:sz w:val="20"/>
              </w:rPr>
              <w:t>Co-payment</w:t>
            </w:r>
            <w:r>
              <w:rPr>
                <w:spacing w:val="-14"/>
                <w:sz w:val="20"/>
              </w:rPr>
              <w:t> </w:t>
            </w:r>
            <w:r>
              <w:rPr>
                <w:sz w:val="20"/>
              </w:rPr>
              <w:t>(it</w:t>
            </w:r>
            <w:r>
              <w:rPr>
                <w:spacing w:val="-14"/>
                <w:sz w:val="20"/>
              </w:rPr>
              <w:t> </w:t>
            </w:r>
            <w:r>
              <w:rPr>
                <w:sz w:val="20"/>
              </w:rPr>
              <w:t>is</w:t>
            </w:r>
            <w:r>
              <w:rPr>
                <w:spacing w:val="-13"/>
                <w:sz w:val="20"/>
              </w:rPr>
              <w:t> </w:t>
            </w:r>
            <w:r>
              <w:rPr>
                <w:sz w:val="20"/>
              </w:rPr>
              <w:t>a specified amount</w:t>
            </w:r>
          </w:p>
          <w:p>
            <w:pPr>
              <w:pStyle w:val="TableParagraph"/>
              <w:spacing w:before="1"/>
              <w:ind w:right="136"/>
              <w:rPr>
                <w:sz w:val="20"/>
              </w:rPr>
            </w:pPr>
            <w:r>
              <w:rPr>
                <w:sz w:val="20"/>
              </w:rPr>
              <w:t>/percentage</w:t>
            </w:r>
            <w:r>
              <w:rPr>
                <w:spacing w:val="-14"/>
                <w:sz w:val="20"/>
              </w:rPr>
              <w:t> </w:t>
            </w:r>
            <w:r>
              <w:rPr>
                <w:sz w:val="20"/>
              </w:rPr>
              <w:t>of</w:t>
            </w:r>
            <w:r>
              <w:rPr>
                <w:spacing w:val="-14"/>
                <w:sz w:val="20"/>
              </w:rPr>
              <w:t> </w:t>
            </w:r>
            <w:r>
              <w:rPr>
                <w:sz w:val="20"/>
              </w:rPr>
              <w:t>the admissible claim amount</w:t>
            </w:r>
            <w:r>
              <w:rPr>
                <w:spacing w:val="-11"/>
                <w:sz w:val="20"/>
              </w:rPr>
              <w:t> </w:t>
            </w:r>
            <w:r>
              <w:rPr>
                <w:sz w:val="20"/>
              </w:rPr>
              <w:t>to</w:t>
            </w:r>
            <w:r>
              <w:rPr>
                <w:spacing w:val="-11"/>
                <w:sz w:val="20"/>
              </w:rPr>
              <w:t> </w:t>
            </w:r>
            <w:r>
              <w:rPr>
                <w:sz w:val="20"/>
              </w:rPr>
              <w:t>be</w:t>
            </w:r>
            <w:r>
              <w:rPr>
                <w:spacing w:val="-9"/>
                <w:sz w:val="20"/>
              </w:rPr>
              <w:t> </w:t>
            </w:r>
            <w:r>
              <w:rPr>
                <w:sz w:val="20"/>
              </w:rPr>
              <w:t>paid by policy </w:t>
            </w:r>
            <w:r>
              <w:rPr>
                <w:spacing w:val="-2"/>
                <w:sz w:val="20"/>
              </w:rPr>
              <w:t>holder/insured)</w:t>
            </w:r>
          </w:p>
        </w:tc>
        <w:tc>
          <w:tcPr>
            <w:tcW w:w="7329" w:type="dxa"/>
            <w:gridSpan w:val="5"/>
            <w:tcBorders>
              <w:top w:val="single" w:sz="8" w:space="0" w:color="000000"/>
            </w:tcBorders>
          </w:tcPr>
          <w:p>
            <w:pPr>
              <w:pStyle w:val="TableParagraph"/>
              <w:spacing w:line="237" w:lineRule="auto"/>
              <w:rPr>
                <w:sz w:val="20"/>
              </w:rPr>
            </w:pPr>
            <w:r>
              <w:rPr>
                <w:sz w:val="20"/>
              </w:rPr>
              <w:t>The</w:t>
            </w:r>
            <w:r>
              <w:rPr>
                <w:spacing w:val="-4"/>
                <w:sz w:val="20"/>
              </w:rPr>
              <w:t> </w:t>
            </w:r>
            <w:r>
              <w:rPr>
                <w:sz w:val="20"/>
              </w:rPr>
              <w:t>policy</w:t>
            </w:r>
            <w:r>
              <w:rPr>
                <w:spacing w:val="-4"/>
                <w:sz w:val="20"/>
              </w:rPr>
              <w:t> </w:t>
            </w:r>
            <w:r>
              <w:rPr>
                <w:sz w:val="20"/>
              </w:rPr>
              <w:t>will</w:t>
            </w:r>
            <w:r>
              <w:rPr>
                <w:spacing w:val="-4"/>
                <w:sz w:val="20"/>
              </w:rPr>
              <w:t> </w:t>
            </w:r>
            <w:r>
              <w:rPr>
                <w:sz w:val="20"/>
              </w:rPr>
              <w:t>pay</w:t>
            </w:r>
            <w:r>
              <w:rPr>
                <w:spacing w:val="-4"/>
                <w:sz w:val="20"/>
              </w:rPr>
              <w:t> </w:t>
            </w:r>
            <w:r>
              <w:rPr>
                <w:sz w:val="20"/>
              </w:rPr>
              <w:t>only</w:t>
            </w:r>
            <w:r>
              <w:rPr>
                <w:spacing w:val="-4"/>
                <w:sz w:val="20"/>
              </w:rPr>
              <w:t> </w:t>
            </w:r>
            <w:r>
              <w:rPr>
                <w:sz w:val="20"/>
              </w:rPr>
              <w:t>up</w:t>
            </w:r>
            <w:r>
              <w:rPr>
                <w:spacing w:val="-4"/>
                <w:sz w:val="20"/>
              </w:rPr>
              <w:t> </w:t>
            </w:r>
            <w:r>
              <w:rPr>
                <w:sz w:val="20"/>
              </w:rPr>
              <w:t>to</w:t>
            </w:r>
            <w:r>
              <w:rPr>
                <w:spacing w:val="-4"/>
                <w:sz w:val="20"/>
              </w:rPr>
              <w:t> </w:t>
            </w:r>
            <w:r>
              <w:rPr>
                <w:sz w:val="20"/>
              </w:rPr>
              <w:t>the</w:t>
            </w:r>
            <w:r>
              <w:rPr>
                <w:spacing w:val="-2"/>
                <w:sz w:val="20"/>
              </w:rPr>
              <w:t> </w:t>
            </w:r>
            <w:r>
              <w:rPr>
                <w:sz w:val="20"/>
              </w:rPr>
              <w:t>limits</w:t>
            </w:r>
            <w:r>
              <w:rPr>
                <w:spacing w:val="-3"/>
                <w:sz w:val="20"/>
              </w:rPr>
              <w:t> </w:t>
            </w:r>
            <w:r>
              <w:rPr>
                <w:sz w:val="20"/>
              </w:rPr>
              <w:t>specified</w:t>
            </w:r>
            <w:r>
              <w:rPr>
                <w:spacing w:val="-4"/>
                <w:sz w:val="20"/>
              </w:rPr>
              <w:t> </w:t>
            </w:r>
            <w:r>
              <w:rPr>
                <w:sz w:val="20"/>
              </w:rPr>
              <w:t>hereunder</w:t>
            </w:r>
            <w:r>
              <w:rPr>
                <w:spacing w:val="-4"/>
                <w:sz w:val="20"/>
              </w:rPr>
              <w:t> </w:t>
            </w:r>
            <w:r>
              <w:rPr>
                <w:sz w:val="20"/>
              </w:rPr>
              <w:t>for</w:t>
            </w:r>
            <w:r>
              <w:rPr>
                <w:spacing w:val="-4"/>
                <w:sz w:val="20"/>
              </w:rPr>
              <w:t> </w:t>
            </w:r>
            <w:r>
              <w:rPr>
                <w:sz w:val="20"/>
              </w:rPr>
              <w:t>the</w:t>
            </w:r>
            <w:r>
              <w:rPr>
                <w:spacing w:val="-4"/>
                <w:sz w:val="20"/>
              </w:rPr>
              <w:t> </w:t>
            </w:r>
            <w:r>
              <w:rPr>
                <w:sz w:val="20"/>
              </w:rPr>
              <w:t>following </w:t>
            </w:r>
            <w:r>
              <w:rPr>
                <w:spacing w:val="-2"/>
                <w:sz w:val="20"/>
              </w:rPr>
              <w:t>diseases/procedures:</w:t>
            </w:r>
          </w:p>
          <w:p>
            <w:pPr>
              <w:pStyle w:val="TableParagraph"/>
              <w:spacing w:line="213" w:lineRule="exact" w:before="225"/>
              <w:rPr>
                <w:rFonts w:ascii="Arial"/>
                <w:b/>
                <w:sz w:val="20"/>
              </w:rPr>
            </w:pPr>
            <w:r>
              <w:rPr>
                <w:rFonts w:ascii="Arial"/>
                <w:b/>
                <w:sz w:val="20"/>
              </w:rPr>
              <w:t>Co</w:t>
            </w:r>
            <w:r>
              <w:rPr>
                <w:rFonts w:ascii="Arial"/>
                <w:b/>
                <w:spacing w:val="-3"/>
                <w:sz w:val="20"/>
              </w:rPr>
              <w:t> </w:t>
            </w:r>
            <w:r>
              <w:rPr>
                <w:rFonts w:ascii="Arial"/>
                <w:b/>
                <w:spacing w:val="-2"/>
                <w:sz w:val="20"/>
              </w:rPr>
              <w:t>payments</w:t>
            </w:r>
          </w:p>
        </w:tc>
        <w:tc>
          <w:tcPr>
            <w:tcW w:w="1183" w:type="dxa"/>
            <w:vMerge w:val="restart"/>
          </w:tcPr>
          <w:p>
            <w:pPr>
              <w:pStyle w:val="TableParagraph"/>
              <w:spacing w:line="237" w:lineRule="auto"/>
              <w:ind w:left="119" w:right="191"/>
              <w:rPr>
                <w:sz w:val="20"/>
              </w:rPr>
            </w:pPr>
            <w:r>
              <w:rPr>
                <w:sz w:val="20"/>
              </w:rPr>
              <w:t>Section</w:t>
            </w:r>
            <w:r>
              <w:rPr>
                <w:spacing w:val="-14"/>
                <w:sz w:val="20"/>
              </w:rPr>
              <w:t> </w:t>
            </w:r>
            <w:r>
              <w:rPr>
                <w:sz w:val="20"/>
              </w:rPr>
              <w:t>E </w:t>
            </w:r>
            <w:r>
              <w:rPr>
                <w:spacing w:val="-6"/>
                <w:sz w:val="20"/>
              </w:rPr>
              <w:t>20</w:t>
            </w:r>
          </w:p>
        </w:tc>
      </w:tr>
      <w:tr>
        <w:trPr>
          <w:trHeight w:val="230"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2544" w:type="dxa"/>
            <w:gridSpan w:val="2"/>
          </w:tcPr>
          <w:p>
            <w:pPr>
              <w:pStyle w:val="TableParagraph"/>
              <w:spacing w:line="210" w:lineRule="exact"/>
              <w:ind w:left="285"/>
              <w:rPr>
                <w:rFonts w:ascii="Arial"/>
                <w:b/>
                <w:sz w:val="20"/>
              </w:rPr>
            </w:pPr>
            <w:r>
              <w:rPr>
                <w:rFonts w:ascii="Arial"/>
                <w:b/>
                <w:spacing w:val="-2"/>
                <w:sz w:val="20"/>
              </w:rPr>
              <w:t>Co-payment</w:t>
            </w:r>
          </w:p>
        </w:tc>
        <w:tc>
          <w:tcPr>
            <w:tcW w:w="4785" w:type="dxa"/>
            <w:gridSpan w:val="3"/>
          </w:tcPr>
          <w:p>
            <w:pPr>
              <w:pStyle w:val="TableParagraph"/>
              <w:spacing w:line="210" w:lineRule="exact"/>
              <w:ind w:left="221"/>
              <w:rPr>
                <w:rFonts w:ascii="Arial"/>
                <w:b/>
                <w:sz w:val="20"/>
              </w:rPr>
            </w:pPr>
            <w:r>
              <w:rPr>
                <w:rFonts w:ascii="Arial"/>
                <w:b/>
                <w:spacing w:val="-2"/>
                <w:sz w:val="20"/>
              </w:rPr>
              <w:t>Limit</w:t>
            </w:r>
          </w:p>
        </w:tc>
        <w:tc>
          <w:tcPr>
            <w:tcW w:w="1183" w:type="dxa"/>
            <w:vMerge/>
            <w:tcBorders>
              <w:top w:val="nil"/>
            </w:tcBorders>
          </w:tcPr>
          <w:p>
            <w:pPr>
              <w:rPr>
                <w:sz w:val="2"/>
                <w:szCs w:val="2"/>
              </w:rPr>
            </w:pPr>
          </w:p>
        </w:tc>
      </w:tr>
      <w:tr>
        <w:trPr>
          <w:trHeight w:val="460"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2544" w:type="dxa"/>
            <w:gridSpan w:val="2"/>
          </w:tcPr>
          <w:p>
            <w:pPr>
              <w:pStyle w:val="TableParagraph"/>
              <w:spacing w:line="230" w:lineRule="exact"/>
              <w:ind w:left="285" w:right="965"/>
              <w:rPr>
                <w:rFonts w:ascii="Arial"/>
                <w:b/>
                <w:sz w:val="20"/>
              </w:rPr>
            </w:pPr>
            <w:r>
              <w:rPr>
                <w:rFonts w:ascii="Arial"/>
                <w:b/>
                <w:sz w:val="20"/>
              </w:rPr>
              <w:t>Voluntary</w:t>
            </w:r>
            <w:r>
              <w:rPr>
                <w:rFonts w:ascii="Arial"/>
                <w:b/>
                <w:spacing w:val="-14"/>
                <w:sz w:val="20"/>
              </w:rPr>
              <w:t> </w:t>
            </w:r>
            <w:r>
              <w:rPr>
                <w:rFonts w:ascii="Arial"/>
                <w:b/>
                <w:sz w:val="20"/>
              </w:rPr>
              <w:t>co- </w:t>
            </w:r>
            <w:r>
              <w:rPr>
                <w:rFonts w:ascii="Arial"/>
                <w:b/>
                <w:spacing w:val="-2"/>
                <w:sz w:val="20"/>
              </w:rPr>
              <w:t>payment</w:t>
            </w:r>
          </w:p>
        </w:tc>
        <w:tc>
          <w:tcPr>
            <w:tcW w:w="4785" w:type="dxa"/>
            <w:gridSpan w:val="3"/>
          </w:tcPr>
          <w:p>
            <w:pPr>
              <w:pStyle w:val="TableParagraph"/>
              <w:spacing w:line="229" w:lineRule="exact"/>
              <w:ind w:left="221"/>
              <w:rPr>
                <w:sz w:val="20"/>
              </w:rPr>
            </w:pPr>
            <w:r>
              <w:rPr>
                <w:sz w:val="20"/>
              </w:rPr>
              <w:t>5%/10%/15%/20%</w:t>
            </w:r>
            <w:r>
              <w:rPr>
                <w:spacing w:val="-8"/>
                <w:sz w:val="20"/>
              </w:rPr>
              <w:t> </w:t>
            </w:r>
            <w:r>
              <w:rPr>
                <w:sz w:val="20"/>
              </w:rPr>
              <w:t>of</w:t>
            </w:r>
            <w:r>
              <w:rPr>
                <w:spacing w:val="-9"/>
                <w:sz w:val="20"/>
              </w:rPr>
              <w:t> </w:t>
            </w:r>
            <w:r>
              <w:rPr>
                <w:sz w:val="20"/>
              </w:rPr>
              <w:t>admissible</w:t>
            </w:r>
            <w:r>
              <w:rPr>
                <w:spacing w:val="-9"/>
                <w:sz w:val="20"/>
              </w:rPr>
              <w:t> </w:t>
            </w:r>
            <w:r>
              <w:rPr>
                <w:sz w:val="20"/>
              </w:rPr>
              <w:t>claim</w:t>
            </w:r>
            <w:r>
              <w:rPr>
                <w:spacing w:val="-6"/>
                <w:sz w:val="20"/>
              </w:rPr>
              <w:t> </w:t>
            </w:r>
            <w:r>
              <w:rPr>
                <w:spacing w:val="-2"/>
                <w:sz w:val="20"/>
              </w:rPr>
              <w:t>amount</w:t>
            </w:r>
          </w:p>
        </w:tc>
        <w:tc>
          <w:tcPr>
            <w:tcW w:w="1183" w:type="dxa"/>
            <w:vMerge/>
            <w:tcBorders>
              <w:top w:val="nil"/>
            </w:tcBorders>
          </w:tcPr>
          <w:p>
            <w:pPr>
              <w:rPr>
                <w:sz w:val="2"/>
                <w:szCs w:val="2"/>
              </w:rPr>
            </w:pPr>
          </w:p>
        </w:tc>
      </w:tr>
      <w:tr>
        <w:trPr>
          <w:trHeight w:val="2515" w:hRule="atLeast"/>
        </w:trPr>
        <w:tc>
          <w:tcPr>
            <w:tcW w:w="552" w:type="dxa"/>
            <w:vMerge/>
            <w:tcBorders>
              <w:top w:val="nil"/>
            </w:tcBorders>
          </w:tcPr>
          <w:p>
            <w:pPr>
              <w:rPr>
                <w:sz w:val="2"/>
                <w:szCs w:val="2"/>
              </w:rPr>
            </w:pPr>
          </w:p>
        </w:tc>
        <w:tc>
          <w:tcPr>
            <w:tcW w:w="2019" w:type="dxa"/>
            <w:vMerge/>
            <w:tcBorders>
              <w:top w:val="nil"/>
            </w:tcBorders>
          </w:tcPr>
          <w:p>
            <w:pPr>
              <w:rPr>
                <w:sz w:val="2"/>
                <w:szCs w:val="2"/>
              </w:rPr>
            </w:pPr>
          </w:p>
        </w:tc>
        <w:tc>
          <w:tcPr>
            <w:tcW w:w="7329" w:type="dxa"/>
            <w:gridSpan w:val="5"/>
          </w:tcPr>
          <w:p>
            <w:pPr>
              <w:pStyle w:val="TableParagraph"/>
              <w:spacing w:before="227"/>
              <w:ind w:left="0"/>
              <w:rPr>
                <w:sz w:val="20"/>
              </w:rPr>
            </w:pPr>
          </w:p>
          <w:p>
            <w:pPr>
              <w:pStyle w:val="TableParagraph"/>
              <w:spacing w:before="1"/>
              <w:rPr>
                <w:rFonts w:ascii="Arial"/>
                <w:b/>
                <w:sz w:val="20"/>
              </w:rPr>
            </w:pPr>
            <w:r>
              <w:rPr>
                <w:rFonts w:ascii="Arial"/>
                <w:b/>
                <w:sz w:val="20"/>
              </w:rPr>
              <w:t>Deductible</w:t>
            </w:r>
            <w:r>
              <w:rPr>
                <w:rFonts w:ascii="Arial"/>
                <w:b/>
                <w:spacing w:val="-13"/>
                <w:sz w:val="20"/>
              </w:rPr>
              <w:t> </w:t>
            </w:r>
            <w:r>
              <w:rPr>
                <w:rFonts w:ascii="Arial"/>
                <w:b/>
                <w:spacing w:val="-10"/>
                <w:sz w:val="20"/>
              </w:rPr>
              <w:t>:</w:t>
            </w:r>
          </w:p>
        </w:tc>
        <w:tc>
          <w:tcPr>
            <w:tcW w:w="1183" w:type="dxa"/>
            <w:vMerge/>
            <w:tcBorders>
              <w:top w:val="nil"/>
            </w:tcBorders>
          </w:tcPr>
          <w:p>
            <w:pPr>
              <w:rPr>
                <w:sz w:val="2"/>
                <w:szCs w:val="2"/>
              </w:rPr>
            </w:pPr>
          </w:p>
        </w:tc>
      </w:tr>
    </w:tbl>
    <w:p>
      <w:pPr>
        <w:rPr>
          <w:sz w:val="2"/>
          <w:szCs w:val="2"/>
        </w:rPr>
      </w:pPr>
      <w:r>
        <w:rPr>
          <w:sz w:val="2"/>
          <w:szCs w:val="2"/>
        </w:rPr>
        <mc:AlternateContent>
          <mc:Choice Requires="wps">
            <w:drawing>
              <wp:anchor distT="0" distB="0" distL="0" distR="0" allowOverlap="1" layoutInCell="1" locked="0" behindDoc="0" simplePos="0" relativeHeight="15729664">
                <wp:simplePos x="0" y="0"/>
                <wp:positionH relativeFrom="page">
                  <wp:posOffset>1908301</wp:posOffset>
                </wp:positionH>
                <wp:positionV relativeFrom="page">
                  <wp:posOffset>8433561</wp:posOffset>
                </wp:positionV>
                <wp:extent cx="4399280" cy="4267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399280" cy="4267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3399"/>
                            </w:tblGrid>
                            <w:tr>
                              <w:trPr>
                                <w:trHeight w:val="230" w:hRule="atLeast"/>
                              </w:trPr>
                              <w:tc>
                                <w:tcPr>
                                  <w:tcW w:w="3399" w:type="dxa"/>
                                </w:tcPr>
                                <w:p>
                                  <w:pPr>
                                    <w:pStyle w:val="TableParagraph"/>
                                    <w:ind w:left="0"/>
                                    <w:rPr>
                                      <w:rFonts w:ascii="Times New Roman"/>
                                      <w:sz w:val="16"/>
                                    </w:rPr>
                                  </w:pPr>
                                </w:p>
                              </w:tc>
                              <w:tc>
                                <w:tcPr>
                                  <w:tcW w:w="3399" w:type="dxa"/>
                                </w:tcPr>
                                <w:p>
                                  <w:pPr>
                                    <w:pStyle w:val="TableParagraph"/>
                                    <w:spacing w:line="210" w:lineRule="exact"/>
                                    <w:ind w:left="218"/>
                                    <w:rPr>
                                      <w:sz w:val="20"/>
                                    </w:rPr>
                                  </w:pPr>
                                  <w:r>
                                    <w:rPr>
                                      <w:spacing w:val="-2"/>
                                      <w:sz w:val="20"/>
                                    </w:rPr>
                                    <w:t>Deductible</w:t>
                                  </w:r>
                                  <w:r>
                                    <w:rPr>
                                      <w:spacing w:val="5"/>
                                      <w:sz w:val="20"/>
                                    </w:rPr>
                                    <w:t> </w:t>
                                  </w:r>
                                  <w:r>
                                    <w:rPr>
                                      <w:spacing w:val="-2"/>
                                      <w:sz w:val="20"/>
                                    </w:rPr>
                                    <w:t>options</w:t>
                                  </w:r>
                                </w:p>
                              </w:tc>
                            </w:tr>
                            <w:tr>
                              <w:trPr>
                                <w:trHeight w:val="412" w:hRule="atLeast"/>
                              </w:trPr>
                              <w:tc>
                                <w:tcPr>
                                  <w:tcW w:w="3399" w:type="dxa"/>
                                </w:tcPr>
                                <w:p>
                                  <w:pPr>
                                    <w:pStyle w:val="TableParagraph"/>
                                    <w:ind w:left="218"/>
                                    <w:rPr>
                                      <w:sz w:val="20"/>
                                    </w:rPr>
                                  </w:pPr>
                                  <w:r>
                                    <w:rPr>
                                      <w:sz w:val="20"/>
                                    </w:rPr>
                                    <w:t>Voluntary</w:t>
                                  </w:r>
                                  <w:r>
                                    <w:rPr>
                                      <w:spacing w:val="-11"/>
                                      <w:sz w:val="20"/>
                                    </w:rPr>
                                    <w:t> </w:t>
                                  </w:r>
                                  <w:r>
                                    <w:rPr>
                                      <w:sz w:val="20"/>
                                    </w:rPr>
                                    <w:t>Aggregate</w:t>
                                  </w:r>
                                  <w:r>
                                    <w:rPr>
                                      <w:spacing w:val="-9"/>
                                      <w:sz w:val="20"/>
                                    </w:rPr>
                                    <w:t> </w:t>
                                  </w:r>
                                  <w:r>
                                    <w:rPr>
                                      <w:spacing w:val="-2"/>
                                      <w:sz w:val="20"/>
                                    </w:rPr>
                                    <w:t>Deductible</w:t>
                                  </w:r>
                                </w:p>
                              </w:tc>
                              <w:tc>
                                <w:tcPr>
                                  <w:tcW w:w="3399" w:type="dxa"/>
                                </w:tcPr>
                                <w:p>
                                  <w:pPr>
                                    <w:pStyle w:val="TableParagraph"/>
                                    <w:spacing w:line="206" w:lineRule="exact"/>
                                    <w:ind w:left="218"/>
                                    <w:rPr>
                                      <w:sz w:val="18"/>
                                    </w:rPr>
                                  </w:pPr>
                                  <w:r>
                                    <w:rPr>
                                      <w:sz w:val="18"/>
                                    </w:rPr>
                                    <w:t>10000/</w:t>
                                  </w:r>
                                  <w:r>
                                    <w:rPr>
                                      <w:spacing w:val="-8"/>
                                      <w:sz w:val="18"/>
                                    </w:rPr>
                                    <w:t> </w:t>
                                  </w:r>
                                  <w:r>
                                    <w:rPr>
                                      <w:sz w:val="18"/>
                                    </w:rPr>
                                    <w:t>20000/</w:t>
                                  </w:r>
                                  <w:r>
                                    <w:rPr>
                                      <w:spacing w:val="-9"/>
                                      <w:sz w:val="18"/>
                                    </w:rPr>
                                    <w:t> </w:t>
                                  </w:r>
                                  <w:r>
                                    <w:rPr>
                                      <w:sz w:val="18"/>
                                    </w:rPr>
                                    <w:t>30000/</w:t>
                                  </w:r>
                                  <w:r>
                                    <w:rPr>
                                      <w:spacing w:val="-9"/>
                                      <w:sz w:val="18"/>
                                    </w:rPr>
                                    <w:t> </w:t>
                                  </w:r>
                                  <w:r>
                                    <w:rPr>
                                      <w:sz w:val="18"/>
                                    </w:rPr>
                                    <w:t>40000/</w:t>
                                  </w:r>
                                  <w:r>
                                    <w:rPr>
                                      <w:spacing w:val="-9"/>
                                      <w:sz w:val="18"/>
                                    </w:rPr>
                                    <w:t> </w:t>
                                  </w:r>
                                  <w:r>
                                    <w:rPr>
                                      <w:spacing w:val="-2"/>
                                      <w:sz w:val="18"/>
                                    </w:rPr>
                                    <w:t>50000/</w:t>
                                  </w:r>
                                </w:p>
                                <w:p>
                                  <w:pPr>
                                    <w:pStyle w:val="TableParagraph"/>
                                    <w:spacing w:line="187" w:lineRule="exact"/>
                                    <w:ind w:left="218"/>
                                    <w:rPr>
                                      <w:sz w:val="18"/>
                                    </w:rPr>
                                  </w:pPr>
                                  <w:r>
                                    <w:rPr>
                                      <w:sz w:val="18"/>
                                    </w:rPr>
                                    <w:t>1Lac/2Lacs</w:t>
                                  </w:r>
                                  <w:r>
                                    <w:rPr>
                                      <w:spacing w:val="-10"/>
                                      <w:sz w:val="18"/>
                                    </w:rPr>
                                    <w:t> </w:t>
                                  </w:r>
                                  <w:r>
                                    <w:rPr>
                                      <w:spacing w:val="-2"/>
                                      <w:sz w:val="18"/>
                                    </w:rPr>
                                    <w:t>/3Lacs</w:t>
                                  </w:r>
                                </w:p>
                              </w:tc>
                            </w:tr>
                          </w:tbl>
                          <w:p>
                            <w:pPr>
                              <w:pStyle w:val="BodyText"/>
                            </w:pPr>
                          </w:p>
                        </w:txbxContent>
                      </wps:txbx>
                      <wps:bodyPr wrap="square" lIns="0" tIns="0" rIns="0" bIns="0" rtlCol="0">
                        <a:noAutofit/>
                      </wps:bodyPr>
                    </wps:wsp>
                  </a:graphicData>
                </a:graphic>
              </wp:anchor>
            </w:drawing>
          </mc:Choice>
          <mc:Fallback>
            <w:pict>
              <v:shape style="position:absolute;margin-left:150.259995pt;margin-top:664.059998pt;width:346.4pt;height:33.6pt;mso-position-horizontal-relative:page;mso-position-vertical-relative:page;z-index:15729664"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3399"/>
                      </w:tblGrid>
                      <w:tr>
                        <w:trPr>
                          <w:trHeight w:val="230" w:hRule="atLeast"/>
                        </w:trPr>
                        <w:tc>
                          <w:tcPr>
                            <w:tcW w:w="3399" w:type="dxa"/>
                          </w:tcPr>
                          <w:p>
                            <w:pPr>
                              <w:pStyle w:val="TableParagraph"/>
                              <w:ind w:left="0"/>
                              <w:rPr>
                                <w:rFonts w:ascii="Times New Roman"/>
                                <w:sz w:val="16"/>
                              </w:rPr>
                            </w:pPr>
                          </w:p>
                        </w:tc>
                        <w:tc>
                          <w:tcPr>
                            <w:tcW w:w="3399" w:type="dxa"/>
                          </w:tcPr>
                          <w:p>
                            <w:pPr>
                              <w:pStyle w:val="TableParagraph"/>
                              <w:spacing w:line="210" w:lineRule="exact"/>
                              <w:ind w:left="218"/>
                              <w:rPr>
                                <w:sz w:val="20"/>
                              </w:rPr>
                            </w:pPr>
                            <w:r>
                              <w:rPr>
                                <w:spacing w:val="-2"/>
                                <w:sz w:val="20"/>
                              </w:rPr>
                              <w:t>Deductible</w:t>
                            </w:r>
                            <w:r>
                              <w:rPr>
                                <w:spacing w:val="5"/>
                                <w:sz w:val="20"/>
                              </w:rPr>
                              <w:t> </w:t>
                            </w:r>
                            <w:r>
                              <w:rPr>
                                <w:spacing w:val="-2"/>
                                <w:sz w:val="20"/>
                              </w:rPr>
                              <w:t>options</w:t>
                            </w:r>
                          </w:p>
                        </w:tc>
                      </w:tr>
                      <w:tr>
                        <w:trPr>
                          <w:trHeight w:val="412" w:hRule="atLeast"/>
                        </w:trPr>
                        <w:tc>
                          <w:tcPr>
                            <w:tcW w:w="3399" w:type="dxa"/>
                          </w:tcPr>
                          <w:p>
                            <w:pPr>
                              <w:pStyle w:val="TableParagraph"/>
                              <w:ind w:left="218"/>
                              <w:rPr>
                                <w:sz w:val="20"/>
                              </w:rPr>
                            </w:pPr>
                            <w:r>
                              <w:rPr>
                                <w:sz w:val="20"/>
                              </w:rPr>
                              <w:t>Voluntary</w:t>
                            </w:r>
                            <w:r>
                              <w:rPr>
                                <w:spacing w:val="-11"/>
                                <w:sz w:val="20"/>
                              </w:rPr>
                              <w:t> </w:t>
                            </w:r>
                            <w:r>
                              <w:rPr>
                                <w:sz w:val="20"/>
                              </w:rPr>
                              <w:t>Aggregate</w:t>
                            </w:r>
                            <w:r>
                              <w:rPr>
                                <w:spacing w:val="-9"/>
                                <w:sz w:val="20"/>
                              </w:rPr>
                              <w:t> </w:t>
                            </w:r>
                            <w:r>
                              <w:rPr>
                                <w:spacing w:val="-2"/>
                                <w:sz w:val="20"/>
                              </w:rPr>
                              <w:t>Deductible</w:t>
                            </w:r>
                          </w:p>
                        </w:tc>
                        <w:tc>
                          <w:tcPr>
                            <w:tcW w:w="3399" w:type="dxa"/>
                          </w:tcPr>
                          <w:p>
                            <w:pPr>
                              <w:pStyle w:val="TableParagraph"/>
                              <w:spacing w:line="206" w:lineRule="exact"/>
                              <w:ind w:left="218"/>
                              <w:rPr>
                                <w:sz w:val="18"/>
                              </w:rPr>
                            </w:pPr>
                            <w:r>
                              <w:rPr>
                                <w:sz w:val="18"/>
                              </w:rPr>
                              <w:t>10000/</w:t>
                            </w:r>
                            <w:r>
                              <w:rPr>
                                <w:spacing w:val="-8"/>
                                <w:sz w:val="18"/>
                              </w:rPr>
                              <w:t> </w:t>
                            </w:r>
                            <w:r>
                              <w:rPr>
                                <w:sz w:val="18"/>
                              </w:rPr>
                              <w:t>20000/</w:t>
                            </w:r>
                            <w:r>
                              <w:rPr>
                                <w:spacing w:val="-9"/>
                                <w:sz w:val="18"/>
                              </w:rPr>
                              <w:t> </w:t>
                            </w:r>
                            <w:r>
                              <w:rPr>
                                <w:sz w:val="18"/>
                              </w:rPr>
                              <w:t>30000/</w:t>
                            </w:r>
                            <w:r>
                              <w:rPr>
                                <w:spacing w:val="-9"/>
                                <w:sz w:val="18"/>
                              </w:rPr>
                              <w:t> </w:t>
                            </w:r>
                            <w:r>
                              <w:rPr>
                                <w:sz w:val="18"/>
                              </w:rPr>
                              <w:t>40000/</w:t>
                            </w:r>
                            <w:r>
                              <w:rPr>
                                <w:spacing w:val="-9"/>
                                <w:sz w:val="18"/>
                              </w:rPr>
                              <w:t> </w:t>
                            </w:r>
                            <w:r>
                              <w:rPr>
                                <w:spacing w:val="-2"/>
                                <w:sz w:val="18"/>
                              </w:rPr>
                              <w:t>50000/</w:t>
                            </w:r>
                          </w:p>
                          <w:p>
                            <w:pPr>
                              <w:pStyle w:val="TableParagraph"/>
                              <w:spacing w:line="187" w:lineRule="exact"/>
                              <w:ind w:left="218"/>
                              <w:rPr>
                                <w:sz w:val="18"/>
                              </w:rPr>
                            </w:pPr>
                            <w:r>
                              <w:rPr>
                                <w:sz w:val="18"/>
                              </w:rPr>
                              <w:t>1Lac/2Lacs</w:t>
                            </w:r>
                            <w:r>
                              <w:rPr>
                                <w:spacing w:val="-10"/>
                                <w:sz w:val="18"/>
                              </w:rPr>
                              <w:t> </w:t>
                            </w:r>
                            <w:r>
                              <w:rPr>
                                <w:spacing w:val="-2"/>
                                <w:sz w:val="18"/>
                              </w:rPr>
                              <w:t>/3Lacs</w:t>
                            </w:r>
                          </w:p>
                        </w:tc>
                      </w:tr>
                    </w:tbl>
                    <w:p>
                      <w:pPr>
                        <w:pStyle w:val="BodyText"/>
                      </w:pPr>
                    </w:p>
                  </w:txbxContent>
                </v:textbox>
                <w10:wrap type="none"/>
              </v:shape>
            </w:pict>
          </mc:Fallback>
        </mc:AlternateContent>
      </w:r>
      <w:r>
        <w:rPr>
          <w:sz w:val="2"/>
          <w:szCs w:val="2"/>
        </w:rPr>
        <mc:AlternateContent>
          <mc:Choice Requires="wps">
            <w:drawing>
              <wp:anchor distT="0" distB="0" distL="0" distR="0" allowOverlap="1" layoutInCell="1" locked="0" behindDoc="0" simplePos="0" relativeHeight="15730176">
                <wp:simplePos x="0" y="0"/>
                <wp:positionH relativeFrom="page">
                  <wp:posOffset>1938782</wp:posOffset>
                </wp:positionH>
                <wp:positionV relativeFrom="page">
                  <wp:posOffset>2983102</wp:posOffset>
                </wp:positionV>
                <wp:extent cx="4528820" cy="30270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28820" cy="30270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3"/>
                              <w:gridCol w:w="3409"/>
                            </w:tblGrid>
                            <w:tr>
                              <w:trPr>
                                <w:trHeight w:val="424"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275"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422"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837"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424"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492"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631"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631"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631"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52.660004pt;margin-top:234.889999pt;width:356.6pt;height:238.35pt;mso-position-horizontal-relative:page;mso-position-vertical-relative:page;z-index:15730176" type="#_x0000_t202" id="docshape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3"/>
                        <w:gridCol w:w="3409"/>
                      </w:tblGrid>
                      <w:tr>
                        <w:trPr>
                          <w:trHeight w:val="424"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275"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422"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837"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424"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492"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631"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631"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r>
                        <w:trPr>
                          <w:trHeight w:val="631" w:hRule="atLeast"/>
                        </w:trPr>
                        <w:tc>
                          <w:tcPr>
                            <w:tcW w:w="3603" w:type="dxa"/>
                          </w:tcPr>
                          <w:p>
                            <w:pPr>
                              <w:pStyle w:val="TableParagraph"/>
                              <w:ind w:left="0"/>
                              <w:rPr>
                                <w:rFonts w:ascii="Times New Roman"/>
                                <w:sz w:val="18"/>
                              </w:rPr>
                            </w:pPr>
                          </w:p>
                        </w:tc>
                        <w:tc>
                          <w:tcPr>
                            <w:tcW w:w="3409" w:type="dxa"/>
                          </w:tcPr>
                          <w:p>
                            <w:pPr>
                              <w:pStyle w:val="TableParagraph"/>
                              <w:ind w:left="0"/>
                              <w:rPr>
                                <w:rFonts w:ascii="Times New Roman"/>
                                <w:sz w:val="18"/>
                              </w:rPr>
                            </w:pPr>
                          </w:p>
                        </w:tc>
                      </w:tr>
                    </w:tbl>
                    <w:p>
                      <w:pPr>
                        <w:pStyle w:val="BodyText"/>
                      </w:pPr>
                    </w:p>
                  </w:txbxContent>
                </v:textbox>
                <w10:wrap type="none"/>
              </v:shape>
            </w:pict>
          </mc:Fallback>
        </mc:AlternateContent>
      </w:r>
      <w:r>
        <w:rPr>
          <w:sz w:val="2"/>
          <w:szCs w:val="2"/>
        </w:rPr>
        <mc:AlternateContent>
          <mc:Choice Requires="wps">
            <w:drawing>
              <wp:anchor distT="0" distB="0" distL="0" distR="0" allowOverlap="1" layoutInCell="1" locked="0" behindDoc="0" simplePos="0" relativeHeight="15730688">
                <wp:simplePos x="0" y="0"/>
                <wp:positionH relativeFrom="page">
                  <wp:posOffset>1911350</wp:posOffset>
                </wp:positionH>
                <wp:positionV relativeFrom="page">
                  <wp:posOffset>8436609</wp:posOffset>
                </wp:positionV>
                <wp:extent cx="4393565" cy="4203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393565" cy="4203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9"/>
                              <w:gridCol w:w="3399"/>
                            </w:tblGrid>
                            <w:tr>
                              <w:trPr>
                                <w:trHeight w:val="240" w:hRule="atLeast"/>
                              </w:trPr>
                              <w:tc>
                                <w:tcPr>
                                  <w:tcW w:w="3399" w:type="dxa"/>
                                </w:tcPr>
                                <w:p>
                                  <w:pPr>
                                    <w:pStyle w:val="TableParagraph"/>
                                    <w:ind w:left="0"/>
                                    <w:rPr>
                                      <w:rFonts w:ascii="Times New Roman"/>
                                      <w:sz w:val="16"/>
                                    </w:rPr>
                                  </w:pPr>
                                </w:p>
                              </w:tc>
                              <w:tc>
                                <w:tcPr>
                                  <w:tcW w:w="3399" w:type="dxa"/>
                                </w:tcPr>
                                <w:p>
                                  <w:pPr>
                                    <w:pStyle w:val="TableParagraph"/>
                                    <w:ind w:left="0"/>
                                    <w:rPr>
                                      <w:rFonts w:ascii="Times New Roman"/>
                                      <w:sz w:val="16"/>
                                    </w:rPr>
                                  </w:pPr>
                                </w:p>
                              </w:tc>
                            </w:tr>
                            <w:tr>
                              <w:trPr>
                                <w:trHeight w:val="422" w:hRule="atLeast"/>
                              </w:trPr>
                              <w:tc>
                                <w:tcPr>
                                  <w:tcW w:w="3399" w:type="dxa"/>
                                </w:tcPr>
                                <w:p>
                                  <w:pPr>
                                    <w:pStyle w:val="TableParagraph"/>
                                    <w:ind w:left="0"/>
                                    <w:rPr>
                                      <w:rFonts w:ascii="Times New Roman"/>
                                      <w:sz w:val="18"/>
                                    </w:rPr>
                                  </w:pPr>
                                </w:p>
                              </w:tc>
                              <w:tc>
                                <w:tcPr>
                                  <w:tcW w:w="3399" w:type="dxa"/>
                                </w:tcPr>
                                <w:p>
                                  <w:pPr>
                                    <w:pStyle w:val="TableParagraph"/>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50.5pt;margin-top:664.299988pt;width:345.95pt;height:33.1pt;mso-position-horizontal-relative:page;mso-position-vertical-relative:page;z-index:15730688" type="#_x0000_t202" id="docshape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9"/>
                        <w:gridCol w:w="3399"/>
                      </w:tblGrid>
                      <w:tr>
                        <w:trPr>
                          <w:trHeight w:val="240" w:hRule="atLeast"/>
                        </w:trPr>
                        <w:tc>
                          <w:tcPr>
                            <w:tcW w:w="3399" w:type="dxa"/>
                          </w:tcPr>
                          <w:p>
                            <w:pPr>
                              <w:pStyle w:val="TableParagraph"/>
                              <w:ind w:left="0"/>
                              <w:rPr>
                                <w:rFonts w:ascii="Times New Roman"/>
                                <w:sz w:val="16"/>
                              </w:rPr>
                            </w:pPr>
                          </w:p>
                        </w:tc>
                        <w:tc>
                          <w:tcPr>
                            <w:tcW w:w="3399" w:type="dxa"/>
                          </w:tcPr>
                          <w:p>
                            <w:pPr>
                              <w:pStyle w:val="TableParagraph"/>
                              <w:ind w:left="0"/>
                              <w:rPr>
                                <w:rFonts w:ascii="Times New Roman"/>
                                <w:sz w:val="16"/>
                              </w:rPr>
                            </w:pPr>
                          </w:p>
                        </w:tc>
                      </w:tr>
                      <w:tr>
                        <w:trPr>
                          <w:trHeight w:val="422" w:hRule="atLeast"/>
                        </w:trPr>
                        <w:tc>
                          <w:tcPr>
                            <w:tcW w:w="3399" w:type="dxa"/>
                          </w:tcPr>
                          <w:p>
                            <w:pPr>
                              <w:pStyle w:val="TableParagraph"/>
                              <w:ind w:left="0"/>
                              <w:rPr>
                                <w:rFonts w:ascii="Times New Roman"/>
                                <w:sz w:val="18"/>
                              </w:rPr>
                            </w:pPr>
                          </w:p>
                        </w:tc>
                        <w:tc>
                          <w:tcPr>
                            <w:tcW w:w="3399" w:type="dxa"/>
                          </w:tcPr>
                          <w:p>
                            <w:pPr>
                              <w:pStyle w:val="TableParagraph"/>
                              <w:ind w:left="0"/>
                              <w:rPr>
                                <w:rFonts w:ascii="Times New Roman"/>
                                <w:sz w:val="18"/>
                              </w:rPr>
                            </w:pPr>
                          </w:p>
                        </w:tc>
                      </w:tr>
                    </w:tbl>
                    <w:p>
                      <w:pPr>
                        <w:pStyle w:val="BodyText"/>
                      </w:pPr>
                    </w:p>
                  </w:txbxContent>
                </v:textbox>
                <w10:wrap type="none"/>
              </v:shape>
            </w:pict>
          </mc:Fallback>
        </mc:AlternateContent>
      </w:r>
    </w:p>
    <w:p>
      <w:pPr>
        <w:spacing w:after="0"/>
        <w:rPr>
          <w:sz w:val="2"/>
          <w:szCs w:val="2"/>
        </w:rPr>
        <w:sectPr>
          <w:type w:val="continuous"/>
          <w:pgSz w:w="12240" w:h="15840"/>
          <w:pgMar w:header="292" w:footer="373" w:top="1540" w:bottom="560" w:left="360" w:right="360"/>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2019"/>
        <w:gridCol w:w="7331"/>
        <w:gridCol w:w="1183"/>
      </w:tblGrid>
      <w:tr>
        <w:trPr>
          <w:trHeight w:val="3681" w:hRule="atLeast"/>
        </w:trPr>
        <w:tc>
          <w:tcPr>
            <w:tcW w:w="552" w:type="dxa"/>
          </w:tcPr>
          <w:p>
            <w:pPr>
              <w:pStyle w:val="TableParagraph"/>
              <w:ind w:left="0"/>
              <w:rPr>
                <w:rFonts w:ascii="Times New Roman"/>
                <w:sz w:val="18"/>
              </w:rPr>
            </w:pPr>
          </w:p>
        </w:tc>
        <w:tc>
          <w:tcPr>
            <w:tcW w:w="2019" w:type="dxa"/>
          </w:tcPr>
          <w:p>
            <w:pPr>
              <w:pStyle w:val="TableParagraph"/>
              <w:ind w:right="151" w:hanging="101"/>
              <w:rPr>
                <w:sz w:val="20"/>
              </w:rPr>
            </w:pPr>
            <w:r>
              <w:rPr>
                <w:sz w:val="20"/>
              </w:rPr>
              <w:t>i.Deductible (it is a specified amount: Upto which an insurance</w:t>
            </w:r>
            <w:r>
              <w:rPr>
                <w:spacing w:val="-14"/>
                <w:sz w:val="20"/>
              </w:rPr>
              <w:t> </w:t>
            </w:r>
            <w:r>
              <w:rPr>
                <w:sz w:val="20"/>
              </w:rPr>
              <w:t>compan</w:t>
            </w:r>
            <w:r>
              <w:rPr>
                <w:sz w:val="20"/>
              </w:rPr>
              <w:t>y</w:t>
            </w:r>
            <w:r>
              <w:rPr>
                <w:sz w:val="20"/>
              </w:rPr>
              <w:t> will not pay any claim and</w:t>
            </w:r>
          </w:p>
          <w:p>
            <w:pPr>
              <w:pStyle w:val="TableParagraph"/>
              <w:ind w:right="136"/>
              <w:rPr>
                <w:sz w:val="20"/>
              </w:rPr>
            </w:pPr>
            <w:r>
              <w:rPr>
                <w:sz w:val="20"/>
              </w:rPr>
              <w:t>Which will be deducted</w:t>
            </w:r>
            <w:r>
              <w:rPr>
                <w:spacing w:val="-14"/>
                <w:sz w:val="20"/>
              </w:rPr>
              <w:t> </w:t>
            </w:r>
            <w:r>
              <w:rPr>
                <w:sz w:val="20"/>
              </w:rPr>
              <w:t>from</w:t>
            </w:r>
            <w:r>
              <w:rPr>
                <w:spacing w:val="-14"/>
                <w:sz w:val="20"/>
              </w:rPr>
              <w:t> </w:t>
            </w:r>
            <w:r>
              <w:rPr>
                <w:sz w:val="20"/>
              </w:rPr>
              <w:t>total claim amount (if claim amount is more than the specified amount)</w:t>
            </w:r>
          </w:p>
          <w:p>
            <w:pPr>
              <w:pStyle w:val="TableParagraph"/>
              <w:ind w:left="0"/>
              <w:rPr>
                <w:sz w:val="20"/>
              </w:rPr>
            </w:pPr>
          </w:p>
          <w:p>
            <w:pPr>
              <w:pStyle w:val="TableParagraph"/>
              <w:ind w:right="136" w:hanging="101"/>
              <w:rPr>
                <w:sz w:val="20"/>
              </w:rPr>
            </w:pPr>
            <w:r>
              <w:rPr>
                <w:sz w:val="20"/>
              </w:rPr>
              <w:t>i.Any</w:t>
            </w:r>
            <w:r>
              <w:rPr>
                <w:spacing w:val="-14"/>
                <w:sz w:val="20"/>
              </w:rPr>
              <w:t> </w:t>
            </w:r>
            <w:r>
              <w:rPr>
                <w:sz w:val="20"/>
              </w:rPr>
              <w:t>other</w:t>
            </w:r>
            <w:r>
              <w:rPr>
                <w:spacing w:val="-13"/>
                <w:sz w:val="20"/>
              </w:rPr>
              <w:t> </w:t>
            </w:r>
            <w:r>
              <w:rPr>
                <w:sz w:val="20"/>
              </w:rPr>
              <w:t>limit</w:t>
            </w:r>
            <w:r>
              <w:rPr>
                <w:spacing w:val="-12"/>
                <w:sz w:val="20"/>
              </w:rPr>
              <w:t> </w:t>
            </w:r>
            <w:r>
              <w:rPr>
                <w:sz w:val="20"/>
              </w:rPr>
              <w:t>(as </w:t>
            </w:r>
            <w:r>
              <w:rPr>
                <w:spacing w:val="-2"/>
                <w:sz w:val="20"/>
              </w:rPr>
              <w:t>applicable)</w:t>
            </w:r>
          </w:p>
        </w:tc>
        <w:tc>
          <w:tcPr>
            <w:tcW w:w="7331" w:type="dxa"/>
          </w:tcPr>
          <w:p>
            <w:pPr>
              <w:pStyle w:val="TableParagraph"/>
              <w:ind w:left="0"/>
              <w:rPr>
                <w:rFonts w:ascii="Times New Roman"/>
                <w:sz w:val="18"/>
              </w:rPr>
            </w:pPr>
          </w:p>
        </w:tc>
        <w:tc>
          <w:tcPr>
            <w:tcW w:w="1183" w:type="dxa"/>
          </w:tcPr>
          <w:p>
            <w:pPr>
              <w:pStyle w:val="TableParagraph"/>
              <w:ind w:left="0"/>
              <w:rPr>
                <w:rFonts w:ascii="Times New Roman"/>
                <w:sz w:val="18"/>
              </w:rPr>
            </w:pPr>
          </w:p>
        </w:tc>
      </w:tr>
      <w:tr>
        <w:trPr>
          <w:trHeight w:val="7670" w:hRule="atLeast"/>
        </w:trPr>
        <w:tc>
          <w:tcPr>
            <w:tcW w:w="552" w:type="dxa"/>
          </w:tcPr>
          <w:p>
            <w:pPr>
              <w:pStyle w:val="TableParagraph"/>
              <w:spacing w:line="227" w:lineRule="exact"/>
              <w:ind w:left="9" w:right="93"/>
              <w:jc w:val="center"/>
              <w:rPr>
                <w:rFonts w:ascii="Arial"/>
                <w:b/>
                <w:sz w:val="20"/>
              </w:rPr>
            </w:pPr>
            <w:r>
              <w:rPr>
                <w:rFonts w:ascii="Arial"/>
                <w:b/>
                <w:spacing w:val="-5"/>
                <w:sz w:val="20"/>
              </w:rPr>
              <w:t>10</w:t>
            </w:r>
          </w:p>
        </w:tc>
        <w:tc>
          <w:tcPr>
            <w:tcW w:w="2019" w:type="dxa"/>
          </w:tcPr>
          <w:p>
            <w:pPr>
              <w:pStyle w:val="TableParagraph"/>
              <w:ind w:right="136"/>
              <w:rPr>
                <w:rFonts w:ascii="Arial"/>
                <w:b/>
                <w:sz w:val="20"/>
              </w:rPr>
            </w:pPr>
            <w:r>
              <w:rPr>
                <w:rFonts w:ascii="Arial"/>
                <w:b/>
                <w:spacing w:val="-2"/>
                <w:sz w:val="20"/>
              </w:rPr>
              <w:t>Claims/claims procedure</w:t>
            </w:r>
          </w:p>
        </w:tc>
        <w:tc>
          <w:tcPr>
            <w:tcW w:w="7331" w:type="dxa"/>
          </w:tcPr>
          <w:p>
            <w:pPr>
              <w:pStyle w:val="TableParagraph"/>
              <w:spacing w:line="242" w:lineRule="auto"/>
              <w:rPr>
                <w:sz w:val="20"/>
              </w:rPr>
            </w:pPr>
            <w:r>
              <w:rPr>
                <w:rFonts w:ascii="Arial"/>
                <w:b/>
                <w:color w:val="2E5395"/>
                <w:sz w:val="20"/>
              </w:rPr>
              <w:t>Cashless</w:t>
            </w:r>
            <w:r>
              <w:rPr>
                <w:rFonts w:ascii="Arial"/>
                <w:b/>
                <w:color w:val="2E5395"/>
                <w:spacing w:val="-7"/>
                <w:sz w:val="20"/>
              </w:rPr>
              <w:t> </w:t>
            </w:r>
            <w:r>
              <w:rPr>
                <w:rFonts w:ascii="Arial"/>
                <w:b/>
                <w:color w:val="2E5395"/>
                <w:sz w:val="20"/>
              </w:rPr>
              <w:t>Claim</w:t>
            </w:r>
            <w:r>
              <w:rPr>
                <w:rFonts w:ascii="Arial"/>
                <w:b/>
                <w:color w:val="2E5395"/>
                <w:spacing w:val="-6"/>
                <w:sz w:val="20"/>
              </w:rPr>
              <w:t> </w:t>
            </w:r>
            <w:r>
              <w:rPr>
                <w:rFonts w:ascii="Arial"/>
                <w:b/>
                <w:color w:val="2E5395"/>
                <w:sz w:val="20"/>
              </w:rPr>
              <w:t>process</w:t>
            </w:r>
            <w:r>
              <w:rPr>
                <w:sz w:val="20"/>
              </w:rPr>
              <w:t>Cashless</w:t>
            </w:r>
            <w:r>
              <w:rPr>
                <w:spacing w:val="-5"/>
                <w:sz w:val="20"/>
              </w:rPr>
              <w:t> </w:t>
            </w:r>
            <w:r>
              <w:rPr>
                <w:sz w:val="20"/>
              </w:rPr>
              <w:t>treatment</w:t>
            </w:r>
            <w:r>
              <w:rPr>
                <w:spacing w:val="-6"/>
                <w:sz w:val="20"/>
              </w:rPr>
              <w:t> </w:t>
            </w:r>
            <w:r>
              <w:rPr>
                <w:sz w:val="20"/>
              </w:rPr>
              <w:t>is</w:t>
            </w:r>
            <w:r>
              <w:rPr>
                <w:spacing w:val="-3"/>
                <w:sz w:val="20"/>
              </w:rPr>
              <w:t> </w:t>
            </w:r>
            <w:r>
              <w:rPr>
                <w:sz w:val="20"/>
              </w:rPr>
              <w:t>only</w:t>
            </w:r>
            <w:r>
              <w:rPr>
                <w:spacing w:val="-7"/>
                <w:sz w:val="20"/>
              </w:rPr>
              <w:t> </w:t>
            </w:r>
            <w:r>
              <w:rPr>
                <w:sz w:val="20"/>
              </w:rPr>
              <w:t>available</w:t>
            </w:r>
            <w:r>
              <w:rPr>
                <w:spacing w:val="-6"/>
                <w:sz w:val="20"/>
              </w:rPr>
              <w:t> </w:t>
            </w:r>
            <w:r>
              <w:rPr>
                <w:sz w:val="20"/>
              </w:rPr>
              <w:t>at</w:t>
            </w:r>
            <w:r>
              <w:rPr>
                <w:spacing w:val="-4"/>
                <w:sz w:val="20"/>
              </w:rPr>
              <w:t> </w:t>
            </w:r>
            <w:r>
              <w:rPr>
                <w:sz w:val="20"/>
              </w:rPr>
              <w:t>Network </w:t>
            </w:r>
            <w:r>
              <w:rPr>
                <w:spacing w:val="-2"/>
                <w:sz w:val="20"/>
              </w:rPr>
              <w:t>Hospitals</w:t>
            </w:r>
          </w:p>
          <w:p>
            <w:pPr>
              <w:pStyle w:val="TableParagraph"/>
              <w:numPr>
                <w:ilvl w:val="0"/>
                <w:numId w:val="4"/>
              </w:numPr>
              <w:tabs>
                <w:tab w:pos="724" w:val="left" w:leader="none"/>
              </w:tabs>
              <w:spacing w:line="240" w:lineRule="auto" w:before="0" w:after="0"/>
              <w:ind w:left="117" w:right="369" w:firstLine="0"/>
              <w:jc w:val="left"/>
              <w:rPr>
                <w:rFonts w:ascii="Symbol" w:hAnsi="Symbol"/>
                <w:sz w:val="20"/>
              </w:rPr>
            </w:pPr>
            <w:r>
              <w:rPr>
                <w:sz w:val="20"/>
              </w:rPr>
              <w:t>You or Your representative must intimate Us 48 hours before the planned</w:t>
            </w:r>
            <w:r>
              <w:rPr>
                <w:spacing w:val="-6"/>
                <w:sz w:val="20"/>
              </w:rPr>
              <w:t> </w:t>
            </w:r>
            <w:r>
              <w:rPr>
                <w:sz w:val="20"/>
              </w:rPr>
              <w:t>Hospitalization</w:t>
            </w:r>
            <w:r>
              <w:rPr>
                <w:spacing w:val="-6"/>
                <w:sz w:val="20"/>
              </w:rPr>
              <w:t> </w:t>
            </w:r>
            <w:r>
              <w:rPr>
                <w:sz w:val="20"/>
              </w:rPr>
              <w:t>and</w:t>
            </w:r>
            <w:r>
              <w:rPr>
                <w:spacing w:val="-4"/>
                <w:sz w:val="20"/>
              </w:rPr>
              <w:t> </w:t>
            </w:r>
            <w:r>
              <w:rPr>
                <w:sz w:val="20"/>
              </w:rPr>
              <w:t>within</w:t>
            </w:r>
            <w:r>
              <w:rPr>
                <w:spacing w:val="-6"/>
                <w:sz w:val="20"/>
              </w:rPr>
              <w:t> </w:t>
            </w:r>
            <w:r>
              <w:rPr>
                <w:sz w:val="20"/>
              </w:rPr>
              <w:t>24</w:t>
            </w:r>
            <w:r>
              <w:rPr>
                <w:spacing w:val="-4"/>
                <w:sz w:val="20"/>
              </w:rPr>
              <w:t> </w:t>
            </w:r>
            <w:r>
              <w:rPr>
                <w:sz w:val="20"/>
              </w:rPr>
              <w:t>hours</w:t>
            </w:r>
            <w:r>
              <w:rPr>
                <w:spacing w:val="-4"/>
                <w:sz w:val="20"/>
              </w:rPr>
              <w:t> </w:t>
            </w:r>
            <w:r>
              <w:rPr>
                <w:sz w:val="20"/>
              </w:rPr>
              <w:t>of</w:t>
            </w:r>
            <w:r>
              <w:rPr>
                <w:spacing w:val="-4"/>
                <w:sz w:val="20"/>
              </w:rPr>
              <w:t> </w:t>
            </w:r>
            <w:r>
              <w:rPr>
                <w:sz w:val="20"/>
              </w:rPr>
              <w:t>emergency</w:t>
            </w:r>
            <w:r>
              <w:rPr>
                <w:spacing w:val="-7"/>
                <w:sz w:val="20"/>
              </w:rPr>
              <w:t> </w:t>
            </w:r>
            <w:r>
              <w:rPr>
                <w:sz w:val="20"/>
              </w:rPr>
              <w:t>hospitalization</w:t>
            </w:r>
            <w:r>
              <w:rPr>
                <w:spacing w:val="-4"/>
                <w:sz w:val="20"/>
              </w:rPr>
              <w:t> </w:t>
            </w:r>
            <w:r>
              <w:rPr>
                <w:sz w:val="20"/>
              </w:rPr>
              <w:t>and request pre-authorization by way of the written form</w:t>
            </w:r>
          </w:p>
          <w:p>
            <w:pPr>
              <w:pStyle w:val="TableParagraph"/>
              <w:numPr>
                <w:ilvl w:val="0"/>
                <w:numId w:val="4"/>
              </w:numPr>
              <w:tabs>
                <w:tab w:pos="724" w:val="left" w:leader="none"/>
              </w:tabs>
              <w:spacing w:line="240" w:lineRule="auto" w:before="0" w:after="0"/>
              <w:ind w:left="117" w:right="308" w:firstLine="0"/>
              <w:jc w:val="left"/>
              <w:rPr>
                <w:rFonts w:ascii="Symbol" w:hAnsi="Symbol"/>
                <w:sz w:val="20"/>
              </w:rPr>
            </w:pPr>
            <w:r>
              <w:rPr>
                <w:sz w:val="20"/>
              </w:rPr>
              <w:t>We will review each claim for Medical Expenses, coverage and accordingly</w:t>
            </w:r>
            <w:r>
              <w:rPr>
                <w:spacing w:val="-7"/>
                <w:sz w:val="20"/>
              </w:rPr>
              <w:t> </w:t>
            </w:r>
            <w:r>
              <w:rPr>
                <w:sz w:val="20"/>
              </w:rPr>
              <w:t>issue</w:t>
            </w:r>
            <w:r>
              <w:rPr>
                <w:spacing w:val="-4"/>
                <w:sz w:val="20"/>
              </w:rPr>
              <w:t> </w:t>
            </w:r>
            <w:r>
              <w:rPr>
                <w:sz w:val="20"/>
              </w:rPr>
              <w:t>an</w:t>
            </w:r>
            <w:r>
              <w:rPr>
                <w:spacing w:val="-4"/>
                <w:sz w:val="20"/>
              </w:rPr>
              <w:t> </w:t>
            </w:r>
            <w:r>
              <w:rPr>
                <w:sz w:val="20"/>
              </w:rPr>
              <w:t>authorization</w:t>
            </w:r>
            <w:r>
              <w:rPr>
                <w:spacing w:val="-4"/>
                <w:sz w:val="20"/>
              </w:rPr>
              <w:t> </w:t>
            </w:r>
            <w:r>
              <w:rPr>
                <w:sz w:val="20"/>
              </w:rPr>
              <w:t>letter</w:t>
            </w:r>
            <w:r>
              <w:rPr>
                <w:spacing w:val="-5"/>
                <w:sz w:val="20"/>
              </w:rPr>
              <w:t> </w:t>
            </w:r>
            <w:r>
              <w:rPr>
                <w:sz w:val="20"/>
              </w:rPr>
              <w:t>either</w:t>
            </w:r>
            <w:r>
              <w:rPr>
                <w:spacing w:val="-4"/>
                <w:sz w:val="20"/>
              </w:rPr>
              <w:t> </w:t>
            </w:r>
            <w:r>
              <w:rPr>
                <w:sz w:val="20"/>
              </w:rPr>
              <w:t>to</w:t>
            </w:r>
            <w:r>
              <w:rPr>
                <w:spacing w:val="-3"/>
                <w:sz w:val="20"/>
              </w:rPr>
              <w:t> </w:t>
            </w:r>
            <w:r>
              <w:rPr>
                <w:sz w:val="20"/>
              </w:rPr>
              <w:t>You</w:t>
            </w:r>
            <w:r>
              <w:rPr>
                <w:spacing w:val="-4"/>
                <w:sz w:val="20"/>
              </w:rPr>
              <w:t> </w:t>
            </w:r>
            <w:r>
              <w:rPr>
                <w:sz w:val="20"/>
              </w:rPr>
              <w:t>or</w:t>
            </w:r>
            <w:r>
              <w:rPr>
                <w:spacing w:val="-4"/>
                <w:sz w:val="20"/>
              </w:rPr>
              <w:t> </w:t>
            </w:r>
            <w:r>
              <w:rPr>
                <w:sz w:val="20"/>
              </w:rPr>
              <w:t>the</w:t>
            </w:r>
            <w:r>
              <w:rPr>
                <w:spacing w:val="-5"/>
                <w:sz w:val="20"/>
              </w:rPr>
              <w:t> </w:t>
            </w:r>
            <w:r>
              <w:rPr>
                <w:sz w:val="20"/>
              </w:rPr>
              <w:t>Network</w:t>
            </w:r>
            <w:r>
              <w:rPr>
                <w:spacing w:val="-1"/>
                <w:sz w:val="20"/>
              </w:rPr>
              <w:t> </w:t>
            </w:r>
            <w:r>
              <w:rPr>
                <w:sz w:val="20"/>
              </w:rPr>
              <w:t>Hospital.</w:t>
            </w:r>
          </w:p>
          <w:p>
            <w:pPr>
              <w:pStyle w:val="TableParagraph"/>
              <w:spacing w:before="219"/>
              <w:rPr>
                <w:rFonts w:ascii="Arial"/>
                <w:b/>
                <w:sz w:val="20"/>
              </w:rPr>
            </w:pPr>
            <w:r>
              <w:rPr>
                <w:rFonts w:ascii="Arial"/>
                <w:b/>
                <w:color w:val="2E5395"/>
                <w:sz w:val="20"/>
              </w:rPr>
              <w:t>Reimbursement</w:t>
            </w:r>
            <w:r>
              <w:rPr>
                <w:rFonts w:ascii="Arial"/>
                <w:b/>
                <w:color w:val="2E5395"/>
                <w:spacing w:val="-10"/>
                <w:sz w:val="20"/>
              </w:rPr>
              <w:t> </w:t>
            </w:r>
            <w:r>
              <w:rPr>
                <w:rFonts w:ascii="Arial"/>
                <w:b/>
                <w:color w:val="2E5395"/>
                <w:sz w:val="20"/>
              </w:rPr>
              <w:t>claim</w:t>
            </w:r>
            <w:r>
              <w:rPr>
                <w:rFonts w:ascii="Arial"/>
                <w:b/>
                <w:color w:val="2E5395"/>
                <w:spacing w:val="-11"/>
                <w:sz w:val="20"/>
              </w:rPr>
              <w:t> </w:t>
            </w:r>
            <w:r>
              <w:rPr>
                <w:rFonts w:ascii="Arial"/>
                <w:b/>
                <w:color w:val="2E5395"/>
                <w:spacing w:val="-2"/>
                <w:sz w:val="20"/>
              </w:rPr>
              <w:t>process</w:t>
            </w:r>
          </w:p>
          <w:p>
            <w:pPr>
              <w:pStyle w:val="TableParagraph"/>
              <w:numPr>
                <w:ilvl w:val="0"/>
                <w:numId w:val="4"/>
              </w:numPr>
              <w:tabs>
                <w:tab w:pos="724" w:val="left" w:leader="none"/>
              </w:tabs>
              <w:spacing w:line="240" w:lineRule="auto" w:before="2" w:after="0"/>
              <w:ind w:left="117" w:right="114" w:firstLine="0"/>
              <w:jc w:val="left"/>
              <w:rPr>
                <w:rFonts w:ascii="Symbol" w:hAnsi="Symbol"/>
                <w:color w:val="2E5395"/>
                <w:sz w:val="20"/>
              </w:rPr>
            </w:pPr>
            <w:r>
              <w:rPr>
                <w:sz w:val="20"/>
              </w:rPr>
              <w:t>Applicable for claims where treatment is taken at a Non network hospital OR If we have denied your claim as per Cashless Claims Procedure.</w:t>
            </w:r>
          </w:p>
          <w:p>
            <w:pPr>
              <w:pStyle w:val="TableParagraph"/>
              <w:numPr>
                <w:ilvl w:val="0"/>
                <w:numId w:val="4"/>
              </w:numPr>
              <w:tabs>
                <w:tab w:pos="724" w:val="left" w:leader="none"/>
              </w:tabs>
              <w:spacing w:line="240" w:lineRule="auto" w:before="0" w:after="0"/>
              <w:ind w:left="117" w:right="760" w:firstLine="0"/>
              <w:jc w:val="left"/>
              <w:rPr>
                <w:rFonts w:ascii="Symbol" w:hAnsi="Symbol"/>
                <w:sz w:val="20"/>
              </w:rPr>
            </w:pPr>
            <w:r>
              <w:rPr>
                <w:sz w:val="20"/>
              </w:rPr>
              <w:t>You or Your representative must intimate Us 48 hours before the planned</w:t>
            </w:r>
            <w:r>
              <w:rPr>
                <w:spacing w:val="-7"/>
                <w:sz w:val="20"/>
              </w:rPr>
              <w:t> </w:t>
            </w:r>
            <w:r>
              <w:rPr>
                <w:sz w:val="20"/>
              </w:rPr>
              <w:t>Hospitalization</w:t>
            </w:r>
            <w:r>
              <w:rPr>
                <w:spacing w:val="-7"/>
                <w:sz w:val="20"/>
              </w:rPr>
              <w:t> </w:t>
            </w:r>
            <w:r>
              <w:rPr>
                <w:sz w:val="20"/>
              </w:rPr>
              <w:t>and</w:t>
            </w:r>
            <w:r>
              <w:rPr>
                <w:spacing w:val="-5"/>
                <w:sz w:val="20"/>
              </w:rPr>
              <w:t> </w:t>
            </w:r>
            <w:r>
              <w:rPr>
                <w:sz w:val="20"/>
              </w:rPr>
              <w:t>within</w:t>
            </w:r>
            <w:r>
              <w:rPr>
                <w:spacing w:val="-7"/>
                <w:sz w:val="20"/>
              </w:rPr>
              <w:t> </w:t>
            </w:r>
            <w:r>
              <w:rPr>
                <w:sz w:val="20"/>
              </w:rPr>
              <w:t>48</w:t>
            </w:r>
            <w:r>
              <w:rPr>
                <w:spacing w:val="-5"/>
                <w:sz w:val="20"/>
              </w:rPr>
              <w:t> </w:t>
            </w:r>
            <w:r>
              <w:rPr>
                <w:sz w:val="20"/>
              </w:rPr>
              <w:t>hours</w:t>
            </w:r>
            <w:r>
              <w:rPr>
                <w:spacing w:val="-5"/>
                <w:sz w:val="20"/>
              </w:rPr>
              <w:t> </w:t>
            </w:r>
            <w:r>
              <w:rPr>
                <w:sz w:val="20"/>
              </w:rPr>
              <w:t>of</w:t>
            </w:r>
            <w:r>
              <w:rPr>
                <w:spacing w:val="-5"/>
                <w:sz w:val="20"/>
              </w:rPr>
              <w:t> </w:t>
            </w:r>
            <w:r>
              <w:rPr>
                <w:sz w:val="20"/>
              </w:rPr>
              <w:t>emergency</w:t>
            </w:r>
            <w:r>
              <w:rPr>
                <w:spacing w:val="-8"/>
                <w:sz w:val="20"/>
              </w:rPr>
              <w:t> </w:t>
            </w:r>
            <w:r>
              <w:rPr>
                <w:sz w:val="20"/>
              </w:rPr>
              <w:t>hospitalization</w:t>
            </w:r>
          </w:p>
          <w:p>
            <w:pPr>
              <w:pStyle w:val="TableParagraph"/>
              <w:numPr>
                <w:ilvl w:val="0"/>
                <w:numId w:val="4"/>
              </w:numPr>
              <w:tabs>
                <w:tab w:pos="724" w:val="left" w:leader="none"/>
              </w:tabs>
              <w:spacing w:line="240" w:lineRule="auto" w:before="0" w:after="0"/>
              <w:ind w:left="117" w:right="153" w:firstLine="0"/>
              <w:jc w:val="left"/>
              <w:rPr>
                <w:rFonts w:ascii="Symbol" w:hAnsi="Symbol"/>
                <w:sz w:val="20"/>
              </w:rPr>
            </w:pPr>
            <w:r>
              <w:rPr>
                <w:sz w:val="20"/>
              </w:rPr>
              <w:t>You</w:t>
            </w:r>
            <w:r>
              <w:rPr>
                <w:spacing w:val="-3"/>
                <w:sz w:val="20"/>
              </w:rPr>
              <w:t> </w:t>
            </w:r>
            <w:r>
              <w:rPr>
                <w:sz w:val="20"/>
              </w:rPr>
              <w:t>or</w:t>
            </w:r>
            <w:r>
              <w:rPr>
                <w:spacing w:val="-4"/>
                <w:sz w:val="20"/>
              </w:rPr>
              <w:t> </w:t>
            </w:r>
            <w:r>
              <w:rPr>
                <w:sz w:val="20"/>
              </w:rPr>
              <w:t>someone</w:t>
            </w:r>
            <w:r>
              <w:rPr>
                <w:spacing w:val="-5"/>
                <w:sz w:val="20"/>
              </w:rPr>
              <w:t> </w:t>
            </w:r>
            <w:r>
              <w:rPr>
                <w:sz w:val="20"/>
              </w:rPr>
              <w:t>claiming</w:t>
            </w:r>
            <w:r>
              <w:rPr>
                <w:spacing w:val="-5"/>
                <w:sz w:val="20"/>
              </w:rPr>
              <w:t> </w:t>
            </w:r>
            <w:r>
              <w:rPr>
                <w:sz w:val="20"/>
              </w:rPr>
              <w:t>on</w:t>
            </w:r>
            <w:r>
              <w:rPr>
                <w:spacing w:val="-2"/>
                <w:sz w:val="20"/>
              </w:rPr>
              <w:t> </w:t>
            </w:r>
            <w:r>
              <w:rPr>
                <w:sz w:val="20"/>
              </w:rPr>
              <w:t>Your</w:t>
            </w:r>
            <w:r>
              <w:rPr>
                <w:spacing w:val="-4"/>
                <w:sz w:val="20"/>
              </w:rPr>
              <w:t> </w:t>
            </w:r>
            <w:r>
              <w:rPr>
                <w:sz w:val="20"/>
              </w:rPr>
              <w:t>behalf</w:t>
            </w:r>
            <w:r>
              <w:rPr>
                <w:spacing w:val="-4"/>
                <w:sz w:val="20"/>
              </w:rPr>
              <w:t> </w:t>
            </w:r>
            <w:r>
              <w:rPr>
                <w:sz w:val="20"/>
              </w:rPr>
              <w:t>must</w:t>
            </w:r>
            <w:r>
              <w:rPr>
                <w:spacing w:val="-4"/>
                <w:sz w:val="20"/>
              </w:rPr>
              <w:t> </w:t>
            </w:r>
            <w:r>
              <w:rPr>
                <w:sz w:val="20"/>
              </w:rPr>
              <w:t>promptly</w:t>
            </w:r>
            <w:r>
              <w:rPr>
                <w:spacing w:val="-5"/>
                <w:sz w:val="20"/>
              </w:rPr>
              <w:t> </w:t>
            </w:r>
            <w:r>
              <w:rPr>
                <w:sz w:val="20"/>
              </w:rPr>
              <w:t>and</w:t>
            </w:r>
            <w:r>
              <w:rPr>
                <w:spacing w:val="-3"/>
                <w:sz w:val="20"/>
              </w:rPr>
              <w:t> </w:t>
            </w:r>
            <w:r>
              <w:rPr>
                <w:sz w:val="20"/>
              </w:rPr>
              <w:t>in</w:t>
            </w:r>
            <w:r>
              <w:rPr>
                <w:spacing w:val="-4"/>
                <w:sz w:val="20"/>
              </w:rPr>
              <w:t> </w:t>
            </w:r>
            <w:r>
              <w:rPr>
                <w:sz w:val="20"/>
              </w:rPr>
              <w:t>any</w:t>
            </w:r>
            <w:r>
              <w:rPr>
                <w:spacing w:val="-5"/>
                <w:sz w:val="20"/>
              </w:rPr>
              <w:t> </w:t>
            </w:r>
            <w:r>
              <w:rPr>
                <w:sz w:val="20"/>
              </w:rPr>
              <w:t>event within 30 days of discharge from a Hospital give Us the documentation</w:t>
            </w:r>
          </w:p>
          <w:p>
            <w:pPr>
              <w:pStyle w:val="TableParagraph"/>
              <w:numPr>
                <w:ilvl w:val="0"/>
                <w:numId w:val="4"/>
              </w:numPr>
              <w:tabs>
                <w:tab w:pos="724" w:val="left" w:leader="none"/>
              </w:tabs>
              <w:spacing w:line="242" w:lineRule="auto" w:before="0" w:after="0"/>
              <w:ind w:left="117" w:right="147" w:firstLine="0"/>
              <w:jc w:val="left"/>
              <w:rPr>
                <w:rFonts w:ascii="Symbol" w:hAnsi="Symbol"/>
                <w:sz w:val="20"/>
              </w:rPr>
            </w:pPr>
            <w:r>
              <w:rPr>
                <w:sz w:val="20"/>
              </w:rPr>
              <w:t>The</w:t>
            </w:r>
            <w:r>
              <w:rPr>
                <w:spacing w:val="-6"/>
                <w:sz w:val="20"/>
              </w:rPr>
              <w:t> </w:t>
            </w:r>
            <w:r>
              <w:rPr>
                <w:sz w:val="20"/>
              </w:rPr>
              <w:t>Company</w:t>
            </w:r>
            <w:r>
              <w:rPr>
                <w:spacing w:val="-8"/>
                <w:sz w:val="20"/>
              </w:rPr>
              <w:t> </w:t>
            </w:r>
            <w:r>
              <w:rPr>
                <w:sz w:val="20"/>
              </w:rPr>
              <w:t>shall</w:t>
            </w:r>
            <w:r>
              <w:rPr>
                <w:spacing w:val="-6"/>
                <w:sz w:val="20"/>
              </w:rPr>
              <w:t> </w:t>
            </w:r>
            <w:r>
              <w:rPr>
                <w:sz w:val="20"/>
              </w:rPr>
              <w:t>settle</w:t>
            </w:r>
            <w:r>
              <w:rPr>
                <w:spacing w:val="-3"/>
                <w:sz w:val="20"/>
              </w:rPr>
              <w:t> </w:t>
            </w:r>
            <w:r>
              <w:rPr>
                <w:sz w:val="20"/>
              </w:rPr>
              <w:t>or</w:t>
            </w:r>
            <w:r>
              <w:rPr>
                <w:spacing w:val="-4"/>
                <w:sz w:val="20"/>
              </w:rPr>
              <w:t> </w:t>
            </w:r>
            <w:r>
              <w:rPr>
                <w:sz w:val="20"/>
              </w:rPr>
              <w:t>reject</w:t>
            </w:r>
            <w:r>
              <w:rPr>
                <w:spacing w:val="-5"/>
                <w:sz w:val="20"/>
              </w:rPr>
              <w:t> </w:t>
            </w:r>
            <w:r>
              <w:rPr>
                <w:sz w:val="20"/>
              </w:rPr>
              <w:t>the</w:t>
            </w:r>
            <w:r>
              <w:rPr>
                <w:spacing w:val="-5"/>
                <w:sz w:val="20"/>
              </w:rPr>
              <w:t> </w:t>
            </w:r>
            <w:r>
              <w:rPr>
                <w:sz w:val="20"/>
              </w:rPr>
              <w:t>claim within 15 days</w:t>
            </w:r>
            <w:r>
              <w:rPr>
                <w:spacing w:val="-4"/>
                <w:sz w:val="20"/>
              </w:rPr>
              <w:t> </w:t>
            </w:r>
            <w:r>
              <w:rPr>
                <w:sz w:val="20"/>
              </w:rPr>
              <w:t>from</w:t>
            </w:r>
            <w:r>
              <w:rPr>
                <w:spacing w:val="-1"/>
                <w:sz w:val="20"/>
              </w:rPr>
              <w:t> </w:t>
            </w:r>
            <w:r>
              <w:rPr>
                <w:sz w:val="20"/>
              </w:rPr>
              <w:t>the</w:t>
            </w:r>
            <w:r>
              <w:rPr>
                <w:spacing w:val="-5"/>
                <w:sz w:val="20"/>
              </w:rPr>
              <w:t> </w:t>
            </w:r>
            <w:r>
              <w:rPr>
                <w:sz w:val="20"/>
              </w:rPr>
              <w:t>date of receipt of last necessary document.</w:t>
            </w:r>
          </w:p>
          <w:p>
            <w:pPr>
              <w:pStyle w:val="TableParagraph"/>
              <w:spacing w:before="216"/>
              <w:ind w:left="172"/>
              <w:rPr>
                <w:rFonts w:ascii="Arial"/>
                <w:b/>
                <w:sz w:val="20"/>
              </w:rPr>
            </w:pPr>
            <w:r>
              <w:rPr>
                <w:rFonts w:ascii="Arial"/>
                <w:b/>
                <w:color w:val="2E5395"/>
                <w:sz w:val="20"/>
              </w:rPr>
              <w:t>Turnaround</w:t>
            </w:r>
            <w:r>
              <w:rPr>
                <w:rFonts w:ascii="Arial"/>
                <w:b/>
                <w:color w:val="2E5395"/>
                <w:spacing w:val="-8"/>
                <w:sz w:val="20"/>
              </w:rPr>
              <w:t> </w:t>
            </w:r>
            <w:r>
              <w:rPr>
                <w:rFonts w:ascii="Arial"/>
                <w:b/>
                <w:color w:val="2E5395"/>
                <w:sz w:val="20"/>
              </w:rPr>
              <w:t>time(TAT)</w:t>
            </w:r>
            <w:r>
              <w:rPr>
                <w:rFonts w:ascii="Arial"/>
                <w:b/>
                <w:color w:val="2E5395"/>
                <w:spacing w:val="-8"/>
                <w:sz w:val="20"/>
              </w:rPr>
              <w:t> </w:t>
            </w:r>
            <w:r>
              <w:rPr>
                <w:rFonts w:ascii="Arial"/>
                <w:b/>
                <w:color w:val="2E5395"/>
                <w:sz w:val="20"/>
              </w:rPr>
              <w:t>for</w:t>
            </w:r>
            <w:r>
              <w:rPr>
                <w:rFonts w:ascii="Arial"/>
                <w:b/>
                <w:color w:val="2E5395"/>
                <w:spacing w:val="-9"/>
                <w:sz w:val="20"/>
              </w:rPr>
              <w:t> </w:t>
            </w:r>
            <w:r>
              <w:rPr>
                <w:rFonts w:ascii="Arial"/>
                <w:b/>
                <w:color w:val="2E5395"/>
                <w:sz w:val="20"/>
              </w:rPr>
              <w:t>claim</w:t>
            </w:r>
            <w:r>
              <w:rPr>
                <w:rFonts w:ascii="Arial"/>
                <w:b/>
                <w:color w:val="2E5395"/>
                <w:spacing w:val="-9"/>
                <w:sz w:val="20"/>
              </w:rPr>
              <w:t> </w:t>
            </w:r>
            <w:r>
              <w:rPr>
                <w:rFonts w:ascii="Arial"/>
                <w:b/>
                <w:color w:val="2E5395"/>
                <w:spacing w:val="-2"/>
                <w:sz w:val="20"/>
              </w:rPr>
              <w:t>settlement:</w:t>
            </w:r>
          </w:p>
          <w:p>
            <w:pPr>
              <w:pStyle w:val="TableParagraph"/>
              <w:numPr>
                <w:ilvl w:val="0"/>
                <w:numId w:val="5"/>
              </w:numPr>
              <w:tabs>
                <w:tab w:pos="724" w:val="left" w:leader="none"/>
              </w:tabs>
              <w:spacing w:line="240" w:lineRule="auto" w:before="3" w:after="0"/>
              <w:ind w:left="724" w:right="0" w:hanging="607"/>
              <w:jc w:val="left"/>
              <w:rPr>
                <w:sz w:val="20"/>
              </w:rPr>
            </w:pPr>
            <w:r>
              <w:rPr>
                <w:sz w:val="20"/>
              </w:rPr>
              <w:t>Turnaround</w:t>
            </w:r>
            <w:r>
              <w:rPr>
                <w:spacing w:val="-7"/>
                <w:sz w:val="20"/>
              </w:rPr>
              <w:t> </w:t>
            </w:r>
            <w:r>
              <w:rPr>
                <w:sz w:val="20"/>
              </w:rPr>
              <w:t>time</w:t>
            </w:r>
            <w:r>
              <w:rPr>
                <w:spacing w:val="-6"/>
                <w:sz w:val="20"/>
              </w:rPr>
              <w:t> </w:t>
            </w:r>
            <w:r>
              <w:rPr>
                <w:sz w:val="20"/>
              </w:rPr>
              <w:t>(TAT)</w:t>
            </w:r>
            <w:r>
              <w:rPr>
                <w:spacing w:val="-8"/>
                <w:sz w:val="20"/>
              </w:rPr>
              <w:t> </w:t>
            </w:r>
            <w:r>
              <w:rPr>
                <w:sz w:val="20"/>
              </w:rPr>
              <w:t>for</w:t>
            </w:r>
            <w:r>
              <w:rPr>
                <w:spacing w:val="-7"/>
                <w:sz w:val="20"/>
              </w:rPr>
              <w:t> </w:t>
            </w:r>
            <w:r>
              <w:rPr>
                <w:sz w:val="20"/>
              </w:rPr>
              <w:t>claim</w:t>
            </w:r>
            <w:r>
              <w:rPr>
                <w:spacing w:val="-2"/>
                <w:sz w:val="20"/>
              </w:rPr>
              <w:t> </w:t>
            </w:r>
            <w:r>
              <w:rPr>
                <w:sz w:val="20"/>
              </w:rPr>
              <w:t>settlement:</w:t>
            </w:r>
            <w:r>
              <w:rPr>
                <w:spacing w:val="47"/>
                <w:sz w:val="20"/>
              </w:rPr>
              <w:t> </w:t>
            </w:r>
            <w:r>
              <w:rPr>
                <w:sz w:val="20"/>
              </w:rPr>
              <w:t>15</w:t>
            </w:r>
            <w:r>
              <w:rPr>
                <w:spacing w:val="-8"/>
                <w:sz w:val="20"/>
              </w:rPr>
              <w:t> </w:t>
            </w:r>
            <w:r>
              <w:rPr>
                <w:sz w:val="20"/>
              </w:rPr>
              <w:t>Working</w:t>
            </w:r>
            <w:r>
              <w:rPr>
                <w:spacing w:val="-7"/>
                <w:sz w:val="20"/>
              </w:rPr>
              <w:t> </w:t>
            </w:r>
            <w:r>
              <w:rPr>
                <w:spacing w:val="-4"/>
                <w:sz w:val="20"/>
              </w:rPr>
              <w:t>Days</w:t>
            </w:r>
          </w:p>
          <w:p>
            <w:pPr>
              <w:pStyle w:val="TableParagraph"/>
              <w:numPr>
                <w:ilvl w:val="0"/>
                <w:numId w:val="5"/>
              </w:numPr>
              <w:tabs>
                <w:tab w:pos="724" w:val="left" w:leader="none"/>
              </w:tabs>
              <w:spacing w:line="240" w:lineRule="auto" w:before="0" w:after="0"/>
              <w:ind w:left="724" w:right="0" w:hanging="607"/>
              <w:jc w:val="left"/>
              <w:rPr>
                <w:sz w:val="20"/>
              </w:rPr>
            </w:pPr>
            <w:r>
              <w:rPr>
                <w:sz w:val="20"/>
              </w:rPr>
              <w:t>TAT</w:t>
            </w:r>
            <w:r>
              <w:rPr>
                <w:spacing w:val="-6"/>
                <w:sz w:val="20"/>
              </w:rPr>
              <w:t> </w:t>
            </w:r>
            <w:r>
              <w:rPr>
                <w:sz w:val="20"/>
              </w:rPr>
              <w:t>for</w:t>
            </w:r>
            <w:r>
              <w:rPr>
                <w:spacing w:val="-7"/>
                <w:sz w:val="20"/>
              </w:rPr>
              <w:t> </w:t>
            </w:r>
            <w:r>
              <w:rPr>
                <w:sz w:val="20"/>
              </w:rPr>
              <w:t>preauthorization</w:t>
            </w:r>
            <w:r>
              <w:rPr>
                <w:spacing w:val="-8"/>
                <w:sz w:val="20"/>
              </w:rPr>
              <w:t> </w:t>
            </w:r>
            <w:r>
              <w:rPr>
                <w:sz w:val="20"/>
              </w:rPr>
              <w:t>of</w:t>
            </w:r>
            <w:r>
              <w:rPr>
                <w:spacing w:val="-6"/>
                <w:sz w:val="20"/>
              </w:rPr>
              <w:t> </w:t>
            </w:r>
            <w:r>
              <w:rPr>
                <w:sz w:val="20"/>
              </w:rPr>
              <w:t>cashless</w:t>
            </w:r>
            <w:r>
              <w:rPr>
                <w:spacing w:val="-7"/>
                <w:sz w:val="20"/>
              </w:rPr>
              <w:t> </w:t>
            </w:r>
            <w:r>
              <w:rPr>
                <w:sz w:val="20"/>
              </w:rPr>
              <w:t>facility:</w:t>
            </w:r>
            <w:r>
              <w:rPr>
                <w:spacing w:val="-9"/>
                <w:sz w:val="20"/>
              </w:rPr>
              <w:t> </w:t>
            </w:r>
            <w:r>
              <w:rPr>
                <w:sz w:val="20"/>
              </w:rPr>
              <w:t>Within</w:t>
            </w:r>
            <w:r>
              <w:rPr>
                <w:spacing w:val="-5"/>
                <w:sz w:val="20"/>
              </w:rPr>
              <w:t> </w:t>
            </w:r>
            <w:r>
              <w:rPr>
                <w:sz w:val="20"/>
              </w:rPr>
              <w:t>60</w:t>
            </w:r>
            <w:r>
              <w:rPr>
                <w:spacing w:val="-6"/>
                <w:sz w:val="20"/>
              </w:rPr>
              <w:t> </w:t>
            </w:r>
            <w:r>
              <w:rPr>
                <w:spacing w:val="-4"/>
                <w:sz w:val="20"/>
              </w:rPr>
              <w:t>Mins</w:t>
            </w:r>
          </w:p>
          <w:p>
            <w:pPr>
              <w:pStyle w:val="TableParagraph"/>
              <w:numPr>
                <w:ilvl w:val="0"/>
                <w:numId w:val="5"/>
              </w:numPr>
              <w:tabs>
                <w:tab w:pos="724" w:val="left" w:leader="none"/>
              </w:tabs>
              <w:spacing w:line="240" w:lineRule="auto" w:before="1" w:after="0"/>
              <w:ind w:left="724" w:right="0" w:hanging="607"/>
              <w:jc w:val="left"/>
              <w:rPr>
                <w:sz w:val="20"/>
              </w:rPr>
            </w:pPr>
            <w:r>
              <w:rPr>
                <w:sz w:val="20"/>
              </w:rPr>
              <w:t>TAT</w:t>
            </w:r>
            <w:r>
              <w:rPr>
                <w:spacing w:val="-6"/>
                <w:sz w:val="20"/>
              </w:rPr>
              <w:t> </w:t>
            </w:r>
            <w:r>
              <w:rPr>
                <w:sz w:val="20"/>
              </w:rPr>
              <w:t>for</w:t>
            </w:r>
            <w:r>
              <w:rPr>
                <w:spacing w:val="-7"/>
                <w:sz w:val="20"/>
              </w:rPr>
              <w:t> </w:t>
            </w:r>
            <w:r>
              <w:rPr>
                <w:sz w:val="20"/>
              </w:rPr>
              <w:t>cashless</w:t>
            </w:r>
            <w:r>
              <w:rPr>
                <w:spacing w:val="-7"/>
                <w:sz w:val="20"/>
              </w:rPr>
              <w:t> </w:t>
            </w:r>
            <w:r>
              <w:rPr>
                <w:sz w:val="20"/>
              </w:rPr>
              <w:t>final</w:t>
            </w:r>
            <w:r>
              <w:rPr>
                <w:spacing w:val="-8"/>
                <w:sz w:val="20"/>
              </w:rPr>
              <w:t> </w:t>
            </w:r>
            <w:r>
              <w:rPr>
                <w:sz w:val="20"/>
              </w:rPr>
              <w:t>bill</w:t>
            </w:r>
            <w:r>
              <w:rPr>
                <w:spacing w:val="-7"/>
                <w:sz w:val="20"/>
              </w:rPr>
              <w:t> </w:t>
            </w:r>
            <w:r>
              <w:rPr>
                <w:sz w:val="20"/>
              </w:rPr>
              <w:t>authorization:</w:t>
            </w:r>
            <w:r>
              <w:rPr>
                <w:spacing w:val="-10"/>
                <w:sz w:val="20"/>
              </w:rPr>
              <w:t> </w:t>
            </w:r>
            <w:r>
              <w:rPr>
                <w:sz w:val="20"/>
              </w:rPr>
              <w:t>Within</w:t>
            </w:r>
            <w:r>
              <w:rPr>
                <w:spacing w:val="-4"/>
                <w:sz w:val="20"/>
              </w:rPr>
              <w:t> </w:t>
            </w:r>
            <w:r>
              <w:rPr>
                <w:sz w:val="20"/>
              </w:rPr>
              <w:t>180</w:t>
            </w:r>
            <w:r>
              <w:rPr>
                <w:spacing w:val="-7"/>
                <w:sz w:val="20"/>
              </w:rPr>
              <w:t> </w:t>
            </w:r>
            <w:r>
              <w:rPr>
                <w:spacing w:val="-4"/>
                <w:sz w:val="20"/>
              </w:rPr>
              <w:t>Mins</w:t>
            </w:r>
          </w:p>
          <w:p>
            <w:pPr>
              <w:pStyle w:val="TableParagraph"/>
              <w:spacing w:before="226"/>
              <w:ind w:left="172"/>
              <w:rPr>
                <w:rFonts w:ascii="Arial"/>
                <w:b/>
                <w:sz w:val="20"/>
              </w:rPr>
            </w:pPr>
            <w:r>
              <w:rPr>
                <w:rFonts w:ascii="Arial"/>
                <w:b/>
                <w:color w:val="2E5395"/>
                <w:spacing w:val="-2"/>
                <w:sz w:val="20"/>
              </w:rPr>
              <w:t>Weblinks</w:t>
            </w:r>
          </w:p>
          <w:p>
            <w:pPr>
              <w:pStyle w:val="TableParagraph"/>
              <w:spacing w:before="3"/>
              <w:ind w:right="2878"/>
              <w:rPr>
                <w:sz w:val="20"/>
              </w:rPr>
            </w:pPr>
            <w:r>
              <w:rPr>
                <w:sz w:val="20"/>
              </w:rPr>
              <w:t>Network hospital and Black listed hospital list </w:t>
            </w:r>
            <w:hyperlink r:id="rId7">
              <w:r>
                <w:rPr>
                  <w:color w:val="0000FF"/>
                  <w:spacing w:val="-2"/>
                  <w:sz w:val="20"/>
                  <w:u w:val="single" w:color="0000FF"/>
                </w:rPr>
                <w:t>https://www.bajajallianz.com/branch-locator.htmll</w:t>
              </w:r>
            </w:hyperlink>
          </w:p>
          <w:p>
            <w:pPr>
              <w:pStyle w:val="TableParagraph"/>
              <w:spacing w:before="229"/>
              <w:ind w:left="172"/>
              <w:rPr>
                <w:rFonts w:ascii="Arial"/>
                <w:b/>
                <w:sz w:val="20"/>
              </w:rPr>
            </w:pPr>
            <w:r>
              <w:rPr>
                <w:rFonts w:ascii="Arial"/>
                <w:b/>
                <w:color w:val="2E5395"/>
                <w:sz w:val="20"/>
              </w:rPr>
              <w:t>Helpline</w:t>
            </w:r>
            <w:r>
              <w:rPr>
                <w:rFonts w:ascii="Arial"/>
                <w:b/>
                <w:color w:val="2E5395"/>
                <w:spacing w:val="-7"/>
                <w:sz w:val="20"/>
              </w:rPr>
              <w:t> </w:t>
            </w:r>
            <w:r>
              <w:rPr>
                <w:rFonts w:ascii="Arial"/>
                <w:b/>
                <w:color w:val="2E5395"/>
                <w:spacing w:val="-2"/>
                <w:sz w:val="20"/>
              </w:rPr>
              <w:t>Number</w:t>
            </w:r>
          </w:p>
          <w:p>
            <w:pPr>
              <w:pStyle w:val="TableParagraph"/>
              <w:rPr>
                <w:sz w:val="20"/>
              </w:rPr>
            </w:pPr>
            <w:r>
              <w:rPr>
                <w:spacing w:val="-2"/>
                <w:sz w:val="20"/>
              </w:rPr>
              <w:t>Tollfree:</w:t>
            </w:r>
            <w:r>
              <w:rPr>
                <w:spacing w:val="16"/>
                <w:sz w:val="20"/>
              </w:rPr>
              <w:t> </w:t>
            </w:r>
            <w:r>
              <w:rPr>
                <w:spacing w:val="-2"/>
                <w:sz w:val="20"/>
              </w:rPr>
              <w:t>1800-103-</w:t>
            </w:r>
            <w:r>
              <w:rPr>
                <w:spacing w:val="-4"/>
                <w:sz w:val="20"/>
              </w:rPr>
              <w:t>2529</w:t>
            </w:r>
          </w:p>
          <w:p>
            <w:pPr>
              <w:pStyle w:val="TableParagraph"/>
              <w:spacing w:line="242" w:lineRule="auto" w:before="229"/>
              <w:ind w:right="309" w:firstLine="55"/>
              <w:rPr>
                <w:sz w:val="20"/>
              </w:rPr>
            </w:pPr>
            <w:r>
              <w:rPr>
                <w:rFonts w:ascii="Arial"/>
                <w:b/>
                <w:color w:val="2E5395"/>
                <w:sz w:val="20"/>
              </w:rPr>
              <w:t>Downloading /getting claim forms </w:t>
            </w:r>
            <w:r>
              <w:rPr>
                <w:sz w:val="20"/>
              </w:rPr>
              <w:t>Downloading /getting claim forms</w:t>
            </w:r>
            <w:r>
              <w:rPr>
                <w:spacing w:val="40"/>
                <w:sz w:val="20"/>
              </w:rPr>
              <w:t> </w:t>
            </w:r>
            <w:hyperlink r:id="rId8">
              <w:r>
                <w:rPr>
                  <w:color w:val="0000FF"/>
                  <w:sz w:val="20"/>
                  <w:u w:val="single" w:color="0000FF"/>
                </w:rPr>
                <w:t>Health</w:t>
              </w:r>
              <w:r>
                <w:rPr>
                  <w:color w:val="0000FF"/>
                  <w:spacing w:val="-8"/>
                  <w:sz w:val="20"/>
                  <w:u w:val="single" w:color="0000FF"/>
                </w:rPr>
                <w:t> </w:t>
              </w:r>
              <w:r>
                <w:rPr>
                  <w:color w:val="0000FF"/>
                  <w:sz w:val="20"/>
                  <w:u w:val="single" w:color="0000FF"/>
                </w:rPr>
                <w:t>Insurance</w:t>
              </w:r>
              <w:r>
                <w:rPr>
                  <w:color w:val="0000FF"/>
                  <w:spacing w:val="-7"/>
                  <w:sz w:val="20"/>
                  <w:u w:val="single" w:color="0000FF"/>
                </w:rPr>
                <w:t> </w:t>
              </w:r>
              <w:r>
                <w:rPr>
                  <w:color w:val="0000FF"/>
                  <w:sz w:val="20"/>
                  <w:u w:val="single" w:color="0000FF"/>
                </w:rPr>
                <w:t>Claim</w:t>
              </w:r>
              <w:r>
                <w:rPr>
                  <w:color w:val="0000FF"/>
                  <w:spacing w:val="-3"/>
                  <w:sz w:val="20"/>
                  <w:u w:val="single" w:color="0000FF"/>
                </w:rPr>
                <w:t> </w:t>
              </w:r>
              <w:r>
                <w:rPr>
                  <w:color w:val="0000FF"/>
                  <w:sz w:val="20"/>
                  <w:u w:val="single" w:color="0000FF"/>
                </w:rPr>
                <w:t>Process</w:t>
              </w:r>
              <w:r>
                <w:rPr>
                  <w:color w:val="0000FF"/>
                  <w:spacing w:val="-6"/>
                  <w:sz w:val="20"/>
                  <w:u w:val="single" w:color="0000FF"/>
                </w:rPr>
                <w:t> </w:t>
              </w:r>
              <w:r>
                <w:rPr>
                  <w:color w:val="0000FF"/>
                  <w:sz w:val="20"/>
                  <w:u w:val="single" w:color="0000FF"/>
                </w:rPr>
                <w:t>|</w:t>
              </w:r>
              <w:r>
                <w:rPr>
                  <w:color w:val="0000FF"/>
                  <w:spacing w:val="-9"/>
                  <w:sz w:val="20"/>
                  <w:u w:val="single" w:color="0000FF"/>
                </w:rPr>
                <w:t> </w:t>
              </w:r>
              <w:r>
                <w:rPr>
                  <w:color w:val="0000FF"/>
                  <w:sz w:val="20"/>
                  <w:u w:val="single" w:color="0000FF"/>
                </w:rPr>
                <w:t>Accident</w:t>
              </w:r>
              <w:r>
                <w:rPr>
                  <w:color w:val="0000FF"/>
                  <w:spacing w:val="-7"/>
                  <w:sz w:val="20"/>
                  <w:u w:val="single" w:color="0000FF"/>
                </w:rPr>
                <w:t> </w:t>
              </w:r>
              <w:r>
                <w:rPr>
                  <w:color w:val="0000FF"/>
                  <w:sz w:val="20"/>
                  <w:u w:val="single" w:color="0000FF"/>
                </w:rPr>
                <w:t>Insurance</w:t>
              </w:r>
              <w:r>
                <w:rPr>
                  <w:color w:val="0000FF"/>
                  <w:spacing w:val="-5"/>
                  <w:sz w:val="20"/>
                  <w:u w:val="single" w:color="0000FF"/>
                </w:rPr>
                <w:t> </w:t>
              </w:r>
              <w:r>
                <w:rPr>
                  <w:color w:val="0000FF"/>
                  <w:sz w:val="20"/>
                  <w:u w:val="single" w:color="0000FF"/>
                </w:rPr>
                <w:t>Claim</w:t>
              </w:r>
              <w:r>
                <w:rPr>
                  <w:color w:val="0000FF"/>
                  <w:spacing w:val="-3"/>
                  <w:sz w:val="20"/>
                  <w:u w:val="single" w:color="0000FF"/>
                </w:rPr>
                <w:t> </w:t>
              </w:r>
              <w:r>
                <w:rPr>
                  <w:color w:val="0000FF"/>
                  <w:sz w:val="20"/>
                  <w:u w:val="single" w:color="0000FF"/>
                </w:rPr>
                <w:t>(bajajallianz.com)</w:t>
              </w:r>
            </w:hyperlink>
          </w:p>
        </w:tc>
        <w:tc>
          <w:tcPr>
            <w:tcW w:w="1183" w:type="dxa"/>
          </w:tcPr>
          <w:p>
            <w:pPr>
              <w:pStyle w:val="TableParagraph"/>
              <w:ind w:right="193"/>
              <w:rPr>
                <w:sz w:val="20"/>
              </w:rPr>
            </w:pPr>
            <w:r>
              <w:rPr>
                <w:sz w:val="20"/>
              </w:rPr>
              <w:t>Section</w:t>
            </w:r>
            <w:r>
              <w:rPr>
                <w:spacing w:val="-14"/>
                <w:sz w:val="20"/>
              </w:rPr>
              <w:t> </w:t>
            </w:r>
            <w:r>
              <w:rPr>
                <w:sz w:val="20"/>
              </w:rPr>
              <w:t>E </w:t>
            </w:r>
            <w:r>
              <w:rPr>
                <w:spacing w:val="-6"/>
                <w:sz w:val="20"/>
              </w:rPr>
              <w:t>20</w:t>
            </w:r>
          </w:p>
        </w:tc>
      </w:tr>
      <w:tr>
        <w:trPr>
          <w:trHeight w:val="2162" w:hRule="atLeast"/>
        </w:trPr>
        <w:tc>
          <w:tcPr>
            <w:tcW w:w="552" w:type="dxa"/>
          </w:tcPr>
          <w:p>
            <w:pPr>
              <w:pStyle w:val="TableParagraph"/>
              <w:spacing w:line="227" w:lineRule="exact"/>
              <w:ind w:left="9" w:right="93"/>
              <w:jc w:val="center"/>
              <w:rPr>
                <w:rFonts w:ascii="Arial"/>
                <w:b/>
                <w:sz w:val="20"/>
              </w:rPr>
            </w:pPr>
            <w:r>
              <w:rPr>
                <w:rFonts w:ascii="Arial"/>
                <w:b/>
                <w:spacing w:val="-5"/>
                <w:sz w:val="20"/>
              </w:rPr>
              <w:t>11</w:t>
            </w:r>
          </w:p>
        </w:tc>
        <w:tc>
          <w:tcPr>
            <w:tcW w:w="2019" w:type="dxa"/>
          </w:tcPr>
          <w:p>
            <w:pPr>
              <w:pStyle w:val="TableParagraph"/>
              <w:spacing w:line="227" w:lineRule="exact"/>
              <w:rPr>
                <w:rFonts w:ascii="Arial"/>
                <w:b/>
                <w:sz w:val="20"/>
              </w:rPr>
            </w:pPr>
            <w:r>
              <w:rPr>
                <w:rFonts w:ascii="Arial"/>
                <w:b/>
                <w:sz w:val="20"/>
              </w:rPr>
              <w:t>Policy</w:t>
            </w:r>
            <w:r>
              <w:rPr>
                <w:rFonts w:ascii="Arial"/>
                <w:b/>
                <w:spacing w:val="-9"/>
                <w:sz w:val="20"/>
              </w:rPr>
              <w:t> </w:t>
            </w:r>
            <w:r>
              <w:rPr>
                <w:rFonts w:ascii="Arial"/>
                <w:b/>
                <w:spacing w:val="-2"/>
                <w:sz w:val="20"/>
              </w:rPr>
              <w:t>Servicing</w:t>
            </w:r>
          </w:p>
        </w:tc>
        <w:tc>
          <w:tcPr>
            <w:tcW w:w="7331" w:type="dxa"/>
          </w:tcPr>
          <w:p>
            <w:pPr>
              <w:pStyle w:val="TableParagraph"/>
              <w:spacing w:before="45"/>
              <w:ind w:left="0"/>
              <w:rPr>
                <w:sz w:val="20"/>
              </w:rPr>
            </w:pPr>
          </w:p>
          <w:p>
            <w:pPr>
              <w:pStyle w:val="TableParagraph"/>
              <w:rPr>
                <w:sz w:val="20"/>
              </w:rPr>
            </w:pPr>
            <w:r>
              <w:rPr>
                <w:sz w:val="20"/>
              </w:rPr>
              <w:t>Call</w:t>
            </w:r>
            <w:r>
              <w:rPr>
                <w:spacing w:val="-11"/>
                <w:sz w:val="20"/>
              </w:rPr>
              <w:t> </w:t>
            </w:r>
            <w:r>
              <w:rPr>
                <w:sz w:val="20"/>
              </w:rPr>
              <w:t>centre</w:t>
            </w:r>
            <w:r>
              <w:rPr>
                <w:spacing w:val="-9"/>
                <w:sz w:val="20"/>
              </w:rPr>
              <w:t> </w:t>
            </w:r>
            <w:r>
              <w:rPr>
                <w:sz w:val="20"/>
              </w:rPr>
              <w:t>number(Toll</w:t>
            </w:r>
            <w:r>
              <w:rPr>
                <w:spacing w:val="-11"/>
                <w:sz w:val="20"/>
              </w:rPr>
              <w:t> </w:t>
            </w:r>
            <w:r>
              <w:rPr>
                <w:sz w:val="20"/>
              </w:rPr>
              <w:t>free):</w:t>
            </w:r>
            <w:r>
              <w:rPr>
                <w:spacing w:val="-10"/>
                <w:sz w:val="20"/>
              </w:rPr>
              <w:t> </w:t>
            </w:r>
            <w:r>
              <w:rPr>
                <w:sz w:val="20"/>
              </w:rPr>
              <w:t>1800-209-</w:t>
            </w:r>
            <w:r>
              <w:rPr>
                <w:spacing w:val="-4"/>
                <w:sz w:val="20"/>
              </w:rPr>
              <w:t>5858</w:t>
            </w:r>
          </w:p>
          <w:p>
            <w:pPr>
              <w:pStyle w:val="TableParagraph"/>
              <w:spacing w:before="229"/>
              <w:rPr>
                <w:sz w:val="20"/>
              </w:rPr>
            </w:pPr>
            <w:r>
              <w:rPr>
                <w:sz w:val="20"/>
              </w:rPr>
              <w:t>Details</w:t>
            </w:r>
            <w:r>
              <w:rPr>
                <w:spacing w:val="-14"/>
                <w:sz w:val="20"/>
              </w:rPr>
              <w:t> </w:t>
            </w:r>
            <w:r>
              <w:rPr>
                <w:sz w:val="20"/>
              </w:rPr>
              <w:t>of</w:t>
            </w:r>
            <w:r>
              <w:rPr>
                <w:spacing w:val="-14"/>
                <w:sz w:val="20"/>
              </w:rPr>
              <w:t> </w:t>
            </w:r>
            <w:r>
              <w:rPr>
                <w:sz w:val="20"/>
              </w:rPr>
              <w:t>Company</w:t>
            </w:r>
            <w:r>
              <w:rPr>
                <w:spacing w:val="-14"/>
                <w:sz w:val="20"/>
              </w:rPr>
              <w:t> </w:t>
            </w:r>
            <w:r>
              <w:rPr>
                <w:sz w:val="20"/>
              </w:rPr>
              <w:t>officials:</w:t>
            </w:r>
            <w:r>
              <w:rPr>
                <w:spacing w:val="-14"/>
                <w:sz w:val="20"/>
              </w:rPr>
              <w:t> </w:t>
            </w:r>
            <w:r>
              <w:rPr>
                <w:sz w:val="20"/>
              </w:rPr>
              <w:t>Branch-wise</w:t>
            </w:r>
            <w:r>
              <w:rPr>
                <w:spacing w:val="-14"/>
                <w:sz w:val="20"/>
              </w:rPr>
              <w:t> </w:t>
            </w:r>
            <w:r>
              <w:rPr>
                <w:sz w:val="20"/>
              </w:rPr>
              <w:t>GRO</w:t>
            </w:r>
            <w:r>
              <w:rPr>
                <w:spacing w:val="-14"/>
                <w:sz w:val="20"/>
              </w:rPr>
              <w:t> </w:t>
            </w:r>
            <w:r>
              <w:rPr>
                <w:sz w:val="20"/>
              </w:rPr>
              <w:t>details</w:t>
            </w:r>
            <w:r>
              <w:rPr>
                <w:spacing w:val="-14"/>
                <w:sz w:val="20"/>
              </w:rPr>
              <w:t> </w:t>
            </w:r>
            <w:r>
              <w:rPr>
                <w:sz w:val="20"/>
              </w:rPr>
              <w:t>can</w:t>
            </w:r>
            <w:r>
              <w:rPr>
                <w:spacing w:val="-14"/>
                <w:sz w:val="20"/>
              </w:rPr>
              <w:t> </w:t>
            </w:r>
            <w:r>
              <w:rPr>
                <w:sz w:val="20"/>
              </w:rPr>
              <w:t>be</w:t>
            </w:r>
            <w:r>
              <w:rPr>
                <w:spacing w:val="-14"/>
                <w:sz w:val="20"/>
              </w:rPr>
              <w:t> </w:t>
            </w:r>
            <w:r>
              <w:rPr>
                <w:sz w:val="20"/>
              </w:rPr>
              <w:t>found</w:t>
            </w:r>
            <w:r>
              <w:rPr>
                <w:spacing w:val="-14"/>
                <w:sz w:val="20"/>
              </w:rPr>
              <w:t> </w:t>
            </w:r>
            <w:r>
              <w:rPr>
                <w:sz w:val="20"/>
              </w:rPr>
              <w:t>on</w:t>
            </w:r>
            <w:r>
              <w:rPr>
                <w:spacing w:val="-14"/>
                <w:sz w:val="20"/>
              </w:rPr>
              <w:t> </w:t>
            </w:r>
            <w:r>
              <w:rPr>
                <w:sz w:val="20"/>
              </w:rPr>
              <w:t>the</w:t>
            </w:r>
            <w:r>
              <w:rPr>
                <w:spacing w:val="-13"/>
                <w:sz w:val="20"/>
              </w:rPr>
              <w:t> </w:t>
            </w:r>
            <w:r>
              <w:rPr>
                <w:sz w:val="20"/>
              </w:rPr>
              <w:t>below </w:t>
            </w:r>
            <w:r>
              <w:rPr>
                <w:spacing w:val="-2"/>
                <w:sz w:val="20"/>
              </w:rPr>
              <w:t>link.</w:t>
            </w:r>
          </w:p>
          <w:p>
            <w:pPr>
              <w:pStyle w:val="TableParagraph"/>
              <w:spacing w:before="1"/>
              <w:ind w:left="0"/>
              <w:rPr>
                <w:sz w:val="20"/>
              </w:rPr>
            </w:pPr>
          </w:p>
          <w:p>
            <w:pPr>
              <w:pStyle w:val="TableParagraph"/>
              <w:ind w:right="227"/>
              <w:rPr>
                <w:sz w:val="20"/>
              </w:rPr>
            </w:pPr>
            <w:hyperlink r:id="rId9">
              <w:r>
                <w:rPr>
                  <w:color w:val="0000FF"/>
                  <w:spacing w:val="-2"/>
                  <w:sz w:val="20"/>
                  <w:u w:val="single" w:color="0000FF"/>
                </w:rPr>
                <w:t>https://www.bajajallianz.com/download-documents/other-information/GRO-</w:t>
              </w:r>
            </w:hyperlink>
            <w:r>
              <w:rPr>
                <w:color w:val="0000FF"/>
                <w:spacing w:val="-2"/>
                <w:sz w:val="20"/>
              </w:rPr>
              <w:t> </w:t>
            </w:r>
            <w:hyperlink r:id="rId9">
              <w:r>
                <w:rPr>
                  <w:color w:val="0000FF"/>
                  <w:spacing w:val="-2"/>
                  <w:sz w:val="20"/>
                  <w:u w:val="single" w:color="0000FF"/>
                </w:rPr>
                <w:t>List.pdf</w:t>
              </w:r>
            </w:hyperlink>
          </w:p>
        </w:tc>
        <w:tc>
          <w:tcPr>
            <w:tcW w:w="1183" w:type="dxa"/>
          </w:tcPr>
          <w:p>
            <w:pPr>
              <w:pStyle w:val="TableParagraph"/>
              <w:ind w:right="193"/>
              <w:rPr>
                <w:sz w:val="20"/>
              </w:rPr>
            </w:pPr>
            <w:r>
              <w:rPr>
                <w:sz w:val="20"/>
              </w:rPr>
              <w:t>Section</w:t>
            </w:r>
            <w:r>
              <w:rPr>
                <w:spacing w:val="-14"/>
                <w:sz w:val="20"/>
              </w:rPr>
              <w:t> </w:t>
            </w:r>
            <w:r>
              <w:rPr>
                <w:sz w:val="20"/>
              </w:rPr>
              <w:t>E </w:t>
            </w:r>
            <w:r>
              <w:rPr>
                <w:spacing w:val="-6"/>
                <w:sz w:val="20"/>
              </w:rPr>
              <w:t>15</w:t>
            </w:r>
          </w:p>
        </w:tc>
      </w:tr>
    </w:tbl>
    <w:p>
      <w:pPr>
        <w:rPr>
          <w:sz w:val="2"/>
          <w:szCs w:val="2"/>
        </w:rPr>
      </w:pPr>
      <w:r>
        <w:rPr>
          <w:sz w:val="2"/>
          <w:szCs w:val="2"/>
        </w:rPr>
        <mc:AlternateContent>
          <mc:Choice Requires="wps">
            <w:drawing>
              <wp:anchor distT="0" distB="0" distL="0" distR="0" allowOverlap="1" layoutInCell="1" locked="0" behindDoc="0" simplePos="0" relativeHeight="15731200">
                <wp:simplePos x="0" y="0"/>
                <wp:positionH relativeFrom="page">
                  <wp:posOffset>1943354</wp:posOffset>
                </wp:positionH>
                <wp:positionV relativeFrom="page">
                  <wp:posOffset>1147825</wp:posOffset>
                </wp:positionV>
                <wp:extent cx="4549140" cy="6165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49140" cy="61658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9"/>
                              <w:gridCol w:w="3515"/>
                            </w:tblGrid>
                            <w:tr>
                              <w:trPr>
                                <w:trHeight w:val="251" w:hRule="atLeast"/>
                              </w:trPr>
                              <w:tc>
                                <w:tcPr>
                                  <w:tcW w:w="3519" w:type="dxa"/>
                                </w:tcPr>
                                <w:p>
                                  <w:pPr>
                                    <w:pStyle w:val="TableParagraph"/>
                                    <w:ind w:left="0"/>
                                    <w:rPr>
                                      <w:rFonts w:ascii="Times New Roman"/>
                                      <w:sz w:val="18"/>
                                    </w:rPr>
                                  </w:pPr>
                                </w:p>
                              </w:tc>
                              <w:tc>
                                <w:tcPr>
                                  <w:tcW w:w="3515" w:type="dxa"/>
                                </w:tcPr>
                                <w:p>
                                  <w:pPr>
                                    <w:pStyle w:val="TableParagraph"/>
                                    <w:spacing w:line="229" w:lineRule="exact"/>
                                    <w:ind w:left="105"/>
                                    <w:rPr>
                                      <w:sz w:val="20"/>
                                    </w:rPr>
                                  </w:pPr>
                                  <w:r>
                                    <w:rPr>
                                      <w:spacing w:val="-2"/>
                                      <w:sz w:val="20"/>
                                    </w:rPr>
                                    <w:t>Limit</w:t>
                                  </w:r>
                                </w:p>
                              </w:tc>
                            </w:tr>
                            <w:tr>
                              <w:trPr>
                                <w:trHeight w:val="690" w:hRule="atLeast"/>
                              </w:trPr>
                              <w:tc>
                                <w:tcPr>
                                  <w:tcW w:w="3519" w:type="dxa"/>
                                </w:tcPr>
                                <w:p>
                                  <w:pPr>
                                    <w:pStyle w:val="TableParagraph"/>
                                    <w:spacing w:line="229" w:lineRule="exact"/>
                                    <w:ind w:left="107"/>
                                    <w:rPr>
                                      <w:sz w:val="20"/>
                                    </w:rPr>
                                  </w:pPr>
                                  <w:r>
                                    <w:rPr>
                                      <w:spacing w:val="-2"/>
                                      <w:sz w:val="20"/>
                                    </w:rPr>
                                    <w:t>Cataract</w:t>
                                  </w:r>
                                </w:p>
                              </w:tc>
                              <w:tc>
                                <w:tcPr>
                                  <w:tcW w:w="3515" w:type="dxa"/>
                                </w:tcPr>
                                <w:p>
                                  <w:pPr>
                                    <w:pStyle w:val="TableParagraph"/>
                                    <w:spacing w:line="230" w:lineRule="exact"/>
                                    <w:ind w:left="105" w:right="159"/>
                                    <w:rPr>
                                      <w:sz w:val="20"/>
                                    </w:rPr>
                                  </w:pPr>
                                  <w:r>
                                    <w:rPr>
                                      <w:sz w:val="20"/>
                                    </w:rPr>
                                    <w:t>10%</w:t>
                                  </w:r>
                                  <w:r>
                                    <w:rPr>
                                      <w:spacing w:val="-8"/>
                                      <w:sz w:val="20"/>
                                    </w:rPr>
                                    <w:t> </w:t>
                                  </w:r>
                                  <w:r>
                                    <w:rPr>
                                      <w:sz w:val="20"/>
                                    </w:rPr>
                                    <w:t>of</w:t>
                                  </w:r>
                                  <w:r>
                                    <w:rPr>
                                      <w:spacing w:val="-6"/>
                                      <w:sz w:val="20"/>
                                    </w:rPr>
                                    <w:t> </w:t>
                                  </w:r>
                                  <w:r>
                                    <w:rPr>
                                      <w:sz w:val="20"/>
                                    </w:rPr>
                                    <w:t>the</w:t>
                                  </w:r>
                                  <w:r>
                                    <w:rPr>
                                      <w:spacing w:val="-6"/>
                                      <w:sz w:val="20"/>
                                    </w:rPr>
                                    <w:t> </w:t>
                                  </w:r>
                                  <w:r>
                                    <w:rPr>
                                      <w:sz w:val="20"/>
                                    </w:rPr>
                                    <w:t>Sum</w:t>
                                  </w:r>
                                  <w:r>
                                    <w:rPr>
                                      <w:spacing w:val="-5"/>
                                      <w:sz w:val="20"/>
                                    </w:rPr>
                                    <w:t> </w:t>
                                  </w:r>
                                  <w:r>
                                    <w:rPr>
                                      <w:sz w:val="20"/>
                                    </w:rPr>
                                    <w:t>Insured</w:t>
                                  </w:r>
                                  <w:r>
                                    <w:rPr>
                                      <w:spacing w:val="-8"/>
                                      <w:sz w:val="20"/>
                                    </w:rPr>
                                    <w:t> </w:t>
                                  </w:r>
                                  <w:r>
                                    <w:rPr>
                                      <w:sz w:val="20"/>
                                    </w:rPr>
                                    <w:t>for</w:t>
                                  </w:r>
                                  <w:r>
                                    <w:rPr>
                                      <w:spacing w:val="-8"/>
                                      <w:sz w:val="20"/>
                                    </w:rPr>
                                    <w:t> </w:t>
                                  </w:r>
                                  <w:r>
                                    <w:rPr>
                                      <w:sz w:val="20"/>
                                    </w:rPr>
                                    <w:t>each eye, subject to maximum of Rs </w:t>
                                  </w:r>
                                  <w:r>
                                    <w:rPr>
                                      <w:spacing w:val="-2"/>
                                      <w:sz w:val="20"/>
                                    </w:rPr>
                                    <w:t>50,000</w:t>
                                  </w:r>
                                </w:p>
                              </w:tc>
                            </w:tr>
                          </w:tbl>
                          <w:p>
                            <w:pPr>
                              <w:pStyle w:val="BodyText"/>
                            </w:pPr>
                          </w:p>
                        </w:txbxContent>
                      </wps:txbx>
                      <wps:bodyPr wrap="square" lIns="0" tIns="0" rIns="0" bIns="0" rtlCol="0">
                        <a:noAutofit/>
                      </wps:bodyPr>
                    </wps:wsp>
                  </a:graphicData>
                </a:graphic>
              </wp:anchor>
            </w:drawing>
          </mc:Choice>
          <mc:Fallback>
            <w:pict>
              <v:shape style="position:absolute;margin-left:153.020004pt;margin-top:90.379997pt;width:358.2pt;height:48.55pt;mso-position-horizontal-relative:page;mso-position-vertical-relative:page;z-index:15731200" type="#_x0000_t202" id="docshape1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9"/>
                        <w:gridCol w:w="3515"/>
                      </w:tblGrid>
                      <w:tr>
                        <w:trPr>
                          <w:trHeight w:val="251" w:hRule="atLeast"/>
                        </w:trPr>
                        <w:tc>
                          <w:tcPr>
                            <w:tcW w:w="3519" w:type="dxa"/>
                          </w:tcPr>
                          <w:p>
                            <w:pPr>
                              <w:pStyle w:val="TableParagraph"/>
                              <w:ind w:left="0"/>
                              <w:rPr>
                                <w:rFonts w:ascii="Times New Roman"/>
                                <w:sz w:val="18"/>
                              </w:rPr>
                            </w:pPr>
                          </w:p>
                        </w:tc>
                        <w:tc>
                          <w:tcPr>
                            <w:tcW w:w="3515" w:type="dxa"/>
                          </w:tcPr>
                          <w:p>
                            <w:pPr>
                              <w:pStyle w:val="TableParagraph"/>
                              <w:spacing w:line="229" w:lineRule="exact"/>
                              <w:ind w:left="105"/>
                              <w:rPr>
                                <w:sz w:val="20"/>
                              </w:rPr>
                            </w:pPr>
                            <w:r>
                              <w:rPr>
                                <w:spacing w:val="-2"/>
                                <w:sz w:val="20"/>
                              </w:rPr>
                              <w:t>Limit</w:t>
                            </w:r>
                          </w:p>
                        </w:tc>
                      </w:tr>
                      <w:tr>
                        <w:trPr>
                          <w:trHeight w:val="690" w:hRule="atLeast"/>
                        </w:trPr>
                        <w:tc>
                          <w:tcPr>
                            <w:tcW w:w="3519" w:type="dxa"/>
                          </w:tcPr>
                          <w:p>
                            <w:pPr>
                              <w:pStyle w:val="TableParagraph"/>
                              <w:spacing w:line="229" w:lineRule="exact"/>
                              <w:ind w:left="107"/>
                              <w:rPr>
                                <w:sz w:val="20"/>
                              </w:rPr>
                            </w:pPr>
                            <w:r>
                              <w:rPr>
                                <w:spacing w:val="-2"/>
                                <w:sz w:val="20"/>
                              </w:rPr>
                              <w:t>Cataract</w:t>
                            </w:r>
                          </w:p>
                        </w:tc>
                        <w:tc>
                          <w:tcPr>
                            <w:tcW w:w="3515" w:type="dxa"/>
                          </w:tcPr>
                          <w:p>
                            <w:pPr>
                              <w:pStyle w:val="TableParagraph"/>
                              <w:spacing w:line="230" w:lineRule="exact"/>
                              <w:ind w:left="105" w:right="159"/>
                              <w:rPr>
                                <w:sz w:val="20"/>
                              </w:rPr>
                            </w:pPr>
                            <w:r>
                              <w:rPr>
                                <w:sz w:val="20"/>
                              </w:rPr>
                              <w:t>10%</w:t>
                            </w:r>
                            <w:r>
                              <w:rPr>
                                <w:spacing w:val="-8"/>
                                <w:sz w:val="20"/>
                              </w:rPr>
                              <w:t> </w:t>
                            </w:r>
                            <w:r>
                              <w:rPr>
                                <w:sz w:val="20"/>
                              </w:rPr>
                              <w:t>of</w:t>
                            </w:r>
                            <w:r>
                              <w:rPr>
                                <w:spacing w:val="-6"/>
                                <w:sz w:val="20"/>
                              </w:rPr>
                              <w:t> </w:t>
                            </w:r>
                            <w:r>
                              <w:rPr>
                                <w:sz w:val="20"/>
                              </w:rPr>
                              <w:t>the</w:t>
                            </w:r>
                            <w:r>
                              <w:rPr>
                                <w:spacing w:val="-6"/>
                                <w:sz w:val="20"/>
                              </w:rPr>
                              <w:t> </w:t>
                            </w:r>
                            <w:r>
                              <w:rPr>
                                <w:sz w:val="20"/>
                              </w:rPr>
                              <w:t>Sum</w:t>
                            </w:r>
                            <w:r>
                              <w:rPr>
                                <w:spacing w:val="-5"/>
                                <w:sz w:val="20"/>
                              </w:rPr>
                              <w:t> </w:t>
                            </w:r>
                            <w:r>
                              <w:rPr>
                                <w:sz w:val="20"/>
                              </w:rPr>
                              <w:t>Insured</w:t>
                            </w:r>
                            <w:r>
                              <w:rPr>
                                <w:spacing w:val="-8"/>
                                <w:sz w:val="20"/>
                              </w:rPr>
                              <w:t> </w:t>
                            </w:r>
                            <w:r>
                              <w:rPr>
                                <w:sz w:val="20"/>
                              </w:rPr>
                              <w:t>for</w:t>
                            </w:r>
                            <w:r>
                              <w:rPr>
                                <w:spacing w:val="-8"/>
                                <w:sz w:val="20"/>
                              </w:rPr>
                              <w:t> </w:t>
                            </w:r>
                            <w:r>
                              <w:rPr>
                                <w:sz w:val="20"/>
                              </w:rPr>
                              <w:t>each eye, subject to maximum of Rs </w:t>
                            </w:r>
                            <w:r>
                              <w:rPr>
                                <w:spacing w:val="-2"/>
                                <w:sz w:val="20"/>
                              </w:rPr>
                              <w:t>50,000</w:t>
                            </w:r>
                          </w:p>
                        </w:tc>
                      </w:tr>
                    </w:tbl>
                    <w:p>
                      <w:pPr>
                        <w:pStyle w:val="BodyText"/>
                      </w:pPr>
                    </w:p>
                  </w:txbxContent>
                </v:textbox>
                <w10:wrap type="none"/>
              </v:shape>
            </w:pict>
          </mc:Fallback>
        </mc:AlternateContent>
      </w:r>
    </w:p>
    <w:p>
      <w:pPr>
        <w:spacing w:after="0"/>
        <w:rPr>
          <w:sz w:val="2"/>
          <w:szCs w:val="2"/>
        </w:rPr>
        <w:sectPr>
          <w:type w:val="continuous"/>
          <w:pgSz w:w="12240" w:h="15840"/>
          <w:pgMar w:header="292" w:footer="373" w:top="1540" w:bottom="560" w:left="360" w:right="360"/>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2019"/>
        <w:gridCol w:w="7331"/>
        <w:gridCol w:w="1183"/>
      </w:tblGrid>
      <w:tr>
        <w:trPr>
          <w:trHeight w:val="542" w:hRule="atLeast"/>
        </w:trPr>
        <w:tc>
          <w:tcPr>
            <w:tcW w:w="552" w:type="dxa"/>
          </w:tcPr>
          <w:p>
            <w:pPr>
              <w:pStyle w:val="TableParagraph"/>
              <w:ind w:left="0"/>
              <w:rPr>
                <w:rFonts w:ascii="Times New Roman"/>
                <w:sz w:val="18"/>
              </w:rPr>
            </w:pPr>
          </w:p>
        </w:tc>
        <w:tc>
          <w:tcPr>
            <w:tcW w:w="2019" w:type="dxa"/>
          </w:tcPr>
          <w:p>
            <w:pPr>
              <w:pStyle w:val="TableParagraph"/>
              <w:ind w:left="0"/>
              <w:rPr>
                <w:rFonts w:ascii="Times New Roman"/>
                <w:sz w:val="18"/>
              </w:rPr>
            </w:pPr>
          </w:p>
        </w:tc>
        <w:tc>
          <w:tcPr>
            <w:tcW w:w="7331" w:type="dxa"/>
          </w:tcPr>
          <w:p>
            <w:pPr>
              <w:pStyle w:val="TableParagraph"/>
              <w:ind w:left="0"/>
              <w:rPr>
                <w:rFonts w:ascii="Times New Roman"/>
                <w:sz w:val="18"/>
              </w:rPr>
            </w:pPr>
          </w:p>
        </w:tc>
        <w:tc>
          <w:tcPr>
            <w:tcW w:w="1183" w:type="dxa"/>
          </w:tcPr>
          <w:p>
            <w:pPr>
              <w:pStyle w:val="TableParagraph"/>
              <w:ind w:left="0"/>
              <w:rPr>
                <w:rFonts w:ascii="Times New Roman"/>
                <w:sz w:val="18"/>
              </w:rPr>
            </w:pPr>
          </w:p>
        </w:tc>
      </w:tr>
      <w:tr>
        <w:trPr>
          <w:trHeight w:val="5722" w:hRule="atLeast"/>
        </w:trPr>
        <w:tc>
          <w:tcPr>
            <w:tcW w:w="552" w:type="dxa"/>
          </w:tcPr>
          <w:p>
            <w:pPr>
              <w:pStyle w:val="TableParagraph"/>
              <w:spacing w:line="227" w:lineRule="exact"/>
              <w:ind w:left="9" w:right="93"/>
              <w:jc w:val="center"/>
              <w:rPr>
                <w:rFonts w:ascii="Arial"/>
                <w:b/>
                <w:sz w:val="20"/>
              </w:rPr>
            </w:pPr>
            <w:r>
              <w:rPr>
                <w:rFonts w:ascii="Arial"/>
                <w:b/>
                <w:spacing w:val="-5"/>
                <w:sz w:val="20"/>
              </w:rPr>
              <w:t>12</w:t>
            </w:r>
          </w:p>
        </w:tc>
        <w:tc>
          <w:tcPr>
            <w:tcW w:w="2019" w:type="dxa"/>
          </w:tcPr>
          <w:p>
            <w:pPr>
              <w:pStyle w:val="TableParagraph"/>
              <w:spacing w:line="227" w:lineRule="exact"/>
              <w:rPr>
                <w:rFonts w:ascii="Arial"/>
                <w:b/>
                <w:sz w:val="20"/>
              </w:rPr>
            </w:pPr>
            <w:r>
              <w:rPr>
                <w:rFonts w:ascii="Arial"/>
                <w:b/>
                <w:spacing w:val="-2"/>
                <w:sz w:val="20"/>
              </w:rPr>
              <w:t>Grievances</w:t>
            </w:r>
          </w:p>
          <w:p>
            <w:pPr>
              <w:pStyle w:val="TableParagraph"/>
              <w:rPr>
                <w:rFonts w:ascii="Arial"/>
                <w:b/>
                <w:sz w:val="20"/>
              </w:rPr>
            </w:pPr>
            <w:r>
              <w:rPr>
                <w:rFonts w:ascii="Arial"/>
                <w:b/>
                <w:spacing w:val="-2"/>
                <w:sz w:val="20"/>
              </w:rPr>
              <w:t>/Complaints</w:t>
            </w:r>
          </w:p>
        </w:tc>
        <w:tc>
          <w:tcPr>
            <w:tcW w:w="7331" w:type="dxa"/>
          </w:tcPr>
          <w:p>
            <w:pPr>
              <w:pStyle w:val="TableParagraph"/>
              <w:ind w:left="0"/>
              <w:rPr>
                <w:sz w:val="20"/>
              </w:rPr>
            </w:pPr>
          </w:p>
          <w:p>
            <w:pPr>
              <w:pStyle w:val="TableParagraph"/>
              <w:ind w:left="0"/>
              <w:rPr>
                <w:sz w:val="20"/>
              </w:rPr>
            </w:pPr>
          </w:p>
          <w:p>
            <w:pPr>
              <w:pStyle w:val="TableParagraph"/>
              <w:rPr>
                <w:sz w:val="20"/>
              </w:rPr>
            </w:pPr>
            <w:r>
              <w:rPr>
                <w:sz w:val="20"/>
              </w:rPr>
              <w:t>Grievance</w:t>
            </w:r>
            <w:r>
              <w:rPr>
                <w:spacing w:val="-12"/>
                <w:sz w:val="20"/>
              </w:rPr>
              <w:t> </w:t>
            </w:r>
            <w:r>
              <w:rPr>
                <w:sz w:val="20"/>
              </w:rPr>
              <w:t>Redressal</w:t>
            </w:r>
            <w:r>
              <w:rPr>
                <w:spacing w:val="-12"/>
                <w:sz w:val="20"/>
              </w:rPr>
              <w:t> </w:t>
            </w:r>
            <w:r>
              <w:rPr>
                <w:spacing w:val="-2"/>
                <w:sz w:val="20"/>
              </w:rPr>
              <w:t>Procedure:</w:t>
            </w:r>
          </w:p>
          <w:p>
            <w:pPr>
              <w:pStyle w:val="TableParagraph"/>
              <w:numPr>
                <w:ilvl w:val="0"/>
                <w:numId w:val="6"/>
              </w:numPr>
              <w:tabs>
                <w:tab w:pos="724" w:val="left" w:leader="none"/>
              </w:tabs>
              <w:spacing w:line="240" w:lineRule="auto" w:before="0" w:after="0"/>
              <w:ind w:left="724" w:right="0" w:hanging="607"/>
              <w:jc w:val="left"/>
              <w:rPr>
                <w:sz w:val="20"/>
              </w:rPr>
            </w:pPr>
            <w:r>
              <w:rPr>
                <w:sz w:val="20"/>
              </w:rPr>
              <w:t>Toll-free</w:t>
            </w:r>
            <w:r>
              <w:rPr>
                <w:spacing w:val="-10"/>
                <w:sz w:val="20"/>
              </w:rPr>
              <w:t> </w:t>
            </w:r>
            <w:r>
              <w:rPr>
                <w:sz w:val="20"/>
              </w:rPr>
              <w:t>number</w:t>
            </w:r>
            <w:r>
              <w:rPr>
                <w:spacing w:val="-7"/>
                <w:sz w:val="20"/>
              </w:rPr>
              <w:t> </w:t>
            </w:r>
            <w:r>
              <w:rPr>
                <w:sz w:val="20"/>
              </w:rPr>
              <w:t>1-800-209-</w:t>
            </w:r>
            <w:r>
              <w:rPr>
                <w:spacing w:val="-8"/>
                <w:sz w:val="20"/>
              </w:rPr>
              <w:t> </w:t>
            </w:r>
            <w:r>
              <w:rPr>
                <w:sz w:val="20"/>
              </w:rPr>
              <w:t>5858</w:t>
            </w:r>
            <w:r>
              <w:rPr>
                <w:spacing w:val="-6"/>
                <w:sz w:val="20"/>
              </w:rPr>
              <w:t> </w:t>
            </w:r>
            <w:r>
              <w:rPr>
                <w:sz w:val="20"/>
              </w:rPr>
              <w:t>or</w:t>
            </w:r>
            <w:r>
              <w:rPr>
                <w:spacing w:val="-9"/>
                <w:sz w:val="20"/>
              </w:rPr>
              <w:t> </w:t>
            </w:r>
            <w:r>
              <w:rPr>
                <w:sz w:val="20"/>
              </w:rPr>
              <w:t>020-</w:t>
            </w:r>
            <w:r>
              <w:rPr>
                <w:spacing w:val="-2"/>
                <w:sz w:val="20"/>
              </w:rPr>
              <w:t>30305858,</w:t>
            </w:r>
          </w:p>
          <w:p>
            <w:pPr>
              <w:pStyle w:val="TableParagraph"/>
              <w:spacing w:line="229" w:lineRule="exact" w:before="1"/>
              <w:rPr>
                <w:sz w:val="20"/>
              </w:rPr>
            </w:pPr>
            <w:r>
              <w:rPr>
                <w:sz w:val="20"/>
              </w:rPr>
              <w:t>Say</w:t>
            </w:r>
            <w:r>
              <w:rPr>
                <w:spacing w:val="-7"/>
                <w:sz w:val="20"/>
              </w:rPr>
              <w:t> </w:t>
            </w:r>
            <w:r>
              <w:rPr>
                <w:sz w:val="20"/>
              </w:rPr>
              <w:t>“Hi”</w:t>
            </w:r>
            <w:r>
              <w:rPr>
                <w:spacing w:val="-4"/>
                <w:sz w:val="20"/>
              </w:rPr>
              <w:t> </w:t>
            </w:r>
            <w:r>
              <w:rPr>
                <w:sz w:val="20"/>
              </w:rPr>
              <w:t>on</w:t>
            </w:r>
            <w:r>
              <w:rPr>
                <w:spacing w:val="-7"/>
                <w:sz w:val="20"/>
              </w:rPr>
              <w:t> </w:t>
            </w:r>
            <w:r>
              <w:rPr>
                <w:sz w:val="20"/>
              </w:rPr>
              <w:t>WhatsApp</w:t>
            </w:r>
            <w:r>
              <w:rPr>
                <w:spacing w:val="-5"/>
                <w:sz w:val="20"/>
              </w:rPr>
              <w:t> </w:t>
            </w:r>
            <w:r>
              <w:rPr>
                <w:sz w:val="20"/>
              </w:rPr>
              <w:t>on</w:t>
            </w:r>
            <w:r>
              <w:rPr>
                <w:spacing w:val="-3"/>
                <w:sz w:val="20"/>
              </w:rPr>
              <w:t> </w:t>
            </w:r>
            <w:r>
              <w:rPr>
                <w:sz w:val="20"/>
              </w:rPr>
              <w:t>+91</w:t>
            </w:r>
            <w:r>
              <w:rPr>
                <w:spacing w:val="-5"/>
                <w:sz w:val="20"/>
              </w:rPr>
              <w:t> </w:t>
            </w:r>
            <w:r>
              <w:rPr>
                <w:spacing w:val="-2"/>
                <w:sz w:val="20"/>
              </w:rPr>
              <w:t>7507245858</w:t>
            </w:r>
          </w:p>
          <w:p>
            <w:pPr>
              <w:pStyle w:val="TableParagraph"/>
              <w:numPr>
                <w:ilvl w:val="0"/>
                <w:numId w:val="6"/>
              </w:numPr>
              <w:tabs>
                <w:tab w:pos="724" w:val="left" w:leader="none"/>
              </w:tabs>
              <w:spacing w:line="240" w:lineRule="auto" w:before="0" w:after="0"/>
              <w:ind w:left="117" w:right="264" w:firstLine="0"/>
              <w:jc w:val="left"/>
              <w:rPr>
                <w:sz w:val="18"/>
              </w:rPr>
            </w:pPr>
            <w:r>
              <w:rPr>
                <w:sz w:val="20"/>
              </w:rPr>
              <w:t>Branches for resolution of your grievances /complaints, the Branch details</w:t>
            </w:r>
            <w:r>
              <w:rPr>
                <w:spacing w:val="-6"/>
                <w:sz w:val="20"/>
              </w:rPr>
              <w:t> </w:t>
            </w:r>
            <w:r>
              <w:rPr>
                <w:sz w:val="20"/>
              </w:rPr>
              <w:t>can</w:t>
            </w:r>
            <w:r>
              <w:rPr>
                <w:spacing w:val="-5"/>
                <w:sz w:val="20"/>
              </w:rPr>
              <w:t> </w:t>
            </w:r>
            <w:r>
              <w:rPr>
                <w:sz w:val="20"/>
              </w:rPr>
              <w:t>be</w:t>
            </w:r>
            <w:r>
              <w:rPr>
                <w:spacing w:val="-7"/>
                <w:sz w:val="20"/>
              </w:rPr>
              <w:t> </w:t>
            </w:r>
            <w:r>
              <w:rPr>
                <w:sz w:val="20"/>
              </w:rPr>
              <w:t>found</w:t>
            </w:r>
            <w:r>
              <w:rPr>
                <w:spacing w:val="-7"/>
                <w:sz w:val="20"/>
              </w:rPr>
              <w:t> </w:t>
            </w:r>
            <w:r>
              <w:rPr>
                <w:sz w:val="20"/>
              </w:rPr>
              <w:t>on</w:t>
            </w:r>
            <w:r>
              <w:rPr>
                <w:spacing w:val="-7"/>
                <w:sz w:val="20"/>
              </w:rPr>
              <w:t> </w:t>
            </w:r>
            <w:r>
              <w:rPr>
                <w:sz w:val="20"/>
              </w:rPr>
              <w:t>our</w:t>
            </w:r>
            <w:r>
              <w:rPr>
                <w:spacing w:val="-4"/>
                <w:sz w:val="20"/>
              </w:rPr>
              <w:t> </w:t>
            </w:r>
            <w:r>
              <w:rPr>
                <w:sz w:val="20"/>
              </w:rPr>
              <w:t>website:</w:t>
            </w:r>
            <w:r>
              <w:rPr>
                <w:spacing w:val="-5"/>
                <w:sz w:val="20"/>
              </w:rPr>
              <w:t> </w:t>
            </w:r>
            <w:hyperlink r:id="rId10">
              <w:r>
                <w:rPr>
                  <w:sz w:val="20"/>
                </w:rPr>
                <w:t>www.bajajallianz.com/branch-locator.html</w:t>
              </w:r>
            </w:hyperlink>
            <w:r>
              <w:rPr>
                <w:sz w:val="20"/>
              </w:rPr>
              <w:t> </w:t>
            </w:r>
            <w:r>
              <w:rPr>
                <w:sz w:val="18"/>
              </w:rPr>
              <w:t>Register your grievances / complaints on our website </w:t>
            </w:r>
            <w:hyperlink r:id="rId11">
              <w:r>
                <w:rPr>
                  <w:color w:val="0000FF"/>
                  <w:sz w:val="18"/>
                  <w:u w:val="single" w:color="0000FF"/>
                </w:rPr>
                <w:t>www.bajajallianz.com/about-</w:t>
              </w:r>
            </w:hyperlink>
            <w:r>
              <w:rPr>
                <w:color w:val="0000FF"/>
                <w:sz w:val="18"/>
              </w:rPr>
              <w:t> </w:t>
            </w:r>
            <w:hyperlink r:id="rId11">
              <w:r>
                <w:rPr>
                  <w:color w:val="0000FF"/>
                  <w:spacing w:val="-2"/>
                  <w:sz w:val="18"/>
                  <w:u w:val="single" w:color="0000FF"/>
                </w:rPr>
                <w:t>us/customer-service.htm</w:t>
              </w:r>
              <w:r>
                <w:rPr>
                  <w:color w:val="0000FF"/>
                  <w:spacing w:val="-2"/>
                  <w:sz w:val="18"/>
                </w:rPr>
                <w:t>l</w:t>
              </w:r>
            </w:hyperlink>
          </w:p>
          <w:p>
            <w:pPr>
              <w:pStyle w:val="TableParagraph"/>
              <w:numPr>
                <w:ilvl w:val="0"/>
                <w:numId w:val="6"/>
              </w:numPr>
              <w:tabs>
                <w:tab w:pos="724" w:val="left" w:leader="none"/>
              </w:tabs>
              <w:spacing w:line="229" w:lineRule="exact" w:before="208" w:after="0"/>
              <w:ind w:left="724" w:right="0" w:hanging="607"/>
              <w:jc w:val="left"/>
              <w:rPr>
                <w:sz w:val="20"/>
              </w:rPr>
            </w:pPr>
            <w:r>
              <w:rPr>
                <w:spacing w:val="-2"/>
                <w:sz w:val="20"/>
              </w:rPr>
              <w:t>E-</w:t>
            </w:r>
            <w:r>
              <w:rPr>
                <w:spacing w:val="-4"/>
                <w:sz w:val="20"/>
              </w:rPr>
              <w:t>mail</w:t>
            </w:r>
          </w:p>
          <w:p>
            <w:pPr>
              <w:pStyle w:val="TableParagraph"/>
              <w:numPr>
                <w:ilvl w:val="1"/>
                <w:numId w:val="6"/>
              </w:numPr>
              <w:tabs>
                <w:tab w:pos="724" w:val="left" w:leader="none"/>
              </w:tabs>
              <w:spacing w:line="240" w:lineRule="auto" w:before="0" w:after="0"/>
              <w:ind w:left="117" w:right="1094" w:firstLine="0"/>
              <w:jc w:val="left"/>
              <w:rPr>
                <w:sz w:val="20"/>
              </w:rPr>
            </w:pPr>
            <w:r>
              <w:rPr>
                <w:sz w:val="20"/>
              </w:rPr>
              <w:t>Level</w:t>
            </w:r>
            <w:r>
              <w:rPr>
                <w:spacing w:val="-6"/>
                <w:sz w:val="20"/>
              </w:rPr>
              <w:t> </w:t>
            </w:r>
            <w:r>
              <w:rPr>
                <w:sz w:val="20"/>
              </w:rPr>
              <w:t>1:</w:t>
            </w:r>
            <w:r>
              <w:rPr>
                <w:spacing w:val="-7"/>
                <w:sz w:val="20"/>
              </w:rPr>
              <w:t> </w:t>
            </w:r>
            <w:hyperlink r:id="rId12">
              <w:r>
                <w:rPr>
                  <w:sz w:val="20"/>
                </w:rPr>
                <w:t>bagichelp@bajajallianz.co.in</w:t>
              </w:r>
            </w:hyperlink>
            <w:r>
              <w:rPr>
                <w:spacing w:val="-5"/>
                <w:sz w:val="20"/>
              </w:rPr>
              <w:t> </w:t>
            </w:r>
            <w:r>
              <w:rPr>
                <w:sz w:val="20"/>
              </w:rPr>
              <w:t>and</w:t>
            </w:r>
            <w:r>
              <w:rPr>
                <w:spacing w:val="-7"/>
                <w:sz w:val="20"/>
              </w:rPr>
              <w:t> </w:t>
            </w:r>
            <w:r>
              <w:rPr>
                <w:sz w:val="20"/>
              </w:rPr>
              <w:t>for</w:t>
            </w:r>
            <w:r>
              <w:rPr>
                <w:spacing w:val="-7"/>
                <w:sz w:val="20"/>
              </w:rPr>
              <w:t> </w:t>
            </w:r>
            <w:r>
              <w:rPr>
                <w:sz w:val="20"/>
              </w:rPr>
              <w:t>senior</w:t>
            </w:r>
            <w:r>
              <w:rPr>
                <w:spacing w:val="-7"/>
                <w:sz w:val="20"/>
              </w:rPr>
              <w:t> </w:t>
            </w:r>
            <w:r>
              <w:rPr>
                <w:sz w:val="20"/>
              </w:rPr>
              <w:t>citizens</w:t>
            </w:r>
            <w:r>
              <w:rPr>
                <w:spacing w:val="-6"/>
                <w:sz w:val="20"/>
              </w:rPr>
              <w:t> </w:t>
            </w:r>
            <w:r>
              <w:rPr>
                <w:sz w:val="20"/>
              </w:rPr>
              <w:t>to </w:t>
            </w:r>
            <w:hyperlink r:id="rId13">
              <w:r>
                <w:rPr>
                  <w:spacing w:val="-2"/>
                  <w:sz w:val="20"/>
                </w:rPr>
                <w:t>seniorcitizen@bajajallianz.co.in</w:t>
              </w:r>
            </w:hyperlink>
          </w:p>
          <w:p>
            <w:pPr>
              <w:pStyle w:val="TableParagraph"/>
              <w:numPr>
                <w:ilvl w:val="1"/>
                <w:numId w:val="6"/>
              </w:numPr>
              <w:tabs>
                <w:tab w:pos="724" w:val="left" w:leader="none"/>
              </w:tabs>
              <w:spacing w:line="240" w:lineRule="auto" w:before="0" w:after="0"/>
              <w:ind w:left="117" w:right="375" w:firstLine="0"/>
              <w:jc w:val="left"/>
              <w:rPr>
                <w:sz w:val="20"/>
              </w:rPr>
            </w:pPr>
            <w:r>
              <w:rPr>
                <w:sz w:val="20"/>
              </w:rPr>
              <w:t>Level</w:t>
            </w:r>
            <w:r>
              <w:rPr>
                <w:spacing w:val="-4"/>
                <w:sz w:val="20"/>
              </w:rPr>
              <w:t> </w:t>
            </w:r>
            <w:r>
              <w:rPr>
                <w:sz w:val="20"/>
              </w:rPr>
              <w:t>2:</w:t>
            </w:r>
            <w:r>
              <w:rPr>
                <w:spacing w:val="-5"/>
                <w:sz w:val="20"/>
              </w:rPr>
              <w:t> </w:t>
            </w:r>
            <w:r>
              <w:rPr>
                <w:sz w:val="20"/>
              </w:rPr>
              <w:t>In</w:t>
            </w:r>
            <w:r>
              <w:rPr>
                <w:spacing w:val="-5"/>
                <w:sz w:val="20"/>
              </w:rPr>
              <w:t> </w:t>
            </w:r>
            <w:r>
              <w:rPr>
                <w:sz w:val="20"/>
              </w:rPr>
              <w:t>case</w:t>
            </w:r>
            <w:r>
              <w:rPr>
                <w:spacing w:val="-1"/>
                <w:sz w:val="20"/>
              </w:rPr>
              <w:t> </w:t>
            </w:r>
            <w:r>
              <w:rPr>
                <w:sz w:val="20"/>
              </w:rPr>
              <w:t>you</w:t>
            </w:r>
            <w:r>
              <w:rPr>
                <w:spacing w:val="-4"/>
                <w:sz w:val="20"/>
              </w:rPr>
              <w:t> </w:t>
            </w:r>
            <w:r>
              <w:rPr>
                <w:sz w:val="20"/>
              </w:rPr>
              <w:t>are</w:t>
            </w:r>
            <w:r>
              <w:rPr>
                <w:spacing w:val="-5"/>
                <w:sz w:val="20"/>
              </w:rPr>
              <w:t> </w:t>
            </w:r>
            <w:r>
              <w:rPr>
                <w:sz w:val="20"/>
              </w:rPr>
              <w:t>not</w:t>
            </w:r>
            <w:r>
              <w:rPr>
                <w:spacing w:val="-5"/>
                <w:sz w:val="20"/>
              </w:rPr>
              <w:t> </w:t>
            </w:r>
            <w:r>
              <w:rPr>
                <w:sz w:val="20"/>
              </w:rPr>
              <w:t>satisfied</w:t>
            </w:r>
            <w:r>
              <w:rPr>
                <w:spacing w:val="-4"/>
                <w:sz w:val="20"/>
              </w:rPr>
              <w:t> </w:t>
            </w:r>
            <w:r>
              <w:rPr>
                <w:sz w:val="20"/>
              </w:rPr>
              <w:t>with</w:t>
            </w:r>
            <w:r>
              <w:rPr>
                <w:spacing w:val="-3"/>
                <w:sz w:val="20"/>
              </w:rPr>
              <w:t> </w:t>
            </w:r>
            <w:r>
              <w:rPr>
                <w:sz w:val="20"/>
              </w:rPr>
              <w:t>the</w:t>
            </w:r>
            <w:r>
              <w:rPr>
                <w:spacing w:val="-3"/>
                <w:sz w:val="20"/>
              </w:rPr>
              <w:t> </w:t>
            </w:r>
            <w:r>
              <w:rPr>
                <w:sz w:val="20"/>
              </w:rPr>
              <w:t>response</w:t>
            </w:r>
            <w:r>
              <w:rPr>
                <w:spacing w:val="-5"/>
                <w:sz w:val="20"/>
              </w:rPr>
              <w:t> </w:t>
            </w:r>
            <w:r>
              <w:rPr>
                <w:sz w:val="20"/>
              </w:rPr>
              <w:t>given</w:t>
            </w:r>
            <w:r>
              <w:rPr>
                <w:spacing w:val="-5"/>
                <w:sz w:val="20"/>
              </w:rPr>
              <w:t> </w:t>
            </w:r>
            <w:r>
              <w:rPr>
                <w:sz w:val="20"/>
              </w:rPr>
              <w:t>to</w:t>
            </w:r>
            <w:r>
              <w:rPr>
                <w:spacing w:val="-1"/>
                <w:sz w:val="20"/>
              </w:rPr>
              <w:t> </w:t>
            </w:r>
            <w:r>
              <w:rPr>
                <w:sz w:val="20"/>
              </w:rPr>
              <w:t>you</w:t>
            </w:r>
            <w:r>
              <w:rPr>
                <w:spacing w:val="-5"/>
                <w:sz w:val="20"/>
              </w:rPr>
              <w:t> </w:t>
            </w:r>
            <w:r>
              <w:rPr>
                <w:sz w:val="20"/>
              </w:rPr>
              <w:t>at Level 1 you may write to our Grievance Redressal Officer at </w:t>
            </w:r>
            <w:hyperlink r:id="rId14">
              <w:r>
                <w:rPr>
                  <w:color w:val="0000FF"/>
                  <w:spacing w:val="-2"/>
                  <w:sz w:val="20"/>
                  <w:u w:val="single" w:color="0000FF"/>
                </w:rPr>
                <w:t>ggro@bajajallianz.co.in</w:t>
              </w:r>
            </w:hyperlink>
          </w:p>
          <w:p>
            <w:pPr>
              <w:pStyle w:val="TableParagraph"/>
              <w:numPr>
                <w:ilvl w:val="1"/>
                <w:numId w:val="6"/>
              </w:numPr>
              <w:tabs>
                <w:tab w:pos="723" w:val="left" w:leader="none"/>
              </w:tabs>
              <w:spacing w:line="240" w:lineRule="auto" w:before="226" w:after="0"/>
              <w:ind w:left="117" w:right="430" w:firstLine="0"/>
              <w:jc w:val="both"/>
              <w:rPr>
                <w:sz w:val="20"/>
              </w:rPr>
            </w:pPr>
            <w:r>
              <w:rPr>
                <w:sz w:val="20"/>
              </w:rPr>
              <w:t>Level</w:t>
            </w:r>
            <w:r>
              <w:rPr>
                <w:spacing w:val="-4"/>
                <w:sz w:val="20"/>
              </w:rPr>
              <w:t> </w:t>
            </w:r>
            <w:r>
              <w:rPr>
                <w:sz w:val="20"/>
              </w:rPr>
              <w:t>3:</w:t>
            </w:r>
            <w:r>
              <w:rPr>
                <w:spacing w:val="-5"/>
                <w:sz w:val="20"/>
              </w:rPr>
              <w:t> </w:t>
            </w:r>
            <w:r>
              <w:rPr>
                <w:sz w:val="20"/>
              </w:rPr>
              <w:t>If</w:t>
            </w:r>
            <w:r>
              <w:rPr>
                <w:spacing w:val="-3"/>
                <w:sz w:val="20"/>
              </w:rPr>
              <w:t> </w:t>
            </w:r>
            <w:r>
              <w:rPr>
                <w:sz w:val="20"/>
              </w:rPr>
              <w:t>in</w:t>
            </w:r>
            <w:r>
              <w:rPr>
                <w:spacing w:val="-3"/>
                <w:sz w:val="20"/>
              </w:rPr>
              <w:t> </w:t>
            </w:r>
            <w:r>
              <w:rPr>
                <w:sz w:val="20"/>
              </w:rPr>
              <w:t>case, your</w:t>
            </w:r>
            <w:r>
              <w:rPr>
                <w:spacing w:val="-2"/>
                <w:sz w:val="20"/>
              </w:rPr>
              <w:t> </w:t>
            </w:r>
            <w:r>
              <w:rPr>
                <w:sz w:val="20"/>
              </w:rPr>
              <w:t>grievance</w:t>
            </w:r>
            <w:r>
              <w:rPr>
                <w:spacing w:val="-3"/>
                <w:sz w:val="20"/>
              </w:rPr>
              <w:t> </w:t>
            </w:r>
            <w:r>
              <w:rPr>
                <w:sz w:val="20"/>
              </w:rPr>
              <w:t>is</w:t>
            </w:r>
            <w:r>
              <w:rPr>
                <w:spacing w:val="-4"/>
                <w:sz w:val="20"/>
              </w:rPr>
              <w:t> </w:t>
            </w:r>
            <w:r>
              <w:rPr>
                <w:sz w:val="20"/>
              </w:rPr>
              <w:t>still</w:t>
            </w:r>
            <w:r>
              <w:rPr>
                <w:spacing w:val="-4"/>
                <w:sz w:val="20"/>
              </w:rPr>
              <w:t> </w:t>
            </w:r>
            <w:r>
              <w:rPr>
                <w:sz w:val="20"/>
              </w:rPr>
              <w:t>not</w:t>
            </w:r>
            <w:r>
              <w:rPr>
                <w:spacing w:val="-5"/>
                <w:sz w:val="20"/>
              </w:rPr>
              <w:t> </w:t>
            </w:r>
            <w:r>
              <w:rPr>
                <w:sz w:val="20"/>
              </w:rPr>
              <w:t>resolved,</w:t>
            </w:r>
            <w:r>
              <w:rPr>
                <w:spacing w:val="-5"/>
                <w:sz w:val="20"/>
              </w:rPr>
              <w:t> </w:t>
            </w:r>
            <w:r>
              <w:rPr>
                <w:sz w:val="20"/>
              </w:rPr>
              <w:t>and</w:t>
            </w:r>
            <w:r>
              <w:rPr>
                <w:spacing w:val="-1"/>
                <w:sz w:val="20"/>
              </w:rPr>
              <w:t> </w:t>
            </w:r>
            <w:r>
              <w:rPr>
                <w:sz w:val="20"/>
              </w:rPr>
              <w:t>you</w:t>
            </w:r>
            <w:r>
              <w:rPr>
                <w:spacing w:val="-4"/>
                <w:sz w:val="20"/>
              </w:rPr>
              <w:t> </w:t>
            </w:r>
            <w:r>
              <w:rPr>
                <w:sz w:val="20"/>
              </w:rPr>
              <w:t>wish</w:t>
            </w:r>
            <w:r>
              <w:rPr>
                <w:spacing w:val="-5"/>
                <w:sz w:val="20"/>
              </w:rPr>
              <w:t> </w:t>
            </w:r>
            <w:r>
              <w:rPr>
                <w:sz w:val="20"/>
              </w:rPr>
              <w:t>to talk to</w:t>
            </w:r>
            <w:r>
              <w:rPr>
                <w:spacing w:val="-2"/>
                <w:sz w:val="20"/>
              </w:rPr>
              <w:t> </w:t>
            </w:r>
            <w:r>
              <w:rPr>
                <w:sz w:val="20"/>
              </w:rPr>
              <w:t>our care</w:t>
            </w:r>
            <w:r>
              <w:rPr>
                <w:spacing w:val="-1"/>
                <w:sz w:val="20"/>
              </w:rPr>
              <w:t> </w:t>
            </w:r>
            <w:r>
              <w:rPr>
                <w:sz w:val="20"/>
              </w:rPr>
              <w:t>specialist, please give a</w:t>
            </w:r>
            <w:r>
              <w:rPr>
                <w:spacing w:val="-1"/>
                <w:sz w:val="20"/>
              </w:rPr>
              <w:t> </w:t>
            </w:r>
            <w:r>
              <w:rPr>
                <w:sz w:val="20"/>
              </w:rPr>
              <w:t>missed</w:t>
            </w:r>
            <w:r>
              <w:rPr>
                <w:spacing w:val="-2"/>
                <w:sz w:val="20"/>
              </w:rPr>
              <w:t> </w:t>
            </w:r>
            <w:r>
              <w:rPr>
                <w:sz w:val="20"/>
              </w:rPr>
              <w:t>call on +91 8080945060</w:t>
            </w:r>
            <w:r>
              <w:rPr>
                <w:spacing w:val="-1"/>
                <w:sz w:val="20"/>
              </w:rPr>
              <w:t> </w:t>
            </w:r>
            <w:r>
              <w:rPr>
                <w:sz w:val="20"/>
              </w:rPr>
              <w:t>OR SMS To 575758 and our care specialist will call you back</w:t>
            </w:r>
          </w:p>
          <w:p>
            <w:pPr>
              <w:pStyle w:val="TableParagraph"/>
              <w:tabs>
                <w:tab w:pos="724" w:val="left" w:leader="none"/>
              </w:tabs>
              <w:ind w:right="309"/>
              <w:rPr>
                <w:sz w:val="20"/>
              </w:rPr>
            </w:pPr>
            <w:r>
              <w:rPr>
                <w:spacing w:val="-6"/>
                <w:sz w:val="20"/>
              </w:rPr>
              <w:t>d)</w:t>
            </w:r>
            <w:r>
              <w:rPr>
                <w:sz w:val="20"/>
              </w:rPr>
              <w:tab/>
              <w:t>If</w:t>
            </w:r>
            <w:r>
              <w:rPr>
                <w:spacing w:val="-1"/>
                <w:sz w:val="20"/>
              </w:rPr>
              <w:t> </w:t>
            </w:r>
            <w:r>
              <w:rPr>
                <w:sz w:val="20"/>
              </w:rPr>
              <w:t>you</w:t>
            </w:r>
            <w:r>
              <w:rPr>
                <w:spacing w:val="-5"/>
                <w:sz w:val="20"/>
              </w:rPr>
              <w:t> </w:t>
            </w:r>
            <w:r>
              <w:rPr>
                <w:sz w:val="20"/>
              </w:rPr>
              <w:t>are</w:t>
            </w:r>
            <w:r>
              <w:rPr>
                <w:spacing w:val="-3"/>
                <w:sz w:val="20"/>
              </w:rPr>
              <w:t> </w:t>
            </w:r>
            <w:r>
              <w:rPr>
                <w:sz w:val="20"/>
              </w:rPr>
              <w:t>still</w:t>
            </w:r>
            <w:r>
              <w:rPr>
                <w:spacing w:val="-6"/>
                <w:sz w:val="20"/>
              </w:rPr>
              <w:t> </w:t>
            </w:r>
            <w:r>
              <w:rPr>
                <w:sz w:val="20"/>
              </w:rPr>
              <w:t>not</w:t>
            </w:r>
            <w:r>
              <w:rPr>
                <w:spacing w:val="-5"/>
                <w:sz w:val="20"/>
              </w:rPr>
              <w:t> </w:t>
            </w:r>
            <w:r>
              <w:rPr>
                <w:sz w:val="20"/>
              </w:rPr>
              <w:t>satisfied</w:t>
            </w:r>
            <w:r>
              <w:rPr>
                <w:spacing w:val="-4"/>
                <w:sz w:val="20"/>
              </w:rPr>
              <w:t> </w:t>
            </w:r>
            <w:r>
              <w:rPr>
                <w:sz w:val="20"/>
              </w:rPr>
              <w:t>with</w:t>
            </w:r>
            <w:r>
              <w:rPr>
                <w:spacing w:val="-3"/>
                <w:sz w:val="20"/>
              </w:rPr>
              <w:t> </w:t>
            </w:r>
            <w:r>
              <w:rPr>
                <w:sz w:val="20"/>
              </w:rPr>
              <w:t>the</w:t>
            </w:r>
            <w:r>
              <w:rPr>
                <w:spacing w:val="-4"/>
                <w:sz w:val="20"/>
              </w:rPr>
              <w:t> </w:t>
            </w:r>
            <w:r>
              <w:rPr>
                <w:sz w:val="20"/>
              </w:rPr>
              <w:t>decision</w:t>
            </w:r>
            <w:r>
              <w:rPr>
                <w:spacing w:val="-4"/>
                <w:sz w:val="20"/>
              </w:rPr>
              <w:t> </w:t>
            </w:r>
            <w:r>
              <w:rPr>
                <w:sz w:val="20"/>
              </w:rPr>
              <w:t>of</w:t>
            </w:r>
            <w:r>
              <w:rPr>
                <w:spacing w:val="-3"/>
                <w:sz w:val="20"/>
              </w:rPr>
              <w:t> </w:t>
            </w:r>
            <w:r>
              <w:rPr>
                <w:sz w:val="20"/>
              </w:rPr>
              <w:t>the</w:t>
            </w:r>
            <w:r>
              <w:rPr>
                <w:spacing w:val="-5"/>
                <w:sz w:val="20"/>
              </w:rPr>
              <w:t> </w:t>
            </w:r>
            <w:r>
              <w:rPr>
                <w:sz w:val="20"/>
              </w:rPr>
              <w:t>Insurance</w:t>
            </w:r>
            <w:r>
              <w:rPr>
                <w:spacing w:val="-5"/>
                <w:sz w:val="20"/>
              </w:rPr>
              <w:t> </w:t>
            </w:r>
            <w:r>
              <w:rPr>
                <w:sz w:val="20"/>
              </w:rPr>
              <w:t>Company, you may approach the Insurance Ombudsman, established by the Central Government for redressal of grievance. Detailed process along with list of Ombudsman offices are available at </w:t>
            </w:r>
            <w:hyperlink r:id="rId15">
              <w:r>
                <w:rPr>
                  <w:color w:val="0000FF"/>
                  <w:sz w:val="20"/>
                  <w:u w:val="single" w:color="0000FF"/>
                </w:rPr>
                <w:t>www.cioins.co.in/ombudsman</w:t>
              </w:r>
            </w:hyperlink>
          </w:p>
        </w:tc>
        <w:tc>
          <w:tcPr>
            <w:tcW w:w="1183" w:type="dxa"/>
          </w:tcPr>
          <w:p>
            <w:pPr>
              <w:pStyle w:val="TableParagraph"/>
              <w:ind w:right="193"/>
              <w:rPr>
                <w:sz w:val="20"/>
              </w:rPr>
            </w:pPr>
            <w:r>
              <w:rPr>
                <w:sz w:val="20"/>
              </w:rPr>
              <w:t>Section</w:t>
            </w:r>
            <w:r>
              <w:rPr>
                <w:spacing w:val="-14"/>
                <w:sz w:val="20"/>
              </w:rPr>
              <w:t> </w:t>
            </w:r>
            <w:r>
              <w:rPr>
                <w:sz w:val="20"/>
              </w:rPr>
              <w:t>E </w:t>
            </w:r>
            <w:r>
              <w:rPr>
                <w:spacing w:val="-6"/>
                <w:sz w:val="20"/>
              </w:rPr>
              <w:t>16</w:t>
            </w:r>
          </w:p>
        </w:tc>
      </w:tr>
      <w:tr>
        <w:trPr>
          <w:trHeight w:val="6718" w:hRule="atLeast"/>
        </w:trPr>
        <w:tc>
          <w:tcPr>
            <w:tcW w:w="552" w:type="dxa"/>
          </w:tcPr>
          <w:p>
            <w:pPr>
              <w:pStyle w:val="TableParagraph"/>
              <w:spacing w:line="227" w:lineRule="exact"/>
              <w:ind w:left="9" w:right="93"/>
              <w:jc w:val="center"/>
              <w:rPr>
                <w:rFonts w:ascii="Arial"/>
                <w:b/>
                <w:sz w:val="20"/>
              </w:rPr>
            </w:pPr>
            <w:r>
              <w:rPr>
                <w:rFonts w:ascii="Arial"/>
                <w:b/>
                <w:spacing w:val="-5"/>
                <w:sz w:val="20"/>
              </w:rPr>
              <w:t>13</w:t>
            </w:r>
          </w:p>
        </w:tc>
        <w:tc>
          <w:tcPr>
            <w:tcW w:w="2019" w:type="dxa"/>
          </w:tcPr>
          <w:p>
            <w:pPr>
              <w:pStyle w:val="TableParagraph"/>
              <w:ind w:right="920"/>
              <w:rPr>
                <w:rFonts w:ascii="Arial"/>
                <w:b/>
                <w:sz w:val="20"/>
              </w:rPr>
            </w:pPr>
            <w:r>
              <w:rPr>
                <w:rFonts w:ascii="Arial"/>
                <w:b/>
                <w:sz w:val="20"/>
              </w:rPr>
              <w:t>Things to </w:t>
            </w:r>
            <w:r>
              <w:rPr>
                <w:rFonts w:ascii="Arial"/>
                <w:b/>
                <w:spacing w:val="-2"/>
                <w:sz w:val="20"/>
              </w:rPr>
              <w:t>remember</w:t>
            </w:r>
          </w:p>
        </w:tc>
        <w:tc>
          <w:tcPr>
            <w:tcW w:w="7331" w:type="dxa"/>
          </w:tcPr>
          <w:p>
            <w:pPr>
              <w:pStyle w:val="TableParagraph"/>
              <w:spacing w:line="242" w:lineRule="auto"/>
              <w:ind w:right="227"/>
              <w:rPr>
                <w:sz w:val="20"/>
              </w:rPr>
            </w:pPr>
            <w:r>
              <w:rPr>
                <w:rFonts w:ascii="Arial"/>
                <w:b/>
                <w:color w:val="2E5395"/>
                <w:sz w:val="20"/>
              </w:rPr>
              <w:t>Free</w:t>
            </w:r>
            <w:r>
              <w:rPr>
                <w:rFonts w:ascii="Arial"/>
                <w:b/>
                <w:color w:val="2E5395"/>
                <w:spacing w:val="-6"/>
                <w:sz w:val="20"/>
              </w:rPr>
              <w:t> </w:t>
            </w:r>
            <w:r>
              <w:rPr>
                <w:rFonts w:ascii="Arial"/>
                <w:b/>
                <w:color w:val="2E5395"/>
                <w:sz w:val="20"/>
              </w:rPr>
              <w:t>Look</w:t>
            </w:r>
            <w:r>
              <w:rPr>
                <w:rFonts w:ascii="Arial"/>
                <w:b/>
                <w:color w:val="2E5395"/>
                <w:spacing w:val="-3"/>
                <w:sz w:val="20"/>
              </w:rPr>
              <w:t> </w:t>
            </w:r>
            <w:r>
              <w:rPr>
                <w:rFonts w:ascii="Arial"/>
                <w:b/>
                <w:color w:val="2E5395"/>
                <w:sz w:val="20"/>
              </w:rPr>
              <w:t>Cancellation:</w:t>
            </w:r>
            <w:r>
              <w:rPr>
                <w:rFonts w:ascii="Arial"/>
                <w:b/>
                <w:color w:val="2E5395"/>
                <w:spacing w:val="-2"/>
                <w:sz w:val="20"/>
              </w:rPr>
              <w:t> </w:t>
            </w:r>
            <w:r>
              <w:rPr>
                <w:sz w:val="20"/>
              </w:rPr>
              <w:t>Insured</w:t>
            </w:r>
            <w:r>
              <w:rPr>
                <w:spacing w:val="-5"/>
                <w:sz w:val="20"/>
              </w:rPr>
              <w:t> </w:t>
            </w:r>
            <w:r>
              <w:rPr>
                <w:sz w:val="20"/>
              </w:rPr>
              <w:t>has</w:t>
            </w:r>
            <w:r>
              <w:rPr>
                <w:spacing w:val="-4"/>
                <w:sz w:val="20"/>
              </w:rPr>
              <w:t> </w:t>
            </w:r>
            <w:r>
              <w:rPr>
                <w:sz w:val="20"/>
              </w:rPr>
              <w:t>an</w:t>
            </w:r>
            <w:r>
              <w:rPr>
                <w:spacing w:val="-4"/>
                <w:sz w:val="20"/>
              </w:rPr>
              <w:t> </w:t>
            </w:r>
            <w:r>
              <w:rPr>
                <w:sz w:val="20"/>
              </w:rPr>
              <w:t>option</w:t>
            </w:r>
            <w:r>
              <w:rPr>
                <w:spacing w:val="-3"/>
                <w:sz w:val="20"/>
              </w:rPr>
              <w:t> </w:t>
            </w:r>
            <w:r>
              <w:rPr>
                <w:sz w:val="20"/>
              </w:rPr>
              <w:t>of</w:t>
            </w:r>
            <w:r>
              <w:rPr>
                <w:spacing w:val="-3"/>
                <w:sz w:val="20"/>
              </w:rPr>
              <w:t> </w:t>
            </w:r>
            <w:r>
              <w:rPr>
                <w:sz w:val="20"/>
              </w:rPr>
              <w:t>cancelling</w:t>
            </w:r>
            <w:r>
              <w:rPr>
                <w:spacing w:val="-5"/>
                <w:sz w:val="20"/>
              </w:rPr>
              <w:t> </w:t>
            </w:r>
            <w:r>
              <w:rPr>
                <w:sz w:val="20"/>
              </w:rPr>
              <w:t>his/her</w:t>
            </w:r>
            <w:r>
              <w:rPr>
                <w:spacing w:val="-4"/>
                <w:sz w:val="20"/>
              </w:rPr>
              <w:t> </w:t>
            </w:r>
            <w:r>
              <w:rPr>
                <w:sz w:val="20"/>
              </w:rPr>
              <w:t>policy</w:t>
            </w:r>
            <w:r>
              <w:rPr>
                <w:spacing w:val="-6"/>
                <w:sz w:val="20"/>
              </w:rPr>
              <w:t> </w:t>
            </w:r>
            <w:r>
              <w:rPr>
                <w:sz w:val="20"/>
              </w:rPr>
              <w:t>up to 30 days from the first inception of policy with Us , subject to rest terms and </w:t>
            </w:r>
            <w:r>
              <w:rPr>
                <w:spacing w:val="-2"/>
                <w:sz w:val="20"/>
              </w:rPr>
              <w:t>conditions.</w:t>
            </w:r>
          </w:p>
          <w:p>
            <w:pPr>
              <w:pStyle w:val="TableParagraph"/>
              <w:spacing w:before="221"/>
              <w:rPr>
                <w:sz w:val="20"/>
              </w:rPr>
            </w:pPr>
            <w:r>
              <w:rPr>
                <w:rFonts w:ascii="Arial"/>
                <w:b/>
                <w:color w:val="2E5395"/>
                <w:sz w:val="20"/>
              </w:rPr>
              <w:t>Policy Renewal : </w:t>
            </w:r>
            <w:r>
              <w:rPr>
                <w:sz w:val="20"/>
              </w:rPr>
              <w:t>Except on grounds of fraud , moral hazard or mis representation</w:t>
            </w:r>
            <w:r>
              <w:rPr>
                <w:spacing w:val="-5"/>
                <w:sz w:val="20"/>
              </w:rPr>
              <w:t> </w:t>
            </w:r>
            <w:r>
              <w:rPr>
                <w:sz w:val="20"/>
              </w:rPr>
              <w:t>or</w:t>
            </w:r>
            <w:r>
              <w:rPr>
                <w:spacing w:val="-3"/>
                <w:sz w:val="20"/>
              </w:rPr>
              <w:t> </w:t>
            </w:r>
            <w:r>
              <w:rPr>
                <w:sz w:val="20"/>
              </w:rPr>
              <w:t>non-co-operation,</w:t>
            </w:r>
            <w:r>
              <w:rPr>
                <w:spacing w:val="-5"/>
                <w:sz w:val="20"/>
              </w:rPr>
              <w:t> </w:t>
            </w:r>
            <w:r>
              <w:rPr>
                <w:sz w:val="20"/>
              </w:rPr>
              <w:t>renewal</w:t>
            </w:r>
            <w:r>
              <w:rPr>
                <w:spacing w:val="-4"/>
                <w:sz w:val="20"/>
              </w:rPr>
              <w:t> </w:t>
            </w:r>
            <w:r>
              <w:rPr>
                <w:sz w:val="20"/>
              </w:rPr>
              <w:t>of</w:t>
            </w:r>
            <w:r>
              <w:rPr>
                <w:spacing w:val="-2"/>
                <w:sz w:val="20"/>
              </w:rPr>
              <w:t> </w:t>
            </w:r>
            <w:r>
              <w:rPr>
                <w:sz w:val="20"/>
              </w:rPr>
              <w:t>your</w:t>
            </w:r>
            <w:r>
              <w:rPr>
                <w:spacing w:val="-5"/>
                <w:sz w:val="20"/>
              </w:rPr>
              <w:t> </w:t>
            </w:r>
            <w:r>
              <w:rPr>
                <w:sz w:val="20"/>
              </w:rPr>
              <w:t>policy</w:t>
            </w:r>
            <w:r>
              <w:rPr>
                <w:spacing w:val="-8"/>
                <w:sz w:val="20"/>
              </w:rPr>
              <w:t> </w:t>
            </w:r>
            <w:r>
              <w:rPr>
                <w:sz w:val="20"/>
              </w:rPr>
              <w:t>shall</w:t>
            </w:r>
            <w:r>
              <w:rPr>
                <w:spacing w:val="-4"/>
                <w:sz w:val="20"/>
              </w:rPr>
              <w:t> </w:t>
            </w:r>
            <w:r>
              <w:rPr>
                <w:sz w:val="20"/>
              </w:rPr>
              <w:t>not</w:t>
            </w:r>
            <w:r>
              <w:rPr>
                <w:spacing w:val="-4"/>
                <w:sz w:val="20"/>
              </w:rPr>
              <w:t> </w:t>
            </w:r>
            <w:r>
              <w:rPr>
                <w:sz w:val="20"/>
              </w:rPr>
              <w:t>be</w:t>
            </w:r>
            <w:r>
              <w:rPr>
                <w:spacing w:val="-4"/>
                <w:sz w:val="20"/>
              </w:rPr>
              <w:t> </w:t>
            </w:r>
            <w:r>
              <w:rPr>
                <w:sz w:val="20"/>
              </w:rPr>
              <w:t>denied</w:t>
            </w:r>
          </w:p>
          <w:p>
            <w:pPr>
              <w:pStyle w:val="TableParagraph"/>
              <w:spacing w:line="242" w:lineRule="auto" w:before="229"/>
              <w:ind w:right="158"/>
              <w:rPr>
                <w:sz w:val="20"/>
              </w:rPr>
            </w:pPr>
            <w:r>
              <w:rPr>
                <w:rFonts w:ascii="Arial"/>
                <w:b/>
                <w:color w:val="2E5395"/>
                <w:sz w:val="20"/>
              </w:rPr>
              <w:t>Migration</w:t>
            </w:r>
            <w:r>
              <w:rPr>
                <w:rFonts w:ascii="Arial"/>
                <w:b/>
                <w:color w:val="2E5395"/>
                <w:spacing w:val="-4"/>
                <w:sz w:val="20"/>
              </w:rPr>
              <w:t> </w:t>
            </w:r>
            <w:r>
              <w:rPr>
                <w:rFonts w:ascii="Arial"/>
                <w:b/>
                <w:color w:val="2E5395"/>
                <w:sz w:val="20"/>
              </w:rPr>
              <w:t>and</w:t>
            </w:r>
            <w:r>
              <w:rPr>
                <w:rFonts w:ascii="Arial"/>
                <w:b/>
                <w:color w:val="2E5395"/>
                <w:spacing w:val="-4"/>
                <w:sz w:val="20"/>
              </w:rPr>
              <w:t> </w:t>
            </w:r>
            <w:r>
              <w:rPr>
                <w:rFonts w:ascii="Arial"/>
                <w:b/>
                <w:color w:val="2E5395"/>
                <w:sz w:val="20"/>
              </w:rPr>
              <w:t>Portability: </w:t>
            </w:r>
            <w:r>
              <w:rPr>
                <w:sz w:val="20"/>
              </w:rPr>
              <w:t>At</w:t>
            </w:r>
            <w:r>
              <w:rPr>
                <w:spacing w:val="-5"/>
                <w:sz w:val="20"/>
              </w:rPr>
              <w:t> </w:t>
            </w:r>
            <w:r>
              <w:rPr>
                <w:sz w:val="20"/>
              </w:rPr>
              <w:t>renewal</w:t>
            </w:r>
            <w:r>
              <w:rPr>
                <w:spacing w:val="-6"/>
                <w:sz w:val="20"/>
              </w:rPr>
              <w:t> </w:t>
            </w:r>
            <w:r>
              <w:rPr>
                <w:sz w:val="20"/>
              </w:rPr>
              <w:t>Insured</w:t>
            </w:r>
            <w:r>
              <w:rPr>
                <w:spacing w:val="-3"/>
                <w:sz w:val="20"/>
              </w:rPr>
              <w:t> </w:t>
            </w:r>
            <w:r>
              <w:rPr>
                <w:sz w:val="20"/>
              </w:rPr>
              <w:t>has</w:t>
            </w:r>
            <w:r>
              <w:rPr>
                <w:spacing w:val="-4"/>
                <w:sz w:val="20"/>
              </w:rPr>
              <w:t> </w:t>
            </w:r>
            <w:r>
              <w:rPr>
                <w:sz w:val="20"/>
              </w:rPr>
              <w:t>an</w:t>
            </w:r>
            <w:r>
              <w:rPr>
                <w:spacing w:val="-1"/>
                <w:sz w:val="20"/>
              </w:rPr>
              <w:t> </w:t>
            </w:r>
            <w:r>
              <w:rPr>
                <w:sz w:val="20"/>
              </w:rPr>
              <w:t>option</w:t>
            </w:r>
            <w:r>
              <w:rPr>
                <w:spacing w:val="-6"/>
                <w:sz w:val="20"/>
              </w:rPr>
              <w:t> </w:t>
            </w:r>
            <w:r>
              <w:rPr>
                <w:sz w:val="20"/>
              </w:rPr>
              <w:t>to</w:t>
            </w:r>
            <w:r>
              <w:rPr>
                <w:spacing w:val="-5"/>
                <w:sz w:val="20"/>
              </w:rPr>
              <w:t> </w:t>
            </w:r>
            <w:r>
              <w:rPr>
                <w:sz w:val="20"/>
              </w:rPr>
              <w:t>migrate</w:t>
            </w:r>
            <w:r>
              <w:rPr>
                <w:spacing w:val="-5"/>
                <w:sz w:val="20"/>
              </w:rPr>
              <w:t> </w:t>
            </w:r>
            <w:r>
              <w:rPr>
                <w:sz w:val="20"/>
              </w:rPr>
              <w:t>his</w:t>
            </w:r>
            <w:r>
              <w:rPr>
                <w:spacing w:val="-4"/>
                <w:sz w:val="20"/>
              </w:rPr>
              <w:t> </w:t>
            </w:r>
            <w:r>
              <w:rPr>
                <w:sz w:val="20"/>
              </w:rPr>
              <w:t>/her policy to other policy with us or port the policy to another insurer subject to terms and conditions specified under Migration and Portability guidelines</w:t>
            </w:r>
          </w:p>
          <w:p>
            <w:pPr>
              <w:pStyle w:val="TableParagraph"/>
              <w:spacing w:line="222" w:lineRule="exact"/>
              <w:rPr>
                <w:sz w:val="20"/>
              </w:rPr>
            </w:pPr>
            <w:r>
              <w:rPr>
                <w:sz w:val="20"/>
              </w:rPr>
              <w:t>For</w:t>
            </w:r>
            <w:r>
              <w:rPr>
                <w:spacing w:val="-8"/>
                <w:sz w:val="20"/>
              </w:rPr>
              <w:t> </w:t>
            </w:r>
            <w:r>
              <w:rPr>
                <w:sz w:val="20"/>
              </w:rPr>
              <w:t>detailed</w:t>
            </w:r>
            <w:r>
              <w:rPr>
                <w:spacing w:val="-7"/>
                <w:sz w:val="20"/>
              </w:rPr>
              <w:t> </w:t>
            </w:r>
            <w:r>
              <w:rPr>
                <w:sz w:val="20"/>
              </w:rPr>
              <w:t>guidelines</w:t>
            </w:r>
            <w:r>
              <w:rPr>
                <w:spacing w:val="-7"/>
                <w:sz w:val="20"/>
              </w:rPr>
              <w:t> </w:t>
            </w:r>
            <w:r>
              <w:rPr>
                <w:sz w:val="20"/>
              </w:rPr>
              <w:t>on</w:t>
            </w:r>
            <w:r>
              <w:rPr>
                <w:spacing w:val="-4"/>
                <w:sz w:val="20"/>
              </w:rPr>
              <w:t> </w:t>
            </w:r>
            <w:r>
              <w:rPr>
                <w:sz w:val="20"/>
              </w:rPr>
              <w:t>Migration</w:t>
            </w:r>
            <w:r>
              <w:rPr>
                <w:spacing w:val="-7"/>
                <w:sz w:val="20"/>
              </w:rPr>
              <w:t> </w:t>
            </w:r>
            <w:r>
              <w:rPr>
                <w:sz w:val="20"/>
              </w:rPr>
              <w:t>and</w:t>
            </w:r>
            <w:r>
              <w:rPr>
                <w:spacing w:val="-7"/>
                <w:sz w:val="20"/>
              </w:rPr>
              <w:t> </w:t>
            </w:r>
            <w:r>
              <w:rPr>
                <w:sz w:val="20"/>
              </w:rPr>
              <w:t>Portability,</w:t>
            </w:r>
            <w:r>
              <w:rPr>
                <w:spacing w:val="-8"/>
                <w:sz w:val="20"/>
              </w:rPr>
              <w:t> </w:t>
            </w:r>
            <w:r>
              <w:rPr>
                <w:sz w:val="20"/>
              </w:rPr>
              <w:t>kindly</w:t>
            </w:r>
            <w:r>
              <w:rPr>
                <w:spacing w:val="-10"/>
                <w:sz w:val="20"/>
              </w:rPr>
              <w:t> </w:t>
            </w:r>
            <w:r>
              <w:rPr>
                <w:sz w:val="20"/>
              </w:rPr>
              <w:t>refer</w:t>
            </w:r>
            <w:r>
              <w:rPr>
                <w:spacing w:val="-8"/>
                <w:sz w:val="20"/>
              </w:rPr>
              <w:t> </w:t>
            </w:r>
            <w:r>
              <w:rPr>
                <w:sz w:val="20"/>
              </w:rPr>
              <w:t>the</w:t>
            </w:r>
            <w:r>
              <w:rPr>
                <w:spacing w:val="-6"/>
                <w:sz w:val="20"/>
              </w:rPr>
              <w:t> </w:t>
            </w:r>
            <w:r>
              <w:rPr>
                <w:spacing w:val="-4"/>
                <w:sz w:val="20"/>
              </w:rPr>
              <w:t>link</w:t>
            </w:r>
          </w:p>
          <w:p>
            <w:pPr>
              <w:pStyle w:val="TableParagraph"/>
              <w:spacing w:line="274" w:lineRule="exact"/>
              <w:rPr>
                <w:rFonts w:ascii="Times New Roman"/>
                <w:sz w:val="24"/>
              </w:rPr>
            </w:pPr>
            <w:hyperlink r:id="rId16">
              <w:r>
                <w:rPr>
                  <w:rFonts w:ascii="Times New Roman"/>
                  <w:color w:val="0000FF"/>
                  <w:spacing w:val="-2"/>
                  <w:sz w:val="24"/>
                  <w:u w:val="single" w:color="0000FF"/>
                </w:rPr>
                <w:t>https://irdai.gov.in/document-detail?documentId=393128</w:t>
              </w:r>
            </w:hyperlink>
          </w:p>
          <w:p>
            <w:pPr>
              <w:pStyle w:val="TableParagraph"/>
              <w:spacing w:before="6"/>
              <w:ind w:right="129"/>
              <w:rPr>
                <w:sz w:val="20"/>
              </w:rPr>
            </w:pPr>
            <w:r>
              <w:rPr>
                <w:sz w:val="20"/>
              </w:rPr>
              <w:t>beneficiary</w:t>
            </w:r>
            <w:r>
              <w:rPr>
                <w:spacing w:val="-3"/>
                <w:sz w:val="20"/>
              </w:rPr>
              <w:t> </w:t>
            </w:r>
            <w:r>
              <w:rPr>
                <w:sz w:val="20"/>
              </w:rPr>
              <w:t>will</w:t>
            </w:r>
            <w:r>
              <w:rPr>
                <w:spacing w:val="-3"/>
                <w:sz w:val="20"/>
              </w:rPr>
              <w:t> </w:t>
            </w:r>
            <w:r>
              <w:rPr>
                <w:sz w:val="20"/>
              </w:rPr>
              <w:t>have</w:t>
            </w:r>
            <w:r>
              <w:rPr>
                <w:spacing w:val="-2"/>
                <w:sz w:val="20"/>
              </w:rPr>
              <w:t> </w:t>
            </w:r>
            <w:r>
              <w:rPr>
                <w:sz w:val="20"/>
              </w:rPr>
              <w:t>the</w:t>
            </w:r>
            <w:r>
              <w:rPr>
                <w:spacing w:val="-2"/>
                <w:sz w:val="20"/>
              </w:rPr>
              <w:t> </w:t>
            </w:r>
            <w:r>
              <w:rPr>
                <w:sz w:val="20"/>
              </w:rPr>
              <w:t>option to</w:t>
            </w:r>
            <w:r>
              <w:rPr>
                <w:spacing w:val="-1"/>
                <w:sz w:val="20"/>
              </w:rPr>
              <w:t> </w:t>
            </w:r>
            <w:r>
              <w:rPr>
                <w:sz w:val="20"/>
              </w:rPr>
              <w:t>port</w:t>
            </w:r>
            <w:r>
              <w:rPr>
                <w:spacing w:val="-2"/>
                <w:sz w:val="20"/>
              </w:rPr>
              <w:t> </w:t>
            </w:r>
            <w:r>
              <w:rPr>
                <w:sz w:val="20"/>
              </w:rPr>
              <w:t>the</w:t>
            </w:r>
            <w:r>
              <w:rPr>
                <w:spacing w:val="-2"/>
                <w:sz w:val="20"/>
              </w:rPr>
              <w:t> </w:t>
            </w:r>
            <w:r>
              <w:rPr>
                <w:sz w:val="20"/>
              </w:rPr>
              <w:t>policy</w:t>
            </w:r>
            <w:r>
              <w:rPr>
                <w:spacing w:val="-5"/>
                <w:sz w:val="20"/>
              </w:rPr>
              <w:t> </w:t>
            </w:r>
            <w:r>
              <w:rPr>
                <w:sz w:val="20"/>
              </w:rPr>
              <w:t>to</w:t>
            </w:r>
            <w:r>
              <w:rPr>
                <w:spacing w:val="-2"/>
                <w:sz w:val="20"/>
              </w:rPr>
              <w:t> </w:t>
            </w:r>
            <w:r>
              <w:rPr>
                <w:sz w:val="20"/>
              </w:rPr>
              <w:t>other</w:t>
            </w:r>
            <w:r>
              <w:rPr>
                <w:spacing w:val="-2"/>
                <w:sz w:val="20"/>
              </w:rPr>
              <w:t> </w:t>
            </w:r>
            <w:r>
              <w:rPr>
                <w:sz w:val="20"/>
              </w:rPr>
              <w:t>insurers</w:t>
            </w:r>
            <w:r>
              <w:rPr>
                <w:spacing w:val="-1"/>
                <w:sz w:val="20"/>
              </w:rPr>
              <w:t> </w:t>
            </w:r>
            <w:r>
              <w:rPr>
                <w:sz w:val="20"/>
              </w:rPr>
              <w:t>by</w:t>
            </w:r>
            <w:r>
              <w:rPr>
                <w:spacing w:val="-5"/>
                <w:sz w:val="20"/>
              </w:rPr>
              <w:t> </w:t>
            </w:r>
            <w:r>
              <w:rPr>
                <w:sz w:val="20"/>
              </w:rPr>
              <w:t>applying to such insurer to port the entire policy along with all the members of the family, if any,at</w:t>
            </w:r>
            <w:r>
              <w:rPr>
                <w:spacing w:val="-3"/>
                <w:sz w:val="20"/>
              </w:rPr>
              <w:t> </w:t>
            </w:r>
            <w:r>
              <w:rPr>
                <w:sz w:val="20"/>
              </w:rPr>
              <w:t>least</w:t>
            </w:r>
            <w:r>
              <w:rPr>
                <w:spacing w:val="-3"/>
                <w:sz w:val="20"/>
              </w:rPr>
              <w:t> </w:t>
            </w:r>
            <w:r>
              <w:rPr>
                <w:sz w:val="20"/>
              </w:rPr>
              <w:t>30</w:t>
            </w:r>
            <w:r>
              <w:rPr>
                <w:spacing w:val="-1"/>
                <w:sz w:val="20"/>
              </w:rPr>
              <w:t> </w:t>
            </w:r>
            <w:r>
              <w:rPr>
                <w:sz w:val="20"/>
              </w:rPr>
              <w:t>days</w:t>
            </w:r>
            <w:r>
              <w:rPr>
                <w:spacing w:val="-2"/>
                <w:sz w:val="20"/>
              </w:rPr>
              <w:t> </w:t>
            </w:r>
            <w:r>
              <w:rPr>
                <w:sz w:val="20"/>
              </w:rPr>
              <w:t>before,</w:t>
            </w:r>
            <w:r>
              <w:rPr>
                <w:spacing w:val="-5"/>
                <w:sz w:val="20"/>
              </w:rPr>
              <w:t> </w:t>
            </w:r>
            <w:r>
              <w:rPr>
                <w:sz w:val="20"/>
              </w:rPr>
              <w:t>but</w:t>
            </w:r>
            <w:r>
              <w:rPr>
                <w:spacing w:val="-2"/>
                <w:sz w:val="20"/>
              </w:rPr>
              <w:t> </w:t>
            </w:r>
            <w:r>
              <w:rPr>
                <w:sz w:val="20"/>
              </w:rPr>
              <w:t>not</w:t>
            </w:r>
            <w:r>
              <w:rPr>
                <w:spacing w:val="-3"/>
                <w:sz w:val="20"/>
              </w:rPr>
              <w:t> </w:t>
            </w:r>
            <w:r>
              <w:rPr>
                <w:sz w:val="20"/>
              </w:rPr>
              <w:t>earlier</w:t>
            </w:r>
            <w:r>
              <w:rPr>
                <w:spacing w:val="-3"/>
                <w:sz w:val="20"/>
              </w:rPr>
              <w:t> </w:t>
            </w:r>
            <w:r>
              <w:rPr>
                <w:sz w:val="20"/>
              </w:rPr>
              <w:t>than</w:t>
            </w:r>
            <w:r>
              <w:rPr>
                <w:spacing w:val="-3"/>
                <w:sz w:val="20"/>
              </w:rPr>
              <w:t> </w:t>
            </w:r>
            <w:r>
              <w:rPr>
                <w:sz w:val="20"/>
              </w:rPr>
              <w:t>60</w:t>
            </w:r>
            <w:r>
              <w:rPr>
                <w:spacing w:val="-3"/>
                <w:sz w:val="20"/>
              </w:rPr>
              <w:t> </w:t>
            </w:r>
            <w:r>
              <w:rPr>
                <w:sz w:val="20"/>
              </w:rPr>
              <w:t>days</w:t>
            </w:r>
            <w:r>
              <w:rPr>
                <w:spacing w:val="-4"/>
                <w:sz w:val="20"/>
              </w:rPr>
              <w:t> </w:t>
            </w:r>
            <w:r>
              <w:rPr>
                <w:sz w:val="20"/>
              </w:rPr>
              <w:t>from the</w:t>
            </w:r>
            <w:r>
              <w:rPr>
                <w:spacing w:val="-5"/>
                <w:sz w:val="20"/>
              </w:rPr>
              <w:t> </w:t>
            </w:r>
            <w:r>
              <w:rPr>
                <w:sz w:val="20"/>
              </w:rPr>
              <w:t>policy</w:t>
            </w:r>
            <w:r>
              <w:rPr>
                <w:spacing w:val="-8"/>
                <w:sz w:val="20"/>
              </w:rPr>
              <w:t> </w:t>
            </w:r>
            <w:r>
              <w:rPr>
                <w:sz w:val="20"/>
              </w:rPr>
              <w:t>renewal date as per IRDAI guidelines related to portability. If such person is presently covered and has been continuously covered without any lapses under any health insurance policy with an Indian General/Health insurer, the proposed Insured beneficiary will get the accrued continuity</w:t>
            </w:r>
            <w:r>
              <w:rPr>
                <w:spacing w:val="-1"/>
                <w:sz w:val="20"/>
              </w:rPr>
              <w:t> </w:t>
            </w:r>
            <w:r>
              <w:rPr>
                <w:sz w:val="20"/>
              </w:rPr>
              <w:t>benefits in waiting periods as per IRDAI guidelines on portability</w:t>
            </w:r>
          </w:p>
          <w:p>
            <w:pPr>
              <w:pStyle w:val="TableParagraph"/>
              <w:spacing w:before="229"/>
              <w:ind w:right="129"/>
              <w:rPr>
                <w:sz w:val="20"/>
              </w:rPr>
            </w:pPr>
            <w:r>
              <w:rPr>
                <w:rFonts w:ascii="Arial"/>
                <w:b/>
                <w:color w:val="2E5395"/>
                <w:sz w:val="20"/>
              </w:rPr>
              <w:t>Change in Sum Insured: </w:t>
            </w:r>
            <w:r>
              <w:rPr>
                <w:sz w:val="20"/>
              </w:rPr>
              <w:t>sum insured can be changed (increased/decreased) only</w:t>
            </w:r>
            <w:r>
              <w:rPr>
                <w:spacing w:val="-7"/>
                <w:sz w:val="20"/>
              </w:rPr>
              <w:t> </w:t>
            </w:r>
            <w:r>
              <w:rPr>
                <w:sz w:val="20"/>
              </w:rPr>
              <w:t>at</w:t>
            </w:r>
            <w:r>
              <w:rPr>
                <w:spacing w:val="-4"/>
                <w:sz w:val="20"/>
              </w:rPr>
              <w:t> </w:t>
            </w:r>
            <w:r>
              <w:rPr>
                <w:sz w:val="20"/>
              </w:rPr>
              <w:t>the</w:t>
            </w:r>
            <w:r>
              <w:rPr>
                <w:spacing w:val="-4"/>
                <w:sz w:val="20"/>
              </w:rPr>
              <w:t> </w:t>
            </w:r>
            <w:r>
              <w:rPr>
                <w:sz w:val="20"/>
              </w:rPr>
              <w:t>time</w:t>
            </w:r>
            <w:r>
              <w:rPr>
                <w:spacing w:val="-4"/>
                <w:sz w:val="20"/>
              </w:rPr>
              <w:t> </w:t>
            </w:r>
            <w:r>
              <w:rPr>
                <w:sz w:val="20"/>
              </w:rPr>
              <w:t>of</w:t>
            </w:r>
            <w:r>
              <w:rPr>
                <w:spacing w:val="-2"/>
                <w:sz w:val="20"/>
              </w:rPr>
              <w:t> </w:t>
            </w:r>
            <w:r>
              <w:rPr>
                <w:sz w:val="20"/>
              </w:rPr>
              <w:t>renewal</w:t>
            </w:r>
            <w:r>
              <w:rPr>
                <w:spacing w:val="-3"/>
                <w:sz w:val="20"/>
              </w:rPr>
              <w:t> </w:t>
            </w:r>
            <w:r>
              <w:rPr>
                <w:sz w:val="20"/>
              </w:rPr>
              <w:t>subject</w:t>
            </w:r>
            <w:r>
              <w:rPr>
                <w:spacing w:val="-4"/>
                <w:sz w:val="20"/>
              </w:rPr>
              <w:t> </w:t>
            </w:r>
            <w:r>
              <w:rPr>
                <w:sz w:val="20"/>
              </w:rPr>
              <w:t>to</w:t>
            </w:r>
            <w:r>
              <w:rPr>
                <w:spacing w:val="-5"/>
                <w:sz w:val="20"/>
              </w:rPr>
              <w:t> </w:t>
            </w:r>
            <w:r>
              <w:rPr>
                <w:sz w:val="20"/>
              </w:rPr>
              <w:t>underwriting</w:t>
            </w:r>
            <w:r>
              <w:rPr>
                <w:spacing w:val="-4"/>
                <w:sz w:val="20"/>
              </w:rPr>
              <w:t> </w:t>
            </w:r>
            <w:r>
              <w:rPr>
                <w:sz w:val="20"/>
              </w:rPr>
              <w:t>by</w:t>
            </w:r>
            <w:r>
              <w:rPr>
                <w:spacing w:val="-7"/>
                <w:sz w:val="20"/>
              </w:rPr>
              <w:t> </w:t>
            </w:r>
            <w:r>
              <w:rPr>
                <w:sz w:val="20"/>
              </w:rPr>
              <w:t>the</w:t>
            </w:r>
            <w:r>
              <w:rPr>
                <w:spacing w:val="-5"/>
                <w:sz w:val="20"/>
              </w:rPr>
              <w:t> </w:t>
            </w:r>
            <w:r>
              <w:rPr>
                <w:sz w:val="20"/>
              </w:rPr>
              <w:t>company.</w:t>
            </w:r>
            <w:r>
              <w:rPr>
                <w:spacing w:val="-4"/>
                <w:sz w:val="20"/>
              </w:rPr>
              <w:t> </w:t>
            </w:r>
            <w:r>
              <w:rPr>
                <w:sz w:val="20"/>
              </w:rPr>
              <w:t>For</w:t>
            </w:r>
            <w:r>
              <w:rPr>
                <w:spacing w:val="-4"/>
                <w:sz w:val="20"/>
              </w:rPr>
              <w:t> </w:t>
            </w:r>
            <w:r>
              <w:rPr>
                <w:sz w:val="20"/>
              </w:rPr>
              <w:t>increase in Sum insured , the waiting periods if any shall start afresh</w:t>
            </w:r>
            <w:r>
              <w:rPr>
                <w:spacing w:val="40"/>
                <w:sz w:val="20"/>
              </w:rPr>
              <w:t> </w:t>
            </w:r>
            <w:r>
              <w:rPr>
                <w:sz w:val="20"/>
              </w:rPr>
              <w:t>only for the enhance portion of the sum insured</w:t>
            </w:r>
          </w:p>
          <w:p>
            <w:pPr>
              <w:pStyle w:val="TableParagraph"/>
              <w:spacing w:before="230"/>
              <w:rPr>
                <w:sz w:val="20"/>
              </w:rPr>
            </w:pPr>
            <w:r>
              <w:rPr>
                <w:rFonts w:ascii="Arial"/>
                <w:b/>
                <w:color w:val="2E5395"/>
                <w:sz w:val="20"/>
              </w:rPr>
              <w:t>Moratorium</w:t>
            </w:r>
            <w:r>
              <w:rPr>
                <w:rFonts w:ascii="Arial"/>
                <w:b/>
                <w:color w:val="2E5395"/>
                <w:spacing w:val="-7"/>
                <w:sz w:val="20"/>
              </w:rPr>
              <w:t> </w:t>
            </w:r>
            <w:r>
              <w:rPr>
                <w:rFonts w:ascii="Arial"/>
                <w:b/>
                <w:color w:val="2E5395"/>
                <w:sz w:val="20"/>
              </w:rPr>
              <w:t>period:</w:t>
            </w:r>
            <w:r>
              <w:rPr>
                <w:rFonts w:ascii="Arial"/>
                <w:b/>
                <w:color w:val="2E5395"/>
                <w:spacing w:val="45"/>
                <w:sz w:val="20"/>
              </w:rPr>
              <w:t> </w:t>
            </w:r>
            <w:r>
              <w:rPr>
                <w:sz w:val="20"/>
              </w:rPr>
              <w:t>After</w:t>
            </w:r>
            <w:r>
              <w:rPr>
                <w:spacing w:val="-7"/>
                <w:sz w:val="20"/>
              </w:rPr>
              <w:t> </w:t>
            </w:r>
            <w:r>
              <w:rPr>
                <w:sz w:val="20"/>
              </w:rPr>
              <w:t>the</w:t>
            </w:r>
            <w:r>
              <w:rPr>
                <w:spacing w:val="-9"/>
                <w:sz w:val="20"/>
              </w:rPr>
              <w:t> </w:t>
            </w:r>
            <w:r>
              <w:rPr>
                <w:sz w:val="20"/>
              </w:rPr>
              <w:t>expiry</w:t>
            </w:r>
            <w:r>
              <w:rPr>
                <w:spacing w:val="-8"/>
                <w:sz w:val="20"/>
              </w:rPr>
              <w:t> </w:t>
            </w:r>
            <w:r>
              <w:rPr>
                <w:sz w:val="20"/>
              </w:rPr>
              <w:t>of</w:t>
            </w:r>
            <w:r>
              <w:rPr>
                <w:spacing w:val="-6"/>
                <w:sz w:val="20"/>
              </w:rPr>
              <w:t> </w:t>
            </w:r>
            <w:r>
              <w:rPr>
                <w:sz w:val="20"/>
              </w:rPr>
              <w:t>Moratorium</w:t>
            </w:r>
            <w:r>
              <w:rPr>
                <w:spacing w:val="-3"/>
                <w:sz w:val="20"/>
              </w:rPr>
              <w:t> </w:t>
            </w:r>
            <w:r>
              <w:rPr>
                <w:sz w:val="20"/>
              </w:rPr>
              <w:t>Period</w:t>
            </w:r>
            <w:r>
              <w:rPr>
                <w:spacing w:val="-6"/>
                <w:sz w:val="20"/>
              </w:rPr>
              <w:t> </w:t>
            </w:r>
            <w:r>
              <w:rPr>
                <w:sz w:val="20"/>
              </w:rPr>
              <w:t>no</w:t>
            </w:r>
            <w:r>
              <w:rPr>
                <w:spacing w:val="-6"/>
                <w:sz w:val="20"/>
              </w:rPr>
              <w:t> </w:t>
            </w:r>
            <w:r>
              <w:rPr>
                <w:sz w:val="20"/>
              </w:rPr>
              <w:t>health</w:t>
            </w:r>
            <w:r>
              <w:rPr>
                <w:spacing w:val="-6"/>
                <w:sz w:val="20"/>
              </w:rPr>
              <w:t> </w:t>
            </w:r>
            <w:r>
              <w:rPr>
                <w:spacing w:val="-2"/>
                <w:sz w:val="20"/>
              </w:rPr>
              <w:t>insurance</w:t>
            </w:r>
          </w:p>
          <w:p>
            <w:pPr>
              <w:pStyle w:val="TableParagraph"/>
              <w:spacing w:line="228" w:lineRule="exact"/>
              <w:rPr>
                <w:sz w:val="20"/>
              </w:rPr>
            </w:pPr>
            <w:r>
              <w:rPr>
                <w:sz w:val="20"/>
              </w:rPr>
              <w:t>policy</w:t>
            </w:r>
            <w:r>
              <w:rPr>
                <w:spacing w:val="-8"/>
                <w:sz w:val="20"/>
              </w:rPr>
              <w:t> </w:t>
            </w:r>
            <w:r>
              <w:rPr>
                <w:sz w:val="20"/>
              </w:rPr>
              <w:t>shall</w:t>
            </w:r>
            <w:r>
              <w:rPr>
                <w:spacing w:val="-6"/>
                <w:sz w:val="20"/>
              </w:rPr>
              <w:t> </w:t>
            </w:r>
            <w:r>
              <w:rPr>
                <w:sz w:val="20"/>
              </w:rPr>
              <w:t>be</w:t>
            </w:r>
            <w:r>
              <w:rPr>
                <w:spacing w:val="-4"/>
                <w:sz w:val="20"/>
              </w:rPr>
              <w:t> </w:t>
            </w:r>
            <w:r>
              <w:rPr>
                <w:sz w:val="20"/>
              </w:rPr>
              <w:t>contestable</w:t>
            </w:r>
            <w:r>
              <w:rPr>
                <w:spacing w:val="-4"/>
                <w:sz w:val="20"/>
              </w:rPr>
              <w:t> </w:t>
            </w:r>
            <w:r>
              <w:rPr>
                <w:sz w:val="20"/>
              </w:rPr>
              <w:t>except</w:t>
            </w:r>
            <w:r>
              <w:rPr>
                <w:spacing w:val="-6"/>
                <w:sz w:val="20"/>
              </w:rPr>
              <w:t> </w:t>
            </w:r>
            <w:r>
              <w:rPr>
                <w:sz w:val="20"/>
              </w:rPr>
              <w:t>for</w:t>
            </w:r>
            <w:r>
              <w:rPr>
                <w:spacing w:val="-6"/>
                <w:sz w:val="20"/>
              </w:rPr>
              <w:t> </w:t>
            </w:r>
            <w:r>
              <w:rPr>
                <w:sz w:val="20"/>
              </w:rPr>
              <w:t>proven</w:t>
            </w:r>
            <w:r>
              <w:rPr>
                <w:spacing w:val="-6"/>
                <w:sz w:val="20"/>
              </w:rPr>
              <w:t> </w:t>
            </w:r>
            <w:r>
              <w:rPr>
                <w:sz w:val="20"/>
              </w:rPr>
              <w:t>fraud</w:t>
            </w:r>
            <w:r>
              <w:rPr>
                <w:spacing w:val="-4"/>
                <w:sz w:val="20"/>
              </w:rPr>
              <w:t> </w:t>
            </w:r>
            <w:r>
              <w:rPr>
                <w:sz w:val="20"/>
              </w:rPr>
              <w:t>and</w:t>
            </w:r>
            <w:r>
              <w:rPr>
                <w:spacing w:val="-4"/>
                <w:sz w:val="20"/>
              </w:rPr>
              <w:t> </w:t>
            </w:r>
            <w:r>
              <w:rPr>
                <w:sz w:val="20"/>
              </w:rPr>
              <w:t>permanent</w:t>
            </w:r>
            <w:r>
              <w:rPr>
                <w:spacing w:val="-6"/>
                <w:sz w:val="20"/>
              </w:rPr>
              <w:t> </w:t>
            </w:r>
            <w:r>
              <w:rPr>
                <w:sz w:val="20"/>
              </w:rPr>
              <w:t>exclusions specified in the policy contract</w:t>
            </w:r>
          </w:p>
        </w:tc>
        <w:tc>
          <w:tcPr>
            <w:tcW w:w="1183" w:type="dxa"/>
          </w:tcPr>
          <w:p>
            <w:pPr>
              <w:pStyle w:val="TableParagraph"/>
              <w:spacing w:line="229" w:lineRule="exact"/>
              <w:rPr>
                <w:sz w:val="20"/>
              </w:rPr>
            </w:pPr>
            <w:r>
              <w:rPr>
                <w:sz w:val="20"/>
              </w:rPr>
              <w:t>Section</w:t>
            </w:r>
            <w:r>
              <w:rPr>
                <w:spacing w:val="-10"/>
                <w:sz w:val="20"/>
              </w:rPr>
              <w:t> E</w:t>
            </w:r>
          </w:p>
        </w:tc>
      </w:tr>
    </w:tbl>
    <w:p>
      <w:pPr>
        <w:pStyle w:val="TableParagraph"/>
        <w:spacing w:after="0" w:line="229" w:lineRule="exact"/>
        <w:rPr>
          <w:sz w:val="20"/>
        </w:rPr>
        <w:sectPr>
          <w:type w:val="continuous"/>
          <w:pgSz w:w="12240" w:h="15840"/>
          <w:pgMar w:header="292" w:footer="373" w:top="1540" w:bottom="560" w:left="360" w:right="360"/>
        </w:sect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
        <w:gridCol w:w="2019"/>
        <w:gridCol w:w="7331"/>
        <w:gridCol w:w="1183"/>
      </w:tblGrid>
      <w:tr>
        <w:trPr>
          <w:trHeight w:val="1554" w:hRule="atLeast"/>
        </w:trPr>
        <w:tc>
          <w:tcPr>
            <w:tcW w:w="552" w:type="dxa"/>
          </w:tcPr>
          <w:p>
            <w:pPr>
              <w:pStyle w:val="TableParagraph"/>
              <w:ind w:left="0"/>
              <w:rPr>
                <w:rFonts w:ascii="Times New Roman"/>
                <w:sz w:val="18"/>
              </w:rPr>
            </w:pPr>
          </w:p>
        </w:tc>
        <w:tc>
          <w:tcPr>
            <w:tcW w:w="2019" w:type="dxa"/>
          </w:tcPr>
          <w:p>
            <w:pPr>
              <w:pStyle w:val="TableParagraph"/>
              <w:ind w:left="0"/>
              <w:rPr>
                <w:rFonts w:ascii="Times New Roman"/>
                <w:sz w:val="18"/>
              </w:rPr>
            </w:pPr>
          </w:p>
        </w:tc>
        <w:tc>
          <w:tcPr>
            <w:tcW w:w="7331" w:type="dxa"/>
          </w:tcPr>
          <w:p>
            <w:pPr>
              <w:pStyle w:val="TableParagraph"/>
              <w:ind w:right="227"/>
              <w:rPr>
                <w:sz w:val="20"/>
              </w:rPr>
            </w:pPr>
            <w:r>
              <w:rPr>
                <w:sz w:val="20"/>
              </w:rPr>
              <w:t>The</w:t>
            </w:r>
            <w:r>
              <w:rPr>
                <w:spacing w:val="-7"/>
                <w:sz w:val="20"/>
              </w:rPr>
              <w:t> </w:t>
            </w:r>
            <w:r>
              <w:rPr>
                <w:sz w:val="20"/>
              </w:rPr>
              <w:t>moratorium would</w:t>
            </w:r>
            <w:r>
              <w:rPr>
                <w:spacing w:val="-3"/>
                <w:sz w:val="20"/>
              </w:rPr>
              <w:t> </w:t>
            </w:r>
            <w:r>
              <w:rPr>
                <w:sz w:val="20"/>
              </w:rPr>
              <w:t>be</w:t>
            </w:r>
            <w:r>
              <w:rPr>
                <w:spacing w:val="-6"/>
                <w:sz w:val="20"/>
              </w:rPr>
              <w:t> </w:t>
            </w:r>
            <w:r>
              <w:rPr>
                <w:sz w:val="20"/>
              </w:rPr>
              <w:t>applicable</w:t>
            </w:r>
            <w:r>
              <w:rPr>
                <w:spacing w:val="-5"/>
                <w:sz w:val="20"/>
              </w:rPr>
              <w:t> </w:t>
            </w:r>
            <w:r>
              <w:rPr>
                <w:sz w:val="20"/>
              </w:rPr>
              <w:t>for</w:t>
            </w:r>
            <w:r>
              <w:rPr>
                <w:spacing w:val="-5"/>
                <w:sz w:val="20"/>
              </w:rPr>
              <w:t> </w:t>
            </w:r>
            <w:r>
              <w:rPr>
                <w:sz w:val="20"/>
              </w:rPr>
              <w:t>the</w:t>
            </w:r>
            <w:r>
              <w:rPr>
                <w:spacing w:val="-3"/>
                <w:sz w:val="20"/>
              </w:rPr>
              <w:t> </w:t>
            </w:r>
            <w:r>
              <w:rPr>
                <w:sz w:val="20"/>
              </w:rPr>
              <w:t>sum</w:t>
            </w:r>
            <w:r>
              <w:rPr>
                <w:spacing w:val="-1"/>
                <w:sz w:val="20"/>
              </w:rPr>
              <w:t> </w:t>
            </w:r>
            <w:r>
              <w:rPr>
                <w:sz w:val="20"/>
              </w:rPr>
              <w:t>insured</w:t>
            </w:r>
            <w:r>
              <w:rPr>
                <w:spacing w:val="-5"/>
                <w:sz w:val="20"/>
              </w:rPr>
              <w:t> </w:t>
            </w:r>
            <w:r>
              <w:rPr>
                <w:sz w:val="20"/>
              </w:rPr>
              <w:t>of</w:t>
            </w:r>
            <w:r>
              <w:rPr>
                <w:spacing w:val="-3"/>
                <w:sz w:val="20"/>
              </w:rPr>
              <w:t> </w:t>
            </w:r>
            <w:r>
              <w:rPr>
                <w:sz w:val="20"/>
              </w:rPr>
              <w:t>the</w:t>
            </w:r>
            <w:r>
              <w:rPr>
                <w:spacing w:val="-5"/>
                <w:sz w:val="20"/>
              </w:rPr>
              <w:t> </w:t>
            </w:r>
            <w:r>
              <w:rPr>
                <w:sz w:val="20"/>
              </w:rPr>
              <w:t>first</w:t>
            </w:r>
            <w:r>
              <w:rPr>
                <w:spacing w:val="-5"/>
                <w:sz w:val="20"/>
              </w:rPr>
              <w:t> </w:t>
            </w:r>
            <w:r>
              <w:rPr>
                <w:sz w:val="20"/>
              </w:rPr>
              <w:t>policy</w:t>
            </w:r>
            <w:r>
              <w:rPr>
                <w:spacing w:val="-7"/>
                <w:sz w:val="20"/>
              </w:rPr>
              <w:t> </w:t>
            </w:r>
            <w:r>
              <w:rPr>
                <w:sz w:val="20"/>
              </w:rPr>
              <w:t>and subsequently completion of 60 continuous months would be applicable from date of enhancement of sums insured only on the enhanced limits</w:t>
            </w:r>
          </w:p>
        </w:tc>
        <w:tc>
          <w:tcPr>
            <w:tcW w:w="1183" w:type="dxa"/>
          </w:tcPr>
          <w:p>
            <w:pPr>
              <w:pStyle w:val="TableParagraph"/>
              <w:ind w:left="0"/>
              <w:rPr>
                <w:rFonts w:ascii="Times New Roman"/>
                <w:sz w:val="18"/>
              </w:rPr>
            </w:pPr>
          </w:p>
        </w:tc>
      </w:tr>
      <w:tr>
        <w:trPr>
          <w:trHeight w:val="542" w:hRule="atLeast"/>
        </w:trPr>
        <w:tc>
          <w:tcPr>
            <w:tcW w:w="552" w:type="dxa"/>
          </w:tcPr>
          <w:p>
            <w:pPr>
              <w:pStyle w:val="TableParagraph"/>
              <w:spacing w:line="227" w:lineRule="exact"/>
              <w:rPr>
                <w:rFonts w:ascii="Arial"/>
                <w:b/>
                <w:sz w:val="20"/>
              </w:rPr>
            </w:pPr>
            <w:r>
              <w:rPr>
                <w:rFonts w:ascii="Arial"/>
                <w:b/>
                <w:spacing w:val="-5"/>
                <w:sz w:val="20"/>
              </w:rPr>
              <w:t>14</w:t>
            </w:r>
          </w:p>
        </w:tc>
        <w:tc>
          <w:tcPr>
            <w:tcW w:w="2019" w:type="dxa"/>
          </w:tcPr>
          <w:p>
            <w:pPr>
              <w:pStyle w:val="TableParagraph"/>
              <w:spacing w:line="227" w:lineRule="exact"/>
              <w:rPr>
                <w:rFonts w:ascii="Arial"/>
                <w:b/>
                <w:sz w:val="20"/>
              </w:rPr>
            </w:pPr>
            <w:r>
              <w:rPr>
                <w:rFonts w:ascii="Arial"/>
                <w:b/>
                <w:sz w:val="20"/>
              </w:rPr>
              <w:t>Your</w:t>
            </w:r>
            <w:r>
              <w:rPr>
                <w:rFonts w:ascii="Arial"/>
                <w:b/>
                <w:spacing w:val="-5"/>
                <w:sz w:val="20"/>
              </w:rPr>
              <w:t> </w:t>
            </w:r>
            <w:r>
              <w:rPr>
                <w:rFonts w:ascii="Arial"/>
                <w:b/>
                <w:spacing w:val="-2"/>
                <w:sz w:val="20"/>
              </w:rPr>
              <w:t>Obligations</w:t>
            </w:r>
          </w:p>
        </w:tc>
        <w:tc>
          <w:tcPr>
            <w:tcW w:w="7331" w:type="dxa"/>
          </w:tcPr>
          <w:p>
            <w:pPr>
              <w:pStyle w:val="TableParagraph"/>
              <w:ind w:right="115"/>
              <w:rPr>
                <w:sz w:val="20"/>
              </w:rPr>
            </w:pPr>
            <w:r>
              <w:rPr>
                <w:sz w:val="20"/>
              </w:rPr>
              <w:t>Please disclose all pre-existing disease/s or condition/s before buying a policy. Non-disclosure may affect the claim settlement</w:t>
            </w:r>
          </w:p>
        </w:tc>
        <w:tc>
          <w:tcPr>
            <w:tcW w:w="1183" w:type="dxa"/>
          </w:tcPr>
          <w:p>
            <w:pPr>
              <w:pStyle w:val="TableParagraph"/>
              <w:ind w:left="0"/>
              <w:rPr>
                <w:rFonts w:ascii="Times New Roman"/>
                <w:sz w:val="18"/>
              </w:rPr>
            </w:pPr>
          </w:p>
        </w:tc>
      </w:tr>
      <w:tr>
        <w:trPr>
          <w:trHeight w:val="541" w:hRule="atLeast"/>
        </w:trPr>
        <w:tc>
          <w:tcPr>
            <w:tcW w:w="11085" w:type="dxa"/>
            <w:gridSpan w:val="4"/>
          </w:tcPr>
          <w:p>
            <w:pPr>
              <w:pStyle w:val="TableParagraph"/>
              <w:ind w:left="0"/>
              <w:rPr>
                <w:rFonts w:ascii="Times New Roman"/>
                <w:sz w:val="18"/>
              </w:rPr>
            </w:pPr>
          </w:p>
        </w:tc>
      </w:tr>
    </w:tbl>
    <w:p>
      <w:pPr>
        <w:spacing w:line="240" w:lineRule="auto" w:before="11"/>
        <w:rPr>
          <w:sz w:val="24"/>
        </w:rPr>
      </w:pPr>
    </w:p>
    <w:p>
      <w:pPr>
        <w:pStyle w:val="Heading1"/>
        <w:ind w:left="67"/>
      </w:pPr>
      <w:r>
        <w:rPr/>
        <w:t>Declaration</w:t>
      </w:r>
      <w:r>
        <w:rPr>
          <w:spacing w:val="-2"/>
        </w:rPr>
        <w:t> </w:t>
      </w:r>
      <w:r>
        <w:rPr/>
        <w:t>by</w:t>
      </w:r>
      <w:r>
        <w:rPr>
          <w:spacing w:val="-2"/>
        </w:rPr>
        <w:t> </w:t>
      </w:r>
      <w:r>
        <w:rPr/>
        <w:t>policy</w:t>
      </w:r>
      <w:r>
        <w:rPr>
          <w:spacing w:val="-1"/>
        </w:rPr>
        <w:t> </w:t>
      </w:r>
      <w:r>
        <w:rPr>
          <w:spacing w:val="-2"/>
        </w:rPr>
        <w:t>holder</w:t>
      </w:r>
    </w:p>
    <w:p>
      <w:pPr>
        <w:pStyle w:val="BodyText"/>
        <w:spacing w:line="552" w:lineRule="exact" w:before="54"/>
        <w:ind w:left="67" w:right="5385"/>
      </w:pPr>
      <w:r>
        <w:rPr/>
        <w:t>I</w:t>
      </w:r>
      <w:r>
        <w:rPr>
          <w:spacing w:val="-8"/>
        </w:rPr>
        <w:t> </w:t>
      </w:r>
      <w:r>
        <w:rPr/>
        <w:t>have</w:t>
      </w:r>
      <w:r>
        <w:rPr>
          <w:spacing w:val="-5"/>
        </w:rPr>
        <w:t> </w:t>
      </w:r>
      <w:r>
        <w:rPr/>
        <w:t>read</w:t>
      </w:r>
      <w:r>
        <w:rPr>
          <w:spacing w:val="-4"/>
        </w:rPr>
        <w:t> </w:t>
      </w:r>
      <w:r>
        <w:rPr/>
        <w:t>the</w:t>
      </w:r>
      <w:r>
        <w:rPr>
          <w:spacing w:val="-3"/>
        </w:rPr>
        <w:t> </w:t>
      </w:r>
      <w:r>
        <w:rPr/>
        <w:t>above</w:t>
      </w:r>
      <w:r>
        <w:rPr>
          <w:spacing w:val="-3"/>
        </w:rPr>
        <w:t> </w:t>
      </w:r>
      <w:r>
        <w:rPr/>
        <w:t>and</w:t>
      </w:r>
      <w:r>
        <w:rPr>
          <w:spacing w:val="-4"/>
        </w:rPr>
        <w:t> </w:t>
      </w:r>
      <w:r>
        <w:rPr/>
        <w:t>confirm</w:t>
      </w:r>
      <w:r>
        <w:rPr>
          <w:spacing w:val="-4"/>
        </w:rPr>
        <w:t> </w:t>
      </w:r>
      <w:r>
        <w:rPr/>
        <w:t>having</w:t>
      </w:r>
      <w:r>
        <w:rPr>
          <w:spacing w:val="-7"/>
        </w:rPr>
        <w:t> </w:t>
      </w:r>
      <w:r>
        <w:rPr/>
        <w:t>noted</w:t>
      </w:r>
      <w:r>
        <w:rPr>
          <w:spacing w:val="-4"/>
        </w:rPr>
        <w:t> </w:t>
      </w:r>
      <w:r>
        <w:rPr/>
        <w:t>the</w:t>
      </w:r>
      <w:r>
        <w:rPr>
          <w:spacing w:val="-5"/>
        </w:rPr>
        <w:t> </w:t>
      </w:r>
      <w:r>
        <w:rPr/>
        <w:t>details </w:t>
      </w:r>
      <w:r>
        <w:rPr>
          <w:spacing w:val="-2"/>
        </w:rPr>
        <w:t>Place</w:t>
      </w:r>
    </w:p>
    <w:p>
      <w:pPr>
        <w:pStyle w:val="BodyText"/>
        <w:tabs>
          <w:tab w:pos="6767" w:val="left" w:leader="none"/>
        </w:tabs>
        <w:spacing w:line="218" w:lineRule="exact"/>
        <w:ind w:left="67"/>
      </w:pPr>
      <w:r>
        <w:rPr>
          <w:spacing w:val="-2"/>
        </w:rPr>
        <w:t>Date:</w:t>
      </w:r>
      <w:r>
        <w:rPr/>
        <w:tab/>
        <w:t>Signature</w:t>
      </w:r>
      <w:r>
        <w:rPr>
          <w:spacing w:val="-3"/>
        </w:rPr>
        <w:t> </w:t>
      </w:r>
      <w:r>
        <w:rPr/>
        <w:t>of</w:t>
      </w:r>
      <w:r>
        <w:rPr>
          <w:spacing w:val="1"/>
        </w:rPr>
        <w:t> </w:t>
      </w:r>
      <w:r>
        <w:rPr/>
        <w:t>Policy</w:t>
      </w:r>
      <w:r>
        <w:rPr>
          <w:spacing w:val="-4"/>
        </w:rPr>
        <w:t> </w:t>
      </w:r>
      <w:r>
        <w:rPr>
          <w:spacing w:val="-2"/>
        </w:rPr>
        <w:t>holder</w:t>
      </w:r>
    </w:p>
    <w:p>
      <w:pPr>
        <w:pStyle w:val="BodyText"/>
        <w:spacing w:before="276"/>
        <w:ind w:left="67"/>
      </w:pPr>
      <w:r>
        <w:rPr>
          <w:spacing w:val="-2"/>
        </w:rPr>
        <w:t>Note:</w:t>
      </w:r>
    </w:p>
    <w:p>
      <w:pPr>
        <w:pStyle w:val="BodyText"/>
        <w:ind w:left="67" w:right="3113"/>
      </w:pPr>
      <w:r>
        <w:rPr/>
        <w:t>Web link for downloading the product related documents </w:t>
      </w:r>
      <w:hyperlink r:id="rId17">
        <w:r>
          <w:rPr>
            <w:color w:val="0000FF"/>
            <w:spacing w:val="-2"/>
            <w:u w:val="single" w:color="0000FF"/>
          </w:rPr>
          <w:t>https://www.bajajallianz.com/health-insurance-plans/health-insurance-documents.html</w:t>
        </w:r>
      </w:hyperlink>
    </w:p>
    <w:p>
      <w:pPr>
        <w:pStyle w:val="BodyText"/>
      </w:pPr>
    </w:p>
    <w:p>
      <w:pPr>
        <w:pStyle w:val="BodyText"/>
      </w:pPr>
    </w:p>
    <w:p>
      <w:pPr>
        <w:pStyle w:val="BodyText"/>
        <w:ind w:left="67"/>
      </w:pPr>
      <w:r>
        <w:rPr>
          <w:color w:val="2D74B5"/>
        </w:rPr>
        <w:t>Benefit</w:t>
      </w:r>
      <w:r>
        <w:rPr>
          <w:color w:val="2D74B5"/>
          <w:spacing w:val="-2"/>
        </w:rPr>
        <w:t> </w:t>
      </w:r>
      <w:r>
        <w:rPr>
          <w:color w:val="2D74B5"/>
        </w:rPr>
        <w:t>Illustration</w:t>
      </w:r>
      <w:r>
        <w:rPr>
          <w:color w:val="2D74B5"/>
          <w:spacing w:val="-2"/>
        </w:rPr>
        <w:t> </w:t>
      </w:r>
      <w:r>
        <w:rPr>
          <w:color w:val="2D74B5"/>
        </w:rPr>
        <w:t>in</w:t>
      </w:r>
      <w:r>
        <w:rPr>
          <w:color w:val="2D74B5"/>
          <w:spacing w:val="-1"/>
        </w:rPr>
        <w:t> </w:t>
      </w:r>
      <w:r>
        <w:rPr>
          <w:color w:val="2D74B5"/>
        </w:rPr>
        <w:t>respect</w:t>
      </w:r>
      <w:r>
        <w:rPr>
          <w:color w:val="2D74B5"/>
          <w:spacing w:val="-2"/>
        </w:rPr>
        <w:t> </w:t>
      </w:r>
      <w:r>
        <w:rPr>
          <w:color w:val="2D74B5"/>
        </w:rPr>
        <w:t>of</w:t>
      </w:r>
      <w:r>
        <w:rPr>
          <w:color w:val="2D74B5"/>
          <w:spacing w:val="-1"/>
        </w:rPr>
        <w:t> </w:t>
      </w:r>
      <w:r>
        <w:rPr>
          <w:color w:val="2D74B5"/>
        </w:rPr>
        <w:t>Policies</w:t>
      </w:r>
      <w:r>
        <w:rPr>
          <w:color w:val="2D74B5"/>
          <w:spacing w:val="-2"/>
        </w:rPr>
        <w:t> </w:t>
      </w:r>
      <w:r>
        <w:rPr>
          <w:color w:val="2D74B5"/>
        </w:rPr>
        <w:t>offered</w:t>
      </w:r>
      <w:r>
        <w:rPr>
          <w:color w:val="2D74B5"/>
          <w:spacing w:val="-1"/>
        </w:rPr>
        <w:t> </w:t>
      </w:r>
      <w:r>
        <w:rPr>
          <w:color w:val="2D74B5"/>
        </w:rPr>
        <w:t>on Individual</w:t>
      </w:r>
      <w:r>
        <w:rPr>
          <w:color w:val="2D74B5"/>
          <w:spacing w:val="1"/>
        </w:rPr>
        <w:t> </w:t>
      </w:r>
      <w:r>
        <w:rPr>
          <w:color w:val="2D74B5"/>
        </w:rPr>
        <w:t>&amp;</w:t>
      </w:r>
      <w:r>
        <w:rPr>
          <w:color w:val="2D74B5"/>
          <w:spacing w:val="-4"/>
        </w:rPr>
        <w:t> </w:t>
      </w:r>
      <w:r>
        <w:rPr>
          <w:color w:val="2D74B5"/>
        </w:rPr>
        <w:t>Family</w:t>
      </w:r>
      <w:r>
        <w:rPr>
          <w:color w:val="2D74B5"/>
          <w:spacing w:val="-4"/>
        </w:rPr>
        <w:t> </w:t>
      </w:r>
      <w:r>
        <w:rPr>
          <w:color w:val="2D74B5"/>
        </w:rPr>
        <w:t>Floater</w:t>
      </w:r>
      <w:r>
        <w:rPr>
          <w:color w:val="2D74B5"/>
          <w:spacing w:val="-3"/>
        </w:rPr>
        <w:t> </w:t>
      </w:r>
      <w:r>
        <w:rPr>
          <w:color w:val="2D74B5"/>
          <w:spacing w:val="-2"/>
        </w:rPr>
        <w:t>basis</w:t>
      </w:r>
    </w:p>
    <w:p>
      <w:pPr>
        <w:pStyle w:val="BodyText"/>
        <w:spacing w:before="52"/>
        <w:rPr>
          <w:sz w:val="20"/>
        </w:rPr>
      </w:pPr>
    </w:p>
    <w:tbl>
      <w:tblPr>
        <w:tblW w:w="0" w:type="auto"/>
        <w:jc w:val="left"/>
        <w:tblInd w:w="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060"/>
        <w:gridCol w:w="1125"/>
        <w:gridCol w:w="924"/>
        <w:gridCol w:w="899"/>
        <w:gridCol w:w="1156"/>
        <w:gridCol w:w="955"/>
        <w:gridCol w:w="1375"/>
        <w:gridCol w:w="867"/>
        <w:gridCol w:w="910"/>
        <w:gridCol w:w="809"/>
      </w:tblGrid>
      <w:tr>
        <w:trPr>
          <w:trHeight w:val="868" w:hRule="atLeast"/>
        </w:trPr>
        <w:tc>
          <w:tcPr>
            <w:tcW w:w="1001" w:type="dxa"/>
            <w:vMerge w:val="restart"/>
          </w:tcPr>
          <w:p>
            <w:pPr>
              <w:pStyle w:val="TableParagraph"/>
              <w:ind w:left="0"/>
              <w:rPr>
                <w:rFonts w:ascii="Times New Roman"/>
                <w:sz w:val="16"/>
              </w:rPr>
            </w:pPr>
          </w:p>
          <w:p>
            <w:pPr>
              <w:pStyle w:val="TableParagraph"/>
              <w:spacing w:before="168"/>
              <w:ind w:left="0"/>
              <w:rPr>
                <w:rFonts w:ascii="Times New Roman"/>
                <w:sz w:val="16"/>
              </w:rPr>
            </w:pPr>
          </w:p>
          <w:p>
            <w:pPr>
              <w:pStyle w:val="TableParagraph"/>
              <w:ind w:left="151" w:right="138"/>
              <w:jc w:val="center"/>
              <w:rPr>
                <w:rFonts w:ascii="Calibri"/>
                <w:sz w:val="16"/>
              </w:rPr>
            </w:pPr>
            <w:r>
              <w:rPr>
                <w:rFonts w:ascii="Calibri"/>
                <w:sz w:val="16"/>
              </w:rPr>
              <w:t>Age</w:t>
            </w:r>
            <w:r>
              <w:rPr>
                <w:rFonts w:ascii="Calibri"/>
                <w:spacing w:val="-10"/>
                <w:sz w:val="16"/>
              </w:rPr>
              <w:t> </w:t>
            </w:r>
            <w:r>
              <w:rPr>
                <w:rFonts w:ascii="Calibri"/>
                <w:sz w:val="16"/>
              </w:rPr>
              <w:t>of</w:t>
            </w:r>
            <w:r>
              <w:rPr>
                <w:rFonts w:ascii="Calibri"/>
                <w:spacing w:val="-9"/>
                <w:sz w:val="16"/>
              </w:rPr>
              <w:t> </w:t>
            </w:r>
            <w:r>
              <w:rPr>
                <w:rFonts w:ascii="Calibri"/>
                <w:sz w:val="16"/>
              </w:rPr>
              <w:t>the</w:t>
            </w:r>
            <w:r>
              <w:rPr>
                <w:rFonts w:ascii="Calibri"/>
                <w:spacing w:val="40"/>
                <w:sz w:val="16"/>
              </w:rPr>
              <w:t> </w:t>
            </w:r>
            <w:r>
              <w:rPr>
                <w:rFonts w:ascii="Calibri"/>
                <w:spacing w:val="-2"/>
                <w:sz w:val="16"/>
              </w:rPr>
              <w:t>members</w:t>
            </w:r>
            <w:r>
              <w:rPr>
                <w:rFonts w:ascii="Calibri"/>
                <w:spacing w:val="40"/>
                <w:sz w:val="16"/>
              </w:rPr>
              <w:t> </w:t>
            </w:r>
            <w:r>
              <w:rPr>
                <w:rFonts w:ascii="Calibri"/>
                <w:sz w:val="16"/>
              </w:rPr>
              <w:t>to</w:t>
            </w:r>
            <w:r>
              <w:rPr>
                <w:rFonts w:ascii="Calibri"/>
                <w:spacing w:val="-7"/>
                <w:sz w:val="16"/>
              </w:rPr>
              <w:t> </w:t>
            </w:r>
            <w:r>
              <w:rPr>
                <w:rFonts w:ascii="Calibri"/>
                <w:sz w:val="16"/>
              </w:rPr>
              <w:t>be</w:t>
            </w:r>
            <w:r>
              <w:rPr>
                <w:rFonts w:ascii="Calibri"/>
                <w:spacing w:val="40"/>
                <w:sz w:val="16"/>
              </w:rPr>
              <w:t> </w:t>
            </w:r>
            <w:r>
              <w:rPr>
                <w:rFonts w:ascii="Calibri"/>
                <w:spacing w:val="-2"/>
                <w:sz w:val="16"/>
              </w:rPr>
              <w:t>insured</w:t>
            </w:r>
          </w:p>
        </w:tc>
        <w:tc>
          <w:tcPr>
            <w:tcW w:w="2185" w:type="dxa"/>
            <w:gridSpan w:val="2"/>
          </w:tcPr>
          <w:p>
            <w:pPr>
              <w:pStyle w:val="TableParagraph"/>
              <w:spacing w:before="42"/>
              <w:ind w:left="139" w:right="127"/>
              <w:jc w:val="center"/>
              <w:rPr>
                <w:rFonts w:ascii="Calibri"/>
                <w:sz w:val="16"/>
              </w:rPr>
            </w:pPr>
            <w:r>
              <w:rPr>
                <w:rFonts w:ascii="Calibri"/>
                <w:sz w:val="16"/>
              </w:rPr>
              <w:t>Coverage</w:t>
            </w:r>
            <w:r>
              <w:rPr>
                <w:rFonts w:ascii="Calibri"/>
                <w:spacing w:val="-10"/>
                <w:sz w:val="16"/>
              </w:rPr>
              <w:t> </w:t>
            </w:r>
            <w:r>
              <w:rPr>
                <w:rFonts w:ascii="Calibri"/>
                <w:sz w:val="16"/>
              </w:rPr>
              <w:t>opted</w:t>
            </w:r>
            <w:r>
              <w:rPr>
                <w:rFonts w:ascii="Calibri"/>
                <w:spacing w:val="-9"/>
                <w:sz w:val="16"/>
              </w:rPr>
              <w:t> </w:t>
            </w:r>
            <w:r>
              <w:rPr>
                <w:rFonts w:ascii="Calibri"/>
                <w:sz w:val="16"/>
              </w:rPr>
              <w:t>on</w:t>
            </w:r>
            <w:r>
              <w:rPr>
                <w:rFonts w:ascii="Calibri"/>
                <w:spacing w:val="-9"/>
                <w:sz w:val="16"/>
              </w:rPr>
              <w:t> </w:t>
            </w:r>
            <w:r>
              <w:rPr>
                <w:rFonts w:ascii="Calibri"/>
                <w:sz w:val="16"/>
              </w:rPr>
              <w:t>Individual</w:t>
            </w:r>
            <w:r>
              <w:rPr>
                <w:rFonts w:ascii="Calibri"/>
                <w:spacing w:val="40"/>
                <w:sz w:val="16"/>
              </w:rPr>
              <w:t> </w:t>
            </w:r>
            <w:r>
              <w:rPr>
                <w:rFonts w:ascii="Calibri"/>
                <w:sz w:val="16"/>
              </w:rPr>
              <w:t>Basis covering each member</w:t>
            </w:r>
            <w:r>
              <w:rPr>
                <w:rFonts w:ascii="Calibri"/>
                <w:spacing w:val="40"/>
                <w:sz w:val="16"/>
              </w:rPr>
              <w:t> </w:t>
            </w:r>
            <w:r>
              <w:rPr>
                <w:rFonts w:ascii="Calibri"/>
                <w:sz w:val="16"/>
              </w:rPr>
              <w:t>of the family separately (at a</w:t>
            </w:r>
            <w:r>
              <w:rPr>
                <w:rFonts w:ascii="Calibri"/>
                <w:spacing w:val="40"/>
                <w:sz w:val="16"/>
              </w:rPr>
              <w:t> </w:t>
            </w:r>
            <w:r>
              <w:rPr>
                <w:rFonts w:ascii="Calibri"/>
                <w:sz w:val="16"/>
              </w:rPr>
              <w:t>single point in time)</w:t>
            </w:r>
          </w:p>
        </w:tc>
        <w:tc>
          <w:tcPr>
            <w:tcW w:w="3934" w:type="dxa"/>
            <w:gridSpan w:val="4"/>
          </w:tcPr>
          <w:p>
            <w:pPr>
              <w:pStyle w:val="TableParagraph"/>
              <w:spacing w:before="140"/>
              <w:ind w:left="313" w:hanging="60"/>
              <w:rPr>
                <w:rFonts w:ascii="Calibri"/>
                <w:sz w:val="16"/>
              </w:rPr>
            </w:pPr>
            <w:r>
              <w:rPr>
                <w:rFonts w:ascii="Calibri"/>
                <w:sz w:val="16"/>
              </w:rPr>
              <w:t>Coverage</w:t>
            </w:r>
            <w:r>
              <w:rPr>
                <w:rFonts w:ascii="Calibri"/>
                <w:spacing w:val="-7"/>
                <w:sz w:val="16"/>
              </w:rPr>
              <w:t> </w:t>
            </w:r>
            <w:r>
              <w:rPr>
                <w:rFonts w:ascii="Calibri"/>
                <w:sz w:val="16"/>
              </w:rPr>
              <w:t>opted</w:t>
            </w:r>
            <w:r>
              <w:rPr>
                <w:rFonts w:ascii="Calibri"/>
                <w:spacing w:val="-7"/>
                <w:sz w:val="16"/>
              </w:rPr>
              <w:t> </w:t>
            </w:r>
            <w:r>
              <w:rPr>
                <w:rFonts w:ascii="Calibri"/>
                <w:sz w:val="16"/>
              </w:rPr>
              <w:t>on</w:t>
            </w:r>
            <w:r>
              <w:rPr>
                <w:rFonts w:ascii="Calibri"/>
                <w:spacing w:val="-7"/>
                <w:sz w:val="16"/>
              </w:rPr>
              <w:t> </w:t>
            </w:r>
            <w:r>
              <w:rPr>
                <w:rFonts w:ascii="Calibri"/>
                <w:sz w:val="16"/>
              </w:rPr>
              <w:t>individual</w:t>
            </w:r>
            <w:r>
              <w:rPr>
                <w:rFonts w:ascii="Calibri"/>
                <w:spacing w:val="-8"/>
                <w:sz w:val="16"/>
              </w:rPr>
              <w:t> </w:t>
            </w:r>
            <w:r>
              <w:rPr>
                <w:rFonts w:ascii="Calibri"/>
                <w:sz w:val="16"/>
              </w:rPr>
              <w:t>basis</w:t>
            </w:r>
            <w:r>
              <w:rPr>
                <w:rFonts w:ascii="Calibri"/>
                <w:spacing w:val="-7"/>
                <w:sz w:val="16"/>
              </w:rPr>
              <w:t> </w:t>
            </w:r>
            <w:r>
              <w:rPr>
                <w:rFonts w:ascii="Calibri"/>
                <w:sz w:val="16"/>
              </w:rPr>
              <w:t>covering</w:t>
            </w:r>
            <w:r>
              <w:rPr>
                <w:rFonts w:ascii="Calibri"/>
                <w:spacing w:val="-6"/>
                <w:sz w:val="16"/>
              </w:rPr>
              <w:t> </w:t>
            </w:r>
            <w:r>
              <w:rPr>
                <w:rFonts w:ascii="Calibri"/>
                <w:sz w:val="16"/>
              </w:rPr>
              <w:t>multiple</w:t>
            </w:r>
            <w:r>
              <w:rPr>
                <w:rFonts w:ascii="Calibri"/>
                <w:spacing w:val="40"/>
                <w:sz w:val="16"/>
              </w:rPr>
              <w:t> </w:t>
            </w:r>
            <w:r>
              <w:rPr>
                <w:rFonts w:ascii="Calibri"/>
                <w:sz w:val="16"/>
              </w:rPr>
              <w:t>members of the family under as single policy (Sum</w:t>
            </w:r>
            <w:r>
              <w:rPr>
                <w:rFonts w:ascii="Calibri"/>
                <w:spacing w:val="40"/>
                <w:sz w:val="16"/>
              </w:rPr>
              <w:t> </w:t>
            </w:r>
            <w:r>
              <w:rPr>
                <w:rFonts w:ascii="Calibri"/>
                <w:sz w:val="16"/>
              </w:rPr>
              <w:t>Insured is available for each member of the family)</w:t>
            </w:r>
          </w:p>
        </w:tc>
        <w:tc>
          <w:tcPr>
            <w:tcW w:w="3961" w:type="dxa"/>
            <w:gridSpan w:val="4"/>
          </w:tcPr>
          <w:p>
            <w:pPr>
              <w:pStyle w:val="TableParagraph"/>
              <w:spacing w:before="54"/>
              <w:ind w:left="0"/>
              <w:rPr>
                <w:rFonts w:ascii="Times New Roman"/>
                <w:sz w:val="16"/>
              </w:rPr>
            </w:pPr>
          </w:p>
          <w:p>
            <w:pPr>
              <w:pStyle w:val="TableParagraph"/>
              <w:ind w:left="181" w:hanging="58"/>
              <w:rPr>
                <w:rFonts w:ascii="Calibri"/>
                <w:sz w:val="16"/>
              </w:rPr>
            </w:pPr>
            <w:r>
              <w:rPr>
                <w:rFonts w:ascii="Calibri"/>
                <w:sz w:val="16"/>
              </w:rPr>
              <w:t>Coverage</w:t>
            </w:r>
            <w:r>
              <w:rPr>
                <w:rFonts w:ascii="Calibri"/>
                <w:spacing w:val="-6"/>
                <w:sz w:val="16"/>
              </w:rPr>
              <w:t> </w:t>
            </w:r>
            <w:r>
              <w:rPr>
                <w:rFonts w:ascii="Calibri"/>
                <w:sz w:val="16"/>
              </w:rPr>
              <w:t>opted</w:t>
            </w:r>
            <w:r>
              <w:rPr>
                <w:rFonts w:ascii="Calibri"/>
                <w:spacing w:val="-6"/>
                <w:sz w:val="16"/>
              </w:rPr>
              <w:t> </w:t>
            </w:r>
            <w:r>
              <w:rPr>
                <w:rFonts w:ascii="Calibri"/>
                <w:sz w:val="16"/>
              </w:rPr>
              <w:t>on</w:t>
            </w:r>
            <w:r>
              <w:rPr>
                <w:rFonts w:ascii="Calibri"/>
                <w:spacing w:val="-6"/>
                <w:sz w:val="16"/>
              </w:rPr>
              <w:t> </w:t>
            </w:r>
            <w:r>
              <w:rPr>
                <w:rFonts w:ascii="Calibri"/>
                <w:sz w:val="16"/>
              </w:rPr>
              <w:t>floater</w:t>
            </w:r>
            <w:r>
              <w:rPr>
                <w:rFonts w:ascii="Calibri"/>
                <w:spacing w:val="-6"/>
                <w:sz w:val="16"/>
              </w:rPr>
              <w:t> </w:t>
            </w:r>
            <w:r>
              <w:rPr>
                <w:rFonts w:ascii="Calibri"/>
                <w:sz w:val="16"/>
              </w:rPr>
              <w:t>basis</w:t>
            </w:r>
            <w:r>
              <w:rPr>
                <w:rFonts w:ascii="Calibri"/>
                <w:spacing w:val="-6"/>
                <w:sz w:val="16"/>
              </w:rPr>
              <w:t> </w:t>
            </w:r>
            <w:r>
              <w:rPr>
                <w:rFonts w:ascii="Calibri"/>
                <w:sz w:val="16"/>
              </w:rPr>
              <w:t>with</w:t>
            </w:r>
            <w:r>
              <w:rPr>
                <w:rFonts w:ascii="Calibri"/>
                <w:spacing w:val="-4"/>
                <w:sz w:val="16"/>
              </w:rPr>
              <w:t> </w:t>
            </w:r>
            <w:r>
              <w:rPr>
                <w:rFonts w:ascii="Calibri"/>
                <w:sz w:val="16"/>
              </w:rPr>
              <w:t>overall</w:t>
            </w:r>
            <w:r>
              <w:rPr>
                <w:rFonts w:ascii="Calibri"/>
                <w:spacing w:val="-6"/>
                <w:sz w:val="16"/>
              </w:rPr>
              <w:t> </w:t>
            </w:r>
            <w:r>
              <w:rPr>
                <w:rFonts w:ascii="Calibri"/>
                <w:sz w:val="16"/>
              </w:rPr>
              <w:t>Sum</w:t>
            </w:r>
            <w:r>
              <w:rPr>
                <w:rFonts w:ascii="Calibri"/>
                <w:spacing w:val="-4"/>
                <w:sz w:val="16"/>
              </w:rPr>
              <w:t> </w:t>
            </w:r>
            <w:r>
              <w:rPr>
                <w:rFonts w:ascii="Calibri"/>
                <w:sz w:val="16"/>
              </w:rPr>
              <w:t>Insured</w:t>
            </w:r>
            <w:r>
              <w:rPr>
                <w:rFonts w:ascii="Calibri"/>
                <w:spacing w:val="40"/>
                <w:sz w:val="16"/>
              </w:rPr>
              <w:t> </w:t>
            </w:r>
            <w:r>
              <w:rPr>
                <w:rFonts w:ascii="Calibri"/>
                <w:sz w:val="16"/>
              </w:rPr>
              <w:t>(Only one sum insured is available for the entire family)</w:t>
            </w:r>
          </w:p>
        </w:tc>
      </w:tr>
      <w:tr>
        <w:trPr>
          <w:trHeight w:val="976" w:hRule="atLeast"/>
        </w:trPr>
        <w:tc>
          <w:tcPr>
            <w:tcW w:w="1001" w:type="dxa"/>
            <w:vMerge/>
            <w:tcBorders>
              <w:top w:val="nil"/>
            </w:tcBorders>
          </w:tcPr>
          <w:p>
            <w:pPr>
              <w:rPr>
                <w:sz w:val="2"/>
                <w:szCs w:val="2"/>
              </w:rPr>
            </w:pPr>
          </w:p>
        </w:tc>
        <w:tc>
          <w:tcPr>
            <w:tcW w:w="1060" w:type="dxa"/>
          </w:tcPr>
          <w:p>
            <w:pPr>
              <w:pStyle w:val="TableParagraph"/>
              <w:ind w:left="0"/>
              <w:rPr>
                <w:rFonts w:ascii="Times New Roman"/>
                <w:sz w:val="16"/>
              </w:rPr>
            </w:pPr>
          </w:p>
          <w:p>
            <w:pPr>
              <w:pStyle w:val="TableParagraph"/>
              <w:spacing w:before="21"/>
              <w:ind w:left="0"/>
              <w:rPr>
                <w:rFonts w:ascii="Times New Roman"/>
                <w:sz w:val="16"/>
              </w:rPr>
            </w:pPr>
          </w:p>
          <w:p>
            <w:pPr>
              <w:pStyle w:val="TableParagraph"/>
              <w:spacing w:before="1"/>
              <w:ind w:left="12"/>
              <w:jc w:val="center"/>
              <w:rPr>
                <w:rFonts w:ascii="Calibri"/>
                <w:sz w:val="16"/>
              </w:rPr>
            </w:pPr>
            <w:r>
              <w:rPr>
                <w:rFonts w:ascii="Calibri"/>
                <w:spacing w:val="-2"/>
                <w:sz w:val="16"/>
              </w:rPr>
              <w:t>Premium</w:t>
            </w:r>
          </w:p>
        </w:tc>
        <w:tc>
          <w:tcPr>
            <w:tcW w:w="1125" w:type="dxa"/>
          </w:tcPr>
          <w:p>
            <w:pPr>
              <w:pStyle w:val="TableParagraph"/>
              <w:ind w:left="0"/>
              <w:rPr>
                <w:rFonts w:ascii="Times New Roman"/>
                <w:sz w:val="16"/>
              </w:rPr>
            </w:pPr>
          </w:p>
          <w:p>
            <w:pPr>
              <w:pStyle w:val="TableParagraph"/>
              <w:spacing w:before="21"/>
              <w:ind w:left="0"/>
              <w:rPr>
                <w:rFonts w:ascii="Times New Roman"/>
                <w:sz w:val="16"/>
              </w:rPr>
            </w:pPr>
          </w:p>
          <w:p>
            <w:pPr>
              <w:pStyle w:val="TableParagraph"/>
              <w:spacing w:before="1"/>
              <w:ind w:left="7"/>
              <w:jc w:val="center"/>
              <w:rPr>
                <w:rFonts w:ascii="Calibri"/>
                <w:sz w:val="16"/>
              </w:rPr>
            </w:pPr>
            <w:r>
              <w:rPr>
                <w:rFonts w:ascii="Calibri"/>
                <w:sz w:val="16"/>
              </w:rPr>
              <w:t>Sum</w:t>
            </w:r>
            <w:r>
              <w:rPr>
                <w:rFonts w:ascii="Calibri"/>
                <w:spacing w:val="-2"/>
                <w:sz w:val="16"/>
              </w:rPr>
              <w:t> Insured</w:t>
            </w:r>
          </w:p>
        </w:tc>
        <w:tc>
          <w:tcPr>
            <w:tcW w:w="924" w:type="dxa"/>
          </w:tcPr>
          <w:p>
            <w:pPr>
              <w:pStyle w:val="TableParagraph"/>
              <w:ind w:left="0"/>
              <w:rPr>
                <w:rFonts w:ascii="Times New Roman"/>
                <w:sz w:val="16"/>
              </w:rPr>
            </w:pPr>
          </w:p>
          <w:p>
            <w:pPr>
              <w:pStyle w:val="TableParagraph"/>
              <w:spacing w:before="21"/>
              <w:ind w:left="0"/>
              <w:rPr>
                <w:rFonts w:ascii="Times New Roman"/>
                <w:sz w:val="16"/>
              </w:rPr>
            </w:pPr>
          </w:p>
          <w:p>
            <w:pPr>
              <w:pStyle w:val="TableParagraph"/>
              <w:spacing w:before="1"/>
              <w:ind w:left="12" w:right="1"/>
              <w:jc w:val="center"/>
              <w:rPr>
                <w:rFonts w:ascii="Calibri"/>
                <w:sz w:val="16"/>
              </w:rPr>
            </w:pPr>
            <w:r>
              <w:rPr>
                <w:rFonts w:ascii="Calibri"/>
                <w:spacing w:val="-2"/>
                <w:sz w:val="16"/>
              </w:rPr>
              <w:t>Premium</w:t>
            </w:r>
          </w:p>
        </w:tc>
        <w:tc>
          <w:tcPr>
            <w:tcW w:w="899" w:type="dxa"/>
          </w:tcPr>
          <w:p>
            <w:pPr>
              <w:pStyle w:val="TableParagraph"/>
              <w:ind w:left="0"/>
              <w:rPr>
                <w:rFonts w:ascii="Times New Roman"/>
                <w:sz w:val="16"/>
              </w:rPr>
            </w:pPr>
          </w:p>
          <w:p>
            <w:pPr>
              <w:pStyle w:val="TableParagraph"/>
              <w:spacing w:before="21"/>
              <w:ind w:left="0"/>
              <w:rPr>
                <w:rFonts w:ascii="Times New Roman"/>
                <w:sz w:val="16"/>
              </w:rPr>
            </w:pPr>
          </w:p>
          <w:p>
            <w:pPr>
              <w:pStyle w:val="TableParagraph"/>
              <w:spacing w:before="1"/>
              <w:ind w:left="17" w:right="6"/>
              <w:jc w:val="center"/>
              <w:rPr>
                <w:rFonts w:ascii="Calibri"/>
                <w:sz w:val="16"/>
              </w:rPr>
            </w:pPr>
            <w:r>
              <w:rPr>
                <w:rFonts w:ascii="Calibri"/>
                <w:spacing w:val="-2"/>
                <w:sz w:val="16"/>
              </w:rPr>
              <w:t>Discount</w:t>
            </w:r>
          </w:p>
        </w:tc>
        <w:tc>
          <w:tcPr>
            <w:tcW w:w="1156" w:type="dxa"/>
          </w:tcPr>
          <w:p>
            <w:pPr>
              <w:pStyle w:val="TableParagraph"/>
              <w:spacing w:before="107"/>
              <w:ind w:left="0"/>
              <w:rPr>
                <w:rFonts w:ascii="Times New Roman"/>
                <w:sz w:val="16"/>
              </w:rPr>
            </w:pPr>
          </w:p>
          <w:p>
            <w:pPr>
              <w:pStyle w:val="TableParagraph"/>
              <w:ind w:left="127" w:right="101" w:firstLine="153"/>
              <w:rPr>
                <w:rFonts w:ascii="Calibri"/>
                <w:sz w:val="16"/>
              </w:rPr>
            </w:pPr>
            <w:r>
              <w:rPr>
                <w:rFonts w:ascii="Calibri"/>
                <w:spacing w:val="-2"/>
                <w:sz w:val="16"/>
              </w:rPr>
              <w:t>Premium</w:t>
            </w:r>
            <w:r>
              <w:rPr>
                <w:rFonts w:ascii="Calibri"/>
                <w:spacing w:val="40"/>
                <w:sz w:val="16"/>
              </w:rPr>
              <w:t> </w:t>
            </w:r>
            <w:r>
              <w:rPr>
                <w:rFonts w:ascii="Calibri"/>
                <w:sz w:val="16"/>
              </w:rPr>
              <w:t>after</w:t>
            </w:r>
            <w:r>
              <w:rPr>
                <w:rFonts w:ascii="Calibri"/>
                <w:spacing w:val="-10"/>
                <w:sz w:val="16"/>
              </w:rPr>
              <w:t> </w:t>
            </w:r>
            <w:r>
              <w:rPr>
                <w:rFonts w:ascii="Calibri"/>
                <w:sz w:val="16"/>
              </w:rPr>
              <w:t>discount</w:t>
            </w:r>
          </w:p>
        </w:tc>
        <w:tc>
          <w:tcPr>
            <w:tcW w:w="955" w:type="dxa"/>
          </w:tcPr>
          <w:p>
            <w:pPr>
              <w:pStyle w:val="TableParagraph"/>
              <w:spacing w:before="107"/>
              <w:ind w:left="0"/>
              <w:rPr>
                <w:rFonts w:ascii="Times New Roman"/>
                <w:sz w:val="16"/>
              </w:rPr>
            </w:pPr>
          </w:p>
          <w:p>
            <w:pPr>
              <w:pStyle w:val="TableParagraph"/>
              <w:ind w:left="234" w:right="214" w:firstLine="100"/>
              <w:rPr>
                <w:rFonts w:ascii="Calibri"/>
                <w:sz w:val="16"/>
              </w:rPr>
            </w:pPr>
            <w:r>
              <w:rPr>
                <w:rFonts w:ascii="Calibri"/>
                <w:spacing w:val="-4"/>
                <w:sz w:val="16"/>
              </w:rPr>
              <w:t>Sum</w:t>
            </w:r>
            <w:r>
              <w:rPr>
                <w:rFonts w:ascii="Calibri"/>
                <w:spacing w:val="40"/>
                <w:sz w:val="16"/>
              </w:rPr>
              <w:t> </w:t>
            </w:r>
            <w:r>
              <w:rPr>
                <w:rFonts w:ascii="Calibri"/>
                <w:spacing w:val="-2"/>
                <w:sz w:val="16"/>
              </w:rPr>
              <w:t>Insured</w:t>
            </w:r>
          </w:p>
        </w:tc>
        <w:tc>
          <w:tcPr>
            <w:tcW w:w="1375" w:type="dxa"/>
          </w:tcPr>
          <w:p>
            <w:pPr>
              <w:pStyle w:val="TableParagraph"/>
              <w:ind w:left="186" w:right="169" w:hanging="3"/>
              <w:jc w:val="center"/>
              <w:rPr>
                <w:rFonts w:ascii="Calibri"/>
                <w:sz w:val="16"/>
              </w:rPr>
            </w:pPr>
            <w:r>
              <w:rPr>
                <w:rFonts w:ascii="Calibri"/>
                <w:sz w:val="16"/>
              </w:rPr>
              <w:t>Premium</w:t>
            </w:r>
            <w:r>
              <w:rPr>
                <w:rFonts w:ascii="Calibri"/>
                <w:spacing w:val="-5"/>
                <w:sz w:val="16"/>
              </w:rPr>
              <w:t> </w:t>
            </w:r>
            <w:r>
              <w:rPr>
                <w:rFonts w:ascii="Calibri"/>
                <w:sz w:val="16"/>
              </w:rPr>
              <w:t>or</w:t>
            </w:r>
            <w:r>
              <w:rPr>
                <w:rFonts w:ascii="Calibri"/>
                <w:spacing w:val="40"/>
                <w:sz w:val="16"/>
              </w:rPr>
              <w:t> </w:t>
            </w:r>
            <w:r>
              <w:rPr>
                <w:rFonts w:ascii="Calibri"/>
                <w:spacing w:val="-2"/>
                <w:sz w:val="16"/>
              </w:rPr>
              <w:t>consolidated</w:t>
            </w:r>
            <w:r>
              <w:rPr>
                <w:rFonts w:ascii="Calibri"/>
                <w:spacing w:val="40"/>
                <w:sz w:val="16"/>
              </w:rPr>
              <w:t> </w:t>
            </w:r>
            <w:r>
              <w:rPr>
                <w:rFonts w:ascii="Calibri"/>
                <w:sz w:val="16"/>
              </w:rPr>
              <w:t>premium</w:t>
            </w:r>
            <w:r>
              <w:rPr>
                <w:rFonts w:ascii="Calibri"/>
                <w:spacing w:val="-10"/>
                <w:sz w:val="16"/>
              </w:rPr>
              <w:t> </w:t>
            </w:r>
            <w:r>
              <w:rPr>
                <w:rFonts w:ascii="Calibri"/>
                <w:sz w:val="16"/>
              </w:rPr>
              <w:t>for</w:t>
            </w:r>
            <w:r>
              <w:rPr>
                <w:rFonts w:ascii="Calibri"/>
                <w:spacing w:val="-9"/>
                <w:sz w:val="16"/>
              </w:rPr>
              <w:t> </w:t>
            </w:r>
            <w:r>
              <w:rPr>
                <w:rFonts w:ascii="Calibri"/>
                <w:sz w:val="16"/>
              </w:rPr>
              <w:t>all</w:t>
            </w:r>
            <w:r>
              <w:rPr>
                <w:rFonts w:ascii="Calibri"/>
                <w:spacing w:val="40"/>
                <w:sz w:val="16"/>
              </w:rPr>
              <w:t> </w:t>
            </w:r>
            <w:r>
              <w:rPr>
                <w:rFonts w:ascii="Calibri"/>
                <w:sz w:val="16"/>
              </w:rPr>
              <w:t>members</w:t>
            </w:r>
            <w:r>
              <w:rPr>
                <w:rFonts w:ascii="Calibri"/>
                <w:spacing w:val="-7"/>
                <w:sz w:val="16"/>
              </w:rPr>
              <w:t> </w:t>
            </w:r>
            <w:r>
              <w:rPr>
                <w:rFonts w:ascii="Calibri"/>
                <w:sz w:val="16"/>
              </w:rPr>
              <w:t>of</w:t>
            </w:r>
          </w:p>
          <w:p>
            <w:pPr>
              <w:pStyle w:val="TableParagraph"/>
              <w:spacing w:line="175" w:lineRule="exact"/>
              <w:ind w:left="12"/>
              <w:jc w:val="center"/>
              <w:rPr>
                <w:rFonts w:ascii="Calibri"/>
                <w:sz w:val="16"/>
              </w:rPr>
            </w:pPr>
            <w:r>
              <w:rPr>
                <w:rFonts w:ascii="Calibri"/>
                <w:spacing w:val="-2"/>
                <w:sz w:val="16"/>
              </w:rPr>
              <w:t>family</w:t>
            </w:r>
          </w:p>
        </w:tc>
        <w:tc>
          <w:tcPr>
            <w:tcW w:w="867" w:type="dxa"/>
          </w:tcPr>
          <w:p>
            <w:pPr>
              <w:pStyle w:val="TableParagraph"/>
              <w:spacing w:before="11"/>
              <w:ind w:left="0"/>
              <w:rPr>
                <w:rFonts w:ascii="Times New Roman"/>
                <w:sz w:val="16"/>
              </w:rPr>
            </w:pPr>
          </w:p>
          <w:p>
            <w:pPr>
              <w:pStyle w:val="TableParagraph"/>
              <w:ind w:left="158" w:right="141" w:hanging="1"/>
              <w:jc w:val="center"/>
              <w:rPr>
                <w:rFonts w:ascii="Calibri"/>
                <w:sz w:val="16"/>
              </w:rPr>
            </w:pPr>
            <w:r>
              <w:rPr>
                <w:rFonts w:ascii="Calibri"/>
                <w:spacing w:val="-2"/>
                <w:sz w:val="16"/>
              </w:rPr>
              <w:t>Floater</w:t>
            </w:r>
            <w:r>
              <w:rPr>
                <w:rFonts w:ascii="Calibri"/>
                <w:spacing w:val="40"/>
                <w:sz w:val="16"/>
              </w:rPr>
              <w:t> </w:t>
            </w:r>
            <w:r>
              <w:rPr>
                <w:rFonts w:ascii="Calibri"/>
                <w:spacing w:val="-2"/>
                <w:sz w:val="16"/>
              </w:rPr>
              <w:t>discount</w:t>
            </w:r>
            <w:r>
              <w:rPr>
                <w:rFonts w:ascii="Calibri"/>
                <w:spacing w:val="40"/>
                <w:sz w:val="16"/>
              </w:rPr>
              <w:t> </w:t>
            </w:r>
            <w:r>
              <w:rPr>
                <w:rFonts w:ascii="Calibri"/>
                <w:sz w:val="16"/>
              </w:rPr>
              <w:t>if</w:t>
            </w:r>
            <w:r>
              <w:rPr>
                <w:rFonts w:ascii="Calibri"/>
                <w:spacing w:val="-7"/>
                <w:sz w:val="16"/>
              </w:rPr>
              <w:t> </w:t>
            </w:r>
            <w:r>
              <w:rPr>
                <w:rFonts w:ascii="Calibri"/>
                <w:sz w:val="16"/>
              </w:rPr>
              <w:t>any</w:t>
            </w:r>
          </w:p>
        </w:tc>
        <w:tc>
          <w:tcPr>
            <w:tcW w:w="910" w:type="dxa"/>
          </w:tcPr>
          <w:p>
            <w:pPr>
              <w:pStyle w:val="TableParagraph"/>
              <w:spacing w:before="11"/>
              <w:ind w:left="0"/>
              <w:rPr>
                <w:rFonts w:ascii="Times New Roman"/>
                <w:sz w:val="16"/>
              </w:rPr>
            </w:pPr>
          </w:p>
          <w:p>
            <w:pPr>
              <w:pStyle w:val="TableParagraph"/>
              <w:ind w:left="160" w:right="140"/>
              <w:jc w:val="center"/>
              <w:rPr>
                <w:rFonts w:ascii="Calibri"/>
                <w:sz w:val="16"/>
              </w:rPr>
            </w:pPr>
            <w:r>
              <w:rPr>
                <w:rFonts w:ascii="Calibri"/>
                <w:spacing w:val="-2"/>
                <w:sz w:val="16"/>
              </w:rPr>
              <w:t>Premium</w:t>
            </w:r>
            <w:r>
              <w:rPr>
                <w:rFonts w:ascii="Calibri"/>
                <w:spacing w:val="40"/>
                <w:sz w:val="16"/>
              </w:rPr>
              <w:t> </w:t>
            </w:r>
            <w:r>
              <w:rPr>
                <w:rFonts w:ascii="Calibri"/>
                <w:spacing w:val="-2"/>
                <w:sz w:val="16"/>
              </w:rPr>
              <w:t>after</w:t>
            </w:r>
            <w:r>
              <w:rPr>
                <w:rFonts w:ascii="Calibri"/>
                <w:spacing w:val="40"/>
                <w:sz w:val="16"/>
              </w:rPr>
              <w:t> </w:t>
            </w:r>
            <w:r>
              <w:rPr>
                <w:rFonts w:ascii="Calibri"/>
                <w:spacing w:val="-2"/>
                <w:sz w:val="16"/>
              </w:rPr>
              <w:t>discount</w:t>
            </w:r>
          </w:p>
        </w:tc>
        <w:tc>
          <w:tcPr>
            <w:tcW w:w="809" w:type="dxa"/>
          </w:tcPr>
          <w:p>
            <w:pPr>
              <w:pStyle w:val="TableParagraph"/>
              <w:spacing w:before="107"/>
              <w:ind w:left="0"/>
              <w:rPr>
                <w:rFonts w:ascii="Times New Roman"/>
                <w:sz w:val="16"/>
              </w:rPr>
            </w:pPr>
          </w:p>
          <w:p>
            <w:pPr>
              <w:pStyle w:val="TableParagraph"/>
              <w:ind w:left="162" w:right="140" w:firstLine="100"/>
              <w:rPr>
                <w:rFonts w:ascii="Calibri"/>
                <w:sz w:val="16"/>
              </w:rPr>
            </w:pPr>
            <w:r>
              <w:rPr>
                <w:rFonts w:ascii="Calibri"/>
                <w:spacing w:val="-4"/>
                <w:sz w:val="16"/>
              </w:rPr>
              <w:t>Sum</w:t>
            </w:r>
            <w:r>
              <w:rPr>
                <w:rFonts w:ascii="Calibri"/>
                <w:spacing w:val="40"/>
                <w:sz w:val="16"/>
              </w:rPr>
              <w:t> </w:t>
            </w:r>
            <w:r>
              <w:rPr>
                <w:rFonts w:ascii="Calibri"/>
                <w:spacing w:val="-2"/>
                <w:sz w:val="16"/>
              </w:rPr>
              <w:t>Insured</w:t>
            </w:r>
          </w:p>
        </w:tc>
      </w:tr>
      <w:tr>
        <w:trPr>
          <w:trHeight w:val="239" w:hRule="atLeast"/>
        </w:trPr>
        <w:tc>
          <w:tcPr>
            <w:tcW w:w="1001" w:type="dxa"/>
          </w:tcPr>
          <w:p>
            <w:pPr>
              <w:pStyle w:val="TableParagraph"/>
              <w:spacing w:before="22"/>
              <w:ind w:left="151" w:right="144"/>
              <w:jc w:val="center"/>
              <w:rPr>
                <w:rFonts w:ascii="Calibri"/>
                <w:sz w:val="16"/>
              </w:rPr>
            </w:pPr>
            <w:r>
              <w:rPr>
                <w:rFonts w:ascii="Calibri"/>
                <w:spacing w:val="-5"/>
                <w:sz w:val="16"/>
              </w:rPr>
              <w:t>45</w:t>
            </w:r>
          </w:p>
        </w:tc>
        <w:tc>
          <w:tcPr>
            <w:tcW w:w="1060" w:type="dxa"/>
          </w:tcPr>
          <w:p>
            <w:pPr>
              <w:pStyle w:val="TableParagraph"/>
              <w:spacing w:before="22"/>
              <w:ind w:left="12"/>
              <w:jc w:val="center"/>
              <w:rPr>
                <w:rFonts w:ascii="Calibri"/>
                <w:sz w:val="16"/>
              </w:rPr>
            </w:pPr>
            <w:r>
              <w:rPr>
                <w:rFonts w:ascii="Calibri"/>
                <w:spacing w:val="-2"/>
                <w:sz w:val="16"/>
              </w:rPr>
              <w:t>7,302</w:t>
            </w:r>
          </w:p>
        </w:tc>
        <w:tc>
          <w:tcPr>
            <w:tcW w:w="1125" w:type="dxa"/>
          </w:tcPr>
          <w:p>
            <w:pPr>
              <w:pStyle w:val="TableParagraph"/>
              <w:spacing w:before="22"/>
              <w:ind w:left="7"/>
              <w:jc w:val="center"/>
              <w:rPr>
                <w:rFonts w:ascii="Calibri"/>
                <w:sz w:val="16"/>
              </w:rPr>
            </w:pPr>
            <w:r>
              <w:rPr>
                <w:rFonts w:ascii="Calibri"/>
                <w:spacing w:val="-2"/>
                <w:sz w:val="16"/>
              </w:rPr>
              <w:t>5,00,000</w:t>
            </w:r>
          </w:p>
        </w:tc>
        <w:tc>
          <w:tcPr>
            <w:tcW w:w="924" w:type="dxa"/>
          </w:tcPr>
          <w:p>
            <w:pPr>
              <w:pStyle w:val="TableParagraph"/>
              <w:spacing w:before="22"/>
              <w:ind w:left="12"/>
              <w:jc w:val="center"/>
              <w:rPr>
                <w:rFonts w:ascii="Calibri"/>
                <w:sz w:val="16"/>
              </w:rPr>
            </w:pPr>
            <w:r>
              <w:rPr>
                <w:rFonts w:ascii="Calibri"/>
                <w:spacing w:val="-2"/>
                <w:sz w:val="16"/>
              </w:rPr>
              <w:t>7,302</w:t>
            </w:r>
          </w:p>
        </w:tc>
        <w:tc>
          <w:tcPr>
            <w:tcW w:w="899" w:type="dxa"/>
          </w:tcPr>
          <w:p>
            <w:pPr>
              <w:pStyle w:val="TableParagraph"/>
              <w:spacing w:before="22"/>
              <w:ind w:left="17"/>
              <w:jc w:val="center"/>
              <w:rPr>
                <w:rFonts w:ascii="Calibri"/>
                <w:sz w:val="16"/>
              </w:rPr>
            </w:pPr>
            <w:r>
              <w:rPr>
                <w:rFonts w:ascii="Calibri"/>
                <w:spacing w:val="-5"/>
                <w:sz w:val="16"/>
              </w:rPr>
              <w:t>15%</w:t>
            </w:r>
          </w:p>
        </w:tc>
        <w:tc>
          <w:tcPr>
            <w:tcW w:w="1156" w:type="dxa"/>
          </w:tcPr>
          <w:p>
            <w:pPr>
              <w:pStyle w:val="TableParagraph"/>
              <w:spacing w:before="22"/>
              <w:ind w:left="18"/>
              <w:jc w:val="center"/>
              <w:rPr>
                <w:rFonts w:ascii="Calibri"/>
                <w:sz w:val="16"/>
              </w:rPr>
            </w:pPr>
            <w:r>
              <w:rPr>
                <w:rFonts w:ascii="Calibri"/>
                <w:spacing w:val="-2"/>
                <w:sz w:val="16"/>
              </w:rPr>
              <w:t>6,207</w:t>
            </w:r>
          </w:p>
        </w:tc>
        <w:tc>
          <w:tcPr>
            <w:tcW w:w="955" w:type="dxa"/>
          </w:tcPr>
          <w:p>
            <w:pPr>
              <w:pStyle w:val="TableParagraph"/>
              <w:spacing w:before="22"/>
              <w:ind w:left="15"/>
              <w:jc w:val="center"/>
              <w:rPr>
                <w:rFonts w:ascii="Calibri"/>
                <w:sz w:val="16"/>
              </w:rPr>
            </w:pPr>
            <w:r>
              <w:rPr>
                <w:rFonts w:ascii="Calibri"/>
                <w:spacing w:val="-2"/>
                <w:sz w:val="16"/>
              </w:rPr>
              <w:t>5,00,000</w:t>
            </w:r>
          </w:p>
        </w:tc>
        <w:tc>
          <w:tcPr>
            <w:tcW w:w="1375" w:type="dxa"/>
            <w:vMerge w:val="restart"/>
          </w:tcPr>
          <w:p>
            <w:pPr>
              <w:pStyle w:val="TableParagraph"/>
              <w:ind w:left="0"/>
              <w:rPr>
                <w:rFonts w:ascii="Times New Roman"/>
                <w:sz w:val="16"/>
              </w:rPr>
            </w:pPr>
          </w:p>
          <w:p>
            <w:pPr>
              <w:pStyle w:val="TableParagraph"/>
              <w:spacing w:before="29"/>
              <w:ind w:left="0"/>
              <w:rPr>
                <w:rFonts w:ascii="Times New Roman"/>
                <w:sz w:val="16"/>
              </w:rPr>
            </w:pPr>
          </w:p>
          <w:p>
            <w:pPr>
              <w:pStyle w:val="TableParagraph"/>
              <w:ind w:left="465"/>
              <w:rPr>
                <w:rFonts w:ascii="Calibri"/>
                <w:sz w:val="16"/>
              </w:rPr>
            </w:pPr>
            <w:r>
              <w:rPr>
                <w:rFonts w:ascii="Calibri"/>
                <w:spacing w:val="-2"/>
                <w:sz w:val="16"/>
              </w:rPr>
              <w:t>13,811</w:t>
            </w:r>
          </w:p>
        </w:tc>
        <w:tc>
          <w:tcPr>
            <w:tcW w:w="1777" w:type="dxa"/>
            <w:gridSpan w:val="2"/>
            <w:vMerge w:val="restart"/>
          </w:tcPr>
          <w:p>
            <w:pPr>
              <w:pStyle w:val="TableParagraph"/>
              <w:ind w:left="0"/>
              <w:rPr>
                <w:rFonts w:ascii="Times New Roman"/>
                <w:sz w:val="16"/>
              </w:rPr>
            </w:pPr>
          </w:p>
          <w:p>
            <w:pPr>
              <w:pStyle w:val="TableParagraph"/>
              <w:spacing w:before="29"/>
              <w:ind w:left="0"/>
              <w:rPr>
                <w:rFonts w:ascii="Times New Roman"/>
                <w:sz w:val="16"/>
              </w:rPr>
            </w:pPr>
          </w:p>
          <w:p>
            <w:pPr>
              <w:pStyle w:val="TableParagraph"/>
              <w:ind w:left="13"/>
              <w:jc w:val="center"/>
              <w:rPr>
                <w:rFonts w:ascii="Calibri"/>
                <w:sz w:val="16"/>
              </w:rPr>
            </w:pPr>
            <w:r>
              <w:rPr>
                <w:rFonts w:ascii="Calibri"/>
                <w:spacing w:val="-5"/>
                <w:sz w:val="16"/>
              </w:rPr>
              <w:t>NA</w:t>
            </w:r>
          </w:p>
        </w:tc>
        <w:tc>
          <w:tcPr>
            <w:tcW w:w="809" w:type="dxa"/>
            <w:vMerge w:val="restart"/>
          </w:tcPr>
          <w:p>
            <w:pPr>
              <w:pStyle w:val="TableParagraph"/>
              <w:ind w:left="0"/>
              <w:rPr>
                <w:rFonts w:ascii="Times New Roman"/>
                <w:sz w:val="16"/>
              </w:rPr>
            </w:pPr>
          </w:p>
          <w:p>
            <w:pPr>
              <w:pStyle w:val="TableParagraph"/>
              <w:spacing w:before="29"/>
              <w:ind w:left="0"/>
              <w:rPr>
                <w:rFonts w:ascii="Times New Roman"/>
                <w:sz w:val="16"/>
              </w:rPr>
            </w:pPr>
          </w:p>
          <w:p>
            <w:pPr>
              <w:pStyle w:val="TableParagraph"/>
              <w:ind w:left="124"/>
              <w:rPr>
                <w:rFonts w:ascii="Calibri"/>
                <w:sz w:val="16"/>
              </w:rPr>
            </w:pPr>
            <w:r>
              <w:rPr>
                <w:rFonts w:ascii="Calibri"/>
                <w:spacing w:val="-2"/>
                <w:sz w:val="16"/>
              </w:rPr>
              <w:t>5,00,000</w:t>
            </w:r>
          </w:p>
        </w:tc>
      </w:tr>
      <w:tr>
        <w:trPr>
          <w:trHeight w:val="242" w:hRule="atLeast"/>
        </w:trPr>
        <w:tc>
          <w:tcPr>
            <w:tcW w:w="1001" w:type="dxa"/>
          </w:tcPr>
          <w:p>
            <w:pPr>
              <w:pStyle w:val="TableParagraph"/>
              <w:spacing w:before="23"/>
              <w:ind w:left="151" w:right="144"/>
              <w:jc w:val="center"/>
              <w:rPr>
                <w:rFonts w:ascii="Calibri"/>
                <w:sz w:val="16"/>
              </w:rPr>
            </w:pPr>
            <w:r>
              <w:rPr>
                <w:rFonts w:ascii="Calibri"/>
                <w:spacing w:val="-5"/>
                <w:sz w:val="16"/>
              </w:rPr>
              <w:t>40</w:t>
            </w:r>
          </w:p>
        </w:tc>
        <w:tc>
          <w:tcPr>
            <w:tcW w:w="1060" w:type="dxa"/>
          </w:tcPr>
          <w:p>
            <w:pPr>
              <w:pStyle w:val="TableParagraph"/>
              <w:spacing w:before="23"/>
              <w:ind w:left="12"/>
              <w:jc w:val="center"/>
              <w:rPr>
                <w:rFonts w:ascii="Calibri"/>
                <w:sz w:val="16"/>
              </w:rPr>
            </w:pPr>
            <w:r>
              <w:rPr>
                <w:rFonts w:ascii="Calibri"/>
                <w:spacing w:val="-2"/>
                <w:sz w:val="16"/>
              </w:rPr>
              <w:t>6,119</w:t>
            </w:r>
          </w:p>
        </w:tc>
        <w:tc>
          <w:tcPr>
            <w:tcW w:w="1125" w:type="dxa"/>
          </w:tcPr>
          <w:p>
            <w:pPr>
              <w:pStyle w:val="TableParagraph"/>
              <w:spacing w:before="23"/>
              <w:ind w:left="7"/>
              <w:jc w:val="center"/>
              <w:rPr>
                <w:rFonts w:ascii="Calibri"/>
                <w:sz w:val="16"/>
              </w:rPr>
            </w:pPr>
            <w:r>
              <w:rPr>
                <w:rFonts w:ascii="Calibri"/>
                <w:spacing w:val="-2"/>
                <w:sz w:val="16"/>
              </w:rPr>
              <w:t>5,00,000</w:t>
            </w:r>
          </w:p>
        </w:tc>
        <w:tc>
          <w:tcPr>
            <w:tcW w:w="924" w:type="dxa"/>
          </w:tcPr>
          <w:p>
            <w:pPr>
              <w:pStyle w:val="TableParagraph"/>
              <w:spacing w:before="23"/>
              <w:ind w:left="12"/>
              <w:jc w:val="center"/>
              <w:rPr>
                <w:rFonts w:ascii="Calibri"/>
                <w:sz w:val="16"/>
              </w:rPr>
            </w:pPr>
            <w:r>
              <w:rPr>
                <w:rFonts w:ascii="Calibri"/>
                <w:spacing w:val="-2"/>
                <w:sz w:val="16"/>
              </w:rPr>
              <w:t>6,119</w:t>
            </w:r>
          </w:p>
        </w:tc>
        <w:tc>
          <w:tcPr>
            <w:tcW w:w="899" w:type="dxa"/>
          </w:tcPr>
          <w:p>
            <w:pPr>
              <w:pStyle w:val="TableParagraph"/>
              <w:spacing w:before="23"/>
              <w:ind w:left="17"/>
              <w:jc w:val="center"/>
              <w:rPr>
                <w:rFonts w:ascii="Calibri"/>
                <w:sz w:val="16"/>
              </w:rPr>
            </w:pPr>
            <w:r>
              <w:rPr>
                <w:rFonts w:ascii="Calibri"/>
                <w:spacing w:val="-5"/>
                <w:sz w:val="16"/>
              </w:rPr>
              <w:t>15%</w:t>
            </w:r>
          </w:p>
        </w:tc>
        <w:tc>
          <w:tcPr>
            <w:tcW w:w="1156" w:type="dxa"/>
          </w:tcPr>
          <w:p>
            <w:pPr>
              <w:pStyle w:val="TableParagraph"/>
              <w:spacing w:before="23"/>
              <w:ind w:left="18"/>
              <w:jc w:val="center"/>
              <w:rPr>
                <w:rFonts w:ascii="Calibri"/>
                <w:sz w:val="16"/>
              </w:rPr>
            </w:pPr>
            <w:r>
              <w:rPr>
                <w:rFonts w:ascii="Calibri"/>
                <w:spacing w:val="-2"/>
                <w:sz w:val="16"/>
              </w:rPr>
              <w:t>5,201</w:t>
            </w:r>
          </w:p>
        </w:tc>
        <w:tc>
          <w:tcPr>
            <w:tcW w:w="955" w:type="dxa"/>
          </w:tcPr>
          <w:p>
            <w:pPr>
              <w:pStyle w:val="TableParagraph"/>
              <w:spacing w:before="23"/>
              <w:ind w:left="15"/>
              <w:jc w:val="center"/>
              <w:rPr>
                <w:rFonts w:ascii="Calibri"/>
                <w:sz w:val="16"/>
              </w:rPr>
            </w:pPr>
            <w:r>
              <w:rPr>
                <w:rFonts w:ascii="Calibri"/>
                <w:spacing w:val="-2"/>
                <w:sz w:val="16"/>
              </w:rPr>
              <w:t>5,00,000</w:t>
            </w:r>
          </w:p>
        </w:tc>
        <w:tc>
          <w:tcPr>
            <w:tcW w:w="1375" w:type="dxa"/>
            <w:vMerge/>
            <w:tcBorders>
              <w:top w:val="nil"/>
            </w:tcBorders>
          </w:tcPr>
          <w:p>
            <w:pPr>
              <w:rPr>
                <w:sz w:val="2"/>
                <w:szCs w:val="2"/>
              </w:rPr>
            </w:pPr>
          </w:p>
        </w:tc>
        <w:tc>
          <w:tcPr>
            <w:tcW w:w="1777" w:type="dxa"/>
            <w:gridSpan w:val="2"/>
            <w:vMerge/>
            <w:tcBorders>
              <w:top w:val="nil"/>
            </w:tcBorders>
          </w:tcPr>
          <w:p>
            <w:pPr>
              <w:rPr>
                <w:sz w:val="2"/>
                <w:szCs w:val="2"/>
              </w:rPr>
            </w:pPr>
          </w:p>
        </w:tc>
        <w:tc>
          <w:tcPr>
            <w:tcW w:w="809" w:type="dxa"/>
            <w:vMerge/>
            <w:tcBorders>
              <w:top w:val="nil"/>
            </w:tcBorders>
          </w:tcPr>
          <w:p>
            <w:pPr>
              <w:rPr>
                <w:sz w:val="2"/>
                <w:szCs w:val="2"/>
              </w:rPr>
            </w:pPr>
          </w:p>
        </w:tc>
      </w:tr>
      <w:tr>
        <w:trPr>
          <w:trHeight w:val="239" w:hRule="atLeast"/>
        </w:trPr>
        <w:tc>
          <w:tcPr>
            <w:tcW w:w="1001" w:type="dxa"/>
          </w:tcPr>
          <w:p>
            <w:pPr>
              <w:pStyle w:val="TableParagraph"/>
              <w:spacing w:before="20"/>
              <w:ind w:left="151" w:right="144"/>
              <w:jc w:val="center"/>
              <w:rPr>
                <w:rFonts w:ascii="Calibri"/>
                <w:sz w:val="16"/>
              </w:rPr>
            </w:pPr>
            <w:r>
              <w:rPr>
                <w:rFonts w:ascii="Calibri"/>
                <w:spacing w:val="-5"/>
                <w:sz w:val="16"/>
              </w:rPr>
              <w:t>21</w:t>
            </w:r>
          </w:p>
        </w:tc>
        <w:tc>
          <w:tcPr>
            <w:tcW w:w="1060" w:type="dxa"/>
          </w:tcPr>
          <w:p>
            <w:pPr>
              <w:pStyle w:val="TableParagraph"/>
              <w:spacing w:before="20"/>
              <w:ind w:left="12"/>
              <w:jc w:val="center"/>
              <w:rPr>
                <w:rFonts w:ascii="Calibri"/>
                <w:sz w:val="16"/>
              </w:rPr>
            </w:pPr>
            <w:r>
              <w:rPr>
                <w:rFonts w:ascii="Calibri"/>
                <w:spacing w:val="-2"/>
                <w:sz w:val="16"/>
              </w:rPr>
              <w:t>4,366</w:t>
            </w:r>
          </w:p>
        </w:tc>
        <w:tc>
          <w:tcPr>
            <w:tcW w:w="1125" w:type="dxa"/>
          </w:tcPr>
          <w:p>
            <w:pPr>
              <w:pStyle w:val="TableParagraph"/>
              <w:spacing w:before="20"/>
              <w:ind w:left="7"/>
              <w:jc w:val="center"/>
              <w:rPr>
                <w:rFonts w:ascii="Calibri"/>
                <w:sz w:val="16"/>
              </w:rPr>
            </w:pPr>
            <w:r>
              <w:rPr>
                <w:rFonts w:ascii="Calibri"/>
                <w:spacing w:val="-2"/>
                <w:sz w:val="16"/>
              </w:rPr>
              <w:t>5,00,000</w:t>
            </w:r>
          </w:p>
        </w:tc>
        <w:tc>
          <w:tcPr>
            <w:tcW w:w="924" w:type="dxa"/>
          </w:tcPr>
          <w:p>
            <w:pPr>
              <w:pStyle w:val="TableParagraph"/>
              <w:spacing w:before="20"/>
              <w:ind w:left="12"/>
              <w:jc w:val="center"/>
              <w:rPr>
                <w:rFonts w:ascii="Calibri"/>
                <w:sz w:val="16"/>
              </w:rPr>
            </w:pPr>
            <w:r>
              <w:rPr>
                <w:rFonts w:ascii="Calibri"/>
                <w:spacing w:val="-2"/>
                <w:sz w:val="16"/>
              </w:rPr>
              <w:t>4,366</w:t>
            </w:r>
          </w:p>
        </w:tc>
        <w:tc>
          <w:tcPr>
            <w:tcW w:w="899" w:type="dxa"/>
          </w:tcPr>
          <w:p>
            <w:pPr>
              <w:pStyle w:val="TableParagraph"/>
              <w:spacing w:before="20"/>
              <w:ind w:left="17"/>
              <w:jc w:val="center"/>
              <w:rPr>
                <w:rFonts w:ascii="Calibri"/>
                <w:sz w:val="16"/>
              </w:rPr>
            </w:pPr>
            <w:r>
              <w:rPr>
                <w:rFonts w:ascii="Calibri"/>
                <w:spacing w:val="-5"/>
                <w:sz w:val="16"/>
              </w:rPr>
              <w:t>15%</w:t>
            </w:r>
          </w:p>
        </w:tc>
        <w:tc>
          <w:tcPr>
            <w:tcW w:w="1156" w:type="dxa"/>
          </w:tcPr>
          <w:p>
            <w:pPr>
              <w:pStyle w:val="TableParagraph"/>
              <w:spacing w:before="20"/>
              <w:ind w:left="18"/>
              <w:jc w:val="center"/>
              <w:rPr>
                <w:rFonts w:ascii="Calibri"/>
                <w:sz w:val="16"/>
              </w:rPr>
            </w:pPr>
            <w:r>
              <w:rPr>
                <w:rFonts w:ascii="Calibri"/>
                <w:spacing w:val="-2"/>
                <w:sz w:val="16"/>
              </w:rPr>
              <w:t>3,711</w:t>
            </w:r>
          </w:p>
        </w:tc>
        <w:tc>
          <w:tcPr>
            <w:tcW w:w="955" w:type="dxa"/>
          </w:tcPr>
          <w:p>
            <w:pPr>
              <w:pStyle w:val="TableParagraph"/>
              <w:spacing w:before="20"/>
              <w:ind w:left="15"/>
              <w:jc w:val="center"/>
              <w:rPr>
                <w:rFonts w:ascii="Calibri"/>
                <w:sz w:val="16"/>
              </w:rPr>
            </w:pPr>
            <w:r>
              <w:rPr>
                <w:rFonts w:ascii="Calibri"/>
                <w:spacing w:val="-2"/>
                <w:sz w:val="16"/>
              </w:rPr>
              <w:t>5,00,000</w:t>
            </w:r>
          </w:p>
        </w:tc>
        <w:tc>
          <w:tcPr>
            <w:tcW w:w="1375" w:type="dxa"/>
            <w:vMerge/>
            <w:tcBorders>
              <w:top w:val="nil"/>
            </w:tcBorders>
          </w:tcPr>
          <w:p>
            <w:pPr>
              <w:rPr>
                <w:sz w:val="2"/>
                <w:szCs w:val="2"/>
              </w:rPr>
            </w:pPr>
          </w:p>
        </w:tc>
        <w:tc>
          <w:tcPr>
            <w:tcW w:w="1777" w:type="dxa"/>
            <w:gridSpan w:val="2"/>
            <w:vMerge/>
            <w:tcBorders>
              <w:top w:val="nil"/>
            </w:tcBorders>
          </w:tcPr>
          <w:p>
            <w:pPr>
              <w:rPr>
                <w:sz w:val="2"/>
                <w:szCs w:val="2"/>
              </w:rPr>
            </w:pPr>
          </w:p>
        </w:tc>
        <w:tc>
          <w:tcPr>
            <w:tcW w:w="809" w:type="dxa"/>
            <w:vMerge/>
            <w:tcBorders>
              <w:top w:val="nil"/>
            </w:tcBorders>
          </w:tcPr>
          <w:p>
            <w:pPr>
              <w:rPr>
                <w:sz w:val="2"/>
                <w:szCs w:val="2"/>
              </w:rPr>
            </w:pPr>
          </w:p>
        </w:tc>
      </w:tr>
      <w:tr>
        <w:trPr>
          <w:trHeight w:val="239" w:hRule="atLeast"/>
        </w:trPr>
        <w:tc>
          <w:tcPr>
            <w:tcW w:w="1001" w:type="dxa"/>
          </w:tcPr>
          <w:p>
            <w:pPr>
              <w:pStyle w:val="TableParagraph"/>
              <w:spacing w:before="20"/>
              <w:ind w:left="151" w:right="144"/>
              <w:jc w:val="center"/>
              <w:rPr>
                <w:rFonts w:ascii="Calibri"/>
                <w:sz w:val="16"/>
              </w:rPr>
            </w:pPr>
            <w:r>
              <w:rPr>
                <w:rFonts w:ascii="Calibri"/>
                <w:spacing w:val="-5"/>
                <w:sz w:val="16"/>
              </w:rPr>
              <w:t>18</w:t>
            </w:r>
          </w:p>
        </w:tc>
        <w:tc>
          <w:tcPr>
            <w:tcW w:w="1060" w:type="dxa"/>
          </w:tcPr>
          <w:p>
            <w:pPr>
              <w:pStyle w:val="TableParagraph"/>
              <w:spacing w:before="20"/>
              <w:ind w:left="12"/>
              <w:jc w:val="center"/>
              <w:rPr>
                <w:rFonts w:ascii="Calibri"/>
                <w:sz w:val="16"/>
              </w:rPr>
            </w:pPr>
            <w:r>
              <w:rPr>
                <w:rFonts w:ascii="Calibri"/>
                <w:spacing w:val="-2"/>
                <w:sz w:val="16"/>
              </w:rPr>
              <w:t>3,322</w:t>
            </w:r>
          </w:p>
        </w:tc>
        <w:tc>
          <w:tcPr>
            <w:tcW w:w="1125" w:type="dxa"/>
          </w:tcPr>
          <w:p>
            <w:pPr>
              <w:pStyle w:val="TableParagraph"/>
              <w:spacing w:before="20"/>
              <w:ind w:left="7"/>
              <w:jc w:val="center"/>
              <w:rPr>
                <w:rFonts w:ascii="Calibri"/>
                <w:sz w:val="16"/>
              </w:rPr>
            </w:pPr>
            <w:r>
              <w:rPr>
                <w:rFonts w:ascii="Calibri"/>
                <w:spacing w:val="-2"/>
                <w:sz w:val="16"/>
              </w:rPr>
              <w:t>5,00,000</w:t>
            </w:r>
          </w:p>
        </w:tc>
        <w:tc>
          <w:tcPr>
            <w:tcW w:w="924" w:type="dxa"/>
          </w:tcPr>
          <w:p>
            <w:pPr>
              <w:pStyle w:val="TableParagraph"/>
              <w:spacing w:before="20"/>
              <w:ind w:left="12"/>
              <w:jc w:val="center"/>
              <w:rPr>
                <w:rFonts w:ascii="Calibri"/>
                <w:sz w:val="16"/>
              </w:rPr>
            </w:pPr>
            <w:r>
              <w:rPr>
                <w:rFonts w:ascii="Calibri"/>
                <w:spacing w:val="-2"/>
                <w:sz w:val="16"/>
              </w:rPr>
              <w:t>3,322</w:t>
            </w:r>
          </w:p>
        </w:tc>
        <w:tc>
          <w:tcPr>
            <w:tcW w:w="899" w:type="dxa"/>
          </w:tcPr>
          <w:p>
            <w:pPr>
              <w:pStyle w:val="TableParagraph"/>
              <w:spacing w:before="20"/>
              <w:ind w:left="17"/>
              <w:jc w:val="center"/>
              <w:rPr>
                <w:rFonts w:ascii="Calibri"/>
                <w:sz w:val="16"/>
              </w:rPr>
            </w:pPr>
            <w:r>
              <w:rPr>
                <w:rFonts w:ascii="Calibri"/>
                <w:spacing w:val="-5"/>
                <w:sz w:val="16"/>
              </w:rPr>
              <w:t>15%</w:t>
            </w:r>
          </w:p>
        </w:tc>
        <w:tc>
          <w:tcPr>
            <w:tcW w:w="1156" w:type="dxa"/>
          </w:tcPr>
          <w:p>
            <w:pPr>
              <w:pStyle w:val="TableParagraph"/>
              <w:spacing w:before="20"/>
              <w:ind w:left="18"/>
              <w:jc w:val="center"/>
              <w:rPr>
                <w:rFonts w:ascii="Calibri"/>
                <w:sz w:val="16"/>
              </w:rPr>
            </w:pPr>
            <w:r>
              <w:rPr>
                <w:rFonts w:ascii="Calibri"/>
                <w:spacing w:val="-2"/>
                <w:sz w:val="16"/>
              </w:rPr>
              <w:t>2,824</w:t>
            </w:r>
          </w:p>
        </w:tc>
        <w:tc>
          <w:tcPr>
            <w:tcW w:w="955" w:type="dxa"/>
          </w:tcPr>
          <w:p>
            <w:pPr>
              <w:pStyle w:val="TableParagraph"/>
              <w:spacing w:before="20"/>
              <w:ind w:left="15"/>
              <w:jc w:val="center"/>
              <w:rPr>
                <w:rFonts w:ascii="Calibri"/>
                <w:sz w:val="16"/>
              </w:rPr>
            </w:pPr>
            <w:r>
              <w:rPr>
                <w:rFonts w:ascii="Calibri"/>
                <w:spacing w:val="-2"/>
                <w:sz w:val="16"/>
              </w:rPr>
              <w:t>5,00,000</w:t>
            </w:r>
          </w:p>
        </w:tc>
        <w:tc>
          <w:tcPr>
            <w:tcW w:w="1375" w:type="dxa"/>
            <w:vMerge/>
            <w:tcBorders>
              <w:top w:val="nil"/>
            </w:tcBorders>
          </w:tcPr>
          <w:p>
            <w:pPr>
              <w:rPr>
                <w:sz w:val="2"/>
                <w:szCs w:val="2"/>
              </w:rPr>
            </w:pPr>
          </w:p>
        </w:tc>
        <w:tc>
          <w:tcPr>
            <w:tcW w:w="1777" w:type="dxa"/>
            <w:gridSpan w:val="2"/>
            <w:vMerge/>
            <w:tcBorders>
              <w:top w:val="nil"/>
            </w:tcBorders>
          </w:tcPr>
          <w:p>
            <w:pPr>
              <w:rPr>
                <w:sz w:val="2"/>
                <w:szCs w:val="2"/>
              </w:rPr>
            </w:pPr>
          </w:p>
        </w:tc>
        <w:tc>
          <w:tcPr>
            <w:tcW w:w="809" w:type="dxa"/>
            <w:vMerge/>
            <w:tcBorders>
              <w:top w:val="nil"/>
            </w:tcBorders>
          </w:tcPr>
          <w:p>
            <w:pPr>
              <w:rPr>
                <w:sz w:val="2"/>
                <w:szCs w:val="2"/>
              </w:rPr>
            </w:pPr>
          </w:p>
        </w:tc>
      </w:tr>
      <w:tr>
        <w:trPr>
          <w:trHeight w:val="779" w:hRule="atLeast"/>
        </w:trPr>
        <w:tc>
          <w:tcPr>
            <w:tcW w:w="3186" w:type="dxa"/>
            <w:gridSpan w:val="3"/>
          </w:tcPr>
          <w:p>
            <w:pPr>
              <w:pStyle w:val="TableParagraph"/>
              <w:spacing w:before="97"/>
              <w:ind w:left="141" w:right="131"/>
              <w:jc w:val="center"/>
              <w:rPr>
                <w:rFonts w:ascii="Calibri"/>
                <w:sz w:val="16"/>
              </w:rPr>
            </w:pPr>
            <w:r>
              <w:rPr>
                <w:rFonts w:ascii="Calibri"/>
                <w:sz w:val="16"/>
              </w:rPr>
              <w:t>Total</w:t>
            </w:r>
            <w:r>
              <w:rPr>
                <w:rFonts w:ascii="Calibri"/>
                <w:spacing w:val="-7"/>
                <w:sz w:val="16"/>
              </w:rPr>
              <w:t> </w:t>
            </w:r>
            <w:r>
              <w:rPr>
                <w:rFonts w:ascii="Calibri"/>
                <w:sz w:val="16"/>
              </w:rPr>
              <w:t>Premium</w:t>
            </w:r>
            <w:r>
              <w:rPr>
                <w:rFonts w:ascii="Calibri"/>
                <w:spacing w:val="-5"/>
                <w:sz w:val="16"/>
              </w:rPr>
              <w:t> </w:t>
            </w:r>
            <w:r>
              <w:rPr>
                <w:rFonts w:ascii="Calibri"/>
                <w:sz w:val="16"/>
              </w:rPr>
              <w:t>for</w:t>
            </w:r>
            <w:r>
              <w:rPr>
                <w:rFonts w:ascii="Calibri"/>
                <w:spacing w:val="-6"/>
                <w:sz w:val="16"/>
              </w:rPr>
              <w:t> </w:t>
            </w:r>
            <w:r>
              <w:rPr>
                <w:rFonts w:ascii="Calibri"/>
                <w:sz w:val="16"/>
              </w:rPr>
              <w:t>all</w:t>
            </w:r>
            <w:r>
              <w:rPr>
                <w:rFonts w:ascii="Calibri"/>
                <w:spacing w:val="-6"/>
                <w:sz w:val="16"/>
              </w:rPr>
              <w:t> </w:t>
            </w:r>
            <w:r>
              <w:rPr>
                <w:rFonts w:ascii="Calibri"/>
                <w:sz w:val="16"/>
              </w:rPr>
              <w:t>members</w:t>
            </w:r>
            <w:r>
              <w:rPr>
                <w:rFonts w:ascii="Calibri"/>
                <w:spacing w:val="-6"/>
                <w:sz w:val="16"/>
              </w:rPr>
              <w:t> </w:t>
            </w:r>
            <w:r>
              <w:rPr>
                <w:rFonts w:ascii="Calibri"/>
                <w:sz w:val="16"/>
              </w:rPr>
              <w:t>of</w:t>
            </w:r>
            <w:r>
              <w:rPr>
                <w:rFonts w:ascii="Calibri"/>
                <w:spacing w:val="-6"/>
                <w:sz w:val="16"/>
              </w:rPr>
              <w:t> </w:t>
            </w:r>
            <w:r>
              <w:rPr>
                <w:rFonts w:ascii="Calibri"/>
                <w:sz w:val="16"/>
              </w:rPr>
              <w:t>the</w:t>
            </w:r>
            <w:r>
              <w:rPr>
                <w:rFonts w:ascii="Calibri"/>
                <w:spacing w:val="-4"/>
                <w:sz w:val="16"/>
              </w:rPr>
              <w:t> </w:t>
            </w:r>
            <w:r>
              <w:rPr>
                <w:rFonts w:ascii="Calibri"/>
                <w:sz w:val="16"/>
              </w:rPr>
              <w:t>family</w:t>
            </w:r>
            <w:r>
              <w:rPr>
                <w:rFonts w:ascii="Calibri"/>
                <w:spacing w:val="40"/>
                <w:sz w:val="16"/>
              </w:rPr>
              <w:t> </w:t>
            </w:r>
            <w:r>
              <w:rPr>
                <w:rFonts w:ascii="Calibri"/>
                <w:sz w:val="16"/>
              </w:rPr>
              <w:t>is Rs 21,108, when each member is covered</w:t>
            </w:r>
            <w:r>
              <w:rPr>
                <w:rFonts w:ascii="Calibri"/>
                <w:spacing w:val="40"/>
                <w:sz w:val="16"/>
              </w:rPr>
              <w:t> </w:t>
            </w:r>
            <w:r>
              <w:rPr>
                <w:rFonts w:ascii="Calibri"/>
                <w:sz w:val="16"/>
              </w:rPr>
              <w:t>separately (no discount applicable).</w:t>
            </w:r>
          </w:p>
        </w:tc>
        <w:tc>
          <w:tcPr>
            <w:tcW w:w="3934" w:type="dxa"/>
            <w:gridSpan w:val="4"/>
          </w:tcPr>
          <w:p>
            <w:pPr>
              <w:pStyle w:val="TableParagraph"/>
              <w:spacing w:before="97"/>
              <w:ind w:left="142" w:right="131"/>
              <w:jc w:val="center"/>
              <w:rPr>
                <w:rFonts w:ascii="Calibri"/>
                <w:sz w:val="16"/>
              </w:rPr>
            </w:pPr>
            <w:r>
              <w:rPr>
                <w:rFonts w:ascii="Calibri"/>
                <w:sz w:val="16"/>
              </w:rPr>
              <w:t>Total Premium for all members of the family is Rs</w:t>
            </w:r>
            <w:r>
              <w:rPr>
                <w:rFonts w:ascii="Calibri"/>
                <w:spacing w:val="40"/>
                <w:sz w:val="16"/>
              </w:rPr>
              <w:t> </w:t>
            </w:r>
            <w:r>
              <w:rPr>
                <w:rFonts w:ascii="Calibri"/>
                <w:sz w:val="16"/>
              </w:rPr>
              <w:t>17,942,</w:t>
            </w:r>
            <w:r>
              <w:rPr>
                <w:rFonts w:ascii="Calibri"/>
                <w:spacing w:val="-5"/>
                <w:sz w:val="16"/>
              </w:rPr>
              <w:t> </w:t>
            </w:r>
            <w:r>
              <w:rPr>
                <w:rFonts w:ascii="Calibri"/>
                <w:sz w:val="16"/>
              </w:rPr>
              <w:t>when</w:t>
            </w:r>
            <w:r>
              <w:rPr>
                <w:rFonts w:ascii="Calibri"/>
                <w:spacing w:val="-6"/>
                <w:sz w:val="16"/>
              </w:rPr>
              <w:t> </w:t>
            </w:r>
            <w:r>
              <w:rPr>
                <w:rFonts w:ascii="Calibri"/>
                <w:sz w:val="16"/>
              </w:rPr>
              <w:t>they</w:t>
            </w:r>
            <w:r>
              <w:rPr>
                <w:rFonts w:ascii="Calibri"/>
                <w:spacing w:val="-6"/>
                <w:sz w:val="16"/>
              </w:rPr>
              <w:t> </w:t>
            </w:r>
            <w:r>
              <w:rPr>
                <w:rFonts w:ascii="Calibri"/>
                <w:sz w:val="16"/>
              </w:rPr>
              <w:t>are</w:t>
            </w:r>
            <w:r>
              <w:rPr>
                <w:rFonts w:ascii="Calibri"/>
                <w:spacing w:val="-6"/>
                <w:sz w:val="16"/>
              </w:rPr>
              <w:t> </w:t>
            </w:r>
            <w:r>
              <w:rPr>
                <w:rFonts w:ascii="Calibri"/>
                <w:sz w:val="16"/>
              </w:rPr>
              <w:t>covered</w:t>
            </w:r>
            <w:r>
              <w:rPr>
                <w:rFonts w:ascii="Calibri"/>
                <w:spacing w:val="-6"/>
                <w:sz w:val="16"/>
              </w:rPr>
              <w:t> </w:t>
            </w:r>
            <w:r>
              <w:rPr>
                <w:rFonts w:ascii="Calibri"/>
                <w:sz w:val="16"/>
              </w:rPr>
              <w:t>under</w:t>
            </w:r>
            <w:r>
              <w:rPr>
                <w:rFonts w:ascii="Calibri"/>
                <w:spacing w:val="-4"/>
                <w:sz w:val="16"/>
              </w:rPr>
              <w:t> </w:t>
            </w:r>
            <w:r>
              <w:rPr>
                <w:rFonts w:ascii="Calibri"/>
                <w:sz w:val="16"/>
              </w:rPr>
              <w:t>a</w:t>
            </w:r>
            <w:r>
              <w:rPr>
                <w:rFonts w:ascii="Calibri"/>
                <w:spacing w:val="-6"/>
                <w:sz w:val="16"/>
              </w:rPr>
              <w:t> </w:t>
            </w:r>
            <w:r>
              <w:rPr>
                <w:rFonts w:ascii="Calibri"/>
                <w:sz w:val="16"/>
              </w:rPr>
              <w:t>single</w:t>
            </w:r>
            <w:r>
              <w:rPr>
                <w:rFonts w:ascii="Calibri"/>
                <w:spacing w:val="-6"/>
                <w:sz w:val="16"/>
              </w:rPr>
              <w:t> </w:t>
            </w:r>
            <w:r>
              <w:rPr>
                <w:rFonts w:ascii="Calibri"/>
                <w:sz w:val="16"/>
              </w:rPr>
              <w:t>policy.</w:t>
            </w:r>
            <w:r>
              <w:rPr>
                <w:rFonts w:ascii="Calibri"/>
                <w:spacing w:val="40"/>
                <w:sz w:val="16"/>
              </w:rPr>
              <w:t> </w:t>
            </w:r>
            <w:r>
              <w:rPr>
                <w:rFonts w:ascii="Calibri"/>
                <w:sz w:val="16"/>
              </w:rPr>
              <w:t>(Family Discount Applicable).</w:t>
            </w:r>
          </w:p>
        </w:tc>
        <w:tc>
          <w:tcPr>
            <w:tcW w:w="3961" w:type="dxa"/>
            <w:gridSpan w:val="4"/>
          </w:tcPr>
          <w:p>
            <w:pPr>
              <w:pStyle w:val="TableParagraph"/>
              <w:spacing w:before="9"/>
              <w:ind w:left="0"/>
              <w:rPr>
                <w:rFonts w:ascii="Times New Roman"/>
                <w:sz w:val="16"/>
              </w:rPr>
            </w:pPr>
          </w:p>
          <w:p>
            <w:pPr>
              <w:pStyle w:val="TableParagraph"/>
              <w:ind w:left="942" w:hanging="804"/>
              <w:rPr>
                <w:rFonts w:ascii="Calibri"/>
                <w:sz w:val="16"/>
              </w:rPr>
            </w:pPr>
            <w:r>
              <w:rPr>
                <w:rFonts w:ascii="Calibri"/>
                <w:sz w:val="16"/>
              </w:rPr>
              <w:t>Total</w:t>
            </w:r>
            <w:r>
              <w:rPr>
                <w:rFonts w:ascii="Calibri"/>
                <w:spacing w:val="-5"/>
                <w:sz w:val="16"/>
              </w:rPr>
              <w:t> </w:t>
            </w:r>
            <w:r>
              <w:rPr>
                <w:rFonts w:ascii="Calibri"/>
                <w:sz w:val="16"/>
              </w:rPr>
              <w:t>premium</w:t>
            </w:r>
            <w:r>
              <w:rPr>
                <w:rFonts w:ascii="Calibri"/>
                <w:spacing w:val="-4"/>
                <w:sz w:val="16"/>
              </w:rPr>
              <w:t> </w:t>
            </w:r>
            <w:r>
              <w:rPr>
                <w:rFonts w:ascii="Calibri"/>
                <w:sz w:val="16"/>
              </w:rPr>
              <w:t>when</w:t>
            </w:r>
            <w:r>
              <w:rPr>
                <w:rFonts w:ascii="Calibri"/>
                <w:spacing w:val="-5"/>
                <w:sz w:val="16"/>
              </w:rPr>
              <w:t> </w:t>
            </w:r>
            <w:r>
              <w:rPr>
                <w:rFonts w:ascii="Calibri"/>
                <w:sz w:val="16"/>
              </w:rPr>
              <w:t>policy</w:t>
            </w:r>
            <w:r>
              <w:rPr>
                <w:rFonts w:ascii="Calibri"/>
                <w:spacing w:val="-5"/>
                <w:sz w:val="16"/>
              </w:rPr>
              <w:t> </w:t>
            </w:r>
            <w:r>
              <w:rPr>
                <w:rFonts w:ascii="Calibri"/>
                <w:sz w:val="16"/>
              </w:rPr>
              <w:t>is</w:t>
            </w:r>
            <w:r>
              <w:rPr>
                <w:rFonts w:ascii="Calibri"/>
                <w:spacing w:val="-5"/>
                <w:sz w:val="16"/>
              </w:rPr>
              <w:t> </w:t>
            </w:r>
            <w:r>
              <w:rPr>
                <w:rFonts w:ascii="Calibri"/>
                <w:sz w:val="16"/>
              </w:rPr>
              <w:t>opted</w:t>
            </w:r>
            <w:r>
              <w:rPr>
                <w:rFonts w:ascii="Calibri"/>
                <w:spacing w:val="-5"/>
                <w:sz w:val="16"/>
              </w:rPr>
              <w:t> </w:t>
            </w:r>
            <w:r>
              <w:rPr>
                <w:rFonts w:ascii="Calibri"/>
                <w:sz w:val="16"/>
              </w:rPr>
              <w:t>on</w:t>
            </w:r>
            <w:r>
              <w:rPr>
                <w:rFonts w:ascii="Calibri"/>
                <w:spacing w:val="-5"/>
                <w:sz w:val="16"/>
              </w:rPr>
              <w:t> </w:t>
            </w:r>
            <w:r>
              <w:rPr>
                <w:rFonts w:ascii="Calibri"/>
                <w:sz w:val="16"/>
              </w:rPr>
              <w:t>floater</w:t>
            </w:r>
            <w:r>
              <w:rPr>
                <w:rFonts w:ascii="Calibri"/>
                <w:spacing w:val="-5"/>
                <w:sz w:val="16"/>
              </w:rPr>
              <w:t> </w:t>
            </w:r>
            <w:r>
              <w:rPr>
                <w:rFonts w:ascii="Calibri"/>
                <w:sz w:val="16"/>
              </w:rPr>
              <w:t>basis</w:t>
            </w:r>
            <w:r>
              <w:rPr>
                <w:rFonts w:ascii="Calibri"/>
                <w:spacing w:val="-5"/>
                <w:sz w:val="16"/>
              </w:rPr>
              <w:t> </w:t>
            </w:r>
            <w:r>
              <w:rPr>
                <w:rFonts w:ascii="Calibri"/>
                <w:sz w:val="16"/>
              </w:rPr>
              <w:t>is</w:t>
            </w:r>
            <w:r>
              <w:rPr>
                <w:rFonts w:ascii="Calibri"/>
                <w:spacing w:val="-5"/>
                <w:sz w:val="16"/>
              </w:rPr>
              <w:t> </w:t>
            </w:r>
            <w:r>
              <w:rPr>
                <w:rFonts w:ascii="Calibri"/>
                <w:sz w:val="16"/>
              </w:rPr>
              <w:t>Rs</w:t>
            </w:r>
            <w:r>
              <w:rPr>
                <w:rFonts w:ascii="Calibri"/>
                <w:spacing w:val="40"/>
                <w:sz w:val="16"/>
              </w:rPr>
              <w:t> </w:t>
            </w:r>
            <w:r>
              <w:rPr>
                <w:rFonts w:ascii="Calibri"/>
                <w:sz w:val="16"/>
              </w:rPr>
              <w:t>13,811 (no discount applicable).</w:t>
            </w:r>
          </w:p>
        </w:tc>
      </w:tr>
      <w:tr>
        <w:trPr>
          <w:trHeight w:val="450" w:hRule="atLeast"/>
        </w:trPr>
        <w:tc>
          <w:tcPr>
            <w:tcW w:w="3186" w:type="dxa"/>
            <w:gridSpan w:val="3"/>
          </w:tcPr>
          <w:p>
            <w:pPr>
              <w:pStyle w:val="TableParagraph"/>
              <w:spacing w:before="30"/>
              <w:ind w:left="1236" w:right="96" w:hanging="1043"/>
              <w:rPr>
                <w:rFonts w:ascii="Calibri"/>
                <w:sz w:val="16"/>
              </w:rPr>
            </w:pPr>
            <w:r>
              <w:rPr>
                <w:rFonts w:ascii="Calibri"/>
                <w:sz w:val="16"/>
              </w:rPr>
              <w:t>Sum</w:t>
            </w:r>
            <w:r>
              <w:rPr>
                <w:rFonts w:ascii="Calibri"/>
                <w:spacing w:val="-6"/>
                <w:sz w:val="16"/>
              </w:rPr>
              <w:t> </w:t>
            </w:r>
            <w:r>
              <w:rPr>
                <w:rFonts w:ascii="Calibri"/>
                <w:sz w:val="16"/>
              </w:rPr>
              <w:t>Insured</w:t>
            </w:r>
            <w:r>
              <w:rPr>
                <w:rFonts w:ascii="Calibri"/>
                <w:spacing w:val="-7"/>
                <w:sz w:val="16"/>
              </w:rPr>
              <w:t> </w:t>
            </w:r>
            <w:r>
              <w:rPr>
                <w:rFonts w:ascii="Calibri"/>
                <w:sz w:val="16"/>
              </w:rPr>
              <w:t>available</w:t>
            </w:r>
            <w:r>
              <w:rPr>
                <w:rFonts w:ascii="Calibri"/>
                <w:spacing w:val="-7"/>
                <w:sz w:val="16"/>
              </w:rPr>
              <w:t> </w:t>
            </w:r>
            <w:r>
              <w:rPr>
                <w:rFonts w:ascii="Calibri"/>
                <w:sz w:val="16"/>
              </w:rPr>
              <w:t>for</w:t>
            </w:r>
            <w:r>
              <w:rPr>
                <w:rFonts w:ascii="Calibri"/>
                <w:spacing w:val="-5"/>
                <w:sz w:val="16"/>
              </w:rPr>
              <w:t> </w:t>
            </w:r>
            <w:r>
              <w:rPr>
                <w:rFonts w:ascii="Calibri"/>
                <w:sz w:val="16"/>
              </w:rPr>
              <w:t>each</w:t>
            </w:r>
            <w:r>
              <w:rPr>
                <w:rFonts w:ascii="Calibri"/>
                <w:spacing w:val="-7"/>
                <w:sz w:val="16"/>
              </w:rPr>
              <w:t> </w:t>
            </w:r>
            <w:r>
              <w:rPr>
                <w:rFonts w:ascii="Calibri"/>
                <w:sz w:val="16"/>
              </w:rPr>
              <w:t>individual</w:t>
            </w:r>
            <w:r>
              <w:rPr>
                <w:rFonts w:ascii="Calibri"/>
                <w:spacing w:val="-8"/>
                <w:sz w:val="16"/>
              </w:rPr>
              <w:t> </w:t>
            </w:r>
            <w:r>
              <w:rPr>
                <w:rFonts w:ascii="Calibri"/>
                <w:sz w:val="16"/>
              </w:rPr>
              <w:t>is</w:t>
            </w:r>
            <w:r>
              <w:rPr>
                <w:rFonts w:ascii="Calibri"/>
                <w:spacing w:val="40"/>
                <w:sz w:val="16"/>
              </w:rPr>
              <w:t> </w:t>
            </w:r>
            <w:r>
              <w:rPr>
                <w:rFonts w:ascii="Calibri"/>
                <w:sz w:val="16"/>
              </w:rPr>
              <w:t>Rs</w:t>
            </w:r>
            <w:r>
              <w:rPr>
                <w:rFonts w:ascii="Calibri"/>
                <w:spacing w:val="-7"/>
                <w:sz w:val="16"/>
              </w:rPr>
              <w:t> </w:t>
            </w:r>
            <w:r>
              <w:rPr>
                <w:rFonts w:ascii="Calibri"/>
                <w:sz w:val="16"/>
              </w:rPr>
              <w:t>500,000</w:t>
            </w:r>
          </w:p>
        </w:tc>
        <w:tc>
          <w:tcPr>
            <w:tcW w:w="3934" w:type="dxa"/>
            <w:gridSpan w:val="4"/>
          </w:tcPr>
          <w:p>
            <w:pPr>
              <w:pStyle w:val="TableParagraph"/>
              <w:spacing w:before="126"/>
              <w:ind w:left="193"/>
              <w:rPr>
                <w:rFonts w:ascii="Calibri"/>
                <w:sz w:val="16"/>
              </w:rPr>
            </w:pPr>
            <w:r>
              <w:rPr>
                <w:rFonts w:ascii="Calibri"/>
                <w:sz w:val="16"/>
              </w:rPr>
              <w:t>Sum</w:t>
            </w:r>
            <w:r>
              <w:rPr>
                <w:rFonts w:ascii="Calibri"/>
                <w:spacing w:val="-4"/>
                <w:sz w:val="16"/>
              </w:rPr>
              <w:t> </w:t>
            </w:r>
            <w:r>
              <w:rPr>
                <w:rFonts w:ascii="Calibri"/>
                <w:sz w:val="16"/>
              </w:rPr>
              <w:t>Insured</w:t>
            </w:r>
            <w:r>
              <w:rPr>
                <w:rFonts w:ascii="Calibri"/>
                <w:spacing w:val="-4"/>
                <w:sz w:val="16"/>
              </w:rPr>
              <w:t> </w:t>
            </w:r>
            <w:r>
              <w:rPr>
                <w:rFonts w:ascii="Calibri"/>
                <w:sz w:val="16"/>
              </w:rPr>
              <w:t>available</w:t>
            </w:r>
            <w:r>
              <w:rPr>
                <w:rFonts w:ascii="Calibri"/>
                <w:spacing w:val="-4"/>
                <w:sz w:val="16"/>
              </w:rPr>
              <w:t> </w:t>
            </w:r>
            <w:r>
              <w:rPr>
                <w:rFonts w:ascii="Calibri"/>
                <w:sz w:val="16"/>
              </w:rPr>
              <w:t>for</w:t>
            </w:r>
            <w:r>
              <w:rPr>
                <w:rFonts w:ascii="Calibri"/>
                <w:spacing w:val="-2"/>
                <w:sz w:val="16"/>
              </w:rPr>
              <w:t> </w:t>
            </w:r>
            <w:r>
              <w:rPr>
                <w:rFonts w:ascii="Calibri"/>
                <w:sz w:val="16"/>
              </w:rPr>
              <w:t>each</w:t>
            </w:r>
            <w:r>
              <w:rPr>
                <w:rFonts w:ascii="Calibri"/>
                <w:spacing w:val="-4"/>
                <w:sz w:val="16"/>
              </w:rPr>
              <w:t> </w:t>
            </w:r>
            <w:r>
              <w:rPr>
                <w:rFonts w:ascii="Calibri"/>
                <w:sz w:val="16"/>
              </w:rPr>
              <w:t>individual</w:t>
            </w:r>
            <w:r>
              <w:rPr>
                <w:rFonts w:ascii="Calibri"/>
                <w:spacing w:val="-5"/>
                <w:sz w:val="16"/>
              </w:rPr>
              <w:t> </w:t>
            </w:r>
            <w:r>
              <w:rPr>
                <w:rFonts w:ascii="Calibri"/>
                <w:sz w:val="16"/>
              </w:rPr>
              <w:t>is</w:t>
            </w:r>
            <w:r>
              <w:rPr>
                <w:rFonts w:ascii="Calibri"/>
                <w:spacing w:val="-4"/>
                <w:sz w:val="16"/>
              </w:rPr>
              <w:t> </w:t>
            </w:r>
            <w:r>
              <w:rPr>
                <w:rFonts w:ascii="Calibri"/>
                <w:sz w:val="16"/>
              </w:rPr>
              <w:t>Rs</w:t>
            </w:r>
            <w:r>
              <w:rPr>
                <w:rFonts w:ascii="Calibri"/>
                <w:spacing w:val="-4"/>
                <w:sz w:val="16"/>
              </w:rPr>
              <w:t> </w:t>
            </w:r>
            <w:r>
              <w:rPr>
                <w:rFonts w:ascii="Calibri"/>
                <w:spacing w:val="-2"/>
                <w:sz w:val="16"/>
              </w:rPr>
              <w:t>500,000</w:t>
            </w:r>
          </w:p>
        </w:tc>
        <w:tc>
          <w:tcPr>
            <w:tcW w:w="3961" w:type="dxa"/>
            <w:gridSpan w:val="4"/>
          </w:tcPr>
          <w:p>
            <w:pPr>
              <w:pStyle w:val="TableParagraph"/>
              <w:spacing w:before="30"/>
              <w:ind w:left="1782" w:hanging="1491"/>
              <w:rPr>
                <w:rFonts w:ascii="Calibri"/>
                <w:sz w:val="16"/>
              </w:rPr>
            </w:pPr>
            <w:r>
              <w:rPr>
                <w:rFonts w:ascii="Calibri"/>
                <w:sz w:val="16"/>
              </w:rPr>
              <w:t>Sum</w:t>
            </w:r>
            <w:r>
              <w:rPr>
                <w:rFonts w:ascii="Calibri"/>
                <w:spacing w:val="-4"/>
                <w:sz w:val="16"/>
              </w:rPr>
              <w:t> </w:t>
            </w:r>
            <w:r>
              <w:rPr>
                <w:rFonts w:ascii="Calibri"/>
                <w:sz w:val="16"/>
              </w:rPr>
              <w:t>Insured</w:t>
            </w:r>
            <w:r>
              <w:rPr>
                <w:rFonts w:ascii="Calibri"/>
                <w:spacing w:val="-5"/>
                <w:sz w:val="16"/>
              </w:rPr>
              <w:t> </w:t>
            </w:r>
            <w:r>
              <w:rPr>
                <w:rFonts w:ascii="Calibri"/>
                <w:sz w:val="16"/>
              </w:rPr>
              <w:t>of</w:t>
            </w:r>
            <w:r>
              <w:rPr>
                <w:rFonts w:ascii="Calibri"/>
                <w:spacing w:val="-5"/>
                <w:sz w:val="16"/>
              </w:rPr>
              <w:t> </w:t>
            </w:r>
            <w:r>
              <w:rPr>
                <w:rFonts w:ascii="Calibri"/>
                <w:sz w:val="16"/>
              </w:rPr>
              <w:t>Rs</w:t>
            </w:r>
            <w:r>
              <w:rPr>
                <w:rFonts w:ascii="Calibri"/>
                <w:spacing w:val="-5"/>
                <w:sz w:val="16"/>
              </w:rPr>
              <w:t> </w:t>
            </w:r>
            <w:r>
              <w:rPr>
                <w:rFonts w:ascii="Calibri"/>
                <w:sz w:val="16"/>
              </w:rPr>
              <w:t>500,000</w:t>
            </w:r>
            <w:r>
              <w:rPr>
                <w:rFonts w:ascii="Calibri"/>
                <w:spacing w:val="-4"/>
                <w:sz w:val="16"/>
              </w:rPr>
              <w:t> </w:t>
            </w:r>
            <w:r>
              <w:rPr>
                <w:rFonts w:ascii="Calibri"/>
                <w:sz w:val="16"/>
              </w:rPr>
              <w:t>is</w:t>
            </w:r>
            <w:r>
              <w:rPr>
                <w:rFonts w:ascii="Calibri"/>
                <w:spacing w:val="-5"/>
                <w:sz w:val="16"/>
              </w:rPr>
              <w:t> </w:t>
            </w:r>
            <w:r>
              <w:rPr>
                <w:rFonts w:ascii="Calibri"/>
                <w:sz w:val="16"/>
              </w:rPr>
              <w:t>available</w:t>
            </w:r>
            <w:r>
              <w:rPr>
                <w:rFonts w:ascii="Calibri"/>
                <w:spacing w:val="-5"/>
                <w:sz w:val="16"/>
              </w:rPr>
              <w:t> </w:t>
            </w:r>
            <w:r>
              <w:rPr>
                <w:rFonts w:ascii="Calibri"/>
                <w:sz w:val="16"/>
              </w:rPr>
              <w:t>for</w:t>
            </w:r>
            <w:r>
              <w:rPr>
                <w:rFonts w:ascii="Calibri"/>
                <w:spacing w:val="-5"/>
                <w:sz w:val="16"/>
              </w:rPr>
              <w:t> </w:t>
            </w:r>
            <w:r>
              <w:rPr>
                <w:rFonts w:ascii="Calibri"/>
                <w:sz w:val="16"/>
              </w:rPr>
              <w:t>the</w:t>
            </w:r>
            <w:r>
              <w:rPr>
                <w:rFonts w:ascii="Calibri"/>
                <w:spacing w:val="-5"/>
                <w:sz w:val="16"/>
              </w:rPr>
              <w:t> </w:t>
            </w:r>
            <w:r>
              <w:rPr>
                <w:rFonts w:ascii="Calibri"/>
                <w:sz w:val="16"/>
              </w:rPr>
              <w:t>entire</w:t>
            </w:r>
            <w:r>
              <w:rPr>
                <w:rFonts w:ascii="Calibri"/>
                <w:spacing w:val="40"/>
                <w:sz w:val="16"/>
              </w:rPr>
              <w:t> </w:t>
            </w:r>
            <w:r>
              <w:rPr>
                <w:rFonts w:ascii="Calibri"/>
                <w:spacing w:val="-2"/>
                <w:sz w:val="16"/>
              </w:rPr>
              <w:t>family</w:t>
            </w:r>
          </w:p>
        </w:tc>
      </w:tr>
      <w:tr>
        <w:trPr>
          <w:trHeight w:val="479" w:hRule="atLeast"/>
        </w:trPr>
        <w:tc>
          <w:tcPr>
            <w:tcW w:w="11081" w:type="dxa"/>
            <w:gridSpan w:val="11"/>
          </w:tcPr>
          <w:p>
            <w:pPr>
              <w:pStyle w:val="TableParagraph"/>
              <w:spacing w:before="44"/>
              <w:ind w:left="5021" w:right="131" w:hanging="4873"/>
              <w:rPr>
                <w:rFonts w:ascii="Calibri"/>
                <w:sz w:val="16"/>
              </w:rPr>
            </w:pPr>
            <w:r>
              <w:rPr>
                <w:rFonts w:ascii="Calibri"/>
                <w:sz w:val="16"/>
              </w:rPr>
              <w:t>Note:</w:t>
            </w:r>
            <w:r>
              <w:rPr>
                <w:rFonts w:ascii="Calibri"/>
                <w:spacing w:val="-1"/>
                <w:sz w:val="16"/>
              </w:rPr>
              <w:t> </w:t>
            </w:r>
            <w:r>
              <w:rPr>
                <w:rFonts w:ascii="Calibri"/>
                <w:sz w:val="16"/>
              </w:rPr>
              <w:t>Premium</w:t>
            </w:r>
            <w:r>
              <w:rPr>
                <w:rFonts w:ascii="Calibri"/>
                <w:spacing w:val="-1"/>
                <w:sz w:val="16"/>
              </w:rPr>
              <w:t> </w:t>
            </w:r>
            <w:r>
              <w:rPr>
                <w:rFonts w:ascii="Calibri"/>
                <w:sz w:val="16"/>
              </w:rPr>
              <w:t>rates</w:t>
            </w:r>
            <w:r>
              <w:rPr>
                <w:rFonts w:ascii="Calibri"/>
                <w:spacing w:val="-2"/>
                <w:sz w:val="16"/>
              </w:rPr>
              <w:t> </w:t>
            </w:r>
            <w:r>
              <w:rPr>
                <w:rFonts w:ascii="Calibri"/>
                <w:sz w:val="16"/>
              </w:rPr>
              <w:t>specified</w:t>
            </w:r>
            <w:r>
              <w:rPr>
                <w:rFonts w:ascii="Calibri"/>
                <w:spacing w:val="-2"/>
                <w:sz w:val="16"/>
              </w:rPr>
              <w:t> </w:t>
            </w:r>
            <w:r>
              <w:rPr>
                <w:rFonts w:ascii="Calibri"/>
                <w:sz w:val="16"/>
              </w:rPr>
              <w:t>in the</w:t>
            </w:r>
            <w:r>
              <w:rPr>
                <w:rFonts w:ascii="Calibri"/>
                <w:spacing w:val="-1"/>
                <w:sz w:val="16"/>
              </w:rPr>
              <w:t> </w:t>
            </w:r>
            <w:r>
              <w:rPr>
                <w:rFonts w:ascii="Calibri"/>
                <w:sz w:val="16"/>
              </w:rPr>
              <w:t>above</w:t>
            </w:r>
            <w:r>
              <w:rPr>
                <w:rFonts w:ascii="Calibri"/>
                <w:spacing w:val="-2"/>
                <w:sz w:val="16"/>
              </w:rPr>
              <w:t> </w:t>
            </w:r>
            <w:r>
              <w:rPr>
                <w:rFonts w:ascii="Calibri"/>
                <w:sz w:val="16"/>
              </w:rPr>
              <w:t>illustration</w:t>
            </w:r>
            <w:r>
              <w:rPr>
                <w:rFonts w:ascii="Calibri"/>
                <w:spacing w:val="-2"/>
                <w:sz w:val="16"/>
              </w:rPr>
              <w:t> </w:t>
            </w:r>
            <w:r>
              <w:rPr>
                <w:rFonts w:ascii="Calibri"/>
                <w:sz w:val="16"/>
              </w:rPr>
              <w:t>shall</w:t>
            </w:r>
            <w:r>
              <w:rPr>
                <w:rFonts w:ascii="Calibri"/>
                <w:spacing w:val="-2"/>
                <w:sz w:val="16"/>
              </w:rPr>
              <w:t> </w:t>
            </w:r>
            <w:r>
              <w:rPr>
                <w:rFonts w:ascii="Calibri"/>
                <w:sz w:val="16"/>
              </w:rPr>
              <w:t>be</w:t>
            </w:r>
            <w:r>
              <w:rPr>
                <w:rFonts w:ascii="Calibri"/>
                <w:spacing w:val="-2"/>
                <w:sz w:val="16"/>
              </w:rPr>
              <w:t> </w:t>
            </w:r>
            <w:r>
              <w:rPr>
                <w:rFonts w:ascii="Calibri"/>
                <w:sz w:val="16"/>
              </w:rPr>
              <w:t>standard premium</w:t>
            </w:r>
            <w:r>
              <w:rPr>
                <w:rFonts w:ascii="Calibri"/>
                <w:spacing w:val="-1"/>
                <w:sz w:val="16"/>
              </w:rPr>
              <w:t> </w:t>
            </w:r>
            <w:r>
              <w:rPr>
                <w:rFonts w:ascii="Calibri"/>
                <w:sz w:val="16"/>
              </w:rPr>
              <w:t>rates</w:t>
            </w:r>
            <w:r>
              <w:rPr>
                <w:rFonts w:ascii="Calibri"/>
                <w:spacing w:val="-2"/>
                <w:sz w:val="16"/>
              </w:rPr>
              <w:t> </w:t>
            </w:r>
            <w:r>
              <w:rPr>
                <w:rFonts w:ascii="Calibri"/>
                <w:sz w:val="16"/>
              </w:rPr>
              <w:t>without</w:t>
            </w:r>
            <w:r>
              <w:rPr>
                <w:rFonts w:ascii="Calibri"/>
                <w:spacing w:val="-3"/>
                <w:sz w:val="16"/>
              </w:rPr>
              <w:t> </w:t>
            </w:r>
            <w:r>
              <w:rPr>
                <w:rFonts w:ascii="Calibri"/>
                <w:sz w:val="16"/>
              </w:rPr>
              <w:t>considering</w:t>
            </w:r>
            <w:r>
              <w:rPr>
                <w:rFonts w:ascii="Calibri"/>
                <w:spacing w:val="-1"/>
                <w:sz w:val="16"/>
              </w:rPr>
              <w:t> </w:t>
            </w:r>
            <w:r>
              <w:rPr>
                <w:rFonts w:ascii="Calibri"/>
                <w:sz w:val="16"/>
              </w:rPr>
              <w:t>any</w:t>
            </w:r>
            <w:r>
              <w:rPr>
                <w:rFonts w:ascii="Calibri"/>
                <w:spacing w:val="-3"/>
                <w:sz w:val="16"/>
              </w:rPr>
              <w:t> </w:t>
            </w:r>
            <w:r>
              <w:rPr>
                <w:rFonts w:ascii="Calibri"/>
                <w:sz w:val="16"/>
              </w:rPr>
              <w:t>loading.</w:t>
            </w:r>
            <w:r>
              <w:rPr>
                <w:rFonts w:ascii="Calibri"/>
                <w:spacing w:val="-1"/>
                <w:sz w:val="16"/>
              </w:rPr>
              <w:t> </w:t>
            </w:r>
            <w:r>
              <w:rPr>
                <w:rFonts w:ascii="Calibri"/>
                <w:sz w:val="16"/>
              </w:rPr>
              <w:t>Also,</w:t>
            </w:r>
            <w:r>
              <w:rPr>
                <w:rFonts w:ascii="Calibri"/>
                <w:spacing w:val="-1"/>
                <w:sz w:val="16"/>
              </w:rPr>
              <w:t> </w:t>
            </w:r>
            <w:r>
              <w:rPr>
                <w:rFonts w:ascii="Calibri"/>
                <w:sz w:val="16"/>
              </w:rPr>
              <w:t>the</w:t>
            </w:r>
            <w:r>
              <w:rPr>
                <w:rFonts w:ascii="Calibri"/>
                <w:spacing w:val="-3"/>
                <w:sz w:val="16"/>
              </w:rPr>
              <w:t> </w:t>
            </w:r>
            <w:r>
              <w:rPr>
                <w:rFonts w:ascii="Calibri"/>
                <w:sz w:val="16"/>
              </w:rPr>
              <w:t>premium</w:t>
            </w:r>
            <w:r>
              <w:rPr>
                <w:rFonts w:ascii="Calibri"/>
                <w:spacing w:val="-1"/>
                <w:sz w:val="16"/>
              </w:rPr>
              <w:t> </w:t>
            </w:r>
            <w:r>
              <w:rPr>
                <w:rFonts w:ascii="Calibri"/>
                <w:sz w:val="16"/>
              </w:rPr>
              <w:t>rates</w:t>
            </w:r>
            <w:r>
              <w:rPr>
                <w:rFonts w:ascii="Calibri"/>
                <w:spacing w:val="-2"/>
                <w:sz w:val="16"/>
              </w:rPr>
              <w:t> </w:t>
            </w:r>
            <w:r>
              <w:rPr>
                <w:rFonts w:ascii="Calibri"/>
                <w:sz w:val="16"/>
              </w:rPr>
              <w:t>shall</w:t>
            </w:r>
            <w:r>
              <w:rPr>
                <w:rFonts w:ascii="Calibri"/>
                <w:spacing w:val="-2"/>
                <w:sz w:val="16"/>
              </w:rPr>
              <w:t> </w:t>
            </w:r>
            <w:r>
              <w:rPr>
                <w:rFonts w:ascii="Calibri"/>
                <w:sz w:val="16"/>
              </w:rPr>
              <w:t>be</w:t>
            </w:r>
            <w:r>
              <w:rPr>
                <w:rFonts w:ascii="Calibri"/>
                <w:spacing w:val="-1"/>
                <w:sz w:val="16"/>
              </w:rPr>
              <w:t> </w:t>
            </w:r>
            <w:r>
              <w:rPr>
                <w:rFonts w:ascii="Calibri"/>
                <w:sz w:val="16"/>
              </w:rPr>
              <w:t>exclusive</w:t>
            </w:r>
            <w:r>
              <w:rPr>
                <w:rFonts w:ascii="Calibri"/>
                <w:spacing w:val="-2"/>
                <w:sz w:val="16"/>
              </w:rPr>
              <w:t> </w:t>
            </w:r>
            <w:r>
              <w:rPr>
                <w:rFonts w:ascii="Calibri"/>
                <w:sz w:val="16"/>
              </w:rPr>
              <w:t>of</w:t>
            </w:r>
            <w:r>
              <w:rPr>
                <w:rFonts w:ascii="Calibri"/>
                <w:spacing w:val="40"/>
                <w:sz w:val="16"/>
              </w:rPr>
              <w:t> </w:t>
            </w:r>
            <w:r>
              <w:rPr>
                <w:rFonts w:ascii="Calibri"/>
                <w:sz w:val="16"/>
              </w:rPr>
              <w:t>taxes</w:t>
            </w:r>
            <w:r>
              <w:rPr>
                <w:rFonts w:ascii="Calibri"/>
                <w:spacing w:val="-7"/>
                <w:sz w:val="16"/>
              </w:rPr>
              <w:t> </w:t>
            </w:r>
            <w:r>
              <w:rPr>
                <w:rFonts w:ascii="Calibri"/>
                <w:sz w:val="16"/>
              </w:rPr>
              <w:t>applicable</w:t>
            </w:r>
          </w:p>
        </w:tc>
      </w:tr>
    </w:tbl>
    <w:sectPr>
      <w:type w:val="continuous"/>
      <w:pgSz w:w="12240" w:h="15840"/>
      <w:pgMar w:header="292" w:footer="373" w:top="1540" w:bottom="56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3184">
              <wp:simplePos x="0" y="0"/>
              <wp:positionH relativeFrom="page">
                <wp:posOffset>258572</wp:posOffset>
              </wp:positionH>
              <wp:positionV relativeFrom="page">
                <wp:posOffset>9681991</wp:posOffset>
              </wp:positionV>
              <wp:extent cx="294259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42590" cy="139700"/>
                      </a:xfrm>
                      <a:prstGeom prst="rect">
                        <a:avLst/>
                      </a:prstGeom>
                    </wps:spPr>
                    <wps:txbx>
                      <w:txbxContent>
                        <w:p>
                          <w:pPr>
                            <w:spacing w:before="15"/>
                            <w:ind w:left="20" w:right="0" w:firstLine="0"/>
                            <w:jc w:val="left"/>
                            <w:rPr>
                              <w:sz w:val="16"/>
                            </w:rPr>
                          </w:pPr>
                          <w:r>
                            <w:rPr>
                              <w:sz w:val="16"/>
                            </w:rPr>
                            <w:t>CIN:</w:t>
                          </w:r>
                          <w:r>
                            <w:rPr>
                              <w:spacing w:val="-5"/>
                              <w:sz w:val="16"/>
                            </w:rPr>
                            <w:t> </w:t>
                          </w:r>
                          <w:r>
                            <w:rPr>
                              <w:sz w:val="16"/>
                            </w:rPr>
                            <w:t>U66010PN2000PLC015329</w:t>
                          </w:r>
                          <w:r>
                            <w:rPr>
                              <w:spacing w:val="-6"/>
                              <w:sz w:val="16"/>
                            </w:rPr>
                            <w:t> </w:t>
                          </w:r>
                          <w:r>
                            <w:rPr>
                              <w:sz w:val="16"/>
                            </w:rPr>
                            <w:t>•</w:t>
                          </w:r>
                          <w:r>
                            <w:rPr>
                              <w:spacing w:val="-8"/>
                              <w:sz w:val="16"/>
                            </w:rPr>
                            <w:t> </w:t>
                          </w:r>
                          <w:r>
                            <w:rPr>
                              <w:sz w:val="16"/>
                            </w:rPr>
                            <w:t>UIN:</w:t>
                          </w:r>
                          <w:r>
                            <w:rPr>
                              <w:spacing w:val="-4"/>
                              <w:sz w:val="16"/>
                            </w:rPr>
                            <w:t> </w:t>
                          </w:r>
                          <w:r>
                            <w:rPr>
                              <w:spacing w:val="-2"/>
                              <w:sz w:val="16"/>
                            </w:rPr>
                            <w:t>BAJHLIP26044V012526</w:t>
                          </w:r>
                        </w:p>
                      </w:txbxContent>
                    </wps:txbx>
                    <wps:bodyPr wrap="square" lIns="0" tIns="0" rIns="0" bIns="0" rtlCol="0">
                      <a:noAutofit/>
                    </wps:bodyPr>
                  </wps:wsp>
                </a:graphicData>
              </a:graphic>
            </wp:anchor>
          </w:drawing>
        </mc:Choice>
        <mc:Fallback>
          <w:pict>
            <v:shape style="position:absolute;margin-left:20.360001pt;margin-top:762.361572pt;width:231.7pt;height:11pt;mso-position-horizontal-relative:page;mso-position-vertical-relative:page;z-index:-16183296" type="#_x0000_t202" id="docshape2" filled="false" stroked="false">
              <v:textbox inset="0,0,0,0">
                <w:txbxContent>
                  <w:p>
                    <w:pPr>
                      <w:spacing w:before="15"/>
                      <w:ind w:left="20" w:right="0" w:firstLine="0"/>
                      <w:jc w:val="left"/>
                      <w:rPr>
                        <w:sz w:val="16"/>
                      </w:rPr>
                    </w:pPr>
                    <w:r>
                      <w:rPr>
                        <w:sz w:val="16"/>
                      </w:rPr>
                      <w:t>CIN:</w:t>
                    </w:r>
                    <w:r>
                      <w:rPr>
                        <w:spacing w:val="-5"/>
                        <w:sz w:val="16"/>
                      </w:rPr>
                      <w:t> </w:t>
                    </w:r>
                    <w:r>
                      <w:rPr>
                        <w:sz w:val="16"/>
                      </w:rPr>
                      <w:t>U66010PN2000PLC015329</w:t>
                    </w:r>
                    <w:r>
                      <w:rPr>
                        <w:spacing w:val="-6"/>
                        <w:sz w:val="16"/>
                      </w:rPr>
                      <w:t> </w:t>
                    </w:r>
                    <w:r>
                      <w:rPr>
                        <w:sz w:val="16"/>
                      </w:rPr>
                      <w:t>•</w:t>
                    </w:r>
                    <w:r>
                      <w:rPr>
                        <w:spacing w:val="-8"/>
                        <w:sz w:val="16"/>
                      </w:rPr>
                      <w:t> </w:t>
                    </w:r>
                    <w:r>
                      <w:rPr>
                        <w:sz w:val="16"/>
                      </w:rPr>
                      <w:t>UIN:</w:t>
                    </w:r>
                    <w:r>
                      <w:rPr>
                        <w:spacing w:val="-4"/>
                        <w:sz w:val="16"/>
                      </w:rPr>
                      <w:t> </w:t>
                    </w:r>
                    <w:r>
                      <w:rPr>
                        <w:spacing w:val="-2"/>
                        <w:sz w:val="16"/>
                      </w:rPr>
                      <w:t>BAJHLIP26044V012526</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33696">
              <wp:simplePos x="0" y="0"/>
              <wp:positionH relativeFrom="page">
                <wp:posOffset>6597142</wp:posOffset>
              </wp:positionH>
              <wp:positionV relativeFrom="page">
                <wp:posOffset>9681991</wp:posOffset>
              </wp:positionV>
              <wp:extent cx="14605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6050" cy="139700"/>
                      </a:xfrm>
                      <a:prstGeom prst="rect">
                        <a:avLst/>
                      </a:prstGeom>
                    </wps:spPr>
                    <wps:txbx>
                      <w:txbxContent>
                        <w:p>
                          <w:pPr>
                            <w:spacing w:before="15"/>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19.460022pt;margin-top:762.361572pt;width:11.5pt;height:11pt;mso-position-horizontal-relative:page;mso-position-vertical-relative:page;z-index:-16182784" type="#_x0000_t202" id="docshape3" filled="false" stroked="false">
              <v:textbox inset="0,0,0,0">
                <w:txbxContent>
                  <w:p>
                    <w:pPr>
                      <w:spacing w:before="15"/>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1</w:t>
                    </w:r>
                    <w:r>
                      <w:rPr>
                        <w:spacing w:val="-10"/>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132160">
          <wp:simplePos x="0" y="0"/>
          <wp:positionH relativeFrom="page">
            <wp:posOffset>6301215</wp:posOffset>
          </wp:positionH>
          <wp:positionV relativeFrom="page">
            <wp:posOffset>185420</wp:posOffset>
          </wp:positionV>
          <wp:extent cx="1354979" cy="5194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54979" cy="51942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132672">
              <wp:simplePos x="0" y="0"/>
              <wp:positionH relativeFrom="page">
                <wp:posOffset>258572</wp:posOffset>
              </wp:positionH>
              <wp:positionV relativeFrom="page">
                <wp:posOffset>183686</wp:posOffset>
              </wp:positionV>
              <wp:extent cx="4512945" cy="6508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512945" cy="650875"/>
                      </a:xfrm>
                      <a:prstGeom prst="rect">
                        <a:avLst/>
                      </a:prstGeom>
                    </wps:spPr>
                    <wps:txbx>
                      <w:txbxContent>
                        <w:p>
                          <w:pPr>
                            <w:spacing w:line="225" w:lineRule="exact" w:before="12"/>
                            <w:ind w:left="20" w:right="0" w:firstLine="0"/>
                            <w:jc w:val="left"/>
                            <w:rPr>
                              <w:rFonts w:ascii="Arial"/>
                              <w:b/>
                              <w:sz w:val="20"/>
                            </w:rPr>
                          </w:pPr>
                          <w:r>
                            <w:rPr>
                              <w:rFonts w:ascii="Arial"/>
                              <w:b/>
                              <w:color w:val="1A67B9"/>
                              <w:sz w:val="20"/>
                            </w:rPr>
                            <w:t>Bajaj</w:t>
                          </w:r>
                          <w:r>
                            <w:rPr>
                              <w:rFonts w:ascii="Arial"/>
                              <w:b/>
                              <w:color w:val="1A67B9"/>
                              <w:spacing w:val="-6"/>
                              <w:sz w:val="20"/>
                            </w:rPr>
                            <w:t> </w:t>
                          </w:r>
                          <w:r>
                            <w:rPr>
                              <w:rFonts w:ascii="Arial"/>
                              <w:b/>
                              <w:color w:val="1A67B9"/>
                              <w:sz w:val="20"/>
                            </w:rPr>
                            <w:t>Allianz</w:t>
                          </w:r>
                          <w:r>
                            <w:rPr>
                              <w:rFonts w:ascii="Arial"/>
                              <w:b/>
                              <w:color w:val="1A67B9"/>
                              <w:spacing w:val="-9"/>
                              <w:sz w:val="20"/>
                            </w:rPr>
                            <w:t> </w:t>
                          </w:r>
                          <w:r>
                            <w:rPr>
                              <w:rFonts w:ascii="Arial"/>
                              <w:b/>
                              <w:color w:val="1A67B9"/>
                              <w:sz w:val="20"/>
                            </w:rPr>
                            <w:t>General</w:t>
                          </w:r>
                          <w:r>
                            <w:rPr>
                              <w:rFonts w:ascii="Arial"/>
                              <w:b/>
                              <w:color w:val="1A67B9"/>
                              <w:spacing w:val="-7"/>
                              <w:sz w:val="20"/>
                            </w:rPr>
                            <w:t> </w:t>
                          </w:r>
                          <w:r>
                            <w:rPr>
                              <w:rFonts w:ascii="Arial"/>
                              <w:b/>
                              <w:color w:val="1A67B9"/>
                              <w:sz w:val="20"/>
                            </w:rPr>
                            <w:t>Insurance</w:t>
                          </w:r>
                          <w:r>
                            <w:rPr>
                              <w:rFonts w:ascii="Arial"/>
                              <w:b/>
                              <w:color w:val="1A67B9"/>
                              <w:spacing w:val="-8"/>
                              <w:sz w:val="20"/>
                            </w:rPr>
                            <w:t> </w:t>
                          </w:r>
                          <w:r>
                            <w:rPr>
                              <w:rFonts w:ascii="Arial"/>
                              <w:b/>
                              <w:color w:val="1A67B9"/>
                              <w:sz w:val="20"/>
                            </w:rPr>
                            <w:t>Co.</w:t>
                          </w:r>
                          <w:r>
                            <w:rPr>
                              <w:rFonts w:ascii="Arial"/>
                              <w:b/>
                              <w:color w:val="1A67B9"/>
                              <w:spacing w:val="-10"/>
                              <w:sz w:val="20"/>
                            </w:rPr>
                            <w:t> </w:t>
                          </w:r>
                          <w:r>
                            <w:rPr>
                              <w:rFonts w:ascii="Arial"/>
                              <w:b/>
                              <w:color w:val="1A67B9"/>
                              <w:spacing w:val="-4"/>
                              <w:sz w:val="20"/>
                            </w:rPr>
                            <w:t>Ltd.</w:t>
                          </w:r>
                        </w:p>
                        <w:p>
                          <w:pPr>
                            <w:spacing w:line="191" w:lineRule="exact" w:before="0"/>
                            <w:ind w:left="20" w:right="0" w:firstLine="0"/>
                            <w:jc w:val="left"/>
                            <w:rPr>
                              <w:sz w:val="18"/>
                            </w:rPr>
                          </w:pPr>
                          <w:r>
                            <w:rPr>
                              <w:sz w:val="18"/>
                            </w:rPr>
                            <w:t>Bajaj</w:t>
                          </w:r>
                          <w:r>
                            <w:rPr>
                              <w:spacing w:val="-10"/>
                              <w:sz w:val="18"/>
                            </w:rPr>
                            <w:t> </w:t>
                          </w:r>
                          <w:r>
                            <w:rPr>
                              <w:sz w:val="18"/>
                            </w:rPr>
                            <w:t>Allianz</w:t>
                          </w:r>
                          <w:r>
                            <w:rPr>
                              <w:spacing w:val="-10"/>
                              <w:sz w:val="18"/>
                            </w:rPr>
                            <w:t> </w:t>
                          </w:r>
                          <w:r>
                            <w:rPr>
                              <w:sz w:val="18"/>
                            </w:rPr>
                            <w:t>House,</w:t>
                          </w:r>
                          <w:r>
                            <w:rPr>
                              <w:spacing w:val="-10"/>
                              <w:sz w:val="18"/>
                            </w:rPr>
                            <w:t> </w:t>
                          </w:r>
                          <w:r>
                            <w:rPr>
                              <w:sz w:val="18"/>
                            </w:rPr>
                            <w:t>Airport</w:t>
                          </w:r>
                          <w:r>
                            <w:rPr>
                              <w:spacing w:val="-9"/>
                              <w:sz w:val="18"/>
                            </w:rPr>
                            <w:t> </w:t>
                          </w:r>
                          <w:r>
                            <w:rPr>
                              <w:sz w:val="18"/>
                            </w:rPr>
                            <w:t>Road,</w:t>
                          </w:r>
                          <w:r>
                            <w:rPr>
                              <w:spacing w:val="-9"/>
                              <w:sz w:val="18"/>
                            </w:rPr>
                            <w:t> </w:t>
                          </w:r>
                          <w:r>
                            <w:rPr>
                              <w:sz w:val="18"/>
                            </w:rPr>
                            <w:t>Yerawada,</w:t>
                          </w:r>
                          <w:r>
                            <w:rPr>
                              <w:spacing w:val="-9"/>
                              <w:sz w:val="18"/>
                            </w:rPr>
                            <w:t> </w:t>
                          </w:r>
                          <w:r>
                            <w:rPr>
                              <w:sz w:val="18"/>
                            </w:rPr>
                            <w:t>Pune</w:t>
                          </w:r>
                          <w:r>
                            <w:rPr>
                              <w:spacing w:val="-7"/>
                              <w:sz w:val="18"/>
                            </w:rPr>
                            <w:t> </w:t>
                          </w:r>
                          <w:r>
                            <w:rPr>
                              <w:sz w:val="18"/>
                            </w:rPr>
                            <w:t>-</w:t>
                          </w:r>
                          <w:r>
                            <w:rPr>
                              <w:spacing w:val="-9"/>
                              <w:sz w:val="18"/>
                            </w:rPr>
                            <w:t> </w:t>
                          </w:r>
                          <w:r>
                            <w:rPr>
                              <w:sz w:val="18"/>
                            </w:rPr>
                            <w:t>411</w:t>
                          </w:r>
                          <w:r>
                            <w:rPr>
                              <w:spacing w:val="-9"/>
                              <w:sz w:val="18"/>
                            </w:rPr>
                            <w:t> </w:t>
                          </w:r>
                          <w:r>
                            <w:rPr>
                              <w:sz w:val="18"/>
                            </w:rPr>
                            <w:t>006.</w:t>
                          </w:r>
                          <w:r>
                            <w:rPr>
                              <w:spacing w:val="-7"/>
                              <w:sz w:val="18"/>
                            </w:rPr>
                            <w:t> </w:t>
                          </w:r>
                          <w:r>
                            <w:rPr>
                              <w:sz w:val="18"/>
                            </w:rPr>
                            <w:t>Reg.</w:t>
                          </w:r>
                          <w:r>
                            <w:rPr>
                              <w:spacing w:val="-10"/>
                              <w:sz w:val="18"/>
                            </w:rPr>
                            <w:t> </w:t>
                          </w:r>
                          <w:r>
                            <w:rPr>
                              <w:sz w:val="18"/>
                            </w:rPr>
                            <w:t>No.:</w:t>
                          </w:r>
                          <w:r>
                            <w:rPr>
                              <w:spacing w:val="-9"/>
                              <w:sz w:val="18"/>
                            </w:rPr>
                            <w:t> </w:t>
                          </w:r>
                          <w:r>
                            <w:rPr>
                              <w:spacing w:val="-5"/>
                              <w:sz w:val="18"/>
                            </w:rPr>
                            <w:t>113</w:t>
                          </w:r>
                        </w:p>
                        <w:p>
                          <w:pPr>
                            <w:spacing w:line="220" w:lineRule="auto" w:before="3"/>
                            <w:ind w:left="20" w:right="0" w:firstLine="0"/>
                            <w:jc w:val="left"/>
                            <w:rPr>
                              <w:sz w:val="18"/>
                            </w:rPr>
                          </w:pPr>
                          <w:r>
                            <w:rPr>
                              <w:sz w:val="18"/>
                            </w:rPr>
                            <w:t>For</w:t>
                          </w:r>
                          <w:r>
                            <w:rPr>
                              <w:spacing w:val="-13"/>
                              <w:sz w:val="18"/>
                            </w:rPr>
                            <w:t> </w:t>
                          </w:r>
                          <w:r>
                            <w:rPr>
                              <w:sz w:val="18"/>
                            </w:rPr>
                            <w:t>more</w:t>
                          </w:r>
                          <w:r>
                            <w:rPr>
                              <w:spacing w:val="-12"/>
                              <w:sz w:val="18"/>
                            </w:rPr>
                            <w:t> </w:t>
                          </w:r>
                          <w:r>
                            <w:rPr>
                              <w:sz w:val="18"/>
                            </w:rPr>
                            <w:t>details,</w:t>
                          </w:r>
                          <w:r>
                            <w:rPr>
                              <w:spacing w:val="-13"/>
                              <w:sz w:val="18"/>
                            </w:rPr>
                            <w:t> </w:t>
                          </w:r>
                          <w:r>
                            <w:rPr>
                              <w:sz w:val="18"/>
                            </w:rPr>
                            <w:t>log</w:t>
                          </w:r>
                          <w:r>
                            <w:rPr>
                              <w:spacing w:val="-12"/>
                              <w:sz w:val="18"/>
                            </w:rPr>
                            <w:t> </w:t>
                          </w:r>
                          <w:r>
                            <w:rPr>
                              <w:sz w:val="18"/>
                            </w:rPr>
                            <w:t>on</w:t>
                          </w:r>
                          <w:r>
                            <w:rPr>
                              <w:spacing w:val="-13"/>
                              <w:sz w:val="18"/>
                            </w:rPr>
                            <w:t> </w:t>
                          </w:r>
                          <w:r>
                            <w:rPr>
                              <w:sz w:val="18"/>
                            </w:rPr>
                            <w:t>to:</w:t>
                          </w:r>
                          <w:r>
                            <w:rPr>
                              <w:spacing w:val="-13"/>
                              <w:sz w:val="18"/>
                            </w:rPr>
                            <w:t> </w:t>
                          </w:r>
                          <w:hyperlink r:id="rId2">
                            <w:r>
                              <w:rPr>
                                <w:sz w:val="18"/>
                              </w:rPr>
                              <w:t>www.bajajallianz.com</w:t>
                            </w:r>
                          </w:hyperlink>
                          <w:r>
                            <w:rPr>
                              <w:spacing w:val="-12"/>
                              <w:sz w:val="18"/>
                            </w:rPr>
                            <w:t> </w:t>
                          </w:r>
                          <w:r>
                            <w:rPr>
                              <w:sz w:val="18"/>
                            </w:rPr>
                            <w:t>|</w:t>
                          </w:r>
                          <w:r>
                            <w:rPr>
                              <w:spacing w:val="-13"/>
                              <w:sz w:val="18"/>
                            </w:rPr>
                            <w:t> </w:t>
                          </w:r>
                          <w:r>
                            <w:rPr>
                              <w:sz w:val="18"/>
                            </w:rPr>
                            <w:t>E-mail:</w:t>
                          </w:r>
                          <w:r>
                            <w:rPr>
                              <w:spacing w:val="-12"/>
                              <w:sz w:val="18"/>
                            </w:rPr>
                            <w:t> </w:t>
                          </w:r>
                          <w:hyperlink r:id="rId3">
                            <w:r>
                              <w:rPr>
                                <w:color w:val="0000FF"/>
                                <w:sz w:val="18"/>
                                <w:u w:val="single" w:color="0000FF"/>
                              </w:rPr>
                              <w:t>bagichelp@bajajallianz.co.in</w:t>
                            </w:r>
                          </w:hyperlink>
                          <w:r>
                            <w:rPr>
                              <w:color w:val="0000FF"/>
                              <w:spacing w:val="-11"/>
                              <w:sz w:val="18"/>
                            </w:rPr>
                            <w:t> </w:t>
                          </w:r>
                          <w:r>
                            <w:rPr>
                              <w:sz w:val="18"/>
                            </w:rPr>
                            <w:t>or Call at: Sales - 1800 209 0144 / Service - 1800 209 5858 (Toll Free No.)</w:t>
                          </w:r>
                        </w:p>
                        <w:p>
                          <w:pPr>
                            <w:spacing w:line="192" w:lineRule="exact" w:before="0"/>
                            <w:ind w:left="20" w:right="0" w:firstLine="0"/>
                            <w:jc w:val="left"/>
                            <w:rPr>
                              <w:sz w:val="18"/>
                            </w:rPr>
                          </w:pPr>
                          <w:r>
                            <w:rPr>
                              <w:sz w:val="18"/>
                            </w:rPr>
                            <w:t>Issuing</w:t>
                          </w:r>
                          <w:r>
                            <w:rPr>
                              <w:spacing w:val="-9"/>
                              <w:sz w:val="18"/>
                            </w:rPr>
                            <w:t> </w:t>
                          </w:r>
                          <w:r>
                            <w:rPr>
                              <w:spacing w:val="-2"/>
                              <w:sz w:val="18"/>
                            </w:rPr>
                            <w:t>Office: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360001pt;margin-top:14.463476pt;width:355.35pt;height:51.25pt;mso-position-horizontal-relative:page;mso-position-vertical-relative:page;z-index:-16183808" type="#_x0000_t202" id="docshape1" filled="false" stroked="false">
              <v:textbox inset="0,0,0,0">
                <w:txbxContent>
                  <w:p>
                    <w:pPr>
                      <w:spacing w:line="225" w:lineRule="exact" w:before="12"/>
                      <w:ind w:left="20" w:right="0" w:firstLine="0"/>
                      <w:jc w:val="left"/>
                      <w:rPr>
                        <w:rFonts w:ascii="Arial"/>
                        <w:b/>
                        <w:sz w:val="20"/>
                      </w:rPr>
                    </w:pPr>
                    <w:r>
                      <w:rPr>
                        <w:rFonts w:ascii="Arial"/>
                        <w:b/>
                        <w:color w:val="1A67B9"/>
                        <w:sz w:val="20"/>
                      </w:rPr>
                      <w:t>Bajaj</w:t>
                    </w:r>
                    <w:r>
                      <w:rPr>
                        <w:rFonts w:ascii="Arial"/>
                        <w:b/>
                        <w:color w:val="1A67B9"/>
                        <w:spacing w:val="-6"/>
                        <w:sz w:val="20"/>
                      </w:rPr>
                      <w:t> </w:t>
                    </w:r>
                    <w:r>
                      <w:rPr>
                        <w:rFonts w:ascii="Arial"/>
                        <w:b/>
                        <w:color w:val="1A67B9"/>
                        <w:sz w:val="20"/>
                      </w:rPr>
                      <w:t>Allianz</w:t>
                    </w:r>
                    <w:r>
                      <w:rPr>
                        <w:rFonts w:ascii="Arial"/>
                        <w:b/>
                        <w:color w:val="1A67B9"/>
                        <w:spacing w:val="-9"/>
                        <w:sz w:val="20"/>
                      </w:rPr>
                      <w:t> </w:t>
                    </w:r>
                    <w:r>
                      <w:rPr>
                        <w:rFonts w:ascii="Arial"/>
                        <w:b/>
                        <w:color w:val="1A67B9"/>
                        <w:sz w:val="20"/>
                      </w:rPr>
                      <w:t>General</w:t>
                    </w:r>
                    <w:r>
                      <w:rPr>
                        <w:rFonts w:ascii="Arial"/>
                        <w:b/>
                        <w:color w:val="1A67B9"/>
                        <w:spacing w:val="-7"/>
                        <w:sz w:val="20"/>
                      </w:rPr>
                      <w:t> </w:t>
                    </w:r>
                    <w:r>
                      <w:rPr>
                        <w:rFonts w:ascii="Arial"/>
                        <w:b/>
                        <w:color w:val="1A67B9"/>
                        <w:sz w:val="20"/>
                      </w:rPr>
                      <w:t>Insurance</w:t>
                    </w:r>
                    <w:r>
                      <w:rPr>
                        <w:rFonts w:ascii="Arial"/>
                        <w:b/>
                        <w:color w:val="1A67B9"/>
                        <w:spacing w:val="-8"/>
                        <w:sz w:val="20"/>
                      </w:rPr>
                      <w:t> </w:t>
                    </w:r>
                    <w:r>
                      <w:rPr>
                        <w:rFonts w:ascii="Arial"/>
                        <w:b/>
                        <w:color w:val="1A67B9"/>
                        <w:sz w:val="20"/>
                      </w:rPr>
                      <w:t>Co.</w:t>
                    </w:r>
                    <w:r>
                      <w:rPr>
                        <w:rFonts w:ascii="Arial"/>
                        <w:b/>
                        <w:color w:val="1A67B9"/>
                        <w:spacing w:val="-10"/>
                        <w:sz w:val="20"/>
                      </w:rPr>
                      <w:t> </w:t>
                    </w:r>
                    <w:r>
                      <w:rPr>
                        <w:rFonts w:ascii="Arial"/>
                        <w:b/>
                        <w:color w:val="1A67B9"/>
                        <w:spacing w:val="-4"/>
                        <w:sz w:val="20"/>
                      </w:rPr>
                      <w:t>Ltd.</w:t>
                    </w:r>
                  </w:p>
                  <w:p>
                    <w:pPr>
                      <w:spacing w:line="191" w:lineRule="exact" w:before="0"/>
                      <w:ind w:left="20" w:right="0" w:firstLine="0"/>
                      <w:jc w:val="left"/>
                      <w:rPr>
                        <w:sz w:val="18"/>
                      </w:rPr>
                    </w:pPr>
                    <w:r>
                      <w:rPr>
                        <w:sz w:val="18"/>
                      </w:rPr>
                      <w:t>Bajaj</w:t>
                    </w:r>
                    <w:r>
                      <w:rPr>
                        <w:spacing w:val="-10"/>
                        <w:sz w:val="18"/>
                      </w:rPr>
                      <w:t> </w:t>
                    </w:r>
                    <w:r>
                      <w:rPr>
                        <w:sz w:val="18"/>
                      </w:rPr>
                      <w:t>Allianz</w:t>
                    </w:r>
                    <w:r>
                      <w:rPr>
                        <w:spacing w:val="-10"/>
                        <w:sz w:val="18"/>
                      </w:rPr>
                      <w:t> </w:t>
                    </w:r>
                    <w:r>
                      <w:rPr>
                        <w:sz w:val="18"/>
                      </w:rPr>
                      <w:t>House,</w:t>
                    </w:r>
                    <w:r>
                      <w:rPr>
                        <w:spacing w:val="-10"/>
                        <w:sz w:val="18"/>
                      </w:rPr>
                      <w:t> </w:t>
                    </w:r>
                    <w:r>
                      <w:rPr>
                        <w:sz w:val="18"/>
                      </w:rPr>
                      <w:t>Airport</w:t>
                    </w:r>
                    <w:r>
                      <w:rPr>
                        <w:spacing w:val="-9"/>
                        <w:sz w:val="18"/>
                      </w:rPr>
                      <w:t> </w:t>
                    </w:r>
                    <w:r>
                      <w:rPr>
                        <w:sz w:val="18"/>
                      </w:rPr>
                      <w:t>Road,</w:t>
                    </w:r>
                    <w:r>
                      <w:rPr>
                        <w:spacing w:val="-9"/>
                        <w:sz w:val="18"/>
                      </w:rPr>
                      <w:t> </w:t>
                    </w:r>
                    <w:r>
                      <w:rPr>
                        <w:sz w:val="18"/>
                      </w:rPr>
                      <w:t>Yerawada,</w:t>
                    </w:r>
                    <w:r>
                      <w:rPr>
                        <w:spacing w:val="-9"/>
                        <w:sz w:val="18"/>
                      </w:rPr>
                      <w:t> </w:t>
                    </w:r>
                    <w:r>
                      <w:rPr>
                        <w:sz w:val="18"/>
                      </w:rPr>
                      <w:t>Pune</w:t>
                    </w:r>
                    <w:r>
                      <w:rPr>
                        <w:spacing w:val="-7"/>
                        <w:sz w:val="18"/>
                      </w:rPr>
                      <w:t> </w:t>
                    </w:r>
                    <w:r>
                      <w:rPr>
                        <w:sz w:val="18"/>
                      </w:rPr>
                      <w:t>-</w:t>
                    </w:r>
                    <w:r>
                      <w:rPr>
                        <w:spacing w:val="-9"/>
                        <w:sz w:val="18"/>
                      </w:rPr>
                      <w:t> </w:t>
                    </w:r>
                    <w:r>
                      <w:rPr>
                        <w:sz w:val="18"/>
                      </w:rPr>
                      <w:t>411</w:t>
                    </w:r>
                    <w:r>
                      <w:rPr>
                        <w:spacing w:val="-9"/>
                        <w:sz w:val="18"/>
                      </w:rPr>
                      <w:t> </w:t>
                    </w:r>
                    <w:r>
                      <w:rPr>
                        <w:sz w:val="18"/>
                      </w:rPr>
                      <w:t>006.</w:t>
                    </w:r>
                    <w:r>
                      <w:rPr>
                        <w:spacing w:val="-7"/>
                        <w:sz w:val="18"/>
                      </w:rPr>
                      <w:t> </w:t>
                    </w:r>
                    <w:r>
                      <w:rPr>
                        <w:sz w:val="18"/>
                      </w:rPr>
                      <w:t>Reg.</w:t>
                    </w:r>
                    <w:r>
                      <w:rPr>
                        <w:spacing w:val="-10"/>
                        <w:sz w:val="18"/>
                      </w:rPr>
                      <w:t> </w:t>
                    </w:r>
                    <w:r>
                      <w:rPr>
                        <w:sz w:val="18"/>
                      </w:rPr>
                      <w:t>No.:</w:t>
                    </w:r>
                    <w:r>
                      <w:rPr>
                        <w:spacing w:val="-9"/>
                        <w:sz w:val="18"/>
                      </w:rPr>
                      <w:t> </w:t>
                    </w:r>
                    <w:r>
                      <w:rPr>
                        <w:spacing w:val="-5"/>
                        <w:sz w:val="18"/>
                      </w:rPr>
                      <w:t>113</w:t>
                    </w:r>
                  </w:p>
                  <w:p>
                    <w:pPr>
                      <w:spacing w:line="220" w:lineRule="auto" w:before="3"/>
                      <w:ind w:left="20" w:right="0" w:firstLine="0"/>
                      <w:jc w:val="left"/>
                      <w:rPr>
                        <w:sz w:val="18"/>
                      </w:rPr>
                    </w:pPr>
                    <w:r>
                      <w:rPr>
                        <w:sz w:val="18"/>
                      </w:rPr>
                      <w:t>For</w:t>
                    </w:r>
                    <w:r>
                      <w:rPr>
                        <w:spacing w:val="-13"/>
                        <w:sz w:val="18"/>
                      </w:rPr>
                      <w:t> </w:t>
                    </w:r>
                    <w:r>
                      <w:rPr>
                        <w:sz w:val="18"/>
                      </w:rPr>
                      <w:t>more</w:t>
                    </w:r>
                    <w:r>
                      <w:rPr>
                        <w:spacing w:val="-12"/>
                        <w:sz w:val="18"/>
                      </w:rPr>
                      <w:t> </w:t>
                    </w:r>
                    <w:r>
                      <w:rPr>
                        <w:sz w:val="18"/>
                      </w:rPr>
                      <w:t>details,</w:t>
                    </w:r>
                    <w:r>
                      <w:rPr>
                        <w:spacing w:val="-13"/>
                        <w:sz w:val="18"/>
                      </w:rPr>
                      <w:t> </w:t>
                    </w:r>
                    <w:r>
                      <w:rPr>
                        <w:sz w:val="18"/>
                      </w:rPr>
                      <w:t>log</w:t>
                    </w:r>
                    <w:r>
                      <w:rPr>
                        <w:spacing w:val="-12"/>
                        <w:sz w:val="18"/>
                      </w:rPr>
                      <w:t> </w:t>
                    </w:r>
                    <w:r>
                      <w:rPr>
                        <w:sz w:val="18"/>
                      </w:rPr>
                      <w:t>on</w:t>
                    </w:r>
                    <w:r>
                      <w:rPr>
                        <w:spacing w:val="-13"/>
                        <w:sz w:val="18"/>
                      </w:rPr>
                      <w:t> </w:t>
                    </w:r>
                    <w:r>
                      <w:rPr>
                        <w:sz w:val="18"/>
                      </w:rPr>
                      <w:t>to:</w:t>
                    </w:r>
                    <w:r>
                      <w:rPr>
                        <w:spacing w:val="-13"/>
                        <w:sz w:val="18"/>
                      </w:rPr>
                      <w:t> </w:t>
                    </w:r>
                    <w:hyperlink r:id="rId2">
                      <w:r>
                        <w:rPr>
                          <w:sz w:val="18"/>
                        </w:rPr>
                        <w:t>www.bajajallianz.com</w:t>
                      </w:r>
                    </w:hyperlink>
                    <w:r>
                      <w:rPr>
                        <w:spacing w:val="-12"/>
                        <w:sz w:val="18"/>
                      </w:rPr>
                      <w:t> </w:t>
                    </w:r>
                    <w:r>
                      <w:rPr>
                        <w:sz w:val="18"/>
                      </w:rPr>
                      <w:t>|</w:t>
                    </w:r>
                    <w:r>
                      <w:rPr>
                        <w:spacing w:val="-13"/>
                        <w:sz w:val="18"/>
                      </w:rPr>
                      <w:t> </w:t>
                    </w:r>
                    <w:r>
                      <w:rPr>
                        <w:sz w:val="18"/>
                      </w:rPr>
                      <w:t>E-mail:</w:t>
                    </w:r>
                    <w:r>
                      <w:rPr>
                        <w:spacing w:val="-12"/>
                        <w:sz w:val="18"/>
                      </w:rPr>
                      <w:t> </w:t>
                    </w:r>
                    <w:hyperlink r:id="rId3">
                      <w:r>
                        <w:rPr>
                          <w:color w:val="0000FF"/>
                          <w:sz w:val="18"/>
                          <w:u w:val="single" w:color="0000FF"/>
                        </w:rPr>
                        <w:t>bagichelp@bajajallianz.co.in</w:t>
                      </w:r>
                    </w:hyperlink>
                    <w:r>
                      <w:rPr>
                        <w:color w:val="0000FF"/>
                        <w:spacing w:val="-11"/>
                        <w:sz w:val="18"/>
                      </w:rPr>
                      <w:t> </w:t>
                    </w:r>
                    <w:r>
                      <w:rPr>
                        <w:sz w:val="18"/>
                      </w:rPr>
                      <w:t>or Call at: Sales - 1800 209 0144 / Service - 1800 209 5858 (Toll Free No.)</w:t>
                    </w:r>
                  </w:p>
                  <w:p>
                    <w:pPr>
                      <w:spacing w:line="192" w:lineRule="exact" w:before="0"/>
                      <w:ind w:left="20" w:right="0" w:firstLine="0"/>
                      <w:jc w:val="left"/>
                      <w:rPr>
                        <w:sz w:val="18"/>
                      </w:rPr>
                    </w:pPr>
                    <w:r>
                      <w:rPr>
                        <w:sz w:val="18"/>
                      </w:rPr>
                      <w:t>Issuing</w:t>
                    </w:r>
                    <w:r>
                      <w:rPr>
                        <w:spacing w:val="-9"/>
                        <w:sz w:val="18"/>
                      </w:rPr>
                      <w:t> </w:t>
                    </w:r>
                    <w:r>
                      <w:rPr>
                        <w:spacing w:val="-2"/>
                        <w:sz w:val="18"/>
                      </w:rPr>
                      <w:t>Office: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724" w:hanging="608"/>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17" w:hanging="608"/>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453" w:hanging="608"/>
      </w:pPr>
      <w:rPr>
        <w:rFonts w:hint="default"/>
        <w:lang w:val="en-US" w:eastAsia="en-US" w:bidi="ar-SA"/>
      </w:rPr>
    </w:lvl>
    <w:lvl w:ilvl="3">
      <w:start w:val="0"/>
      <w:numFmt w:val="bullet"/>
      <w:lvlText w:val="•"/>
      <w:lvlJc w:val="left"/>
      <w:pPr>
        <w:ind w:left="2186" w:hanging="608"/>
      </w:pPr>
      <w:rPr>
        <w:rFonts w:hint="default"/>
        <w:lang w:val="en-US" w:eastAsia="en-US" w:bidi="ar-SA"/>
      </w:rPr>
    </w:lvl>
    <w:lvl w:ilvl="4">
      <w:start w:val="0"/>
      <w:numFmt w:val="bullet"/>
      <w:lvlText w:val="•"/>
      <w:lvlJc w:val="left"/>
      <w:pPr>
        <w:ind w:left="2920" w:hanging="608"/>
      </w:pPr>
      <w:rPr>
        <w:rFonts w:hint="default"/>
        <w:lang w:val="en-US" w:eastAsia="en-US" w:bidi="ar-SA"/>
      </w:rPr>
    </w:lvl>
    <w:lvl w:ilvl="5">
      <w:start w:val="0"/>
      <w:numFmt w:val="bullet"/>
      <w:lvlText w:val="•"/>
      <w:lvlJc w:val="left"/>
      <w:pPr>
        <w:ind w:left="3653" w:hanging="608"/>
      </w:pPr>
      <w:rPr>
        <w:rFonts w:hint="default"/>
        <w:lang w:val="en-US" w:eastAsia="en-US" w:bidi="ar-SA"/>
      </w:rPr>
    </w:lvl>
    <w:lvl w:ilvl="6">
      <w:start w:val="0"/>
      <w:numFmt w:val="bullet"/>
      <w:lvlText w:val="•"/>
      <w:lvlJc w:val="left"/>
      <w:pPr>
        <w:ind w:left="4387" w:hanging="608"/>
      </w:pPr>
      <w:rPr>
        <w:rFonts w:hint="default"/>
        <w:lang w:val="en-US" w:eastAsia="en-US" w:bidi="ar-SA"/>
      </w:rPr>
    </w:lvl>
    <w:lvl w:ilvl="7">
      <w:start w:val="0"/>
      <w:numFmt w:val="bullet"/>
      <w:lvlText w:val="•"/>
      <w:lvlJc w:val="left"/>
      <w:pPr>
        <w:ind w:left="5120" w:hanging="608"/>
      </w:pPr>
      <w:rPr>
        <w:rFonts w:hint="default"/>
        <w:lang w:val="en-US" w:eastAsia="en-US" w:bidi="ar-SA"/>
      </w:rPr>
    </w:lvl>
    <w:lvl w:ilvl="8">
      <w:start w:val="0"/>
      <w:numFmt w:val="bullet"/>
      <w:lvlText w:val="•"/>
      <w:lvlJc w:val="left"/>
      <w:pPr>
        <w:ind w:left="5854" w:hanging="608"/>
      </w:pPr>
      <w:rPr>
        <w:rFonts w:hint="default"/>
        <w:lang w:val="en-US" w:eastAsia="en-US" w:bidi="ar-SA"/>
      </w:rPr>
    </w:lvl>
  </w:abstractNum>
  <w:abstractNum w:abstractNumId="4">
    <w:multiLevelType w:val="hybridMultilevel"/>
    <w:lvl w:ilvl="0">
      <w:start w:val="1"/>
      <w:numFmt w:val="decimal"/>
      <w:lvlText w:val="%1."/>
      <w:lvlJc w:val="left"/>
      <w:pPr>
        <w:ind w:left="724" w:hanging="608"/>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380" w:hanging="608"/>
      </w:pPr>
      <w:rPr>
        <w:rFonts w:hint="default"/>
        <w:lang w:val="en-US" w:eastAsia="en-US" w:bidi="ar-SA"/>
      </w:rPr>
    </w:lvl>
    <w:lvl w:ilvl="2">
      <w:start w:val="0"/>
      <w:numFmt w:val="bullet"/>
      <w:lvlText w:val="•"/>
      <w:lvlJc w:val="left"/>
      <w:pPr>
        <w:ind w:left="2040" w:hanging="608"/>
      </w:pPr>
      <w:rPr>
        <w:rFonts w:hint="default"/>
        <w:lang w:val="en-US" w:eastAsia="en-US" w:bidi="ar-SA"/>
      </w:rPr>
    </w:lvl>
    <w:lvl w:ilvl="3">
      <w:start w:val="0"/>
      <w:numFmt w:val="bullet"/>
      <w:lvlText w:val="•"/>
      <w:lvlJc w:val="left"/>
      <w:pPr>
        <w:ind w:left="2700" w:hanging="608"/>
      </w:pPr>
      <w:rPr>
        <w:rFonts w:hint="default"/>
        <w:lang w:val="en-US" w:eastAsia="en-US" w:bidi="ar-SA"/>
      </w:rPr>
    </w:lvl>
    <w:lvl w:ilvl="4">
      <w:start w:val="0"/>
      <w:numFmt w:val="bullet"/>
      <w:lvlText w:val="•"/>
      <w:lvlJc w:val="left"/>
      <w:pPr>
        <w:ind w:left="3360" w:hanging="608"/>
      </w:pPr>
      <w:rPr>
        <w:rFonts w:hint="default"/>
        <w:lang w:val="en-US" w:eastAsia="en-US" w:bidi="ar-SA"/>
      </w:rPr>
    </w:lvl>
    <w:lvl w:ilvl="5">
      <w:start w:val="0"/>
      <w:numFmt w:val="bullet"/>
      <w:lvlText w:val="•"/>
      <w:lvlJc w:val="left"/>
      <w:pPr>
        <w:ind w:left="4020" w:hanging="608"/>
      </w:pPr>
      <w:rPr>
        <w:rFonts w:hint="default"/>
        <w:lang w:val="en-US" w:eastAsia="en-US" w:bidi="ar-SA"/>
      </w:rPr>
    </w:lvl>
    <w:lvl w:ilvl="6">
      <w:start w:val="0"/>
      <w:numFmt w:val="bullet"/>
      <w:lvlText w:val="•"/>
      <w:lvlJc w:val="left"/>
      <w:pPr>
        <w:ind w:left="4680" w:hanging="608"/>
      </w:pPr>
      <w:rPr>
        <w:rFonts w:hint="default"/>
        <w:lang w:val="en-US" w:eastAsia="en-US" w:bidi="ar-SA"/>
      </w:rPr>
    </w:lvl>
    <w:lvl w:ilvl="7">
      <w:start w:val="0"/>
      <w:numFmt w:val="bullet"/>
      <w:lvlText w:val="•"/>
      <w:lvlJc w:val="left"/>
      <w:pPr>
        <w:ind w:left="5340" w:hanging="608"/>
      </w:pPr>
      <w:rPr>
        <w:rFonts w:hint="default"/>
        <w:lang w:val="en-US" w:eastAsia="en-US" w:bidi="ar-SA"/>
      </w:rPr>
    </w:lvl>
    <w:lvl w:ilvl="8">
      <w:start w:val="0"/>
      <w:numFmt w:val="bullet"/>
      <w:lvlText w:val="•"/>
      <w:lvlJc w:val="left"/>
      <w:pPr>
        <w:ind w:left="6000" w:hanging="608"/>
      </w:pPr>
      <w:rPr>
        <w:rFonts w:hint="default"/>
        <w:lang w:val="en-US" w:eastAsia="en-US" w:bidi="ar-SA"/>
      </w:rPr>
    </w:lvl>
  </w:abstractNum>
  <w:abstractNum w:abstractNumId="3">
    <w:multiLevelType w:val="hybridMultilevel"/>
    <w:lvl w:ilvl="0">
      <w:start w:val="0"/>
      <w:numFmt w:val="bullet"/>
      <w:lvlText w:val=""/>
      <w:lvlJc w:val="left"/>
      <w:pPr>
        <w:ind w:left="117" w:hanging="608"/>
      </w:pPr>
      <w:rPr>
        <w:rFonts w:hint="default" w:ascii="Symbol" w:hAnsi="Symbol" w:eastAsia="Symbol" w:cs="Symbol"/>
        <w:spacing w:val="0"/>
        <w:w w:val="99"/>
        <w:lang w:val="en-US" w:eastAsia="en-US" w:bidi="ar-SA"/>
      </w:rPr>
    </w:lvl>
    <w:lvl w:ilvl="1">
      <w:start w:val="0"/>
      <w:numFmt w:val="bullet"/>
      <w:lvlText w:val="•"/>
      <w:lvlJc w:val="left"/>
      <w:pPr>
        <w:ind w:left="840" w:hanging="608"/>
      </w:pPr>
      <w:rPr>
        <w:rFonts w:hint="default"/>
        <w:lang w:val="en-US" w:eastAsia="en-US" w:bidi="ar-SA"/>
      </w:rPr>
    </w:lvl>
    <w:lvl w:ilvl="2">
      <w:start w:val="0"/>
      <w:numFmt w:val="bullet"/>
      <w:lvlText w:val="•"/>
      <w:lvlJc w:val="left"/>
      <w:pPr>
        <w:ind w:left="1560" w:hanging="608"/>
      </w:pPr>
      <w:rPr>
        <w:rFonts w:hint="default"/>
        <w:lang w:val="en-US" w:eastAsia="en-US" w:bidi="ar-SA"/>
      </w:rPr>
    </w:lvl>
    <w:lvl w:ilvl="3">
      <w:start w:val="0"/>
      <w:numFmt w:val="bullet"/>
      <w:lvlText w:val="•"/>
      <w:lvlJc w:val="left"/>
      <w:pPr>
        <w:ind w:left="2280" w:hanging="608"/>
      </w:pPr>
      <w:rPr>
        <w:rFonts w:hint="default"/>
        <w:lang w:val="en-US" w:eastAsia="en-US" w:bidi="ar-SA"/>
      </w:rPr>
    </w:lvl>
    <w:lvl w:ilvl="4">
      <w:start w:val="0"/>
      <w:numFmt w:val="bullet"/>
      <w:lvlText w:val="•"/>
      <w:lvlJc w:val="left"/>
      <w:pPr>
        <w:ind w:left="3000" w:hanging="608"/>
      </w:pPr>
      <w:rPr>
        <w:rFonts w:hint="default"/>
        <w:lang w:val="en-US" w:eastAsia="en-US" w:bidi="ar-SA"/>
      </w:rPr>
    </w:lvl>
    <w:lvl w:ilvl="5">
      <w:start w:val="0"/>
      <w:numFmt w:val="bullet"/>
      <w:lvlText w:val="•"/>
      <w:lvlJc w:val="left"/>
      <w:pPr>
        <w:ind w:left="3720" w:hanging="608"/>
      </w:pPr>
      <w:rPr>
        <w:rFonts w:hint="default"/>
        <w:lang w:val="en-US" w:eastAsia="en-US" w:bidi="ar-SA"/>
      </w:rPr>
    </w:lvl>
    <w:lvl w:ilvl="6">
      <w:start w:val="0"/>
      <w:numFmt w:val="bullet"/>
      <w:lvlText w:val="•"/>
      <w:lvlJc w:val="left"/>
      <w:pPr>
        <w:ind w:left="4440" w:hanging="608"/>
      </w:pPr>
      <w:rPr>
        <w:rFonts w:hint="default"/>
        <w:lang w:val="en-US" w:eastAsia="en-US" w:bidi="ar-SA"/>
      </w:rPr>
    </w:lvl>
    <w:lvl w:ilvl="7">
      <w:start w:val="0"/>
      <w:numFmt w:val="bullet"/>
      <w:lvlText w:val="•"/>
      <w:lvlJc w:val="left"/>
      <w:pPr>
        <w:ind w:left="5160" w:hanging="608"/>
      </w:pPr>
      <w:rPr>
        <w:rFonts w:hint="default"/>
        <w:lang w:val="en-US" w:eastAsia="en-US" w:bidi="ar-SA"/>
      </w:rPr>
    </w:lvl>
    <w:lvl w:ilvl="8">
      <w:start w:val="0"/>
      <w:numFmt w:val="bullet"/>
      <w:lvlText w:val="•"/>
      <w:lvlJc w:val="left"/>
      <w:pPr>
        <w:ind w:left="5880" w:hanging="608"/>
      </w:pPr>
      <w:rPr>
        <w:rFonts w:hint="default"/>
        <w:lang w:val="en-US" w:eastAsia="en-US" w:bidi="ar-SA"/>
      </w:rPr>
    </w:lvl>
  </w:abstractNum>
  <w:abstractNum w:abstractNumId="2">
    <w:multiLevelType w:val="hybridMultilevel"/>
    <w:lvl w:ilvl="0">
      <w:start w:val="1"/>
      <w:numFmt w:val="decimal"/>
      <w:lvlText w:val="%1."/>
      <w:lvlJc w:val="left"/>
      <w:pPr>
        <w:ind w:left="345" w:hanging="341"/>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038" w:hanging="341"/>
      </w:pPr>
      <w:rPr>
        <w:rFonts w:hint="default"/>
        <w:lang w:val="en-US" w:eastAsia="en-US" w:bidi="ar-SA"/>
      </w:rPr>
    </w:lvl>
    <w:lvl w:ilvl="2">
      <w:start w:val="0"/>
      <w:numFmt w:val="bullet"/>
      <w:lvlText w:val="•"/>
      <w:lvlJc w:val="left"/>
      <w:pPr>
        <w:ind w:left="1736" w:hanging="341"/>
      </w:pPr>
      <w:rPr>
        <w:rFonts w:hint="default"/>
        <w:lang w:val="en-US" w:eastAsia="en-US" w:bidi="ar-SA"/>
      </w:rPr>
    </w:lvl>
    <w:lvl w:ilvl="3">
      <w:start w:val="0"/>
      <w:numFmt w:val="bullet"/>
      <w:lvlText w:val="•"/>
      <w:lvlJc w:val="left"/>
      <w:pPr>
        <w:ind w:left="2434" w:hanging="341"/>
      </w:pPr>
      <w:rPr>
        <w:rFonts w:hint="default"/>
        <w:lang w:val="en-US" w:eastAsia="en-US" w:bidi="ar-SA"/>
      </w:rPr>
    </w:lvl>
    <w:lvl w:ilvl="4">
      <w:start w:val="0"/>
      <w:numFmt w:val="bullet"/>
      <w:lvlText w:val="•"/>
      <w:lvlJc w:val="left"/>
      <w:pPr>
        <w:ind w:left="3132" w:hanging="341"/>
      </w:pPr>
      <w:rPr>
        <w:rFonts w:hint="default"/>
        <w:lang w:val="en-US" w:eastAsia="en-US" w:bidi="ar-SA"/>
      </w:rPr>
    </w:lvl>
    <w:lvl w:ilvl="5">
      <w:start w:val="0"/>
      <w:numFmt w:val="bullet"/>
      <w:lvlText w:val="•"/>
      <w:lvlJc w:val="left"/>
      <w:pPr>
        <w:ind w:left="3830" w:hanging="341"/>
      </w:pPr>
      <w:rPr>
        <w:rFonts w:hint="default"/>
        <w:lang w:val="en-US" w:eastAsia="en-US" w:bidi="ar-SA"/>
      </w:rPr>
    </w:lvl>
    <w:lvl w:ilvl="6">
      <w:start w:val="0"/>
      <w:numFmt w:val="bullet"/>
      <w:lvlText w:val="•"/>
      <w:lvlJc w:val="left"/>
      <w:pPr>
        <w:ind w:left="4528" w:hanging="341"/>
      </w:pPr>
      <w:rPr>
        <w:rFonts w:hint="default"/>
        <w:lang w:val="en-US" w:eastAsia="en-US" w:bidi="ar-SA"/>
      </w:rPr>
    </w:lvl>
    <w:lvl w:ilvl="7">
      <w:start w:val="0"/>
      <w:numFmt w:val="bullet"/>
      <w:lvlText w:val="•"/>
      <w:lvlJc w:val="left"/>
      <w:pPr>
        <w:ind w:left="5226" w:hanging="341"/>
      </w:pPr>
      <w:rPr>
        <w:rFonts w:hint="default"/>
        <w:lang w:val="en-US" w:eastAsia="en-US" w:bidi="ar-SA"/>
      </w:rPr>
    </w:lvl>
    <w:lvl w:ilvl="8">
      <w:start w:val="0"/>
      <w:numFmt w:val="bullet"/>
      <w:lvlText w:val="•"/>
      <w:lvlJc w:val="left"/>
      <w:pPr>
        <w:ind w:left="5924" w:hanging="341"/>
      </w:pPr>
      <w:rPr>
        <w:rFonts w:hint="default"/>
        <w:lang w:val="en-US" w:eastAsia="en-US" w:bidi="ar-SA"/>
      </w:rPr>
    </w:lvl>
  </w:abstractNum>
  <w:abstractNum w:abstractNumId="1">
    <w:multiLevelType w:val="hybridMultilevel"/>
    <w:lvl w:ilvl="0">
      <w:start w:val="1"/>
      <w:numFmt w:val="decimal"/>
      <w:lvlText w:val="%1."/>
      <w:lvlJc w:val="left"/>
      <w:pPr>
        <w:ind w:left="712" w:hanging="596"/>
        <w:jc w:val="left"/>
      </w:pPr>
      <w:rPr>
        <w:rFonts w:hint="default"/>
        <w:spacing w:val="-1"/>
        <w:w w:val="99"/>
        <w:lang w:val="en-US" w:eastAsia="en-US" w:bidi="ar-SA"/>
      </w:rPr>
    </w:lvl>
    <w:lvl w:ilvl="1">
      <w:start w:val="0"/>
      <w:numFmt w:val="bullet"/>
      <w:lvlText w:val="•"/>
      <w:lvlJc w:val="left"/>
      <w:pPr>
        <w:ind w:left="1380" w:hanging="596"/>
      </w:pPr>
      <w:rPr>
        <w:rFonts w:hint="default"/>
        <w:lang w:val="en-US" w:eastAsia="en-US" w:bidi="ar-SA"/>
      </w:rPr>
    </w:lvl>
    <w:lvl w:ilvl="2">
      <w:start w:val="0"/>
      <w:numFmt w:val="bullet"/>
      <w:lvlText w:val="•"/>
      <w:lvlJc w:val="left"/>
      <w:pPr>
        <w:ind w:left="2040" w:hanging="596"/>
      </w:pPr>
      <w:rPr>
        <w:rFonts w:hint="default"/>
        <w:lang w:val="en-US" w:eastAsia="en-US" w:bidi="ar-SA"/>
      </w:rPr>
    </w:lvl>
    <w:lvl w:ilvl="3">
      <w:start w:val="0"/>
      <w:numFmt w:val="bullet"/>
      <w:lvlText w:val="•"/>
      <w:lvlJc w:val="left"/>
      <w:pPr>
        <w:ind w:left="2700" w:hanging="596"/>
      </w:pPr>
      <w:rPr>
        <w:rFonts w:hint="default"/>
        <w:lang w:val="en-US" w:eastAsia="en-US" w:bidi="ar-SA"/>
      </w:rPr>
    </w:lvl>
    <w:lvl w:ilvl="4">
      <w:start w:val="0"/>
      <w:numFmt w:val="bullet"/>
      <w:lvlText w:val="•"/>
      <w:lvlJc w:val="left"/>
      <w:pPr>
        <w:ind w:left="3360" w:hanging="596"/>
      </w:pPr>
      <w:rPr>
        <w:rFonts w:hint="default"/>
        <w:lang w:val="en-US" w:eastAsia="en-US" w:bidi="ar-SA"/>
      </w:rPr>
    </w:lvl>
    <w:lvl w:ilvl="5">
      <w:start w:val="0"/>
      <w:numFmt w:val="bullet"/>
      <w:lvlText w:val="•"/>
      <w:lvlJc w:val="left"/>
      <w:pPr>
        <w:ind w:left="4020" w:hanging="596"/>
      </w:pPr>
      <w:rPr>
        <w:rFonts w:hint="default"/>
        <w:lang w:val="en-US" w:eastAsia="en-US" w:bidi="ar-SA"/>
      </w:rPr>
    </w:lvl>
    <w:lvl w:ilvl="6">
      <w:start w:val="0"/>
      <w:numFmt w:val="bullet"/>
      <w:lvlText w:val="•"/>
      <w:lvlJc w:val="left"/>
      <w:pPr>
        <w:ind w:left="4680" w:hanging="596"/>
      </w:pPr>
      <w:rPr>
        <w:rFonts w:hint="default"/>
        <w:lang w:val="en-US" w:eastAsia="en-US" w:bidi="ar-SA"/>
      </w:rPr>
    </w:lvl>
    <w:lvl w:ilvl="7">
      <w:start w:val="0"/>
      <w:numFmt w:val="bullet"/>
      <w:lvlText w:val="•"/>
      <w:lvlJc w:val="left"/>
      <w:pPr>
        <w:ind w:left="5340" w:hanging="596"/>
      </w:pPr>
      <w:rPr>
        <w:rFonts w:hint="default"/>
        <w:lang w:val="en-US" w:eastAsia="en-US" w:bidi="ar-SA"/>
      </w:rPr>
    </w:lvl>
    <w:lvl w:ilvl="8">
      <w:start w:val="0"/>
      <w:numFmt w:val="bullet"/>
      <w:lvlText w:val="•"/>
      <w:lvlJc w:val="left"/>
      <w:pPr>
        <w:ind w:left="6000" w:hanging="596"/>
      </w:pPr>
      <w:rPr>
        <w:rFonts w:hint="default"/>
        <w:lang w:val="en-US" w:eastAsia="en-US" w:bidi="ar-SA"/>
      </w:rPr>
    </w:lvl>
  </w:abstractNum>
  <w:abstractNum w:abstractNumId="0">
    <w:multiLevelType w:val="hybridMultilevel"/>
    <w:lvl w:ilvl="0">
      <w:start w:val="1"/>
      <w:numFmt w:val="decimal"/>
      <w:lvlText w:val="%1."/>
      <w:lvlJc w:val="left"/>
      <w:pPr>
        <w:ind w:left="484" w:hanging="368"/>
        <w:jc w:val="left"/>
      </w:pPr>
      <w:rPr>
        <w:rFonts w:hint="default" w:ascii="Arial MT" w:hAnsi="Arial MT" w:eastAsia="Arial MT" w:cs="Arial MT"/>
        <w:b w:val="0"/>
        <w:bCs w:val="0"/>
        <w:i w:val="0"/>
        <w:iCs w:val="0"/>
        <w:spacing w:val="-1"/>
        <w:w w:val="99"/>
        <w:sz w:val="20"/>
        <w:szCs w:val="20"/>
        <w:lang w:val="en-US" w:eastAsia="en-US" w:bidi="ar-SA"/>
      </w:rPr>
    </w:lvl>
    <w:lvl w:ilvl="1">
      <w:start w:val="0"/>
      <w:numFmt w:val="bullet"/>
      <w:lvlText w:val="•"/>
      <w:lvlJc w:val="left"/>
      <w:pPr>
        <w:ind w:left="1164" w:hanging="368"/>
      </w:pPr>
      <w:rPr>
        <w:rFonts w:hint="default"/>
        <w:lang w:val="en-US" w:eastAsia="en-US" w:bidi="ar-SA"/>
      </w:rPr>
    </w:lvl>
    <w:lvl w:ilvl="2">
      <w:start w:val="0"/>
      <w:numFmt w:val="bullet"/>
      <w:lvlText w:val="•"/>
      <w:lvlJc w:val="left"/>
      <w:pPr>
        <w:ind w:left="1848" w:hanging="368"/>
      </w:pPr>
      <w:rPr>
        <w:rFonts w:hint="default"/>
        <w:lang w:val="en-US" w:eastAsia="en-US" w:bidi="ar-SA"/>
      </w:rPr>
    </w:lvl>
    <w:lvl w:ilvl="3">
      <w:start w:val="0"/>
      <w:numFmt w:val="bullet"/>
      <w:lvlText w:val="•"/>
      <w:lvlJc w:val="left"/>
      <w:pPr>
        <w:ind w:left="2532" w:hanging="368"/>
      </w:pPr>
      <w:rPr>
        <w:rFonts w:hint="default"/>
        <w:lang w:val="en-US" w:eastAsia="en-US" w:bidi="ar-SA"/>
      </w:rPr>
    </w:lvl>
    <w:lvl w:ilvl="4">
      <w:start w:val="0"/>
      <w:numFmt w:val="bullet"/>
      <w:lvlText w:val="•"/>
      <w:lvlJc w:val="left"/>
      <w:pPr>
        <w:ind w:left="3216" w:hanging="368"/>
      </w:pPr>
      <w:rPr>
        <w:rFonts w:hint="default"/>
        <w:lang w:val="en-US" w:eastAsia="en-US" w:bidi="ar-SA"/>
      </w:rPr>
    </w:lvl>
    <w:lvl w:ilvl="5">
      <w:start w:val="0"/>
      <w:numFmt w:val="bullet"/>
      <w:lvlText w:val="•"/>
      <w:lvlJc w:val="left"/>
      <w:pPr>
        <w:ind w:left="3900" w:hanging="368"/>
      </w:pPr>
      <w:rPr>
        <w:rFonts w:hint="default"/>
        <w:lang w:val="en-US" w:eastAsia="en-US" w:bidi="ar-SA"/>
      </w:rPr>
    </w:lvl>
    <w:lvl w:ilvl="6">
      <w:start w:val="0"/>
      <w:numFmt w:val="bullet"/>
      <w:lvlText w:val="•"/>
      <w:lvlJc w:val="left"/>
      <w:pPr>
        <w:ind w:left="4584" w:hanging="368"/>
      </w:pPr>
      <w:rPr>
        <w:rFonts w:hint="default"/>
        <w:lang w:val="en-US" w:eastAsia="en-US" w:bidi="ar-SA"/>
      </w:rPr>
    </w:lvl>
    <w:lvl w:ilvl="7">
      <w:start w:val="0"/>
      <w:numFmt w:val="bullet"/>
      <w:lvlText w:val="•"/>
      <w:lvlJc w:val="left"/>
      <w:pPr>
        <w:ind w:left="5268" w:hanging="368"/>
      </w:pPr>
      <w:rPr>
        <w:rFonts w:hint="default"/>
        <w:lang w:val="en-US" w:eastAsia="en-US" w:bidi="ar-SA"/>
      </w:rPr>
    </w:lvl>
    <w:lvl w:ilvl="8">
      <w:start w:val="0"/>
      <w:numFmt w:val="bullet"/>
      <w:lvlText w:val="•"/>
      <w:lvlJc w:val="left"/>
      <w:pPr>
        <w:ind w:left="5952" w:hanging="36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17"/>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bajajallianz.com/branch-locator.html" TargetMode="External"/><Relationship Id="rId8" Type="http://schemas.openxmlformats.org/officeDocument/2006/relationships/hyperlink" Target="https://www.bajajallianz.com/health-insurance-plans/health-insurance-claim-process.html" TargetMode="External"/><Relationship Id="rId9" Type="http://schemas.openxmlformats.org/officeDocument/2006/relationships/hyperlink" Target="https://www.bajajallianz.com/download-documents/other-information/GRO-List.pdf" TargetMode="External"/><Relationship Id="rId10" Type="http://schemas.openxmlformats.org/officeDocument/2006/relationships/hyperlink" Target="http://www.bajajallianz.com/branch-locator.html" TargetMode="External"/><Relationship Id="rId11" Type="http://schemas.openxmlformats.org/officeDocument/2006/relationships/hyperlink" Target="http://www.bajajallianz.com/about-us/customer-service.html" TargetMode="External"/><Relationship Id="rId12" Type="http://schemas.openxmlformats.org/officeDocument/2006/relationships/hyperlink" Target="mailto:bagichelp@bajajallianz.co.in" TargetMode="External"/><Relationship Id="rId13" Type="http://schemas.openxmlformats.org/officeDocument/2006/relationships/hyperlink" Target="mailto:seniorcitizen@bajajallianz.co.in" TargetMode="External"/><Relationship Id="rId14" Type="http://schemas.openxmlformats.org/officeDocument/2006/relationships/hyperlink" Target="mailto:ggro@bajajallianz.co.in" TargetMode="External"/><Relationship Id="rId15" Type="http://schemas.openxmlformats.org/officeDocument/2006/relationships/hyperlink" Target="http://www.cioins.co.in/ombudsman" TargetMode="External"/><Relationship Id="rId16" Type="http://schemas.openxmlformats.org/officeDocument/2006/relationships/hyperlink" Target="https://irdai.gov.in/document-detail?documentId=393128" TargetMode="External"/><Relationship Id="rId17" Type="http://schemas.openxmlformats.org/officeDocument/2006/relationships/hyperlink" Target="https://www.bajajallianz.com/health-insurance-plans/health-insurance-documents.html" TargetMode="External"/><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bajajallianz.com/" TargetMode="External"/><Relationship Id="rId3" Type="http://schemas.openxmlformats.org/officeDocument/2006/relationships/hyperlink" Target="mailto:bagichelp@bajajallianz.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Sanyogita Patil/HO - HAT/Health Underwriting/General</dc:creator>
  <dcterms:created xsi:type="dcterms:W3CDTF">2025-07-29T06:09:49Z</dcterms:created>
  <dcterms:modified xsi:type="dcterms:W3CDTF">2025-07-29T06:09:49Z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2025-06-19T00:00:00Z</vt:filetime>
  </property>
  <property fmtid="{D5CDD505-2E9C-101B-9397-08002B2CF9AE}" pid="3" name="Creator">
    <vt:lpwstr>Microsoft® Word 2016</vt:lpwstr>
  </property>
  <property fmtid="{D5CDD505-2E9C-101B-9397-08002B2CF9AE}" pid="4" name="LastSaved">
    <vt:filetime>2025-07-29T00:00:00Z</vt:filetime>
  </property>
  <property fmtid="{D5CDD505-2E9C-101B-9397-08002B2CF9AE}" pid="5" name="Producer">
    <vt:lpwstr>Microsoft® Word 2016</vt:lpwstr>
  </property>
</Properties>
</file>