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6D1" w:rsidRPr="0002465D" w:rsidRDefault="00D816D1" w:rsidP="00D816D1">
      <w:pPr>
        <w:spacing w:line="360" w:lineRule="auto"/>
        <w:jc w:val="both"/>
        <w:rPr>
          <w:b/>
          <w:sz w:val="26"/>
        </w:rPr>
      </w:pPr>
      <w:r w:rsidRPr="0002465D">
        <w:rPr>
          <w:b/>
          <w:sz w:val="26"/>
        </w:rPr>
        <w:t>Memory allocation functions</w:t>
      </w:r>
    </w:p>
    <w:p w:rsidR="00D816D1" w:rsidRDefault="00D816D1" w:rsidP="00D816D1">
      <w:pPr>
        <w:spacing w:line="360" w:lineRule="auto"/>
        <w:jc w:val="both"/>
      </w:pPr>
      <w:r>
        <w:t xml:space="preserve">Memory can be allocated in 2 </w:t>
      </w:r>
      <w:proofErr w:type="gramStart"/>
      <w:r>
        <w:t>ways :</w:t>
      </w:r>
      <w:proofErr w:type="gramEnd"/>
    </w:p>
    <w:p w:rsidR="00D816D1" w:rsidRDefault="00D816D1" w:rsidP="00D816D1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2400300" cy="1200150"/>
            <wp:effectExtent l="0" t="0" r="0" b="0"/>
            <wp:docPr id="3997" name="Organization Chart 399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D816D1" w:rsidRDefault="00D816D1" w:rsidP="00D816D1">
      <w:pPr>
        <w:numPr>
          <w:ilvl w:val="0"/>
          <w:numId w:val="4"/>
        </w:numPr>
        <w:spacing w:after="0" w:line="360" w:lineRule="auto"/>
        <w:jc w:val="both"/>
      </w:pPr>
      <w:r>
        <w:t>If memory is allocated at compile time, it cannot be changed during execution. There will be a problem of either insufficiency or else wastage of memory.</w:t>
      </w:r>
    </w:p>
    <w:p w:rsidR="00D816D1" w:rsidRDefault="00D816D1" w:rsidP="00D816D1">
      <w:pPr>
        <w:numPr>
          <w:ilvl w:val="0"/>
          <w:numId w:val="4"/>
        </w:numPr>
        <w:spacing w:after="0" w:line="360" w:lineRule="auto"/>
        <w:jc w:val="both"/>
      </w:pPr>
      <w:r>
        <w:t>The solution is to create memory dynamically i.e. as per the requirement of the user during execution of program.</w:t>
      </w:r>
    </w:p>
    <w:p w:rsidR="00D816D1" w:rsidRDefault="00D816D1" w:rsidP="00D816D1">
      <w:pPr>
        <w:numPr>
          <w:ilvl w:val="0"/>
          <w:numId w:val="4"/>
        </w:numPr>
        <w:spacing w:after="0" w:line="360" w:lineRule="auto"/>
        <w:jc w:val="both"/>
      </w:pPr>
      <w:r>
        <w:t>The standard library functions used for dynamic memory management are:</w:t>
      </w:r>
    </w:p>
    <w:p w:rsidR="00D816D1" w:rsidRDefault="00D816D1" w:rsidP="00D816D1">
      <w:pPr>
        <w:numPr>
          <w:ilvl w:val="0"/>
          <w:numId w:val="1"/>
        </w:numPr>
        <w:spacing w:after="0" w:line="360" w:lineRule="auto"/>
        <w:jc w:val="both"/>
      </w:pPr>
      <w:proofErr w:type="spellStart"/>
      <w:r>
        <w:t>malloc</w:t>
      </w:r>
      <w:proofErr w:type="spellEnd"/>
      <w:r>
        <w:t xml:space="preserve"> ( )</w:t>
      </w:r>
    </w:p>
    <w:p w:rsidR="00D816D1" w:rsidRDefault="00D816D1" w:rsidP="00D816D1">
      <w:pPr>
        <w:numPr>
          <w:ilvl w:val="0"/>
          <w:numId w:val="1"/>
        </w:numPr>
        <w:spacing w:after="0" w:line="360" w:lineRule="auto"/>
        <w:jc w:val="both"/>
      </w:pPr>
      <w:proofErr w:type="spellStart"/>
      <w:r>
        <w:t>calloc</w:t>
      </w:r>
      <w:proofErr w:type="spellEnd"/>
      <w:r>
        <w:t xml:space="preserve"> ( )</w:t>
      </w:r>
    </w:p>
    <w:p w:rsidR="00D816D1" w:rsidRDefault="00D816D1" w:rsidP="00D816D1">
      <w:pPr>
        <w:numPr>
          <w:ilvl w:val="0"/>
          <w:numId w:val="1"/>
        </w:numPr>
        <w:spacing w:after="0" w:line="360" w:lineRule="auto"/>
        <w:jc w:val="both"/>
      </w:pPr>
      <w:proofErr w:type="spellStart"/>
      <w:r>
        <w:t>realloc</w:t>
      </w:r>
      <w:proofErr w:type="spellEnd"/>
      <w:r>
        <w:t xml:space="preserve"> ( )</w:t>
      </w:r>
    </w:p>
    <w:p w:rsidR="00D816D1" w:rsidRDefault="00D816D1" w:rsidP="00D816D1">
      <w:pPr>
        <w:numPr>
          <w:ilvl w:val="0"/>
          <w:numId w:val="1"/>
        </w:numPr>
        <w:spacing w:after="0" w:line="360" w:lineRule="auto"/>
        <w:jc w:val="both"/>
      </w:pPr>
      <w:r>
        <w:t>free ( )</w:t>
      </w:r>
    </w:p>
    <w:p w:rsidR="00D816D1" w:rsidRPr="00D537BA" w:rsidRDefault="00D816D1" w:rsidP="00D816D1">
      <w:pPr>
        <w:spacing w:line="360" w:lineRule="auto"/>
        <w:jc w:val="both"/>
        <w:rPr>
          <w:b/>
          <w:u w:val="single"/>
        </w:rPr>
      </w:pPr>
      <w:r w:rsidRPr="00D537BA">
        <w:rPr>
          <w:b/>
          <w:u w:val="single"/>
        </w:rPr>
        <w:t xml:space="preserve">1) </w:t>
      </w:r>
      <w:proofErr w:type="spellStart"/>
      <w:proofErr w:type="gramStart"/>
      <w:r w:rsidRPr="00D537BA">
        <w:rPr>
          <w:b/>
          <w:u w:val="single"/>
        </w:rPr>
        <w:t>malloc</w:t>
      </w:r>
      <w:proofErr w:type="spellEnd"/>
      <w:proofErr w:type="gramEnd"/>
      <w:r w:rsidRPr="00D537BA">
        <w:rPr>
          <w:b/>
          <w:u w:val="single"/>
        </w:rPr>
        <w:t xml:space="preserve"> ( );</w:t>
      </w:r>
    </w:p>
    <w:p w:rsidR="00D816D1" w:rsidRDefault="00D816D1" w:rsidP="00D816D1">
      <w:pPr>
        <w:numPr>
          <w:ilvl w:val="1"/>
          <w:numId w:val="1"/>
        </w:numPr>
        <w:spacing w:after="0" w:line="360" w:lineRule="auto"/>
        <w:jc w:val="both"/>
      </w:pPr>
      <w:r>
        <w:t>This function is used for allocating a block of memory in bytes at runtime.</w:t>
      </w:r>
    </w:p>
    <w:p w:rsidR="00D816D1" w:rsidRDefault="00D816D1" w:rsidP="00D816D1">
      <w:pPr>
        <w:numPr>
          <w:ilvl w:val="1"/>
          <w:numId w:val="1"/>
        </w:numPr>
        <w:spacing w:after="0" w:line="360" w:lineRule="auto"/>
        <w:jc w:val="both"/>
      </w:pPr>
      <w:r>
        <w:t>It returns a void pointer, which points to the base address of allocated memory.</w:t>
      </w:r>
    </w:p>
    <w:p w:rsidR="00D816D1" w:rsidRPr="00F1762E" w:rsidRDefault="00D816D1" w:rsidP="00D816D1">
      <w:pPr>
        <w:spacing w:line="360" w:lineRule="auto"/>
        <w:jc w:val="both"/>
        <w:rPr>
          <w:u w:val="single"/>
        </w:rPr>
      </w:pPr>
      <w:proofErr w:type="gramStart"/>
      <w:r w:rsidRPr="00F1762E">
        <w:rPr>
          <w:u w:val="single"/>
        </w:rPr>
        <w:t>Syntax :</w:t>
      </w:r>
      <w:proofErr w:type="gramEnd"/>
    </w:p>
    <w:p w:rsidR="00D816D1" w:rsidRDefault="00D816D1" w:rsidP="00D816D1">
      <w:pPr>
        <w:spacing w:line="360" w:lineRule="auto"/>
        <w:jc w:val="both"/>
      </w:pPr>
      <w:r>
        <w:tab/>
      </w:r>
      <w:proofErr w:type="gramStart"/>
      <w:r>
        <w:t xml:space="preserve">void </w:t>
      </w:r>
      <w:r w:rsidR="0020468D">
        <w:t xml:space="preserve"> </w:t>
      </w:r>
      <w:r>
        <w:t>*</w:t>
      </w:r>
      <w:proofErr w:type="spellStart"/>
      <w:proofErr w:type="gramEnd"/>
      <w:r>
        <w:t>malloc</w:t>
      </w:r>
      <w:proofErr w:type="spellEnd"/>
      <w:r>
        <w:t xml:space="preserve"> (size in bytes)</w:t>
      </w:r>
    </w:p>
    <w:p w:rsidR="00D816D1" w:rsidRPr="00F1762E" w:rsidRDefault="00D816D1" w:rsidP="00D816D1">
      <w:pPr>
        <w:spacing w:line="360" w:lineRule="auto"/>
        <w:jc w:val="both"/>
        <w:rPr>
          <w:u w:val="single"/>
        </w:rPr>
      </w:pPr>
      <w:proofErr w:type="spellStart"/>
      <w:r w:rsidRPr="00F1762E">
        <w:rPr>
          <w:u w:val="single"/>
        </w:rPr>
        <w:t>Eg</w:t>
      </w:r>
      <w:proofErr w:type="spellEnd"/>
      <w:r w:rsidRPr="00F1762E">
        <w:rPr>
          <w:u w:val="single"/>
        </w:rPr>
        <w:t xml:space="preserve">: </w:t>
      </w:r>
    </w:p>
    <w:p w:rsidR="00D816D1" w:rsidRDefault="00D816D1" w:rsidP="00D816D1">
      <w:pPr>
        <w:spacing w:line="360" w:lineRule="auto"/>
        <w:jc w:val="both"/>
      </w:pPr>
      <w:r>
        <w:tab/>
        <w:t xml:space="preserve">1)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malloc</w:t>
      </w:r>
      <w:proofErr w:type="spellEnd"/>
      <w:r>
        <w:t xml:space="preserve"> (1000);</w:t>
      </w:r>
    </w:p>
    <w:p w:rsidR="00D816D1" w:rsidRDefault="00D816D1" w:rsidP="00D816D1">
      <w:pPr>
        <w:spacing w:line="360" w:lineRule="auto"/>
        <w:jc w:val="both"/>
      </w:pPr>
      <w:r>
        <w:tab/>
        <w:t xml:space="preserve"> 2)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malloc</w:t>
      </w:r>
      <w:proofErr w:type="spellEnd"/>
      <w:r>
        <w:t xml:space="preserve"> (n * </w:t>
      </w:r>
      <w:proofErr w:type="spellStart"/>
      <w:r>
        <w:t>sizeof</w:t>
      </w:r>
      <w:proofErr w:type="spellEnd"/>
      <w:r>
        <w:t xml:space="preserve"> (</w:t>
      </w:r>
      <w:proofErr w:type="spellStart"/>
      <w:r>
        <w:t>int</w:t>
      </w:r>
      <w:proofErr w:type="spellEnd"/>
      <w:r>
        <w:t>));</w:t>
      </w:r>
    </w:p>
    <w:p w:rsidR="00D816D1" w:rsidRDefault="00D816D1" w:rsidP="00D816D1">
      <w:pPr>
        <w:spacing w:line="360" w:lineRule="auto"/>
        <w:jc w:val="both"/>
      </w:pPr>
      <w:proofErr w:type="gramStart"/>
      <w:r>
        <w:lastRenderedPageBreak/>
        <w:t>Note :</w:t>
      </w:r>
      <w:proofErr w:type="gramEnd"/>
      <w:r>
        <w:t xml:space="preserve"> if the memory is not free, it returns NULL.</w:t>
      </w:r>
    </w:p>
    <w:p w:rsidR="00D816D1" w:rsidRDefault="00D816D1" w:rsidP="00D816D1">
      <w:pPr>
        <w:spacing w:line="360" w:lineRule="auto"/>
        <w:jc w:val="both"/>
      </w:pPr>
      <w:r>
        <w:t>2)</w:t>
      </w:r>
      <w:r w:rsidRPr="00D537BA">
        <w:rPr>
          <w:b/>
          <w:u w:val="single"/>
        </w:rPr>
        <w:t xml:space="preserve"> </w:t>
      </w:r>
      <w:proofErr w:type="spellStart"/>
      <w:r w:rsidRPr="00D537BA">
        <w:rPr>
          <w:b/>
          <w:u w:val="single"/>
        </w:rPr>
        <w:t>Calloc</w:t>
      </w:r>
      <w:proofErr w:type="spellEnd"/>
      <w:r w:rsidRPr="00D537BA">
        <w:rPr>
          <w:b/>
          <w:u w:val="single"/>
        </w:rPr>
        <w:t xml:space="preserve"> ( ):</w:t>
      </w:r>
    </w:p>
    <w:p w:rsidR="00D816D1" w:rsidRDefault="00D816D1" w:rsidP="00D816D1">
      <w:pPr>
        <w:numPr>
          <w:ilvl w:val="0"/>
          <w:numId w:val="5"/>
        </w:numPr>
        <w:spacing w:after="0" w:line="360" w:lineRule="auto"/>
        <w:jc w:val="both"/>
      </w:pPr>
      <w:r>
        <w:t>This function is used for allocating continuous blocks of memory at run time.</w:t>
      </w:r>
    </w:p>
    <w:p w:rsidR="00D816D1" w:rsidRDefault="00D816D1" w:rsidP="00D816D1">
      <w:pPr>
        <w:numPr>
          <w:ilvl w:val="0"/>
          <w:numId w:val="5"/>
        </w:numPr>
        <w:spacing w:after="0" w:line="360" w:lineRule="auto"/>
        <w:jc w:val="both"/>
      </w:pPr>
      <w:r>
        <w:t>This is especially designed for arrays.</w:t>
      </w:r>
    </w:p>
    <w:p w:rsidR="00D816D1" w:rsidRDefault="00D816D1" w:rsidP="00D816D1">
      <w:pPr>
        <w:numPr>
          <w:ilvl w:val="0"/>
          <w:numId w:val="5"/>
        </w:numPr>
        <w:spacing w:after="0" w:line="360" w:lineRule="auto"/>
        <w:jc w:val="both"/>
      </w:pPr>
      <w:r>
        <w:t>It returns a void pointer which points to the base address of the allocated memory.</w:t>
      </w:r>
    </w:p>
    <w:p w:rsidR="00D816D1" w:rsidRDefault="00D816D1" w:rsidP="00D816D1">
      <w:pPr>
        <w:spacing w:line="360" w:lineRule="auto"/>
        <w:jc w:val="both"/>
      </w:pPr>
      <w:proofErr w:type="gramStart"/>
      <w:r w:rsidRPr="00D537BA">
        <w:rPr>
          <w:b/>
        </w:rPr>
        <w:t xml:space="preserve">Syntax </w:t>
      </w:r>
      <w:r>
        <w:t>:</w:t>
      </w:r>
      <w:proofErr w:type="gramEnd"/>
      <w:r>
        <w:t xml:space="preserve"> void *</w:t>
      </w:r>
      <w:proofErr w:type="spellStart"/>
      <w:r>
        <w:t>calloc</w:t>
      </w:r>
      <w:proofErr w:type="spellEnd"/>
      <w:r>
        <w:t xml:space="preserve"> ( numbers of elements, size in bytes)</w:t>
      </w:r>
    </w:p>
    <w:p w:rsidR="00D816D1" w:rsidRDefault="00D816D1" w:rsidP="00D816D1">
      <w:pPr>
        <w:spacing w:line="360" w:lineRule="auto"/>
        <w:jc w:val="both"/>
      </w:pPr>
      <w:proofErr w:type="spellStart"/>
      <w:r>
        <w:t>Eg</w:t>
      </w:r>
      <w:proofErr w:type="spellEnd"/>
      <w:r>
        <w:t xml:space="preserve">: </w:t>
      </w:r>
      <w:r>
        <w:tab/>
        <w:t>1</w:t>
      </w:r>
      <w:proofErr w:type="gramStart"/>
      <w:r>
        <w:t xml:space="preserve">)  </w:t>
      </w:r>
      <w:proofErr w:type="spell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calloc</w:t>
      </w:r>
      <w:proofErr w:type="spellEnd"/>
      <w:r>
        <w:t xml:space="preserve"> (500,2);</w:t>
      </w:r>
    </w:p>
    <w:p w:rsidR="00D816D1" w:rsidRDefault="002040C8" w:rsidP="00D816D1">
      <w:pPr>
        <w:spacing w:line="360" w:lineRule="auto"/>
        <w:jc w:val="both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01.35pt;margin-top:15.3pt;width:195pt;height:141.3pt;z-index:251665408;mso-width-percent:400;mso-height-percent:200;mso-width-percent:400;mso-height-percent:200;mso-width-relative:margin;mso-height-relative:margin" filled="f" stroked="f">
            <v:textbox style="mso-next-textbox:#_x0000_s1031;mso-fit-shape-to-text:t">
              <w:txbxContent>
                <w:p w:rsidR="00D816D1" w:rsidRDefault="00D816D1" w:rsidP="00D816D1"/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/>
                  </w:tblPr>
                  <w:tblGrid>
                    <w:gridCol w:w="1728"/>
                  </w:tblGrid>
                  <w:tr w:rsidR="00D816D1" w:rsidTr="00E111C5">
                    <w:tc>
                      <w:tcPr>
                        <w:tcW w:w="1728" w:type="dxa"/>
                      </w:tcPr>
                      <w:p w:rsidR="00D816D1" w:rsidRDefault="00D816D1" w:rsidP="00E111C5">
                        <w:pPr>
                          <w:spacing w:line="360" w:lineRule="auto"/>
                        </w:pPr>
                      </w:p>
                    </w:tc>
                  </w:tr>
                  <w:tr w:rsidR="00D816D1" w:rsidTr="00E111C5">
                    <w:tc>
                      <w:tcPr>
                        <w:tcW w:w="1728" w:type="dxa"/>
                      </w:tcPr>
                      <w:p w:rsidR="00D816D1" w:rsidRDefault="00D816D1" w:rsidP="00E111C5">
                        <w:pPr>
                          <w:spacing w:line="360" w:lineRule="auto"/>
                        </w:pPr>
                      </w:p>
                    </w:tc>
                  </w:tr>
                  <w:tr w:rsidR="00D816D1" w:rsidTr="00E111C5">
                    <w:tc>
                      <w:tcPr>
                        <w:tcW w:w="1728" w:type="dxa"/>
                      </w:tcPr>
                      <w:p w:rsidR="00D816D1" w:rsidRDefault="00D816D1" w:rsidP="00E111C5">
                        <w:pPr>
                          <w:spacing w:line="360" w:lineRule="auto"/>
                        </w:pPr>
                      </w:p>
                    </w:tc>
                  </w:tr>
                  <w:tr w:rsidR="00D816D1" w:rsidTr="00E111C5">
                    <w:tc>
                      <w:tcPr>
                        <w:tcW w:w="1728" w:type="dxa"/>
                      </w:tcPr>
                      <w:p w:rsidR="00D816D1" w:rsidRDefault="00D816D1" w:rsidP="00E111C5">
                        <w:pPr>
                          <w:spacing w:line="360" w:lineRule="auto"/>
                        </w:pPr>
                      </w:p>
                    </w:tc>
                  </w:tr>
                  <w:tr w:rsidR="00D816D1" w:rsidTr="00E111C5">
                    <w:tc>
                      <w:tcPr>
                        <w:tcW w:w="1728" w:type="dxa"/>
                      </w:tcPr>
                      <w:p w:rsidR="00D816D1" w:rsidRDefault="00D816D1" w:rsidP="00E111C5">
                        <w:pPr>
                          <w:spacing w:line="360" w:lineRule="auto"/>
                        </w:pPr>
                      </w:p>
                    </w:tc>
                  </w:tr>
                </w:tbl>
                <w:p w:rsidR="00D816D1" w:rsidRDefault="00D816D1" w:rsidP="00D816D1"/>
              </w:txbxContent>
            </v:textbox>
          </v:shape>
        </w:pict>
      </w:r>
      <w:r w:rsidR="00D816D1">
        <w:t>Here, 500 blocks of memory each of size 2 bytes will be allocated continuously. Total memory allocated = 1000 bytes.</w:t>
      </w:r>
    </w:p>
    <w:p w:rsidR="00D816D1" w:rsidRDefault="002040C8" w:rsidP="00D816D1">
      <w:pPr>
        <w:spacing w:line="360" w:lineRule="auto"/>
        <w:jc w:val="both"/>
      </w:pPr>
      <w:r>
        <w:rPr>
          <w:noProof/>
          <w:lang w:eastAsia="ko-KR"/>
        </w:rPr>
        <w:pict>
          <v:rect id="_x0000_s1030" style="position:absolute;left:0;text-align:left;margin-left:6in;margin-top:9.9pt;width:54pt;height:81pt;z-index:251664384" filled="f" stroked="f">
            <v:textbox style="mso-next-textbox:#_x0000_s1030">
              <w:txbxContent>
                <w:p w:rsidR="00D816D1" w:rsidRDefault="00D816D1" w:rsidP="00D816D1">
                  <w:r>
                    <w:t>500 x 2 = 1000               bytes</w:t>
                  </w:r>
                </w:p>
              </w:txbxContent>
            </v:textbox>
          </v:rect>
        </w:pict>
      </w:r>
      <w:r>
        <w:rPr>
          <w:noProof/>
          <w:lang w:eastAsia="ko-K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9" type="#_x0000_t88" style="position:absolute;left:0;text-align:left;margin-left:423pt;margin-top:.9pt;width:9pt;height:108pt;z-index:251663360"/>
        </w:pict>
      </w:r>
      <w:r w:rsidR="00D816D1">
        <w:tab/>
        <w:t xml:space="preserve"> 2) </w:t>
      </w:r>
      <w:proofErr w:type="spellStart"/>
      <w:proofErr w:type="gramStart"/>
      <w:r w:rsidR="00D816D1">
        <w:t>int</w:t>
      </w:r>
      <w:proofErr w:type="spellEnd"/>
      <w:proofErr w:type="gramEnd"/>
      <w:r w:rsidR="00D816D1">
        <w:t xml:space="preserve"> *</w:t>
      </w:r>
      <w:proofErr w:type="spellStart"/>
      <w:r w:rsidR="00D816D1">
        <w:t>ptr</w:t>
      </w:r>
      <w:proofErr w:type="spellEnd"/>
      <w:r w:rsidR="00D816D1">
        <w:t>;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calloc</w:t>
      </w:r>
      <w:proofErr w:type="spellEnd"/>
      <w:r>
        <w:t xml:space="preserve"> (n, </w:t>
      </w:r>
      <w:proofErr w:type="spellStart"/>
      <w:r>
        <w:t>sizeof</w:t>
      </w:r>
      <w:proofErr w:type="spellEnd"/>
      <w:r>
        <w:t xml:space="preserve"> (</w:t>
      </w:r>
      <w:proofErr w:type="spellStart"/>
      <w:r>
        <w:t>int</w:t>
      </w:r>
      <w:proofErr w:type="spellEnd"/>
      <w:r>
        <w:t>));</w:t>
      </w:r>
    </w:p>
    <w:p w:rsidR="00D816D1" w:rsidRPr="005D7F56" w:rsidRDefault="002040C8" w:rsidP="00D816D1">
      <w:pPr>
        <w:spacing w:line="360" w:lineRule="auto"/>
        <w:jc w:val="both"/>
      </w:pPr>
      <w:r>
        <w:rPr>
          <w:noProof/>
          <w:lang w:eastAsia="ko-KR"/>
        </w:rPr>
        <w:pict>
          <v:line id="_x0000_s1028" style="position:absolute;left:0;text-align:left;z-index:251662336" from="279pt,31.5pt" to="333pt,49.5pt">
            <v:stroke endarrow="block"/>
          </v:line>
        </w:pict>
      </w:r>
      <w:r>
        <w:rPr>
          <w:noProof/>
          <w:lang w:eastAsia="ko-KR"/>
        </w:rPr>
        <w:pict>
          <v:rect id="_x0000_s1027" style="position:absolute;left:0;text-align:left;margin-left:234pt;margin-top:13.5pt;width:45pt;height:27pt;z-index:251661312">
            <v:textbox style="mso-next-textbox:#_x0000_s1027">
              <w:txbxContent>
                <w:p w:rsidR="00D816D1" w:rsidRDefault="00D816D1" w:rsidP="00D816D1">
                  <w:proofErr w:type="spellStart"/>
                  <w:proofErr w:type="gramStart"/>
                  <w:r>
                    <w:t>ptr</w:t>
                  </w:r>
                  <w:proofErr w:type="spellEnd"/>
                  <w:proofErr w:type="gramEnd"/>
                </w:p>
              </w:txbxContent>
            </v:textbox>
          </v:rect>
        </w:pict>
      </w:r>
    </w:p>
    <w:p w:rsidR="00D816D1" w:rsidRPr="005D7F56" w:rsidRDefault="00D816D1" w:rsidP="00D816D1">
      <w:pPr>
        <w:spacing w:line="360" w:lineRule="auto"/>
        <w:jc w:val="both"/>
      </w:pPr>
    </w:p>
    <w:p w:rsidR="00D816D1" w:rsidRPr="005D7F56" w:rsidRDefault="00D816D1" w:rsidP="00D816D1">
      <w:pPr>
        <w:spacing w:line="360" w:lineRule="auto"/>
        <w:jc w:val="both"/>
      </w:pPr>
    </w:p>
    <w:p w:rsidR="00D816D1" w:rsidRPr="00D537BA" w:rsidRDefault="00D816D1" w:rsidP="00D816D1">
      <w:pPr>
        <w:spacing w:line="360" w:lineRule="auto"/>
        <w:jc w:val="both"/>
        <w:rPr>
          <w:b/>
          <w:u w:val="single"/>
        </w:rPr>
      </w:pPr>
      <w:r w:rsidRPr="00D537BA">
        <w:rPr>
          <w:b/>
          <w:u w:val="single"/>
        </w:rPr>
        <w:t xml:space="preserve">3. </w:t>
      </w:r>
      <w:proofErr w:type="spellStart"/>
      <w:proofErr w:type="gramStart"/>
      <w:r w:rsidRPr="00D537BA">
        <w:rPr>
          <w:b/>
          <w:u w:val="single"/>
        </w:rPr>
        <w:t>realloc</w:t>
      </w:r>
      <w:proofErr w:type="spellEnd"/>
      <w:proofErr w:type="gramEnd"/>
      <w:r w:rsidRPr="00D537BA">
        <w:rPr>
          <w:b/>
          <w:u w:val="single"/>
        </w:rPr>
        <w:t xml:space="preserve"> ( ) :</w:t>
      </w:r>
    </w:p>
    <w:p w:rsidR="00D816D1" w:rsidRDefault="00D816D1" w:rsidP="00D816D1">
      <w:pPr>
        <w:numPr>
          <w:ilvl w:val="0"/>
          <w:numId w:val="6"/>
        </w:numPr>
        <w:spacing w:after="0" w:line="360" w:lineRule="auto"/>
        <w:jc w:val="both"/>
      </w:pPr>
      <w:r>
        <w:t>It is used for reallocating already allocated memory.</w:t>
      </w:r>
    </w:p>
    <w:p w:rsidR="00D816D1" w:rsidRDefault="00D816D1" w:rsidP="00D816D1">
      <w:pPr>
        <w:numPr>
          <w:ilvl w:val="0"/>
          <w:numId w:val="6"/>
        </w:numPr>
        <w:spacing w:after="0" w:line="360" w:lineRule="auto"/>
        <w:jc w:val="both"/>
      </w:pPr>
      <w:r>
        <w:t>It can either reduce (or) extend the allocated memory.</w:t>
      </w:r>
    </w:p>
    <w:p w:rsidR="00D816D1" w:rsidRDefault="00D816D1" w:rsidP="00D816D1">
      <w:pPr>
        <w:numPr>
          <w:ilvl w:val="0"/>
          <w:numId w:val="6"/>
        </w:numPr>
        <w:spacing w:after="0" w:line="360" w:lineRule="auto"/>
        <w:jc w:val="both"/>
      </w:pPr>
      <w:r>
        <w:t xml:space="preserve">It returns a void pointer </w:t>
      </w:r>
      <w:r w:rsidR="0020468D">
        <w:t>that point</w:t>
      </w:r>
      <w:r>
        <w:t xml:space="preserve"> to the base address of reallocated memory.</w:t>
      </w:r>
    </w:p>
    <w:p w:rsidR="00D816D1" w:rsidRDefault="00D816D1" w:rsidP="00D816D1">
      <w:pPr>
        <w:spacing w:line="360" w:lineRule="auto"/>
        <w:jc w:val="both"/>
        <w:rPr>
          <w:b/>
          <w:u w:val="single"/>
        </w:rPr>
      </w:pPr>
    </w:p>
    <w:p w:rsidR="00D816D1" w:rsidRPr="00043D48" w:rsidRDefault="00D816D1" w:rsidP="00D816D1">
      <w:pPr>
        <w:spacing w:line="360" w:lineRule="auto"/>
        <w:jc w:val="both"/>
        <w:rPr>
          <w:b/>
          <w:u w:val="single"/>
        </w:rPr>
      </w:pPr>
      <w:r w:rsidRPr="00043D48">
        <w:rPr>
          <w:b/>
          <w:u w:val="single"/>
        </w:rPr>
        <w:t>Syntax</w:t>
      </w:r>
    </w:p>
    <w:p w:rsidR="00D816D1" w:rsidRDefault="00D816D1" w:rsidP="00D816D1">
      <w:pPr>
        <w:spacing w:line="360" w:lineRule="auto"/>
        <w:ind w:firstLine="720"/>
        <w:jc w:val="both"/>
      </w:pPr>
      <w:r>
        <w:t xml:space="preserve"> </w:t>
      </w:r>
      <w:proofErr w:type="gramStart"/>
      <w:r>
        <w:t>void</w:t>
      </w:r>
      <w:proofErr w:type="gramEnd"/>
      <w:r>
        <w:t xml:space="preserve"> *</w:t>
      </w:r>
      <w:proofErr w:type="spellStart"/>
      <w:r>
        <w:t>realloc</w:t>
      </w:r>
      <w:proofErr w:type="spellEnd"/>
      <w:r>
        <w:t xml:space="preserve"> (pointer, </w:t>
      </w:r>
      <w:proofErr w:type="spellStart"/>
      <w:r>
        <w:t>newsize</w:t>
      </w:r>
      <w:proofErr w:type="spellEnd"/>
      <w:r>
        <w:t>);</w:t>
      </w:r>
    </w:p>
    <w:p w:rsidR="00D816D1" w:rsidRPr="00F1762E" w:rsidRDefault="00D816D1" w:rsidP="00D816D1">
      <w:pPr>
        <w:spacing w:line="360" w:lineRule="auto"/>
        <w:jc w:val="both"/>
        <w:rPr>
          <w:u w:val="single"/>
        </w:rPr>
      </w:pPr>
      <w:proofErr w:type="spellStart"/>
      <w:r w:rsidRPr="00F1762E">
        <w:rPr>
          <w:u w:val="single"/>
        </w:rPr>
        <w:t>Eg</w:t>
      </w:r>
      <w:proofErr w:type="spellEnd"/>
      <w:r w:rsidRPr="00F1762E">
        <w:rPr>
          <w:u w:val="single"/>
        </w:rPr>
        <w:t>: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16D1" w:rsidRDefault="00D816D1" w:rsidP="00D816D1">
      <w:pPr>
        <w:jc w:val="both"/>
      </w:pPr>
      <w:r>
        <w:lastRenderedPageBreak/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malloc</w:t>
      </w:r>
      <w:proofErr w:type="spellEnd"/>
      <w:r>
        <w:t xml:space="preserve"> (1000);</w:t>
      </w:r>
    </w:p>
    <w:p w:rsidR="00D816D1" w:rsidRDefault="00D816D1" w:rsidP="00D816D1">
      <w:pPr>
        <w:jc w:val="both"/>
      </w:pPr>
      <w:r>
        <w:tab/>
      </w:r>
      <w:r>
        <w:tab/>
        <w:t xml:space="preserve">- - - </w:t>
      </w:r>
    </w:p>
    <w:p w:rsidR="00D816D1" w:rsidRDefault="00D816D1" w:rsidP="00D816D1">
      <w:pPr>
        <w:jc w:val="both"/>
      </w:pPr>
      <w:r>
        <w:tab/>
      </w:r>
      <w:r>
        <w:tab/>
        <w:t xml:space="preserve">- - - </w:t>
      </w:r>
    </w:p>
    <w:p w:rsidR="00D816D1" w:rsidRDefault="00D816D1" w:rsidP="00D816D1">
      <w:pPr>
        <w:jc w:val="both"/>
      </w:pPr>
      <w:r>
        <w:tab/>
      </w:r>
      <w:r>
        <w:tab/>
        <w:t>- - -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realloc</w:t>
      </w:r>
      <w:proofErr w:type="spellEnd"/>
      <w:r>
        <w:t xml:space="preserve"> (</w:t>
      </w:r>
      <w:proofErr w:type="spellStart"/>
      <w:r>
        <w:t>ptr</w:t>
      </w:r>
      <w:proofErr w:type="spellEnd"/>
      <w:r>
        <w:t>, 500);</w:t>
      </w:r>
    </w:p>
    <w:p w:rsidR="00D816D1" w:rsidRDefault="00D816D1" w:rsidP="00D816D1">
      <w:pPr>
        <w:jc w:val="both"/>
      </w:pPr>
      <w:r>
        <w:tab/>
      </w:r>
      <w:r>
        <w:tab/>
        <w:t xml:space="preserve">- - - </w:t>
      </w:r>
    </w:p>
    <w:p w:rsidR="00D816D1" w:rsidRDefault="00D816D1" w:rsidP="00D816D1">
      <w:pPr>
        <w:jc w:val="both"/>
      </w:pPr>
      <w:r>
        <w:tab/>
      </w:r>
      <w:r>
        <w:tab/>
        <w:t>- - -</w:t>
      </w:r>
    </w:p>
    <w:p w:rsidR="00D816D1" w:rsidRDefault="00D816D1" w:rsidP="00D816D1">
      <w:pPr>
        <w:spacing w:line="360" w:lineRule="auto"/>
        <w:jc w:val="both"/>
      </w:pPr>
      <w:r>
        <w:tab/>
        <w:t xml:space="preserve">     </w:t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 ) </w:t>
      </w:r>
      <w:proofErr w:type="spellStart"/>
      <w:r>
        <w:t>realloc</w:t>
      </w:r>
      <w:proofErr w:type="spellEnd"/>
      <w:r>
        <w:t xml:space="preserve"> (</w:t>
      </w:r>
      <w:proofErr w:type="spellStart"/>
      <w:r>
        <w:t>ptr</w:t>
      </w:r>
      <w:proofErr w:type="spellEnd"/>
      <w:r>
        <w:t>, 1500);</w:t>
      </w:r>
    </w:p>
    <w:p w:rsidR="00D816D1" w:rsidRPr="00D537BA" w:rsidRDefault="00D816D1" w:rsidP="00D816D1">
      <w:pPr>
        <w:spacing w:line="360" w:lineRule="auto"/>
        <w:jc w:val="both"/>
        <w:rPr>
          <w:b/>
          <w:u w:val="single"/>
        </w:rPr>
      </w:pPr>
      <w:r w:rsidRPr="00D537BA">
        <w:rPr>
          <w:b/>
          <w:u w:val="single"/>
        </w:rPr>
        <w:t xml:space="preserve">4. </w:t>
      </w:r>
      <w:proofErr w:type="gramStart"/>
      <w:r>
        <w:rPr>
          <w:b/>
          <w:u w:val="single"/>
        </w:rPr>
        <w:t>f</w:t>
      </w:r>
      <w:r w:rsidRPr="00D537BA">
        <w:rPr>
          <w:b/>
          <w:u w:val="single"/>
        </w:rPr>
        <w:t>ree</w:t>
      </w:r>
      <w:proofErr w:type="gramEnd"/>
      <w:r w:rsidRPr="00D537BA">
        <w:rPr>
          <w:b/>
          <w:u w:val="single"/>
        </w:rPr>
        <w:t xml:space="preserve"> ( ):</w:t>
      </w:r>
    </w:p>
    <w:p w:rsidR="00D816D1" w:rsidRDefault="00D816D1" w:rsidP="00D816D1">
      <w:pPr>
        <w:numPr>
          <w:ilvl w:val="0"/>
          <w:numId w:val="7"/>
        </w:numPr>
        <w:spacing w:after="0" w:line="360" w:lineRule="auto"/>
        <w:jc w:val="both"/>
      </w:pPr>
      <w:r>
        <w:t xml:space="preserve">This function frees </w:t>
      </w:r>
      <w:proofErr w:type="gramStart"/>
      <w:r>
        <w:t>( or</w:t>
      </w:r>
      <w:proofErr w:type="gramEnd"/>
      <w:r>
        <w:t xml:space="preserve">) </w:t>
      </w:r>
      <w:proofErr w:type="spellStart"/>
      <w:r>
        <w:t>deallocates</w:t>
      </w:r>
      <w:proofErr w:type="spellEnd"/>
      <w:r>
        <w:t xml:space="preserve"> previously allocated memory space..</w:t>
      </w:r>
    </w:p>
    <w:p w:rsidR="00D816D1" w:rsidRDefault="00D816D1" w:rsidP="00D816D1">
      <w:pPr>
        <w:numPr>
          <w:ilvl w:val="0"/>
          <w:numId w:val="7"/>
        </w:numPr>
        <w:spacing w:after="0" w:line="360" w:lineRule="auto"/>
        <w:jc w:val="both"/>
      </w:pPr>
      <w:r>
        <w:t>With dynamic runtime allocation, it is our responsibility to release the space when it is not required for effective usage of memory.</w:t>
      </w:r>
    </w:p>
    <w:p w:rsidR="00D816D1" w:rsidRPr="00272BCE" w:rsidRDefault="00D816D1" w:rsidP="00D816D1">
      <w:pPr>
        <w:spacing w:line="360" w:lineRule="auto"/>
        <w:jc w:val="both"/>
        <w:rPr>
          <w:b/>
        </w:rPr>
      </w:pPr>
      <w:r w:rsidRPr="00272BCE">
        <w:rPr>
          <w:b/>
        </w:rPr>
        <w:t>Syntax</w:t>
      </w:r>
    </w:p>
    <w:p w:rsidR="00D816D1" w:rsidRDefault="00D816D1" w:rsidP="00D816D1">
      <w:pPr>
        <w:spacing w:line="360" w:lineRule="auto"/>
        <w:ind w:firstLine="720"/>
        <w:jc w:val="both"/>
      </w:pPr>
      <w:proofErr w:type="gramStart"/>
      <w:r>
        <w:t>free</w:t>
      </w:r>
      <w:proofErr w:type="gramEnd"/>
      <w:r>
        <w:t xml:space="preserve"> (pointer);</w:t>
      </w:r>
    </w:p>
    <w:p w:rsidR="00D816D1" w:rsidRDefault="00D816D1" w:rsidP="00D816D1">
      <w:pPr>
        <w:spacing w:line="360" w:lineRule="auto"/>
        <w:jc w:val="both"/>
      </w:pPr>
      <w:proofErr w:type="spellStart"/>
      <w:r>
        <w:t>Eg</w:t>
      </w:r>
      <w:proofErr w:type="spellEnd"/>
      <w:r>
        <w:t xml:space="preserve">: </w:t>
      </w:r>
      <w:r>
        <w:tab/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>;</w:t>
      </w:r>
    </w:p>
    <w:p w:rsidR="00D816D1" w:rsidRDefault="00D816D1" w:rsidP="00D816D1">
      <w:pPr>
        <w:spacing w:line="360" w:lineRule="auto"/>
        <w:jc w:val="both"/>
      </w:pPr>
      <w:r>
        <w:tab/>
      </w:r>
      <w:proofErr w:type="spellStart"/>
      <w:proofErr w:type="gramStart"/>
      <w:r>
        <w:t>ptr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*) </w:t>
      </w:r>
      <w:proofErr w:type="spellStart"/>
      <w:r>
        <w:t>malloc</w:t>
      </w:r>
      <w:proofErr w:type="spellEnd"/>
      <w:r>
        <w:t xml:space="preserve"> (1000);</w:t>
      </w:r>
    </w:p>
    <w:p w:rsidR="00D816D1" w:rsidRDefault="00D816D1" w:rsidP="00D816D1">
      <w:pPr>
        <w:jc w:val="both"/>
      </w:pPr>
      <w:r>
        <w:tab/>
        <w:t xml:space="preserve">- - - </w:t>
      </w:r>
    </w:p>
    <w:p w:rsidR="00D816D1" w:rsidRDefault="00D816D1" w:rsidP="00D816D1">
      <w:pPr>
        <w:jc w:val="both"/>
      </w:pPr>
      <w:r>
        <w:tab/>
        <w:t xml:space="preserve">- - - </w:t>
      </w:r>
    </w:p>
    <w:p w:rsidR="00D816D1" w:rsidRDefault="00D816D1" w:rsidP="00D816D1">
      <w:pPr>
        <w:jc w:val="both"/>
      </w:pPr>
      <w:r>
        <w:tab/>
        <w:t>- - -</w:t>
      </w:r>
    </w:p>
    <w:p w:rsidR="00D816D1" w:rsidRDefault="00D816D1" w:rsidP="00D816D1">
      <w:pPr>
        <w:spacing w:line="360" w:lineRule="auto"/>
        <w:jc w:val="both"/>
      </w:pPr>
      <w:r>
        <w:tab/>
      </w:r>
      <w:proofErr w:type="gramStart"/>
      <w:r>
        <w:t>free</w:t>
      </w:r>
      <w:proofErr w:type="gramEnd"/>
      <w:r>
        <w:t xml:space="preserve"> (</w:t>
      </w:r>
      <w:proofErr w:type="spellStart"/>
      <w:r>
        <w:t>ptr</w:t>
      </w:r>
      <w:proofErr w:type="spellEnd"/>
      <w:r>
        <w:t>);</w:t>
      </w:r>
    </w:p>
    <w:p w:rsidR="00F329D1" w:rsidRDefault="00F329D1" w:rsidP="00D816D1">
      <w:pPr>
        <w:spacing w:line="360" w:lineRule="auto"/>
        <w:jc w:val="both"/>
      </w:pPr>
    </w:p>
    <w:p w:rsidR="00F329D1" w:rsidRDefault="00F329D1" w:rsidP="00D816D1">
      <w:pPr>
        <w:spacing w:line="360" w:lineRule="auto"/>
        <w:jc w:val="both"/>
      </w:pPr>
    </w:p>
    <w:p w:rsidR="00F329D1" w:rsidRDefault="00F329D1" w:rsidP="00D816D1">
      <w:pPr>
        <w:spacing w:line="360" w:lineRule="auto"/>
        <w:jc w:val="both"/>
      </w:pPr>
    </w:p>
    <w:sectPr w:rsidR="00F329D1" w:rsidSect="0030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B243D"/>
    <w:multiLevelType w:val="hybridMultilevel"/>
    <w:tmpl w:val="4482A2A8"/>
    <w:lvl w:ilvl="0" w:tplc="A4D8950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9A073BB"/>
    <w:multiLevelType w:val="hybridMultilevel"/>
    <w:tmpl w:val="D57218D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067627C"/>
    <w:multiLevelType w:val="hybridMultilevel"/>
    <w:tmpl w:val="D47AC95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147DCF"/>
    <w:multiLevelType w:val="hybridMultilevel"/>
    <w:tmpl w:val="8FFE775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0A2584"/>
    <w:multiLevelType w:val="hybridMultilevel"/>
    <w:tmpl w:val="43FC7E1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8394F5E"/>
    <w:multiLevelType w:val="hybridMultilevel"/>
    <w:tmpl w:val="21FC00E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AA7C2D"/>
    <w:multiLevelType w:val="hybridMultilevel"/>
    <w:tmpl w:val="A2EE1EF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B23FDA"/>
    <w:multiLevelType w:val="hybridMultilevel"/>
    <w:tmpl w:val="C3FE7BD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816D1"/>
    <w:rsid w:val="001B32E7"/>
    <w:rsid w:val="002040C8"/>
    <w:rsid w:val="0020468D"/>
    <w:rsid w:val="00302CED"/>
    <w:rsid w:val="003E5E9A"/>
    <w:rsid w:val="005236F8"/>
    <w:rsid w:val="00553563"/>
    <w:rsid w:val="0072572F"/>
    <w:rsid w:val="00B31521"/>
    <w:rsid w:val="00C47C3E"/>
    <w:rsid w:val="00D816D1"/>
    <w:rsid w:val="00F32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16D1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6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71F6CC-2AFA-4EA1-9BE5-1A6448597B0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9ECCC09E-A09A-4750-97DD-8F2728B3ACD0}">
      <dgm:prSet/>
      <dgm:spPr/>
      <dgm:t>
        <a:bodyPr/>
        <a:lstStyle/>
        <a:p>
          <a:pPr marR="0" algn="ctr" rtl="0"/>
          <a:r>
            <a:rPr lang="en-US" baseline="0" smtClean="0">
              <a:latin typeface="Calibri"/>
            </a:rPr>
            <a:t>Memory allocation</a:t>
          </a:r>
          <a:endParaRPr lang="en-US" smtClean="0"/>
        </a:p>
      </dgm:t>
    </dgm:pt>
    <dgm:pt modelId="{99A96CBF-596E-45C9-8469-81673BBE1FF9}" type="parTrans" cxnId="{C7A27930-5A44-4FBC-84A8-DEF9A90DBDE6}">
      <dgm:prSet/>
      <dgm:spPr/>
    </dgm:pt>
    <dgm:pt modelId="{3CCCF24E-1EE5-4F26-A83C-CF32AA121A4B}" type="sibTrans" cxnId="{C7A27930-5A44-4FBC-84A8-DEF9A90DBDE6}">
      <dgm:prSet/>
      <dgm:spPr/>
    </dgm:pt>
    <dgm:pt modelId="{F5730EC6-FF16-43C0-9C53-21165DBC5335}">
      <dgm:prSet/>
      <dgm:spPr/>
      <dgm:t>
        <a:bodyPr/>
        <a:lstStyle/>
        <a:p>
          <a:pPr marR="0" algn="ctr" rtl="0"/>
          <a:r>
            <a:rPr lang="en-US" baseline="0" smtClean="0">
              <a:latin typeface="Calibri"/>
            </a:rPr>
            <a:t>Static </a:t>
          </a:r>
        </a:p>
        <a:p>
          <a:pPr marR="0" algn="ctr" rtl="0"/>
          <a:r>
            <a:rPr lang="en-US" baseline="0" smtClean="0">
              <a:latin typeface="Calibri"/>
            </a:rPr>
            <a:t>(at compile time)</a:t>
          </a:r>
          <a:endParaRPr lang="en-US" smtClean="0"/>
        </a:p>
      </dgm:t>
    </dgm:pt>
    <dgm:pt modelId="{CEE99200-262B-415D-A3DA-18E8309FD587}" type="parTrans" cxnId="{432B9D2A-426E-42ED-B947-13BEFEA4E963}">
      <dgm:prSet/>
      <dgm:spPr/>
    </dgm:pt>
    <dgm:pt modelId="{84493408-54F3-42CE-A6D6-D335EB478888}" type="sibTrans" cxnId="{432B9D2A-426E-42ED-B947-13BEFEA4E963}">
      <dgm:prSet/>
      <dgm:spPr/>
    </dgm:pt>
    <dgm:pt modelId="{A8189D7E-935C-455E-893C-47E42887C57E}">
      <dgm:prSet/>
      <dgm:spPr/>
      <dgm:t>
        <a:bodyPr/>
        <a:lstStyle/>
        <a:p>
          <a:pPr marR="0" algn="ctr" rtl="0"/>
          <a:r>
            <a:rPr lang="en-US" baseline="0" smtClean="0">
              <a:latin typeface="Calibri"/>
            </a:rPr>
            <a:t>Dynamic</a:t>
          </a:r>
        </a:p>
        <a:p>
          <a:pPr marR="0" algn="ctr" rtl="0"/>
          <a:r>
            <a:rPr lang="en-US" baseline="0" smtClean="0">
              <a:latin typeface="Calibri"/>
            </a:rPr>
            <a:t>(at run time)</a:t>
          </a:r>
          <a:endParaRPr lang="en-US" smtClean="0"/>
        </a:p>
      </dgm:t>
    </dgm:pt>
    <dgm:pt modelId="{25DF1D71-CF11-412F-813D-F6D99BD47F9F}" type="parTrans" cxnId="{8B0E067F-EA41-4A87-B216-1F05973AC919}">
      <dgm:prSet/>
      <dgm:spPr/>
    </dgm:pt>
    <dgm:pt modelId="{B316BA0C-682F-4C4C-9671-51CA09850628}" type="sibTrans" cxnId="{8B0E067F-EA41-4A87-B216-1F05973AC919}">
      <dgm:prSet/>
      <dgm:spPr/>
    </dgm:pt>
    <dgm:pt modelId="{E81AC45F-D0A9-4AA2-BC7E-9DF21E6A8838}" type="pres">
      <dgm:prSet presAssocID="{A271F6CC-2AFA-4EA1-9BE5-1A6448597B0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A11B938-07D5-4F6A-9EC4-FA8390C85F50}" type="pres">
      <dgm:prSet presAssocID="{9ECCC09E-A09A-4750-97DD-8F2728B3ACD0}" presName="hierRoot1" presStyleCnt="0">
        <dgm:presLayoutVars>
          <dgm:hierBranch/>
        </dgm:presLayoutVars>
      </dgm:prSet>
      <dgm:spPr/>
    </dgm:pt>
    <dgm:pt modelId="{4B342D39-CA89-4621-8744-9A36B6855F19}" type="pres">
      <dgm:prSet presAssocID="{9ECCC09E-A09A-4750-97DD-8F2728B3ACD0}" presName="rootComposite1" presStyleCnt="0"/>
      <dgm:spPr/>
    </dgm:pt>
    <dgm:pt modelId="{E123CF93-8E3F-4026-979B-462E95083DA6}" type="pres">
      <dgm:prSet presAssocID="{9ECCC09E-A09A-4750-97DD-8F2728B3ACD0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04042B9-E491-485D-A421-1D5FF74A2F1B}" type="pres">
      <dgm:prSet presAssocID="{9ECCC09E-A09A-4750-97DD-8F2728B3ACD0}" presName="rootConnector1" presStyleLbl="node1" presStyleIdx="0" presStyleCnt="0"/>
      <dgm:spPr/>
      <dgm:t>
        <a:bodyPr/>
        <a:lstStyle/>
        <a:p>
          <a:endParaRPr lang="en-US"/>
        </a:p>
      </dgm:t>
    </dgm:pt>
    <dgm:pt modelId="{067EFE76-14B5-4FE9-9833-144939E7FF1D}" type="pres">
      <dgm:prSet presAssocID="{9ECCC09E-A09A-4750-97DD-8F2728B3ACD0}" presName="hierChild2" presStyleCnt="0"/>
      <dgm:spPr/>
    </dgm:pt>
    <dgm:pt modelId="{95227CD5-271D-4246-AE63-5B4CF56AC74C}" type="pres">
      <dgm:prSet presAssocID="{CEE99200-262B-415D-A3DA-18E8309FD587}" presName="Name35" presStyleLbl="parChTrans1D2" presStyleIdx="0" presStyleCnt="2"/>
      <dgm:spPr/>
    </dgm:pt>
    <dgm:pt modelId="{A0006BD7-5755-45E9-B60B-083C84381DCF}" type="pres">
      <dgm:prSet presAssocID="{F5730EC6-FF16-43C0-9C53-21165DBC5335}" presName="hierRoot2" presStyleCnt="0">
        <dgm:presLayoutVars>
          <dgm:hierBranch/>
        </dgm:presLayoutVars>
      </dgm:prSet>
      <dgm:spPr/>
    </dgm:pt>
    <dgm:pt modelId="{1C299B2F-9221-4515-BD0D-1E2081BF3B1E}" type="pres">
      <dgm:prSet presAssocID="{F5730EC6-FF16-43C0-9C53-21165DBC5335}" presName="rootComposite" presStyleCnt="0"/>
      <dgm:spPr/>
    </dgm:pt>
    <dgm:pt modelId="{CA03BA0C-C70B-4F34-80FA-5BA6C1681A3A}" type="pres">
      <dgm:prSet presAssocID="{F5730EC6-FF16-43C0-9C53-21165DBC5335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A76D939-AF86-418C-A457-A318C4069BE0}" type="pres">
      <dgm:prSet presAssocID="{F5730EC6-FF16-43C0-9C53-21165DBC5335}" presName="rootConnector" presStyleLbl="node2" presStyleIdx="0" presStyleCnt="2"/>
      <dgm:spPr/>
      <dgm:t>
        <a:bodyPr/>
        <a:lstStyle/>
        <a:p>
          <a:endParaRPr lang="en-US"/>
        </a:p>
      </dgm:t>
    </dgm:pt>
    <dgm:pt modelId="{747F0B46-1719-492B-B3F1-6D660DF42949}" type="pres">
      <dgm:prSet presAssocID="{F5730EC6-FF16-43C0-9C53-21165DBC5335}" presName="hierChild4" presStyleCnt="0"/>
      <dgm:spPr/>
    </dgm:pt>
    <dgm:pt modelId="{74AF8657-7F99-43B7-BA8B-4B1CD1040B22}" type="pres">
      <dgm:prSet presAssocID="{F5730EC6-FF16-43C0-9C53-21165DBC5335}" presName="hierChild5" presStyleCnt="0"/>
      <dgm:spPr/>
    </dgm:pt>
    <dgm:pt modelId="{0DDB9AC7-4216-4665-88D2-5A9218EDD1B9}" type="pres">
      <dgm:prSet presAssocID="{25DF1D71-CF11-412F-813D-F6D99BD47F9F}" presName="Name35" presStyleLbl="parChTrans1D2" presStyleIdx="1" presStyleCnt="2"/>
      <dgm:spPr/>
    </dgm:pt>
    <dgm:pt modelId="{1F94A7FB-25AE-4654-B273-9336CF57F969}" type="pres">
      <dgm:prSet presAssocID="{A8189D7E-935C-455E-893C-47E42887C57E}" presName="hierRoot2" presStyleCnt="0">
        <dgm:presLayoutVars>
          <dgm:hierBranch/>
        </dgm:presLayoutVars>
      </dgm:prSet>
      <dgm:spPr/>
    </dgm:pt>
    <dgm:pt modelId="{1612DDFE-1723-41A5-9225-ADB5EE761F9B}" type="pres">
      <dgm:prSet presAssocID="{A8189D7E-935C-455E-893C-47E42887C57E}" presName="rootComposite" presStyleCnt="0"/>
      <dgm:spPr/>
    </dgm:pt>
    <dgm:pt modelId="{80407962-0D5B-4E83-A7C2-CCF13EB1FFB2}" type="pres">
      <dgm:prSet presAssocID="{A8189D7E-935C-455E-893C-47E42887C57E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2ADA7EB-BC57-4C11-BB20-D522886BC5C5}" type="pres">
      <dgm:prSet presAssocID="{A8189D7E-935C-455E-893C-47E42887C57E}" presName="rootConnector" presStyleLbl="node2" presStyleIdx="1" presStyleCnt="2"/>
      <dgm:spPr/>
      <dgm:t>
        <a:bodyPr/>
        <a:lstStyle/>
        <a:p>
          <a:endParaRPr lang="en-US"/>
        </a:p>
      </dgm:t>
    </dgm:pt>
    <dgm:pt modelId="{0EA801BB-7BEA-41AD-9F7C-4AB24C987A97}" type="pres">
      <dgm:prSet presAssocID="{A8189D7E-935C-455E-893C-47E42887C57E}" presName="hierChild4" presStyleCnt="0"/>
      <dgm:spPr/>
    </dgm:pt>
    <dgm:pt modelId="{71485CD4-5BC1-4296-B9E6-E5499489792A}" type="pres">
      <dgm:prSet presAssocID="{A8189D7E-935C-455E-893C-47E42887C57E}" presName="hierChild5" presStyleCnt="0"/>
      <dgm:spPr/>
    </dgm:pt>
    <dgm:pt modelId="{48850C9A-A0D7-442E-B596-7D990E5F87EA}" type="pres">
      <dgm:prSet presAssocID="{9ECCC09E-A09A-4750-97DD-8F2728B3ACD0}" presName="hierChild3" presStyleCnt="0"/>
      <dgm:spPr/>
    </dgm:pt>
  </dgm:ptLst>
  <dgm:cxnLst>
    <dgm:cxn modelId="{C2B80C18-0D2D-4860-B3FC-D9324382B04F}" type="presOf" srcId="{F5730EC6-FF16-43C0-9C53-21165DBC5335}" destId="{BA76D939-AF86-418C-A457-A318C4069BE0}" srcOrd="1" destOrd="0" presId="urn:microsoft.com/office/officeart/2005/8/layout/orgChart1"/>
    <dgm:cxn modelId="{432B9D2A-426E-42ED-B947-13BEFEA4E963}" srcId="{9ECCC09E-A09A-4750-97DD-8F2728B3ACD0}" destId="{F5730EC6-FF16-43C0-9C53-21165DBC5335}" srcOrd="0" destOrd="0" parTransId="{CEE99200-262B-415D-A3DA-18E8309FD587}" sibTransId="{84493408-54F3-42CE-A6D6-D335EB478888}"/>
    <dgm:cxn modelId="{8612A5A2-1421-4BD2-B48E-421264F17816}" type="presOf" srcId="{9ECCC09E-A09A-4750-97DD-8F2728B3ACD0}" destId="{904042B9-E491-485D-A421-1D5FF74A2F1B}" srcOrd="1" destOrd="0" presId="urn:microsoft.com/office/officeart/2005/8/layout/orgChart1"/>
    <dgm:cxn modelId="{A389F82F-3840-4143-9A54-AC9EFED0C4DC}" type="presOf" srcId="{25DF1D71-CF11-412F-813D-F6D99BD47F9F}" destId="{0DDB9AC7-4216-4665-88D2-5A9218EDD1B9}" srcOrd="0" destOrd="0" presId="urn:microsoft.com/office/officeart/2005/8/layout/orgChart1"/>
    <dgm:cxn modelId="{C7A27930-5A44-4FBC-84A8-DEF9A90DBDE6}" srcId="{A271F6CC-2AFA-4EA1-9BE5-1A6448597B0F}" destId="{9ECCC09E-A09A-4750-97DD-8F2728B3ACD0}" srcOrd="0" destOrd="0" parTransId="{99A96CBF-596E-45C9-8469-81673BBE1FF9}" sibTransId="{3CCCF24E-1EE5-4F26-A83C-CF32AA121A4B}"/>
    <dgm:cxn modelId="{7BA8F1F3-380F-4D43-AAB3-3E49BB9136C7}" type="presOf" srcId="{A271F6CC-2AFA-4EA1-9BE5-1A6448597B0F}" destId="{E81AC45F-D0A9-4AA2-BC7E-9DF21E6A8838}" srcOrd="0" destOrd="0" presId="urn:microsoft.com/office/officeart/2005/8/layout/orgChart1"/>
    <dgm:cxn modelId="{739E8A41-5B96-4318-AAD7-D96788A57D51}" type="presOf" srcId="{A8189D7E-935C-455E-893C-47E42887C57E}" destId="{80407962-0D5B-4E83-A7C2-CCF13EB1FFB2}" srcOrd="0" destOrd="0" presId="urn:microsoft.com/office/officeart/2005/8/layout/orgChart1"/>
    <dgm:cxn modelId="{55C649EA-DAF7-45C2-B188-449ED29228F4}" type="presOf" srcId="{CEE99200-262B-415D-A3DA-18E8309FD587}" destId="{95227CD5-271D-4246-AE63-5B4CF56AC74C}" srcOrd="0" destOrd="0" presId="urn:microsoft.com/office/officeart/2005/8/layout/orgChart1"/>
    <dgm:cxn modelId="{20F6954E-44C6-44E1-B003-9A66C26B4C43}" type="presOf" srcId="{9ECCC09E-A09A-4750-97DD-8F2728B3ACD0}" destId="{E123CF93-8E3F-4026-979B-462E95083DA6}" srcOrd="0" destOrd="0" presId="urn:microsoft.com/office/officeart/2005/8/layout/orgChart1"/>
    <dgm:cxn modelId="{08C8A288-5708-47CD-A508-9AEA02AEEEC1}" type="presOf" srcId="{F5730EC6-FF16-43C0-9C53-21165DBC5335}" destId="{CA03BA0C-C70B-4F34-80FA-5BA6C1681A3A}" srcOrd="0" destOrd="0" presId="urn:microsoft.com/office/officeart/2005/8/layout/orgChart1"/>
    <dgm:cxn modelId="{1BD799E2-C552-42C6-BC8F-748B165AB57B}" type="presOf" srcId="{A8189D7E-935C-455E-893C-47E42887C57E}" destId="{62ADA7EB-BC57-4C11-BB20-D522886BC5C5}" srcOrd="1" destOrd="0" presId="urn:microsoft.com/office/officeart/2005/8/layout/orgChart1"/>
    <dgm:cxn modelId="{8B0E067F-EA41-4A87-B216-1F05973AC919}" srcId="{9ECCC09E-A09A-4750-97DD-8F2728B3ACD0}" destId="{A8189D7E-935C-455E-893C-47E42887C57E}" srcOrd="1" destOrd="0" parTransId="{25DF1D71-CF11-412F-813D-F6D99BD47F9F}" sibTransId="{B316BA0C-682F-4C4C-9671-51CA09850628}"/>
    <dgm:cxn modelId="{B24228B4-BB40-419C-B620-51FEF12BEA6E}" type="presParOf" srcId="{E81AC45F-D0A9-4AA2-BC7E-9DF21E6A8838}" destId="{CA11B938-07D5-4F6A-9EC4-FA8390C85F50}" srcOrd="0" destOrd="0" presId="urn:microsoft.com/office/officeart/2005/8/layout/orgChart1"/>
    <dgm:cxn modelId="{03E1AF83-6F05-456B-B5ED-845156B596F4}" type="presParOf" srcId="{CA11B938-07D5-4F6A-9EC4-FA8390C85F50}" destId="{4B342D39-CA89-4621-8744-9A36B6855F19}" srcOrd="0" destOrd="0" presId="urn:microsoft.com/office/officeart/2005/8/layout/orgChart1"/>
    <dgm:cxn modelId="{AF562BE3-67D0-4C58-9F3E-F3EFBB6A29BF}" type="presParOf" srcId="{4B342D39-CA89-4621-8744-9A36B6855F19}" destId="{E123CF93-8E3F-4026-979B-462E95083DA6}" srcOrd="0" destOrd="0" presId="urn:microsoft.com/office/officeart/2005/8/layout/orgChart1"/>
    <dgm:cxn modelId="{FDF15FD5-4E14-4E23-8F8D-36579E5CDB79}" type="presParOf" srcId="{4B342D39-CA89-4621-8744-9A36B6855F19}" destId="{904042B9-E491-485D-A421-1D5FF74A2F1B}" srcOrd="1" destOrd="0" presId="urn:microsoft.com/office/officeart/2005/8/layout/orgChart1"/>
    <dgm:cxn modelId="{EDADADCF-1521-40FD-9BDC-FB7D4A119BA8}" type="presParOf" srcId="{CA11B938-07D5-4F6A-9EC4-FA8390C85F50}" destId="{067EFE76-14B5-4FE9-9833-144939E7FF1D}" srcOrd="1" destOrd="0" presId="urn:microsoft.com/office/officeart/2005/8/layout/orgChart1"/>
    <dgm:cxn modelId="{8E25F2C1-4005-45F9-B3AD-3C86B122B01A}" type="presParOf" srcId="{067EFE76-14B5-4FE9-9833-144939E7FF1D}" destId="{95227CD5-271D-4246-AE63-5B4CF56AC74C}" srcOrd="0" destOrd="0" presId="urn:microsoft.com/office/officeart/2005/8/layout/orgChart1"/>
    <dgm:cxn modelId="{4330130E-196B-490F-8374-0A224D0F1E96}" type="presParOf" srcId="{067EFE76-14B5-4FE9-9833-144939E7FF1D}" destId="{A0006BD7-5755-45E9-B60B-083C84381DCF}" srcOrd="1" destOrd="0" presId="urn:microsoft.com/office/officeart/2005/8/layout/orgChart1"/>
    <dgm:cxn modelId="{8AFD439F-F713-466D-9EEE-BFD7B4F44313}" type="presParOf" srcId="{A0006BD7-5755-45E9-B60B-083C84381DCF}" destId="{1C299B2F-9221-4515-BD0D-1E2081BF3B1E}" srcOrd="0" destOrd="0" presId="urn:microsoft.com/office/officeart/2005/8/layout/orgChart1"/>
    <dgm:cxn modelId="{793EF9C3-8CE4-427F-A8AD-AC3BC12F7A51}" type="presParOf" srcId="{1C299B2F-9221-4515-BD0D-1E2081BF3B1E}" destId="{CA03BA0C-C70B-4F34-80FA-5BA6C1681A3A}" srcOrd="0" destOrd="0" presId="urn:microsoft.com/office/officeart/2005/8/layout/orgChart1"/>
    <dgm:cxn modelId="{D683250B-5A67-4868-8C5D-5EE5B07D3A4C}" type="presParOf" srcId="{1C299B2F-9221-4515-BD0D-1E2081BF3B1E}" destId="{BA76D939-AF86-418C-A457-A318C4069BE0}" srcOrd="1" destOrd="0" presId="urn:microsoft.com/office/officeart/2005/8/layout/orgChart1"/>
    <dgm:cxn modelId="{C7C56617-880A-4F0C-9E17-8977CA56D018}" type="presParOf" srcId="{A0006BD7-5755-45E9-B60B-083C84381DCF}" destId="{747F0B46-1719-492B-B3F1-6D660DF42949}" srcOrd="1" destOrd="0" presId="urn:microsoft.com/office/officeart/2005/8/layout/orgChart1"/>
    <dgm:cxn modelId="{81D335C3-61C7-4CF8-AA7C-C10D3835E84A}" type="presParOf" srcId="{A0006BD7-5755-45E9-B60B-083C84381DCF}" destId="{74AF8657-7F99-43B7-BA8B-4B1CD1040B22}" srcOrd="2" destOrd="0" presId="urn:microsoft.com/office/officeart/2005/8/layout/orgChart1"/>
    <dgm:cxn modelId="{412E74AE-04D5-402F-8EC2-1366B9A0EA8C}" type="presParOf" srcId="{067EFE76-14B5-4FE9-9833-144939E7FF1D}" destId="{0DDB9AC7-4216-4665-88D2-5A9218EDD1B9}" srcOrd="2" destOrd="0" presId="urn:microsoft.com/office/officeart/2005/8/layout/orgChart1"/>
    <dgm:cxn modelId="{C10E9604-C6D3-4BA1-A78D-B32F77C06559}" type="presParOf" srcId="{067EFE76-14B5-4FE9-9833-144939E7FF1D}" destId="{1F94A7FB-25AE-4654-B273-9336CF57F969}" srcOrd="3" destOrd="0" presId="urn:microsoft.com/office/officeart/2005/8/layout/orgChart1"/>
    <dgm:cxn modelId="{39804D9F-324E-4D27-9DF9-27B6147F5A0C}" type="presParOf" srcId="{1F94A7FB-25AE-4654-B273-9336CF57F969}" destId="{1612DDFE-1723-41A5-9225-ADB5EE761F9B}" srcOrd="0" destOrd="0" presId="urn:microsoft.com/office/officeart/2005/8/layout/orgChart1"/>
    <dgm:cxn modelId="{F0580ED0-0A79-4B2E-A615-8CFF4A7F9A08}" type="presParOf" srcId="{1612DDFE-1723-41A5-9225-ADB5EE761F9B}" destId="{80407962-0D5B-4E83-A7C2-CCF13EB1FFB2}" srcOrd="0" destOrd="0" presId="urn:microsoft.com/office/officeart/2005/8/layout/orgChart1"/>
    <dgm:cxn modelId="{6C686C07-22AB-4AE8-8DF9-E5FEFEEF6323}" type="presParOf" srcId="{1612DDFE-1723-41A5-9225-ADB5EE761F9B}" destId="{62ADA7EB-BC57-4C11-BB20-D522886BC5C5}" srcOrd="1" destOrd="0" presId="urn:microsoft.com/office/officeart/2005/8/layout/orgChart1"/>
    <dgm:cxn modelId="{A26ADFDF-BFE2-4C06-A624-3905C771F9EA}" type="presParOf" srcId="{1F94A7FB-25AE-4654-B273-9336CF57F969}" destId="{0EA801BB-7BEA-41AD-9F7C-4AB24C987A97}" srcOrd="1" destOrd="0" presId="urn:microsoft.com/office/officeart/2005/8/layout/orgChart1"/>
    <dgm:cxn modelId="{408DCBF6-917F-41F6-ABA9-4D18779F1279}" type="presParOf" srcId="{1F94A7FB-25AE-4654-B273-9336CF57F969}" destId="{71485CD4-5BC1-4296-B9E6-E5499489792A}" srcOrd="2" destOrd="0" presId="urn:microsoft.com/office/officeart/2005/8/layout/orgChart1"/>
    <dgm:cxn modelId="{83254EFD-F997-40E0-8476-B5BE3955E4C5}" type="presParOf" srcId="{CA11B938-07D5-4F6A-9EC4-FA8390C85F50}" destId="{48850C9A-A0D7-442E-B596-7D990E5F87EA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2018-02-23T05:14:00Z</dcterms:created>
  <dcterms:modified xsi:type="dcterms:W3CDTF">2018-02-27T05:17:00Z</dcterms:modified>
</cp:coreProperties>
</file>