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Badminton Rally Analysis Pipeline</w:t>
      </w:r>
    </w:p>
    <w:p>
      <w:pPr>
        <w:pStyle w:val="Subtitle"/>
        <w:jc w:val="center"/>
      </w:pPr>
      <w:r>
        <w:t>End-to-end computer vision / ML pipeline and multi-role review web application</w:t>
      </w:r>
    </w:p>
    <w:p>
      <w:pPr>
        <w:jc w:val="center"/>
      </w:pPr>
      <w:r>
        <w:rPr>
          <w:b/>
          <w:color w:val="465F78"/>
          <w:sz w:val="22"/>
        </w:rPr>
        <w:t>Formatted project documentation</w:t>
      </w:r>
    </w:p>
    <w:p/>
    <w:p>
      <w:r>
        <w:t>An end-to-end system that takes a raw badminton match video and produces, fully automatically, a per-rally breakdown of the match: when every rally happened, who won each one, why they won it (opponent hit out of bounds / hit the net / opponent failed to return), the running score, and a written match report — plus a web app that lets a small team (an admin + interns) upload matches, annotate court geometry, and review/correct the model’s output without touching a command line.</w:t>
      </w:r>
    </w:p>
    <w:p>
      <w:r>
        <w:t>This repo is the pipeline + web app source code only. Match videos, generated per-match output (CSVs, JSON, annotated video, reports), and trained model weight files are not included — see Setup for where to get the weights and how output gets generated when you actually run it.</w:t>
      </w:r>
    </w:p>
    <w:p>
      <w:pPr>
        <w:pStyle w:val="Heading1"/>
      </w:pPr>
      <w:r>
        <w:t>Table of Contents</w:t>
      </w:r>
    </w:p>
    <w:p>
      <w:r>
        <w:rPr>
          <w:b/>
        </w:rPr>
        <w:t xml:space="preserve">1. </w:t>
      </w:r>
      <w:r>
        <w:t>Architecture at a Glance</w:t>
      </w:r>
    </w:p>
    <w:p>
      <w:r>
        <w:rPr>
          <w:b/>
        </w:rPr>
        <w:t xml:space="preserve">2. </w:t>
      </w:r>
      <w:r>
        <w:t>Setup</w:t>
      </w:r>
    </w:p>
    <w:p>
      <w:r>
        <w:rPr>
          <w:b/>
        </w:rPr>
        <w:t xml:space="preserve">3. </w:t>
      </w:r>
      <w:r>
        <w:t>The Full Flow, End to End</w:t>
      </w:r>
    </w:p>
    <w:p>
      <w:r>
        <w:rPr>
          <w:b/>
        </w:rPr>
        <w:t xml:space="preserve">4. </w:t>
      </w:r>
      <w:r>
        <w:t>Backend, in Detail</w:t>
      </w:r>
    </w:p>
    <w:p>
      <w:r>
        <w:rPr>
          <w:b/>
        </w:rPr>
        <w:t xml:space="preserve">5. </w:t>
      </w:r>
      <w:r>
        <w:t>Frontend, in Detail</w:t>
      </w:r>
    </w:p>
    <w:p>
      <w:r>
        <w:rPr>
          <w:b/>
        </w:rPr>
        <w:t xml:space="preserve">6. </w:t>
      </w:r>
      <w:r>
        <w:t>The Pipeline Stages, in Detail</w:t>
      </w:r>
    </w:p>
    <w:p>
      <w:r>
        <w:rPr>
          <w:b/>
        </w:rPr>
        <w:t xml:space="preserve">7. </w:t>
      </w:r>
      <w:r>
        <w:t>Repo Structure</w:t>
      </w:r>
    </w:p>
    <w:p>
      <w:r>
        <w:rPr>
          <w:b/>
        </w:rPr>
        <w:t xml:space="preserve">8. </w:t>
      </w:r>
      <w:r>
        <w:t>Further Reading</w:t>
      </w:r>
    </w:p>
    <w:p>
      <w:pPr>
        <w:pStyle w:val="Heading1"/>
      </w:pPr>
      <w:r>
        <w:t>1. Architecture at a Glance</w:t>
      </w:r>
    </w:p>
    <w:p>
      <w:pPr>
        <w:keepLines/>
        <w:spacing w:before="80" w:after="160"/>
        <w:ind w:left="288" w:right="288"/>
        <w:shd w:fill="F5F7FA"/>
      </w:pPr>
      <w:r>
        <w:rPr>
          <w:rFonts w:ascii="Consolas" w:hAnsi="Consolas"/>
          <w:sz w:val="17"/>
        </w:rPr>
        <w:t>Browser (React SPA)</w:t>
        <w:br/>
        <w:t xml:space="preserve">    webapp/frontend/ — Vite + React Router</w:t>
        <w:br/>
        <w:t xml:space="preserve">    /login /admin /tasks /court-task/:id /</w:t>
        <w:br/>
        <w:t xml:space="preserve">            |</w:t>
        <w:br/>
        <w:t xml:space="preserve">            | fetch() JSON over /api/*</w:t>
        <w:br/>
        <w:t xml:space="preserve">            | (same-origin, session cookie)</w:t>
        <w:br/>
        <w:t xml:space="preserve">            v</w:t>
        <w:br/>
        <w:t>Flask backend (webapp/)</w:t>
        <w:br/>
        <w:t xml:space="preserve">    server.py       — routes + auth gating</w:t>
        <w:br/>
        <w:t xml:space="preserve">    auth.py         — session login, password hashing</w:t>
        <w:br/>
        <w:t xml:space="preserve">    db.py           — SQLite: users, jobs, tasks</w:t>
        <w:br/>
        <w:t xml:space="preserve">    jobs.py         — background pipeline queue/worker</w:t>
        <w:br/>
        <w:t xml:space="preserve">    frame_tasks.py  — async court-frame extraction</w:t>
        <w:br/>
        <w:t xml:space="preserve">        | subprocess                         | subprocess</w:t>
        <w:br/>
        <w:t xml:space="preserve">        v                                     v</w:t>
        <w:br/>
        <w:t>run_full_pipeline.py                  analysis/frame_picker.py</w:t>
        <w:br/>
        <w:t>(actual CV/ML pipeline,               (candidate-frame ranking for</w:t>
        <w:br/>
        <w:t xml:space="preserve"> chained stage by stage)              court-annotation task, no video needed</w:t>
        <w:br/>
        <w:t xml:space="preserve">                                      after extraction)</w:t>
      </w:r>
    </w:p>
    <w:p>
      <w:r>
        <w:t>Two things run at once: the Flask process (serves the web app, always listening) and, inside it, a single background worker thread that pulls jobs off a queue and shells out to run_full_pipeline.py — the same script you’d run by hand from a terminal. The web app doesn’t reimplement any pipeline logic; it drives the real CLI pipeline and parses its own stdout for progress.</w:t>
      </w:r>
    </w:p>
    <w:p>
      <w:pPr>
        <w:pStyle w:val="Heading1"/>
      </w:pPr>
      <w:r>
        <w:t>2. Setup</w:t>
      </w:r>
    </w:p>
    <w:p>
      <w:pPr>
        <w:pStyle w:val="Heading2"/>
      </w:pPr>
      <w:r>
        <w:t>2.1 Python Dependencies</w:t>
      </w:r>
    </w:p>
    <w:p>
      <w:pPr>
        <w:keepLines/>
        <w:spacing w:before="80" w:after="160"/>
        <w:ind w:left="288" w:right="288"/>
        <w:shd w:fill="F5F7FA"/>
      </w:pPr>
      <w:r>
        <w:rPr>
          <w:rFonts w:ascii="Consolas" w:hAnsi="Consolas"/>
          <w:sz w:val="17"/>
        </w:rPr>
        <w:t>pip install torch torchvision opencv-python pandas numpy scikit-learn joblib \</w:t>
        <w:br/>
        <w:t xml:space="preserve">            flask werkzeug ultralytics</w:t>
      </w:r>
    </w:p>
    <w:p>
      <w:r>
        <w:t>TrackNetV3 and the YOLO player detector pull in a few more dependencies — see each subfolder’s own README if pip install complains about a missing package.</w:t>
      </w:r>
    </w:p>
    <w:p>
      <w:pPr>
        <w:pStyle w:val="Heading2"/>
      </w:pPr>
      <w:r>
        <w:t>2.2 Model Weight Files</w:t>
      </w:r>
    </w:p>
    <w:p>
      <w:r>
        <w:t>Model weight files are excluded from this repo because they are too large for a normal git push / are not source code. Place these at the exact paths below before running anything.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1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File</w:t>
            </w:r>
          </w:p>
        </w:tc>
        <w:tc>
          <w:tcPr>
            <w:tcW w:type="dxa" w:w="43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Goes at</w:t>
            </w:r>
          </w:p>
        </w:tc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Used by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TrackNet_best.pt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ckpts/TrackNet_best.pt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Shuttle detection (TrackNetV3)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yolo11x.pt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yolo11x.pt (repo root)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Player detection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clip_rally_end_final.pt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analysis/cnn_rally_end/models/clip_rally_end_final.pt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Rally-end CNN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model_20f.pt, model_16f.pt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win_predictor/models/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Win-reason CNN ensemble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rf_classifier.pkl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win_predictor/models/rf_classifier.pkl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Trajectory Random Forest</w:t>
            </w:r>
          </w:p>
        </w:tc>
      </w:tr>
    </w:tbl>
    <w:p>
      <w:pPr>
        <w:spacing w:after="0"/>
      </w:pPr>
    </w:p>
    <w:p>
      <w:pPr>
        <w:pStyle w:val="Heading2"/>
      </w:pPr>
      <w:r>
        <w:t>2.3 Node.js (Frontend Build)</w:t>
      </w:r>
    </w:p>
    <w:p>
      <w:r>
        <w:t>The frontend build requires Node ≥18.</w:t>
      </w:r>
    </w:p>
    <w:p>
      <w:pPr>
        <w:keepLines/>
        <w:spacing w:before="80" w:after="160"/>
        <w:ind w:left="288" w:right="288"/>
        <w:shd w:fill="F5F7FA"/>
      </w:pPr>
      <w:r>
        <w:rPr>
          <w:rFonts w:ascii="Consolas" w:hAnsi="Consolas"/>
          <w:sz w:val="17"/>
        </w:rPr>
        <w:t>cd webapp/frontend</w:t>
        <w:br/>
        <w:t>npm install</w:t>
        <w:br/>
        <w:t>npm run build      # produces dist/, which Flask serves directly</w:t>
      </w:r>
    </w:p>
    <w:p>
      <w:pPr>
        <w:pStyle w:val="Heading2"/>
      </w:pPr>
      <w:r>
        <w:t>2.4 Create the First Admin Account</w:t>
      </w:r>
    </w:p>
    <w:p>
      <w:pPr>
        <w:keepLines/>
        <w:spacing w:before="80" w:after="160"/>
        <w:ind w:left="288" w:right="288"/>
        <w:shd w:fill="F5F7FA"/>
      </w:pPr>
      <w:r>
        <w:rPr>
          <w:rFonts w:ascii="Consolas" w:hAnsi="Consolas"/>
          <w:sz w:val="17"/>
        </w:rPr>
        <w:t>cd webapp</w:t>
        <w:br/>
        <w:t>python3 manage.py create-admin --username admin --password &lt;your-password&gt;</w:t>
      </w:r>
    </w:p>
    <w:p>
      <w:pPr>
        <w:pStyle w:val="Heading2"/>
      </w:pPr>
      <w:r>
        <w:t>2.5 Run the Application</w:t>
      </w:r>
    </w:p>
    <w:p>
      <w:pPr>
        <w:keepLines/>
        <w:spacing w:before="80" w:after="160"/>
        <w:ind w:left="288" w:right="288"/>
        <w:shd w:fill="F5F7FA"/>
      </w:pPr>
      <w:r>
        <w:rPr>
          <w:rFonts w:ascii="Consolas" w:hAnsi="Consolas"/>
          <w:sz w:val="17"/>
        </w:rPr>
        <w:t>cd webapp</w:t>
        <w:br/>
        <w:t>python3 server.py --port 8000</w:t>
      </w:r>
    </w:p>
    <w:p>
      <w:r>
        <w:t>Open http://localhost:8000, log in, and the application is ready. Frontend development mode (hot reload, npm run dev + Vite proxy) is described in webapp/frontend/README.md if you are actively changing frontend code.</w:t>
      </w:r>
    </w:p>
    <w:p>
      <w:pPr>
        <w:pStyle w:val="Heading1"/>
      </w:pPr>
      <w:r>
        <w:t>3. The Full Flow, End to 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Step</w:t>
            </w:r>
          </w:p>
        </w:tc>
        <w:tc>
          <w:tcPr>
            <w:tcW w:type="dxa" w:w="475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What happens</w:t>
            </w:r>
          </w:p>
        </w:tc>
        <w:tc>
          <w:tcPr>
            <w:tcW w:type="dxa" w:w="35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Key details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1. Admin uploads a match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Admin logs in (/admin) and uploads one video or batch-uploads several.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Per video: player names; court mode (auto/manual); broadcast vs pre-trimmed clip.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2. Court annotation (manual mode only)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Backend extracts candidate still frames and assigns a court-annotation task.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Frames are ranked for a centered, stable court view. Assignee clicks 8 points: 4 court corners + net posts + net cable.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3. Pipeline runs, unattended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 single background worker shells out to run_full_pipeline.py and chains the stages.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Shuttle detection → gap-filling/filtering → court geometry → player detection → rally segmentation → win prediction/fusion/report → verification video.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4. Review task appears automatically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When processing finishes, the review task becomes pending.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Admin assigns it from the dashboard.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5. Review &amp; correct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Assignee reviews video, timeline, rally table, winner/score summary, and generated report.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Corrections are saved separately in corrections.json; the model’s original output remains preserved.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6. If someone gets stuck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Court-annotation and review tasks can be flagged.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The task is automatically unassigned and returned to the admin dashboard as “needs attention”.</w:t>
            </w:r>
          </w:p>
        </w:tc>
      </w:tr>
    </w:tbl>
    <w:p>
      <w:pPr>
        <w:spacing w:after="0"/>
      </w:pPr>
    </w:p>
    <w:p>
      <w:pPr>
        <w:pStyle w:val="Heading2"/>
      </w:pPr>
      <w:r>
        <w:t>3.1 Detailed Workflow Notes</w:t>
      </w:r>
    </w:p>
    <w:p>
      <w:pPr>
        <w:pStyle w:val="ListBullet"/>
      </w:pPr>
      <w:r>
        <w:t>For manual court mode, candidate still frames are extracted in the background by frame_tasks.py and ranked by how clearly they show a centered, stable court view (analysis/frame_picker.py).</w:t>
      </w:r>
    </w:p>
    <w:p>
      <w:pPr>
        <w:pStyle w:val="ListBullet"/>
      </w:pPr>
      <w:r>
        <w:t>The job waits in “awaiting court task” until an admin assigns it to an intern or themselves.</w:t>
      </w:r>
    </w:p>
    <w:p>
      <w:pPr>
        <w:pStyle w:val="ListBullet"/>
      </w:pPr>
      <w:r>
        <w:t>When the assignee submits the 8-point annotation, the backend writes &lt;match&gt;_court.json and pushes the job onto the pipeline queue in the same request, so processing starts automatically.</w:t>
      </w:r>
    </w:p>
    <w:p>
      <w:pPr>
        <w:pStyle w:val="ListBullet"/>
      </w:pPr>
      <w:r>
        <w:t>Each stage is skipped when its output already exists, allowing interrupted or failed runs to be retried without starting over.</w:t>
      </w:r>
    </w:p>
    <w:p>
      <w:pPr>
        <w:pStyle w:val="ListBullet"/>
      </w:pPr>
      <w:r>
        <w:t>The review screen supports trimming rally boundaries, adding missed rallies, editing winner / win-reason / start/end time, and saving drafts before finalization.</w:t>
      </w:r>
    </w:p>
    <w:p>
      <w:pPr>
        <w:pStyle w:val="Heading1"/>
      </w:pPr>
      <w:r>
        <w:t>4. Backend, in Detail</w:t>
      </w:r>
    </w:p>
    <w:p>
      <w:r>
        <w:t>Everything lives in webapp/. Flask is used without an ORM or task-queue library; the backend is deliberately minimal.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84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Responsibilities / design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db.py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SQLite using the stdlib sqlite3 package with WAL mode. Two tables: users (username, hashed password, role — admin or intern) and jobs (one row per uploaded match: pipeline status, court-task status/assignee/candidates, review-task status/assignee, and flag reasons). Chosen because the query patterns are simple, fixed-shape lookups and do not need schema flexibility.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auth.py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Session-cookie authentication via Flask’s built-in signed sessions plus werkzeug.security password hashing. @login_required and @admin_required gate every /api/* route. Frontend route guards are UX only, not the security boundary.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jobs.py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In-memory JOBS dict mirrors the jobs DB table, a queue.Queue, and one background worker thread. The worker shells out to run_full_pipeline.py as a real subprocess and parses stdout line-by-line, converting N/7 Step name headers into frontend-visible progress. Mid-run jobs are marked failed after a server restart; Retry reuses the same match name so pipeline step-skip logic resumes.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frame_tasks.py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Separate small thread pool for extracting and ranking candidate court-annotation frames after upload. Kept separate because this is cheap CPU work rather than GPU inference; it prevents large upload batches from waiting behind multi-hour pipeline runs.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server.py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All /api/* routes: authentication, admin CRUD, job lifecycle, native court-annotation click endpoints, review data/corrections. In production, a catch-all route serves the built React app for non-API paths so routes such as /admin and /court-task/&lt;id&gt; survive hard refreshes.</w:t>
            </w:r>
          </w:p>
        </w:tc>
      </w:tr>
    </w:tbl>
    <w:p>
      <w:pPr>
        <w:spacing w:after="0"/>
      </w:pPr>
    </w:p>
    <w:p>
      <w:pPr>
        <w:pStyle w:val="Heading1"/>
      </w:pPr>
      <w:r>
        <w:t>5. Frontend, in Detail</w:t>
      </w:r>
    </w:p>
    <w:p>
      <w:r>
        <w:t>webapp/frontend/ is a Vite + React application using plain JS/JSX (no TypeScript), react-router-dom for client-side routing, and deliberately minimal tooling.</w:t>
      </w:r>
    </w:p>
    <w:p>
      <w:pPr>
        <w:pStyle w:val="Heading2"/>
      </w:pPr>
      <w:r>
        <w:t>5.1 Pages /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Page / route</w:t>
            </w:r>
          </w:p>
        </w:tc>
        <w:tc>
          <w:tcPr>
            <w:tcW w:type="dxa" w:w="74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LoginPage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Username/password login; redirects by role on success.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MatchFlowPage (/)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Admin upload → processing → review flow as one linear route with internal step state. Also supports /?job=&lt;id&gt; deep links for interns opening a review task from /tasks.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AdminDashboardPage (/admin)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Live-polled jobs table, batch upload, and intern account management.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TasksPage (/tasks)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Logged-in user’s court-annotation and review task queues.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CourtTaskPage (/court-task/:jobId)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8-point court click interface.</w:t>
            </w:r>
          </w:p>
        </w:tc>
      </w:tr>
    </w:tbl>
    <w:p>
      <w:pPr>
        <w:spacing w:after="0"/>
      </w:pPr>
    </w:p>
    <w:p>
      <w:pPr>
        <w:pStyle w:val="Heading2"/>
      </w:pPr>
      <w:r>
        <w:t>5.2 Shared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Module / component</w:t>
            </w:r>
          </w:p>
        </w:tc>
        <w:tc>
          <w:tcPr>
            <w:tcW w:type="dxa" w:w="70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useCurrentUser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Fetches /api/me once and exposes the logged-in user plus logout via React context. ProtectedRoute and AdminRoute use it for redirects.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usePolling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Fetch once, then re-fetch on an interval and clean up on unmount. No React Query/SWR is used because the app has five independent polling loops without shared cache/invalidation needs.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Topbar, Modal, ChangePasswordModal, ConfirmDialog, ReasonDialog, ToastProvider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Shared UI. Modal uses a React portal because the topbar’s CSS backdrop-filter creates a containing block that could otherwise clip a position: fixed modal.</w:t>
            </w:r>
          </w:p>
        </w:tc>
      </w:tr>
    </w:tbl>
    <w:p>
      <w:pPr>
        <w:spacing w:after="0"/>
      </w:pPr>
    </w:p>
    <w:p>
      <w:pPr>
        <w:pStyle w:val="Heading2"/>
      </w:pPr>
      <w:r>
        <w:t>5.3 Review Screen</w:t>
      </w:r>
    </w:p>
    <w:p>
      <w:r>
        <w:t>The review screen (src/features/match/) is the largest single feature area. ReviewContext is backed by useReducer and stores the rally list plus edit actions such as SET_WINNER, SET_REASON, SET_TIME, ADD_RALLY, DELETE_RALLY, and timeline drag state. RallyTimeline, RallyTable, WinnerSummaryCard, ReportCard, CommentsCard, and ActionBar all read from and dispatch to this shared state.</w:t>
      </w:r>
    </w:p>
    <w:p>
      <w:pPr>
        <w:pStyle w:val="Heading2"/>
      </w:pPr>
      <w:r>
        <w:t>5.4 Styling and Backend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80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Implementation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One global styles/theme.css file using CSS custom properties for the full color palette, including a prefers-color-scheme: dark variant, plus one plain .css file per feature area.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API wrapper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src/lib/api.js wraps fetch() with consistent error handling.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Video upload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src/lib/xhrUpload.js intentionally uses XMLHttpRequest rather than fetch because reliable browser upload-progress percentage is needed.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vite.config.js proxies /api/* to the Flask backend so the browser uses one origin; session cookies remain correctly scoped and no CORS setup is needed.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npm run build produces static files and Flask serves them directly; no separate frontend server is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6. The Pipeline Stages, in Detail</w:t>
      </w:r>
    </w:p>
    <w:p>
      <w:r>
        <w:t>run_full_pipeline.py is the real entry point. It executes the stages below in order for a given video. Each numbered document in docs/ contains the full technical depth for its stage, including inputs, outputs, parameters, and threshold rationale.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Stage</w:t>
            </w:r>
          </w:p>
        </w:tc>
        <w:tc>
          <w:tcPr>
            <w:tcW w:type="dxa" w:w="360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Script</w:t>
            </w:r>
          </w:p>
        </w:tc>
        <w:tc>
          <w:tcPr>
            <w:tcW w:type="dxa" w:w="59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What it does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TrackNetV3/predict.py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Shuttle detection — heatmap-based CNN, frame by frame across the whole video.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TrackNetV3/filter_trajectory.py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Removes spike / teleport / post-smash noise from the raw shuttle track.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analysis/auto_court.py / analysis/annotate_court.py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Court + net geometry — automatic detection or manual click UI; manual mode is also available natively through the web app.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analysis/player_detection.py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YOLO11-based player bounding boxes across the whole video.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TrackNetV3/fill_gaps.py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Gap-fills the cleaned shuttle track.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analysis/detect_rallies.py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Rally segmentation — converts the continuous shuttle track into discrete rally start/end boundaries.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run_unified_pipeline.py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Win prediction using CNN ensemble + trajectory Random Forest + rule-engine fusion; also produces commentary and PDF report.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analysis/annotate_video.py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Produces the verification video with court/net/players/shuttle overlays and “RALLY DETECTED” markers.</w:t>
            </w:r>
          </w:p>
        </w:tc>
      </w:tr>
    </w:tbl>
    <w:p>
      <w:pPr>
        <w:spacing w:after="0"/>
      </w:pPr>
    </w:p>
    <w:p>
      <w:pPr>
        <w:pStyle w:val="Heading2"/>
      </w:pPr>
      <w:r>
        <w:t>6.1 Broadcast Video Pre-processing</w:t>
      </w:r>
    </w:p>
    <w:p>
      <w:r>
        <w:t>For a full broadcast (not a pre-trimmed clip), an extra pass happens first: analysis/court_presence.py checks every frame against the annotated camera angle, analysis/extract_segments.py cuts out only court-present time ranges, and the expensive stages (0/1/3) run only on those shorter clips instead of the entire broadcast.</w:t>
      </w:r>
    </w:p>
    <w:p>
      <w:pPr>
        <w:pStyle w:val="Heading2"/>
      </w:pPr>
      <w:r>
        <w:t>6.2 Win Prediction and Fusion</w:t>
      </w:r>
    </w:p>
    <w:p>
      <w:r>
        <w:t>fusion_layer.py and win_predictor/ combine the rule engine, trajectory Random Forest, and CNN ensemble to decide, per rally, who won and why. The source describes this as the most tuned part of the system; docs/10_evaluation.md records measured accuracy against real ground truth and a documented bug fix in which a fusion strategy was found to hurt accuracy rather than improve it.</w:t>
      </w:r>
    </w:p>
    <w:p>
      <w:pPr>
        <w:pStyle w:val="Heading1"/>
      </w:pPr>
      <w:r>
        <w:t>7. Repo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0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Path / file</w:t>
            </w:r>
          </w:p>
        </w:tc>
        <w:tc>
          <w:tcPr>
            <w:tcW w:type="dxa" w:w="64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run_full_pipeline.py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Top-level pipeline entry point.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run_unified_pipeline.py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Stage 6 entry point: win prediction + fusion + report.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fusion_layer.py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Combines rule-engine and ML win-reason signals.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analysis/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Court detection, rally segmentation, player detection, frame ranking, verification video.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TrackNetV3/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Shuttle detection + trajectory cleaning.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win_predictor/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Win-reason prediction using CNN + trajectory RF + rule engine.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BadmintonAnalysis/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AI commentary, highlights, and RAG-based match Q&amp;A.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webapp/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Multi-role web app.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webapp/server.py, auth.py, db.py, jobs.py, frame_tasks.py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Backend implementation.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webapp/frontend/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React frontend source.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webapp/manage.py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CLI for creating admin/intern accounts.</w:t>
            </w:r>
          </w:p>
        </w:tc>
      </w:tr>
      <w:tr>
        <w:trPr>
          <w:cantSplit/>
        </w:trP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Per-stage deep-dive documentation plus combined PDF.</w:t>
            </w:r>
          </w:p>
        </w:tc>
      </w:tr>
    </w:tbl>
    <w:p>
      <w:pPr>
        <w:spacing w:after="0"/>
      </w:pPr>
    </w:p>
    <w:p>
      <w:pPr>
        <w:pStyle w:val="Heading1"/>
      </w:pPr>
      <w:r>
        <w:t>8. Further 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6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59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docs/00_overview.md through docs/08_verification_video.md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Full technical detail per pipeline stage: functions, inputs, outputs, parameters, and reasoning behind them.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docs/09_web_review_app.md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Earlier single-user iteration of the web app, before the multi-role authentication/task-assignment system and React frontend described above; retained for historical context.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docs/10_evaluation.md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Real measured accuracy of win-reason / winner prediction against ground truth, methodology, and a documented fusion bug fix.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INSTALL_AND_RUN.md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8"/>
              </w:rPr>
              <w:t>Original CLI-only setup and run instructions that predate the web app.</w:t>
            </w:r>
          </w:p>
        </w:tc>
      </w:tr>
    </w:tbl>
    <w:p>
      <w:pPr>
        <w:spacing w:after="0"/>
      </w:pPr>
    </w:p>
    <w:p/>
    <w:p>
      <w:pPr>
        <w:pStyle w:val="SectionNote"/>
      </w:pPr>
      <w:r>
        <w:rPr>
          <w:i/>
        </w:rPr>
        <w:t>Source basis: formatted from the supplied Badminton Rally Analysis Pipeline documentation; technical terminology and stated workflow are preserved.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Badminton Rally Analysis Pipeline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Note">
    <w:name w:val="Section Note"/>
    <w:rPr>
      <w:rFonts w:ascii="Aptos" w:hAnsi="Aptos"/>
      <w:i/>
      <w:color w:val="5A64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Badminton Rally Analysis Pipeline</dc:title>
  <dc:subject>Formatted technical project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