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45BBE5B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="003A6894">
        <w:rPr>
          <w:sz w:val="72"/>
          <w:szCs w:val="72"/>
        </w:rPr>
        <w:t>S</w:t>
      </w:r>
      <w:r w:rsidR="00FE6ABB">
        <w:rPr>
          <w:sz w:val="72"/>
          <w:szCs w:val="72"/>
        </w:rPr>
        <w:t>uraj R Yadav</w:t>
      </w:r>
    </w:p>
    <w:p w14:paraId="19A37A69" w14:textId="208554EE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</w:t>
      </w:r>
      <w:r w:rsidR="003A6894">
        <w:rPr>
          <w:sz w:val="72"/>
          <w:szCs w:val="72"/>
        </w:rPr>
        <w:t>4</w:t>
      </w:r>
      <w:r w:rsidR="00FE6ABB">
        <w:rPr>
          <w:sz w:val="72"/>
          <w:szCs w:val="72"/>
        </w:rPr>
        <w:t>4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000000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FE6ABB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3.25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FE6ABB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5pt;height:240.75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FE6ABB">
      <w:pPr>
        <w:ind w:left="843"/>
      </w:pPr>
      <w:r>
        <w:pict w14:anchorId="5528D6AE">
          <v:shape id="_x0000_i1027" type="#_x0000_t75" style="width:450.75pt;height:247.5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FE6ABB">
      <w:pPr>
        <w:ind w:left="100"/>
      </w:pPr>
      <w:r>
        <w:pict w14:anchorId="1AC0B65E">
          <v:shape id="_x0000_i1028" type="#_x0000_t75" style="width:528pt;height:198.75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FE6ABB">
      <w:pPr>
        <w:ind w:left="248"/>
      </w:pPr>
      <w:r>
        <w:pict w14:anchorId="6E20EFDD">
          <v:shape id="_x0000_i1029" type="#_x0000_t75" style="width:509.25pt;height:249.75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FE6ABB">
      <w:pPr>
        <w:ind w:left="638"/>
      </w:pPr>
      <w:r>
        <w:pict w14:anchorId="009EE893">
          <v:shape id="_x0000_i1030" type="#_x0000_t75" style="width:469.5pt;height:251.25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FE6ABB">
      <w:pPr>
        <w:ind w:left="998"/>
      </w:pPr>
      <w:r>
        <w:pict w14:anchorId="6B4D0978">
          <v:shape id="_x0000_i1031" type="#_x0000_t75" style="width:435pt;height:284.25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FE6ABB">
      <w:pPr>
        <w:ind w:left="818"/>
      </w:pPr>
      <w:r>
        <w:pict w14:anchorId="05713809">
          <v:shape id="_x0000_i1032" type="#_x0000_t75" style="width:451.5pt;height:220.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000000">
      <w:pPr>
        <w:spacing w:before="23"/>
        <w:ind w:left="460"/>
        <w:rPr>
          <w:sz w:val="24"/>
          <w:szCs w:val="24"/>
        </w:rPr>
      </w:pPr>
      <w:r>
        <w:pict w14:anchorId="637F5E73">
          <v:group id="_x0000_s2057" style="position:absolute;left:0;text-align:left;margin-left:117pt;margin-top:47.95pt;width:361.45pt;height:256.75pt;z-index:-251658240;mso-position-horizontal-relative:page" coordorigin="2340,959" coordsize="7229,5135">
            <v:shape id="_x0000_s2059" style="position:absolute;left:2353;top:6081;width:7203;height:0" coordorigin="2353,6081" coordsize="7203,0" path="m2353,6081r7203,e" filled="f" strokeweight="1.3pt">
              <v:path arrowok="t"/>
            </v:shape>
            <v:shape id="_x0000_s2058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000000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FE6ABB">
      <w:pPr>
        <w:spacing w:before="20"/>
        <w:ind w:left="2551"/>
      </w:pPr>
      <w:r>
        <w:pict w14:anchorId="28574FEC">
          <v:shape id="_x0000_i1033" type="#_x0000_t75" style="width:315.75pt;height:236.25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FE6ABB">
      <w:pPr>
        <w:ind w:left="4358"/>
      </w:pPr>
      <w:r>
        <w:pict w14:anchorId="38A1EB06">
          <v:shape id="_x0000_i1034" type="#_x0000_t75" style="width:99pt;height:128.25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FE6ABB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FE6ABB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75pt;height:151.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FE6ABB">
      <w:pPr>
        <w:ind w:left="4298"/>
      </w:pPr>
      <w:r>
        <w:pict w14:anchorId="3F8C89B0">
          <v:shape id="_x0000_i1037" type="#_x0000_t75" style="width:104.25pt;height:186.75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FE6ABB">
      <w:pPr>
        <w:ind w:left="4143"/>
      </w:pPr>
      <w:r>
        <w:pict w14:anchorId="0D8B01ED">
          <v:shape id="_x0000_i1038" type="#_x0000_t75" style="width:120.75pt;height:211.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FE6ABB">
      <w:pPr>
        <w:ind w:left="4009"/>
      </w:pPr>
      <w:r>
        <w:pict w14:anchorId="28D5A489">
          <v:shape id="_x0000_i1039" type="#_x0000_t75" style="width:133.5pt;height:238.5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000000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000000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2C8C" w14:textId="77777777" w:rsidR="00FF44BB" w:rsidRDefault="00FF44BB">
      <w:r>
        <w:separator/>
      </w:r>
    </w:p>
  </w:endnote>
  <w:endnote w:type="continuationSeparator" w:id="0">
    <w:p w14:paraId="080FFDF2" w14:textId="77777777" w:rsidR="00FF44BB" w:rsidRDefault="00FF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000000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000000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000000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000000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000000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000000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6367" w14:textId="77777777" w:rsidR="00FF44BB" w:rsidRDefault="00FF44BB">
      <w:r>
        <w:separator/>
      </w:r>
    </w:p>
  </w:footnote>
  <w:footnote w:type="continuationSeparator" w:id="0">
    <w:p w14:paraId="6B997C51" w14:textId="77777777" w:rsidR="00FF44BB" w:rsidRDefault="00FF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49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046398"/>
    <w:rsid w:val="001B3525"/>
    <w:rsid w:val="003A6894"/>
    <w:rsid w:val="00741E30"/>
    <w:rsid w:val="00880DC4"/>
    <w:rsid w:val="00981C97"/>
    <w:rsid w:val="00D8535C"/>
    <w:rsid w:val="00DB7C0A"/>
    <w:rsid w:val="00FE6ABB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Software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en.wikipedia.org/wiki/Electro-optic_modulator" TargetMode="External"/><Relationship Id="rId29" Type="http://schemas.openxmlformats.org/officeDocument/2006/relationships/image" Target="media/image7.jpeg"/><Relationship Id="rId41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Yadav, Suraj R</cp:lastModifiedBy>
  <cp:revision>2</cp:revision>
  <dcterms:created xsi:type="dcterms:W3CDTF">2023-03-22T09:27:00Z</dcterms:created>
  <dcterms:modified xsi:type="dcterms:W3CDTF">2023-03-22T09:27:00Z</dcterms:modified>
</cp:coreProperties>
</file>