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b/>
          <w:bCs/>
          <w:color w:val="1F3864"/>
          <w:sz w:val="40"/>
          <w:szCs w:val="40"/>
        </w:rPr>
        <w:t xml:space="preserve">Game Theory for Email Threat Detection</w:t>
      </w:r>
    </w:p>
    <w:p>
      <w:pPr>
        <w:pBdr>
          <w:bottom w:val="single" w:color="1F3864" w:sz="8" w:space="4"/>
        </w:pBdr>
        <w:spacing w:after="240"/>
      </w:pPr>
      <w:r>
        <w:rPr>
          <w:color w:val="595959"/>
          <w:sz w:val="24"/>
          <w:szCs w:val="24"/>
        </w:rPr>
        <w:t xml:space="preserve">Research plan: Bayesian Stackelberg and comparative strategic defenses</w:t>
      </w:r>
    </w:p>
    <w:p>
      <w:pPr>
        <w:spacing w:after="120"/>
      </w:pPr>
      <w:r>
        <w:t xml:space="preserve">This plan frames the project as an empirical game-theoretic study. You build real filters and real email attacks, measure the outcomes, turn them into payoff matrices, and solve several game models on the same matrices. This gives a fair comparison across games and a paper with real numbers.</w:t>
      </w:r>
    </w:p>
    <w:p>
      <w:pPr>
        <w:spacing w:after="120"/>
      </w:pPr>
      <w:r>
        <w:rPr>
          <w:i/>
          <w:iCs/>
        </w:rPr>
        <w:t xml:space="preserve">Note: datasets and games below are listed from general knowledge and have not been freshly verified. Check availability, licenses and novelty before committing or claiming anything is new.</w:t>
      </w:r>
    </w:p>
    <w:p>
      <w:pPr>
        <w:pStyle w:val="Heading1"/>
      </w:pPr>
      <w:r>
        <w:t xml:space="preserve">1. Paper framing</w:t>
      </w:r>
    </w:p>
    <w:p>
      <w:pPr>
        <w:spacing w:after="120"/>
      </w:pPr>
      <w:r>
        <w:rPr>
          <w:b/>
          <w:bCs/>
        </w:rPr>
        <w:t xml:space="preserve">Working title: </w:t>
      </w:r>
      <w:r>
        <w:rPr>
          <w:b w:val="false"/>
          <w:bCs w:val="false"/>
        </w:rPr>
        <w:t xml:space="preserve">Bayesian Stackelberg Games for Email Threat Detection: A Comparative Study of Strategic Defenses Against Heterogeneous Attackers</w:t>
      </w:r>
    </w:p>
    <w:p>
      <w:pPr>
        <w:spacing w:after="120"/>
      </w:pPr>
      <w:r>
        <w:rPr>
          <w:b/>
          <w:bCs/>
        </w:rPr>
        <w:t xml:space="preserve">Core problem: </w:t>
      </w:r>
      <w:r>
        <w:rPr>
          <w:b w:val="false"/>
          <w:bCs w:val="false"/>
        </w:rPr>
        <w:t xml:space="preserve">Email filters are attacked by different kinds of adversaries (bulk spammers, targeted phishers, LLM-assisted attackers), and the defender does not know which one it faces. A fixed filter is exploitable. The questions are whether committing to a randomized defense helps, and whether modeling attacker uncertainty helps.</w:t>
      </w:r>
    </w:p>
    <w:p>
      <w:pPr>
        <w:pStyle w:val="Heading2"/>
      </w:pPr>
      <w:r>
        <w:t xml:space="preserve">Research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RQ1: </w:t>
      </w:r>
      <w:r>
        <w:rPr>
          <w:b w:val="false"/>
          <w:bCs w:val="false"/>
        </w:rPr>
        <w:t xml:space="preserve">Does a Bayesian Stackelberg defense give higher defender utility than zero-sum, Nash, and non-strategic baselines?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RQ2: </w:t>
      </w:r>
      <w:r>
        <w:rPr>
          <w:b w:val="false"/>
          <w:bCs w:val="false"/>
        </w:rPr>
        <w:t xml:space="preserve">How does performance change when the defender’s prior over attacker types is wrong?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RQ3: </w:t>
      </w:r>
      <w:r>
        <w:rPr>
          <w:b w:val="false"/>
          <w:bCs w:val="false"/>
        </w:rPr>
        <w:t xml:space="preserve">How does it change when the attacker is boundedly rational or sees only part of the defense?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RQ4: </w:t>
      </w:r>
      <w:r>
        <w:rPr>
          <w:b w:val="false"/>
          <w:bCs w:val="false"/>
        </w:rPr>
        <w:t xml:space="preserve">What is the compute cost of each game model, and is it worth it?</w:t>
      </w:r>
    </w:p>
    <w:p>
      <w:pPr>
        <w:pStyle w:val="Heading2"/>
      </w:pPr>
      <w:r>
        <w:t xml:space="preserve">Hypotheses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H1: Stackelberg ≥ Nash ≥ non-strategic baselines in defender utility, since the leader can commit.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H2: Bayesian Stackelberg beats non-Bayesian Stackelberg when attacker types are mixed.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H3: The advantage shrinks, or reverses, under a wrong prior or a non-rational attacker.</w:t>
      </w:r>
    </w:p>
    <w:p>
      <w:pPr>
        <w:pStyle w:val="Heading2"/>
      </w:pPr>
      <w:r>
        <w:t xml:space="preserve">Contributions (claim only what you demonstrate)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A game formulation for email threat detection with attacker types and a defense-cost structure.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A pipeline that estimates payoffs from real filters and real text attacks.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A comparison of five or more game models on the same payoffs.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A sensitivity analysis on the prior, the costs, and attacker rationality.</w:t>
      </w:r>
    </w:p>
    <w:p>
      <w:pPr>
        <w:pStyle w:val="Heading2"/>
      </w:pPr>
      <w:r>
        <w:t xml:space="preserve">Paper sections</w:t>
      </w:r>
    </w:p>
    <w:p>
      <w:pPr>
        <w:spacing w:after="120"/>
      </w:pPr>
      <w:r>
        <w:t xml:space="preserve">Introduction → Related Work → Threat Model → Game Formulations → Empirical Payoff Estimation → Experiments → Results and Ablations → Limitations → Conclusion.</w:t>
      </w:r>
    </w:p>
    <w:p>
      <w:pPr>
        <w:pStyle w:val="Heading1"/>
      </w:pPr>
      <w:r>
        <w:t xml:space="preserve">2. Datasets</w:t>
      </w:r>
    </w:p>
    <w:p>
      <w:pPr>
        <w:spacing w:after="120"/>
      </w:pPr>
      <w:r>
        <w:t xml:space="preserve">Listed from memory. Verify each one, including license and access terms, before use.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4226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Enron-Spam (Metsis et al.)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 spam benchmark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Realistic ham. Widely used in spam research.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SpamAssassin public corpus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Second spam set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Good for checking that results generalize.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TREC Public Spam Corpus (2005–2007)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Larger spam benchmark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the access terms.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Ling-Spam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Quick prototyping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Small, lower realism.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SMS Spam Collection (UCI)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Sanity check only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 is SMS, not email.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Phishing email corpora (Nazario collection; merged Kaggle/Zenodo sets)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Phishing threat class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Merged sets can have duplicates and label noise. Deduplicate and document it.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LLM-generated phishing/spam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Modern attacker type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 it yourself within your institution’s ethics rules. Do not publish operational attack text.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Recommendation: </w:t>
      </w:r>
      <w:r>
        <w:rPr>
          <w:b w:val="false"/>
          <w:bCs w:val="false"/>
        </w:rPr>
        <w:t xml:space="preserve">Use Enron-Spam as the primary dataset and one phishing set as the second. A paper with two datasets is much stronger than one with a single dataset.</w:t>
      </w:r>
    </w:p>
    <w:p>
      <w:pPr>
        <w:pStyle w:val="Heading1"/>
      </w:pPr>
      <w:r>
        <w:t xml:space="preserve">3. How the game is built</w:t>
      </w:r>
    </w:p>
    <w:p>
      <w:pPr>
        <w:spacing w:after="120"/>
      </w:pPr>
      <w:r>
        <w:rPr>
          <w:b/>
          <w:bCs/>
        </w:rPr>
        <w:t xml:space="preserve">Defender strategies (leader): </w:t>
      </w:r>
      <w:r>
        <w:rPr>
          <w:b w:val="false"/>
          <w:bCs w:val="false"/>
        </w:rPr>
        <w:t xml:space="preserve">Naive Bayes, logistic regression, linear SVM, an adversarially trained version, and optionally DistilBERT. Each can run at 2–3 thresholds. A mixed strategy means randomizing over these filters (a moving-target defense).</w:t>
      </w:r>
    </w:p>
    <w:p>
      <w:pPr>
        <w:spacing w:after="120"/>
      </w:pPr>
      <w:r>
        <w:rPr>
          <w:b/>
          <w:bCs/>
        </w:rPr>
        <w:t xml:space="preserve">Attacker strategies (follower): </w:t>
      </w:r>
      <w:r>
        <w:rPr>
          <w:b w:val="false"/>
          <w:bCs w:val="false"/>
        </w:rPr>
        <w:t xml:space="preserve">Each is an attack type with a strength level.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Character obfuscation (spacing, homoglyphs)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Word substitution and synonym swaps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Ham-word injection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URL/link obfuscation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LLM paraphrasing (optional)</w:t>
      </w:r>
    </w:p>
    <w:p>
      <w:pPr>
        <w:pStyle w:val="Heading2"/>
      </w:pPr>
      <w:r>
        <w:t xml:space="preserve">Attacker types (the Bayesian part)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Bulk spammer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Cheap obfuscation only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Phisher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Word-level edits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LLM-assisted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Paraphrase and rewrite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Payoffs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Defender: </w:t>
      </w:r>
      <w:r>
        <w:rPr>
          <w:b w:val="false"/>
          <w:bCs w:val="false"/>
        </w:rPr>
        <w:t xml:space="preserve">−(c_miss × missed threats) − (c_FP × false positives) − compute cost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Attacker: </w:t>
      </w:r>
      <w:r>
        <w:rPr>
          <w:b w:val="false"/>
          <w:bCs w:val="false"/>
        </w:rPr>
        <w:t xml:space="preserve">(gain × evasion rate) − attack cost</w:t>
      </w:r>
    </w:p>
    <w:p>
      <w:pPr>
        <w:spacing w:after="120"/>
      </w:pPr>
      <w:r>
        <w:rPr>
          <w:b/>
          <w:bCs/>
        </w:rPr>
        <w:t xml:space="preserve">Key step: </w:t>
      </w:r>
      <w:r>
        <w:rPr>
          <w:b w:val="false"/>
          <w:bCs w:val="false"/>
        </w:rPr>
        <w:t xml:space="preserve">For every (filter × attack × strength) combination, run the attack and record the detection rate and false-positive rate. Those measurements become the payoff matrices. The costs are assumptions, so run a sensitivity analysis on them.</w:t>
      </w:r>
    </w:p>
    <w:p>
      <w:pPr>
        <w:pStyle w:val="Heading1"/>
      </w:pPr>
      <w:r>
        <w:t xml:space="preserve">4. Games to implement</w:t>
      </w:r>
    </w:p>
    <w:p>
      <w:pPr>
        <w:pStyle w:val="Heading2"/>
      </w:pPr>
      <w:r>
        <w:t xml:space="preserve">Tier 1: required baselines (all on the same payoffs)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Game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in the paper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Non-strategic baselines (plain classifier, adversarial training)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Lower bound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Zero-sum minimax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Worst-case defense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Nash (general-sum bimatrix)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Simultaneous play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 Stackelberg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Leader commitment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Bayesian Stackelberg (DOBSS-style MILP)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Your main method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Tier 2: strong additions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Game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adds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Bayesian Nash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uncertainty, no commitment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Repeated game / Stackelberg against a no-regret attacker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Adaptation over time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Quantal-response or bounded-rational Stackelberg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Tests the rationality assumption (H3)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Stackelberg security game with a review budget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Realistic: only some emails can go to deep inspection or a human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Tier 3: candidates for novelty</w:t>
      </w:r>
    </w:p>
    <w:p>
      <w:pPr>
        <w:spacing w:after="120"/>
      </w:pPr>
      <w:r>
        <w:rPr>
          <w:i/>
          <w:iCs/>
        </w:rPr>
        <w:t xml:space="preserve">None of these can be confirmed as unexplored in email security. Search the literature for each before claiming novelty.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Tiered triage Stackelberg game. </w:t>
      </w:r>
      <w:r>
        <w:rPr>
          <w:b w:val="false"/>
          <w:bCs w:val="false"/>
        </w:rPr>
        <w:t xml:space="preserve">The defender commits to a randomized policy over cheap filter → LLM → sandbox → human review, under a budget.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Three-player game with the user. </w:t>
      </w:r>
      <w:r>
        <w:rPr>
          <w:b w:val="false"/>
          <w:bCs w:val="false"/>
        </w:rPr>
        <w:t xml:space="preserve">Attacker, filter, and a user who clicks with some probability. Phishing success depends on the human, not only the filter.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Double-oracle / PSRO for text attacks. </w:t>
      </w:r>
      <w:r>
        <w:rPr>
          <w:b w:val="false"/>
          <w:bCs w:val="false"/>
        </w:rPr>
        <w:t xml:space="preserve">Handles large attack spaces without enumerating every strategy.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Retraining as a game. </w:t>
      </w:r>
      <w:r>
        <w:rPr>
          <w:b w:val="false"/>
          <w:bCs w:val="false"/>
        </w:rPr>
        <w:t xml:space="preserve">A stochastic game where the defender picks when to retrain and the attacker adapts, capturing concept drift.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Signaling or deception game. </w:t>
      </w:r>
      <w:r>
        <w:rPr>
          <w:b w:val="false"/>
          <w:bCs w:val="false"/>
        </w:rPr>
        <w:t xml:space="preserve">Honeypot mailboxes or canary links as a defender signal.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Colonel Blotto. </w:t>
      </w:r>
      <w:r>
        <w:rPr>
          <w:b w:val="false"/>
          <w:bCs w:val="false"/>
        </w:rPr>
        <w:t xml:space="preserve">The attacker splits a limited effort budget across attack channels or campaigns.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LLM-vs-LLM self-play. </w:t>
      </w:r>
      <w:r>
        <w:rPr>
          <w:b w:val="false"/>
          <w:bCs w:val="false"/>
        </w:rPr>
        <w:t xml:space="preserve">An LLM attacker against an LLM or classifier defender.</w:t>
      </w:r>
    </w:p>
    <w:p>
      <w:pPr>
        <w:spacing w:after="120"/>
      </w:pPr>
      <w:r>
        <w:rPr>
          <w:b/>
          <w:bCs/>
        </w:rPr>
        <w:t xml:space="preserve">Suggestion: </w:t>
      </w:r>
      <w:r>
        <w:rPr>
          <w:b w:val="false"/>
          <w:bCs w:val="false"/>
        </w:rPr>
        <w:t xml:space="preserve">Tier 1 plus two from Tier 2 (quantal response and the budgeted security game). Add one Tier 3 idea, the tiered triage game, as your novelty contribution. This keeps the project achievable.</w:t>
      </w:r>
    </w:p>
    <w:p>
      <w:pPr>
        <w:pStyle w:val="Heading1"/>
      </w:pPr>
      <w:r>
        <w:t xml:space="preserve">5. Experiments and metrics</w:t>
      </w:r>
    </w:p>
    <w:p>
      <w:pPr>
        <w:spacing w:after="120"/>
      </w:pPr>
      <w:r>
        <w:rPr>
          <w:b/>
          <w:bCs/>
        </w:rPr>
        <w:t xml:space="preserve">Metrics: </w:t>
      </w:r>
      <w:r>
        <w:rPr>
          <w:b w:val="false"/>
          <w:bCs w:val="false"/>
        </w:rPr>
        <w:t xml:space="preserve">defender expected utility, detection rate, false-positive rate, attacker utility, exploitability or regret, and solve time.</w:t>
      </w:r>
    </w:p>
    <w:p>
      <w:pPr>
        <w:pStyle w:val="Heading2"/>
      </w:pPr>
      <w:r>
        <w:t xml:space="preserve">Ablations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 accuracy: </w:t>
      </w:r>
      <w:r>
        <w:rPr>
          <w:b w:val="false"/>
          <w:bCs w:val="false"/>
        </w:rPr>
        <w:t xml:space="preserve">true vs. wrong type probabilities.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Cost sensitivity: </w:t>
      </w:r>
      <w:r>
        <w:rPr>
          <w:b w:val="false"/>
          <w:bCs w:val="false"/>
        </w:rPr>
        <w:t xml:space="preserve">vary c_miss and c_FP.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Attacker rationality: </w:t>
      </w:r>
      <w:r>
        <w:rPr>
          <w:b w:val="false"/>
          <w:bCs w:val="false"/>
        </w:rPr>
        <w:t xml:space="preserve">best-responding vs. noisy.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Attacker knowledge: </w:t>
      </w:r>
      <w:r>
        <w:rPr>
          <w:b w:val="false"/>
          <w:bCs w:val="false"/>
        </w:rPr>
        <w:t xml:space="preserve">full vs. partial observation of the defense.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Scaling: </w:t>
      </w:r>
      <w:r>
        <w:rPr>
          <w:b w:val="false"/>
          <w:bCs w:val="false"/>
        </w:rPr>
        <w:t xml:space="preserve">number of types and strategies.</w:t>
      </w:r>
    </w:p>
    <w:p>
      <w:pPr>
        <w:spacing w:after="120"/>
      </w:pPr>
      <w:r>
        <w:rPr>
          <w:b/>
          <w:bCs/>
        </w:rPr>
        <w:t xml:space="preserve">Rigor: </w:t>
      </w:r>
      <w:r>
        <w:rPr>
          <w:b w:val="false"/>
          <w:bCs w:val="false"/>
        </w:rPr>
        <w:t xml:space="preserve">multiple random seeds, confidence intervals, a held-out test split, and attack generation that never touches test labels.</w:t>
      </w:r>
    </w:p>
    <w:p>
      <w:pPr>
        <w:pStyle w:val="Heading1"/>
      </w:pPr>
      <w:r>
        <w:t xml:space="preserve">6. Suggested order of work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Weeks 1–2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Literature search and novelty check. Search terms: “Bayesian Stackelberg spam”, “Stackelberg phishing detection”, “game theory email security adversarial”, “empirical game-theoretic analysis spam”.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Weeks 2–3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Datasets, baseline filters, and the attack library.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4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the payoff matrices.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Weeks 5–6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the Tier 1 games and compare.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Weeks 7–8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Tier 2 and one Tier 3 idea, then ablations.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 weeks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Writing.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7. Risks to address in the paper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Payoffs depend on your cost assumptions. State this and run sensitivity analysis.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Text attacks should be realistic, with meaning-preserving edits.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Equilibrium results on a small discretized game may not carry over to the real attack space.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Keep generated phishing content out of the published artifacts.</w:t>
      </w:r>
    </w:p>
    <w:p>
      <w:pPr>
        <w:pStyle w:val="Heading1"/>
      </w:pPr>
      <w:r>
        <w:t xml:space="preserve">8. Reading list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 w:val="false"/>
          <w:bCs w:val="false"/>
        </w:rPr>
        <w:t xml:space="preserve">Brückner et al., Stackelberg prediction games (KDD 2011, JMLR 2012).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 w:val="false"/>
          <w:bCs w:val="false"/>
        </w:rPr>
        <w:t xml:space="preserve">Dalvi et al. 2004, the original adversarial classification paper (spam detection).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 w:val="false"/>
          <w:bCs w:val="false"/>
        </w:rPr>
        <w:t xml:space="preserve">Paruchuri et al. on DOBSS, and the ARMOR / LAX deployment paper.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 w:val="false"/>
          <w:bCs w:val="false"/>
        </w:rPr>
        <w:t xml:space="preserve">Deng et al., bounded rationality and limited observation in Stackelberg spam filtering.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 w:val="false"/>
          <w:bCs w:val="false"/>
        </w:rPr>
        <w:t xml:space="preserve">“A Game-Theoretic Approach to Adversarial Machine Learning: Modeling the Attacker-Defender Dynamic” (Journal of Electrical Systems, 2024), as a recent comparison point. Its reported figures could not be verified from the abstract.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F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2026-10-04T11:30:46.225Z</dcterms:created>
  <dcterms:modified xsi:type="dcterms:W3CDTF">2026-10-04T11:30:46.225Z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