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81" w:type="dxa"/>
        <w:tblInd w:w="1042" w:type="dxa"/>
        <w:tblLook w:val="0000" w:firstRow="0" w:lastRow="0" w:firstColumn="0" w:lastColumn="0" w:noHBand="0" w:noVBand="0"/>
      </w:tblPr>
      <w:tblGrid>
        <w:gridCol w:w="236"/>
        <w:gridCol w:w="3848"/>
        <w:gridCol w:w="2637"/>
        <w:gridCol w:w="1620"/>
        <w:gridCol w:w="1507"/>
        <w:gridCol w:w="133"/>
      </w:tblGrid>
      <w:tr w:rsidR="002417FB" w:rsidRPr="00772DEA" w14:paraId="24857CE7" w14:textId="77777777" w:rsidTr="006A7C44">
        <w:trPr>
          <w:gridAfter w:val="1"/>
          <w:wAfter w:w="133" w:type="dxa"/>
          <w:trHeight w:val="315"/>
        </w:trPr>
        <w:tc>
          <w:tcPr>
            <w:tcW w:w="236" w:type="dxa"/>
            <w:tcBorders>
              <w:top w:val="nil"/>
              <w:left w:val="nil"/>
              <w:bottom w:val="nil"/>
              <w:right w:val="nil"/>
            </w:tcBorders>
            <w:noWrap/>
            <w:vAlign w:val="bottom"/>
          </w:tcPr>
          <w:p w14:paraId="3E4B4BAA" w14:textId="77777777" w:rsidR="002417FB" w:rsidRPr="00772DEA" w:rsidRDefault="002417FB" w:rsidP="003E2E5E">
            <w:pPr>
              <w:rPr>
                <w:sz w:val="20"/>
                <w:szCs w:val="20"/>
              </w:rPr>
            </w:pPr>
          </w:p>
        </w:tc>
        <w:tc>
          <w:tcPr>
            <w:tcW w:w="6485" w:type="dxa"/>
            <w:gridSpan w:val="2"/>
            <w:tcBorders>
              <w:top w:val="nil"/>
              <w:left w:val="nil"/>
              <w:bottom w:val="nil"/>
              <w:right w:val="nil"/>
            </w:tcBorders>
            <w:noWrap/>
            <w:vAlign w:val="bottom"/>
          </w:tcPr>
          <w:p w14:paraId="69A28568" w14:textId="77777777" w:rsidR="002417FB" w:rsidRPr="00772DEA" w:rsidRDefault="002417FB" w:rsidP="008340FE">
            <w:pPr>
              <w:ind w:right="-683"/>
              <w:rPr>
                <w:b/>
                <w:bCs/>
              </w:rPr>
            </w:pPr>
            <w:proofErr w:type="gramStart"/>
            <w:r w:rsidRPr="00772DEA">
              <w:rPr>
                <w:b/>
                <w:bCs/>
              </w:rPr>
              <w:t>Title :</w:t>
            </w:r>
            <w:proofErr w:type="gramEnd"/>
            <w:r w:rsidRPr="00772DEA">
              <w:rPr>
                <w:sz w:val="20"/>
                <w:szCs w:val="20"/>
              </w:rPr>
              <w:t xml:space="preserve"> </w:t>
            </w:r>
            <w:r w:rsidR="008340FE" w:rsidRPr="00772DEA">
              <w:rPr>
                <w:b/>
                <w:sz w:val="20"/>
                <w:szCs w:val="20"/>
              </w:rPr>
              <w:t xml:space="preserve">Project </w:t>
            </w:r>
            <w:r w:rsidRPr="00772DEA">
              <w:rPr>
                <w:b/>
                <w:sz w:val="20"/>
                <w:szCs w:val="20"/>
              </w:rPr>
              <w:t>Registratio</w:t>
            </w:r>
            <w:r w:rsidR="008340FE" w:rsidRPr="00772DEA">
              <w:rPr>
                <w:b/>
                <w:sz w:val="20"/>
                <w:szCs w:val="20"/>
              </w:rPr>
              <w:t xml:space="preserve">n &amp; </w:t>
            </w:r>
            <w:r w:rsidR="006A7C44" w:rsidRPr="00772DEA">
              <w:rPr>
                <w:b/>
                <w:sz w:val="20"/>
                <w:szCs w:val="20"/>
              </w:rPr>
              <w:t xml:space="preserve">Progress </w:t>
            </w:r>
            <w:r w:rsidR="008340FE" w:rsidRPr="00772DEA">
              <w:rPr>
                <w:b/>
                <w:sz w:val="20"/>
                <w:szCs w:val="20"/>
              </w:rPr>
              <w:t>Review</w:t>
            </w:r>
          </w:p>
        </w:tc>
        <w:tc>
          <w:tcPr>
            <w:tcW w:w="1620" w:type="dxa"/>
            <w:tcBorders>
              <w:top w:val="nil"/>
              <w:left w:val="nil"/>
              <w:bottom w:val="nil"/>
              <w:right w:val="nil"/>
            </w:tcBorders>
            <w:noWrap/>
            <w:vAlign w:val="bottom"/>
          </w:tcPr>
          <w:p w14:paraId="1AE4E005" w14:textId="77777777" w:rsidR="002417FB" w:rsidRPr="009033C7" w:rsidRDefault="006A7C44" w:rsidP="006A7C44">
            <w:pPr>
              <w:ind w:left="326" w:right="-2324"/>
              <w:rPr>
                <w:b/>
              </w:rPr>
            </w:pPr>
            <w:r w:rsidRPr="009033C7">
              <w:rPr>
                <w:b/>
                <w:sz w:val="22"/>
                <w:szCs w:val="22"/>
              </w:rPr>
              <w:t xml:space="preserve">  </w:t>
            </w:r>
            <w:r w:rsidR="00710B25" w:rsidRPr="009033C7">
              <w:rPr>
                <w:b/>
                <w:sz w:val="22"/>
                <w:szCs w:val="22"/>
              </w:rPr>
              <w:t xml:space="preserve"> </w:t>
            </w:r>
            <w:r w:rsidR="008340FE" w:rsidRPr="009033C7">
              <w:rPr>
                <w:b/>
                <w:sz w:val="22"/>
                <w:szCs w:val="22"/>
              </w:rPr>
              <w:t>FF No. 180</w:t>
            </w:r>
          </w:p>
        </w:tc>
        <w:tc>
          <w:tcPr>
            <w:tcW w:w="1507" w:type="dxa"/>
            <w:tcBorders>
              <w:top w:val="nil"/>
              <w:left w:val="nil"/>
              <w:bottom w:val="nil"/>
              <w:right w:val="nil"/>
            </w:tcBorders>
            <w:noWrap/>
            <w:vAlign w:val="bottom"/>
          </w:tcPr>
          <w:p w14:paraId="5972CF3F" w14:textId="77777777" w:rsidR="002417FB" w:rsidRPr="009033C7" w:rsidRDefault="008C0C39" w:rsidP="001A069A">
            <w:pPr>
              <w:ind w:left="407" w:hanging="407"/>
              <w:rPr>
                <w:b/>
                <w:bCs/>
              </w:rPr>
            </w:pPr>
            <w:r w:rsidRPr="009033C7">
              <w:rPr>
                <w:b/>
                <w:bCs/>
                <w:sz w:val="22"/>
                <w:szCs w:val="22"/>
              </w:rPr>
              <w:t xml:space="preserve">                                  </w:t>
            </w:r>
          </w:p>
        </w:tc>
      </w:tr>
      <w:tr w:rsidR="002417FB" w:rsidRPr="00772DEA" w14:paraId="4336091E" w14:textId="77777777" w:rsidTr="006A7C44">
        <w:trPr>
          <w:trHeight w:val="375"/>
        </w:trPr>
        <w:tc>
          <w:tcPr>
            <w:tcW w:w="9981" w:type="dxa"/>
            <w:gridSpan w:val="6"/>
            <w:tcBorders>
              <w:top w:val="nil"/>
              <w:left w:val="nil"/>
              <w:bottom w:val="nil"/>
              <w:right w:val="nil"/>
            </w:tcBorders>
            <w:vAlign w:val="center"/>
          </w:tcPr>
          <w:p w14:paraId="30157BAB" w14:textId="77777777" w:rsidR="002417FB" w:rsidRPr="00772DEA" w:rsidRDefault="002417FB" w:rsidP="003E2E5E">
            <w:pPr>
              <w:rPr>
                <w:b/>
                <w:bCs/>
                <w:sz w:val="20"/>
                <w:szCs w:val="20"/>
              </w:rPr>
            </w:pPr>
          </w:p>
        </w:tc>
      </w:tr>
      <w:tr w:rsidR="002417FB" w:rsidRPr="00772DEA" w14:paraId="623C887D" w14:textId="77777777" w:rsidTr="006A7C44">
        <w:trPr>
          <w:trHeight w:val="68"/>
        </w:trPr>
        <w:tc>
          <w:tcPr>
            <w:tcW w:w="9981" w:type="dxa"/>
            <w:gridSpan w:val="6"/>
            <w:tcBorders>
              <w:top w:val="nil"/>
              <w:left w:val="nil"/>
              <w:bottom w:val="nil"/>
              <w:right w:val="nil"/>
            </w:tcBorders>
            <w:vAlign w:val="center"/>
          </w:tcPr>
          <w:p w14:paraId="0B088E02" w14:textId="77777777" w:rsidR="002417FB" w:rsidRPr="00772DEA" w:rsidRDefault="002417FB" w:rsidP="003E2E5E">
            <w:pPr>
              <w:rPr>
                <w:b/>
                <w:bCs/>
              </w:rPr>
            </w:pPr>
          </w:p>
        </w:tc>
      </w:tr>
      <w:tr w:rsidR="002417FB" w:rsidRPr="00772DEA" w14:paraId="58023F36" w14:textId="77777777" w:rsidTr="006A7C44">
        <w:trPr>
          <w:trHeight w:val="555"/>
        </w:trPr>
        <w:tc>
          <w:tcPr>
            <w:tcW w:w="4084" w:type="dxa"/>
            <w:gridSpan w:val="2"/>
            <w:tcBorders>
              <w:top w:val="single" w:sz="4" w:space="0" w:color="auto"/>
              <w:left w:val="single" w:sz="4" w:space="0" w:color="auto"/>
              <w:bottom w:val="single" w:sz="4" w:space="0" w:color="auto"/>
              <w:right w:val="single" w:sz="4" w:space="0" w:color="auto"/>
            </w:tcBorders>
            <w:vAlign w:val="center"/>
          </w:tcPr>
          <w:p w14:paraId="474D123B" w14:textId="77777777" w:rsidR="00407AC7" w:rsidRPr="00772DEA" w:rsidRDefault="00407AC7" w:rsidP="00407AC7">
            <w:pPr>
              <w:ind w:firstLineChars="100" w:firstLine="201"/>
              <w:rPr>
                <w:b/>
                <w:bCs/>
                <w:sz w:val="20"/>
                <w:szCs w:val="20"/>
              </w:rPr>
            </w:pPr>
          </w:p>
          <w:p w14:paraId="72C12DB5" w14:textId="77777777" w:rsidR="00407AC7" w:rsidRPr="00772DEA" w:rsidRDefault="00407AC7" w:rsidP="00407AC7">
            <w:pPr>
              <w:ind w:firstLineChars="100" w:firstLine="201"/>
              <w:rPr>
                <w:b/>
                <w:bCs/>
                <w:sz w:val="20"/>
                <w:szCs w:val="20"/>
              </w:rPr>
            </w:pPr>
            <w:r w:rsidRPr="00772DEA">
              <w:rPr>
                <w:b/>
                <w:bCs/>
                <w:sz w:val="20"/>
                <w:szCs w:val="20"/>
              </w:rPr>
              <w:t>Department:</w:t>
            </w:r>
            <w:r w:rsidR="00354621">
              <w:rPr>
                <w:b/>
                <w:bCs/>
                <w:sz w:val="20"/>
                <w:szCs w:val="20"/>
              </w:rPr>
              <w:t xml:space="preserve"> Information Technology</w:t>
            </w:r>
          </w:p>
          <w:p w14:paraId="78037582" w14:textId="77777777" w:rsidR="002417FB" w:rsidRPr="00772DEA" w:rsidRDefault="002417FB" w:rsidP="00407AC7">
            <w:pPr>
              <w:ind w:firstLineChars="100" w:firstLine="201"/>
              <w:rPr>
                <w:b/>
                <w:bCs/>
                <w:sz w:val="20"/>
                <w:szCs w:val="20"/>
              </w:rPr>
            </w:pPr>
          </w:p>
        </w:tc>
        <w:tc>
          <w:tcPr>
            <w:tcW w:w="5897" w:type="dxa"/>
            <w:gridSpan w:val="4"/>
            <w:tcBorders>
              <w:top w:val="single" w:sz="4" w:space="0" w:color="auto"/>
              <w:left w:val="nil"/>
              <w:bottom w:val="single" w:sz="4" w:space="0" w:color="auto"/>
              <w:right w:val="single" w:sz="4" w:space="0" w:color="000000"/>
            </w:tcBorders>
            <w:noWrap/>
            <w:vAlign w:val="center"/>
          </w:tcPr>
          <w:p w14:paraId="37BFE6B3" w14:textId="77777777" w:rsidR="002417FB" w:rsidRPr="00772DEA" w:rsidRDefault="00407AC7" w:rsidP="003E2E5E">
            <w:pPr>
              <w:ind w:firstLineChars="100" w:firstLine="201"/>
              <w:rPr>
                <w:b/>
                <w:bCs/>
                <w:sz w:val="20"/>
                <w:szCs w:val="20"/>
              </w:rPr>
            </w:pPr>
            <w:r w:rsidRPr="00772DEA">
              <w:rPr>
                <w:b/>
                <w:bCs/>
                <w:sz w:val="20"/>
                <w:szCs w:val="20"/>
              </w:rPr>
              <w:t>Academic Year:</w:t>
            </w:r>
            <w:r w:rsidR="00354621">
              <w:rPr>
                <w:b/>
                <w:bCs/>
                <w:sz w:val="20"/>
                <w:szCs w:val="20"/>
              </w:rPr>
              <w:t xml:space="preserve"> 2026-27</w:t>
            </w:r>
          </w:p>
        </w:tc>
      </w:tr>
      <w:tr w:rsidR="00407AC7" w:rsidRPr="00772DEA" w14:paraId="7879FDB2" w14:textId="77777777" w:rsidTr="006A7C44">
        <w:trPr>
          <w:trHeight w:val="555"/>
        </w:trPr>
        <w:tc>
          <w:tcPr>
            <w:tcW w:w="4084" w:type="dxa"/>
            <w:gridSpan w:val="2"/>
            <w:tcBorders>
              <w:top w:val="single" w:sz="4" w:space="0" w:color="auto"/>
              <w:left w:val="single" w:sz="4" w:space="0" w:color="auto"/>
              <w:bottom w:val="single" w:sz="4" w:space="0" w:color="auto"/>
              <w:right w:val="single" w:sz="4" w:space="0" w:color="auto"/>
            </w:tcBorders>
            <w:vAlign w:val="center"/>
          </w:tcPr>
          <w:p w14:paraId="693FE0D1" w14:textId="77777777" w:rsidR="00407AC7" w:rsidRPr="00772DEA" w:rsidRDefault="00407AC7" w:rsidP="00407AC7">
            <w:pPr>
              <w:ind w:firstLineChars="100" w:firstLine="201"/>
              <w:rPr>
                <w:b/>
                <w:bCs/>
                <w:sz w:val="20"/>
                <w:szCs w:val="20"/>
              </w:rPr>
            </w:pPr>
            <w:proofErr w:type="gramStart"/>
            <w:r w:rsidRPr="00772DEA">
              <w:rPr>
                <w:b/>
                <w:bCs/>
                <w:sz w:val="20"/>
                <w:szCs w:val="20"/>
              </w:rPr>
              <w:t>Semester :</w:t>
            </w:r>
            <w:proofErr w:type="gramEnd"/>
            <w:r w:rsidR="00354621">
              <w:rPr>
                <w:b/>
                <w:bCs/>
                <w:sz w:val="20"/>
                <w:szCs w:val="20"/>
              </w:rPr>
              <w:t xml:space="preserve"> III</w:t>
            </w:r>
          </w:p>
        </w:tc>
        <w:tc>
          <w:tcPr>
            <w:tcW w:w="5897" w:type="dxa"/>
            <w:gridSpan w:val="4"/>
            <w:tcBorders>
              <w:top w:val="single" w:sz="4" w:space="0" w:color="auto"/>
              <w:left w:val="nil"/>
              <w:bottom w:val="single" w:sz="4" w:space="0" w:color="auto"/>
              <w:right w:val="single" w:sz="4" w:space="0" w:color="000000"/>
            </w:tcBorders>
            <w:noWrap/>
            <w:vAlign w:val="center"/>
          </w:tcPr>
          <w:p w14:paraId="52A0A8D6" w14:textId="77777777" w:rsidR="00407AC7" w:rsidRPr="00772DEA" w:rsidRDefault="00407AC7" w:rsidP="003E2E5E">
            <w:pPr>
              <w:ind w:firstLineChars="100" w:firstLine="201"/>
              <w:rPr>
                <w:b/>
                <w:bCs/>
                <w:sz w:val="20"/>
                <w:szCs w:val="20"/>
              </w:rPr>
            </w:pPr>
            <w:r w:rsidRPr="00772DEA">
              <w:rPr>
                <w:b/>
                <w:bCs/>
                <w:sz w:val="20"/>
                <w:szCs w:val="20"/>
              </w:rPr>
              <w:t xml:space="preserve">Group </w:t>
            </w:r>
            <w:proofErr w:type="gramStart"/>
            <w:r w:rsidRPr="00772DEA">
              <w:rPr>
                <w:b/>
                <w:bCs/>
                <w:sz w:val="20"/>
                <w:szCs w:val="20"/>
              </w:rPr>
              <w:t>No. :</w:t>
            </w:r>
            <w:proofErr w:type="gramEnd"/>
            <w:r w:rsidR="00354621">
              <w:rPr>
                <w:b/>
                <w:bCs/>
                <w:sz w:val="20"/>
                <w:szCs w:val="20"/>
              </w:rPr>
              <w:t xml:space="preserve"> 13</w:t>
            </w:r>
          </w:p>
        </w:tc>
      </w:tr>
      <w:tr w:rsidR="002417FB" w:rsidRPr="00772DEA" w14:paraId="2F1FFAEB" w14:textId="77777777" w:rsidTr="006A7C44">
        <w:trPr>
          <w:trHeight w:val="998"/>
        </w:trPr>
        <w:tc>
          <w:tcPr>
            <w:tcW w:w="9981" w:type="dxa"/>
            <w:gridSpan w:val="6"/>
            <w:tcBorders>
              <w:top w:val="single" w:sz="4" w:space="0" w:color="auto"/>
              <w:left w:val="single" w:sz="4" w:space="0" w:color="auto"/>
              <w:bottom w:val="single" w:sz="4" w:space="0" w:color="auto"/>
              <w:right w:val="single" w:sz="4" w:space="0" w:color="000000"/>
            </w:tcBorders>
            <w:vAlign w:val="center"/>
          </w:tcPr>
          <w:p w14:paraId="42B6A52D" w14:textId="77777777" w:rsidR="007F4A6D" w:rsidRDefault="002417FB" w:rsidP="003E2E5E">
            <w:pPr>
              <w:ind w:firstLineChars="100" w:firstLine="201"/>
              <w:rPr>
                <w:b/>
                <w:bCs/>
                <w:sz w:val="20"/>
                <w:szCs w:val="20"/>
              </w:rPr>
            </w:pPr>
            <w:r w:rsidRPr="00772DEA">
              <w:rPr>
                <w:b/>
                <w:bCs/>
                <w:sz w:val="20"/>
                <w:szCs w:val="20"/>
              </w:rPr>
              <w:t>Project Title</w:t>
            </w:r>
            <w:r w:rsidR="0042050F" w:rsidRPr="00772DEA">
              <w:rPr>
                <w:b/>
                <w:bCs/>
                <w:sz w:val="20"/>
                <w:szCs w:val="20"/>
              </w:rPr>
              <w:t>:</w:t>
            </w:r>
            <w:r w:rsidR="00354621">
              <w:rPr>
                <w:b/>
                <w:bCs/>
                <w:sz w:val="20"/>
                <w:szCs w:val="20"/>
              </w:rPr>
              <w:t xml:space="preserve"> </w:t>
            </w:r>
            <w:proofErr w:type="spellStart"/>
            <w:proofErr w:type="gramStart"/>
            <w:r w:rsidR="007F4A6D">
              <w:rPr>
                <w:b/>
                <w:bCs/>
                <w:sz w:val="20"/>
                <w:szCs w:val="20"/>
              </w:rPr>
              <w:t>SnakeSafe</w:t>
            </w:r>
            <w:proofErr w:type="spellEnd"/>
            <w:r w:rsidR="007F4A6D">
              <w:rPr>
                <w:b/>
                <w:bCs/>
                <w:sz w:val="20"/>
                <w:szCs w:val="20"/>
              </w:rPr>
              <w:t xml:space="preserve"> :</w:t>
            </w:r>
            <w:proofErr w:type="gramEnd"/>
            <w:r w:rsidR="007F4A6D">
              <w:rPr>
                <w:b/>
                <w:bCs/>
                <w:sz w:val="20"/>
                <w:szCs w:val="20"/>
              </w:rPr>
              <w:t xml:space="preserve"> </w:t>
            </w:r>
            <w:r w:rsidR="007F4A6D" w:rsidRPr="007F4A6D">
              <w:rPr>
                <w:b/>
                <w:bCs/>
                <w:sz w:val="20"/>
                <w:szCs w:val="20"/>
              </w:rPr>
              <w:t xml:space="preserve">Intelligent Snakebite Emergency Response, Dynamic Medical Passport, and Hospital </w:t>
            </w:r>
            <w:r w:rsidR="007F4A6D">
              <w:rPr>
                <w:b/>
                <w:bCs/>
                <w:sz w:val="20"/>
                <w:szCs w:val="20"/>
              </w:rPr>
              <w:t xml:space="preserve">         </w:t>
            </w:r>
          </w:p>
          <w:p w14:paraId="73EB90D4" w14:textId="77777777" w:rsidR="002417FB" w:rsidRPr="00772DEA" w:rsidRDefault="007F4A6D" w:rsidP="003E2E5E">
            <w:pPr>
              <w:ind w:firstLineChars="100" w:firstLine="201"/>
              <w:rPr>
                <w:b/>
                <w:bCs/>
                <w:sz w:val="20"/>
                <w:szCs w:val="20"/>
              </w:rPr>
            </w:pPr>
            <w:r w:rsidRPr="007F4A6D">
              <w:rPr>
                <w:b/>
                <w:bCs/>
                <w:sz w:val="20"/>
                <w:szCs w:val="20"/>
              </w:rPr>
              <w:t>Coordination Platform</w:t>
            </w:r>
          </w:p>
        </w:tc>
      </w:tr>
      <w:tr w:rsidR="002417FB" w:rsidRPr="00772DEA" w14:paraId="3FEC5E38" w14:textId="77777777" w:rsidTr="006A7C44">
        <w:trPr>
          <w:trHeight w:val="901"/>
        </w:trPr>
        <w:tc>
          <w:tcPr>
            <w:tcW w:w="9981" w:type="dxa"/>
            <w:gridSpan w:val="6"/>
            <w:tcBorders>
              <w:top w:val="single" w:sz="4" w:space="0" w:color="auto"/>
              <w:left w:val="single" w:sz="4" w:space="0" w:color="auto"/>
              <w:bottom w:val="single" w:sz="4" w:space="0" w:color="auto"/>
              <w:right w:val="single" w:sz="4" w:space="0" w:color="000000"/>
            </w:tcBorders>
            <w:vAlign w:val="center"/>
          </w:tcPr>
          <w:p w14:paraId="78E9E468" w14:textId="77777777" w:rsidR="002417FB" w:rsidRPr="00772DEA" w:rsidRDefault="002417FB" w:rsidP="003E2E5E">
            <w:pPr>
              <w:ind w:firstLineChars="100" w:firstLine="201"/>
              <w:rPr>
                <w:b/>
                <w:bCs/>
                <w:sz w:val="20"/>
                <w:szCs w:val="20"/>
              </w:rPr>
            </w:pPr>
            <w:r>
              <w:rPr>
                <w:b/>
                <w:sz w:val="20"/>
              </w:rPr>
              <w:t xml:space="preserve">Project Area: </w:t>
            </w:r>
            <w:r>
              <w:rPr>
                <w:sz w:val="20"/>
              </w:rPr>
              <w:t>Artificial Intelligence, Digital Health, and Emergency Response Systems</w:t>
            </w:r>
          </w:p>
        </w:tc>
      </w:tr>
      <w:tr w:rsidR="002417FB" w:rsidRPr="00772DEA" w14:paraId="6E8D9EA3" w14:textId="77777777" w:rsidTr="006A7C44">
        <w:trPr>
          <w:trHeight w:val="585"/>
        </w:trPr>
        <w:tc>
          <w:tcPr>
            <w:tcW w:w="9981" w:type="dxa"/>
            <w:gridSpan w:val="6"/>
            <w:tcBorders>
              <w:top w:val="nil"/>
              <w:left w:val="nil"/>
              <w:bottom w:val="nil"/>
              <w:right w:val="nil"/>
            </w:tcBorders>
            <w:vAlign w:val="center"/>
          </w:tcPr>
          <w:p w14:paraId="69E76EAC" w14:textId="77777777" w:rsidR="002417FB" w:rsidRPr="00772DEA" w:rsidRDefault="002417FB" w:rsidP="003E2E5E">
            <w:pPr>
              <w:rPr>
                <w:b/>
                <w:bCs/>
                <w:sz w:val="20"/>
                <w:szCs w:val="20"/>
              </w:rPr>
            </w:pPr>
            <w:r w:rsidRPr="00772DEA">
              <w:rPr>
                <w:b/>
                <w:bCs/>
                <w:sz w:val="20"/>
                <w:szCs w:val="20"/>
              </w:rPr>
              <w:t xml:space="preserve">Group Members </w:t>
            </w:r>
            <w:r w:rsidR="001A069A" w:rsidRPr="00772DEA">
              <w:rPr>
                <w:b/>
                <w:bCs/>
                <w:sz w:val="20"/>
                <w:szCs w:val="20"/>
              </w:rPr>
              <w:t>Details:</w:t>
            </w:r>
            <w:r w:rsidRPr="00772DEA">
              <w:rPr>
                <w:b/>
                <w:bCs/>
                <w:sz w:val="20"/>
                <w:szCs w:val="20"/>
              </w:rPr>
              <w:t xml:space="preserve">                                                                                                                                      </w:t>
            </w:r>
          </w:p>
        </w:tc>
      </w:tr>
    </w:tbl>
    <w:p w14:paraId="4A0BD178" w14:textId="77777777" w:rsidR="002417FB" w:rsidRPr="00772DEA" w:rsidRDefault="002417FB" w:rsidP="002417FB"/>
    <w:tbl>
      <w:tblPr>
        <w:tblW w:w="9981" w:type="dxa"/>
        <w:tblInd w:w="1042" w:type="dxa"/>
        <w:tblLayout w:type="fixed"/>
        <w:tblLook w:val="0000" w:firstRow="0" w:lastRow="0" w:firstColumn="0" w:lastColumn="0" w:noHBand="0" w:noVBand="0"/>
      </w:tblPr>
      <w:tblGrid>
        <w:gridCol w:w="528"/>
        <w:gridCol w:w="806"/>
        <w:gridCol w:w="993"/>
        <w:gridCol w:w="1275"/>
        <w:gridCol w:w="2785"/>
        <w:gridCol w:w="1620"/>
        <w:gridCol w:w="1974"/>
      </w:tblGrid>
      <w:tr w:rsidR="007730C9" w:rsidRPr="00772DEA" w14:paraId="40B058E6" w14:textId="77777777" w:rsidTr="007F4A6D">
        <w:trPr>
          <w:trHeight w:val="510"/>
        </w:trPr>
        <w:tc>
          <w:tcPr>
            <w:tcW w:w="528" w:type="dxa"/>
            <w:tcBorders>
              <w:top w:val="single" w:sz="4" w:space="0" w:color="auto"/>
              <w:left w:val="single" w:sz="4" w:space="0" w:color="auto"/>
              <w:bottom w:val="single" w:sz="4" w:space="0" w:color="auto"/>
              <w:right w:val="single" w:sz="4" w:space="0" w:color="auto"/>
            </w:tcBorders>
            <w:vAlign w:val="bottom"/>
          </w:tcPr>
          <w:p w14:paraId="426FC4FB" w14:textId="77777777" w:rsidR="007730C9" w:rsidRPr="00772DEA" w:rsidRDefault="007730C9" w:rsidP="003E2E5E">
            <w:pPr>
              <w:rPr>
                <w:sz w:val="20"/>
                <w:szCs w:val="20"/>
              </w:rPr>
            </w:pPr>
            <w:r w:rsidRPr="00772DEA">
              <w:rPr>
                <w:sz w:val="20"/>
                <w:szCs w:val="20"/>
              </w:rPr>
              <w:t>Sr. No.</w:t>
            </w:r>
          </w:p>
        </w:tc>
        <w:tc>
          <w:tcPr>
            <w:tcW w:w="806" w:type="dxa"/>
            <w:tcBorders>
              <w:top w:val="single" w:sz="4" w:space="0" w:color="auto"/>
              <w:left w:val="nil"/>
              <w:bottom w:val="single" w:sz="4" w:space="0" w:color="auto"/>
              <w:right w:val="single" w:sz="4" w:space="0" w:color="auto"/>
            </w:tcBorders>
          </w:tcPr>
          <w:p w14:paraId="54E4A999" w14:textId="77777777" w:rsidR="007730C9" w:rsidRPr="00772DEA" w:rsidRDefault="007730C9" w:rsidP="00286708">
            <w:pPr>
              <w:rPr>
                <w:sz w:val="20"/>
                <w:szCs w:val="20"/>
              </w:rPr>
            </w:pPr>
            <w:r w:rsidRPr="00772DEA">
              <w:rPr>
                <w:sz w:val="20"/>
                <w:szCs w:val="20"/>
              </w:rPr>
              <w:t>Class &amp; Div.</w:t>
            </w:r>
          </w:p>
        </w:tc>
        <w:tc>
          <w:tcPr>
            <w:tcW w:w="993" w:type="dxa"/>
            <w:tcBorders>
              <w:top w:val="single" w:sz="4" w:space="0" w:color="auto"/>
              <w:left w:val="single" w:sz="4" w:space="0" w:color="auto"/>
              <w:bottom w:val="single" w:sz="4" w:space="0" w:color="auto"/>
              <w:right w:val="single" w:sz="4" w:space="0" w:color="auto"/>
            </w:tcBorders>
          </w:tcPr>
          <w:p w14:paraId="634B394F" w14:textId="77777777" w:rsidR="007730C9" w:rsidRPr="00772DEA" w:rsidRDefault="007730C9" w:rsidP="003E2E5E">
            <w:pPr>
              <w:rPr>
                <w:sz w:val="20"/>
                <w:szCs w:val="20"/>
              </w:rPr>
            </w:pPr>
            <w:r w:rsidRPr="00772DEA">
              <w:rPr>
                <w:sz w:val="20"/>
                <w:szCs w:val="20"/>
              </w:rPr>
              <w:t>Roll No.</w:t>
            </w:r>
          </w:p>
        </w:tc>
        <w:tc>
          <w:tcPr>
            <w:tcW w:w="1275" w:type="dxa"/>
            <w:tcBorders>
              <w:top w:val="single" w:sz="4" w:space="0" w:color="auto"/>
              <w:left w:val="single" w:sz="4" w:space="0" w:color="auto"/>
              <w:bottom w:val="single" w:sz="4" w:space="0" w:color="auto"/>
              <w:right w:val="single" w:sz="4" w:space="0" w:color="auto"/>
            </w:tcBorders>
          </w:tcPr>
          <w:p w14:paraId="57E266A9" w14:textId="77777777" w:rsidR="007730C9" w:rsidRPr="00772DEA" w:rsidRDefault="007730C9" w:rsidP="00E9200D">
            <w:pPr>
              <w:rPr>
                <w:sz w:val="20"/>
                <w:szCs w:val="20"/>
              </w:rPr>
            </w:pPr>
            <w:proofErr w:type="spellStart"/>
            <w:r w:rsidRPr="00772DEA">
              <w:rPr>
                <w:sz w:val="20"/>
                <w:szCs w:val="20"/>
              </w:rPr>
              <w:t>G.R.No</w:t>
            </w:r>
            <w:proofErr w:type="spellEnd"/>
            <w:r w:rsidRPr="00772DEA">
              <w:rPr>
                <w:sz w:val="20"/>
                <w:szCs w:val="20"/>
              </w:rPr>
              <w:t>.</w:t>
            </w:r>
          </w:p>
        </w:tc>
        <w:tc>
          <w:tcPr>
            <w:tcW w:w="2785" w:type="dxa"/>
            <w:tcBorders>
              <w:top w:val="single" w:sz="4" w:space="0" w:color="auto"/>
              <w:left w:val="nil"/>
              <w:bottom w:val="single" w:sz="4" w:space="0" w:color="auto"/>
              <w:right w:val="single" w:sz="4" w:space="0" w:color="auto"/>
            </w:tcBorders>
            <w:vAlign w:val="center"/>
          </w:tcPr>
          <w:p w14:paraId="23894EDE" w14:textId="77777777" w:rsidR="007730C9" w:rsidRPr="00772DEA" w:rsidRDefault="007730C9" w:rsidP="003E2E5E">
            <w:pPr>
              <w:rPr>
                <w:sz w:val="20"/>
                <w:szCs w:val="20"/>
              </w:rPr>
            </w:pPr>
            <w:r w:rsidRPr="00772DEA">
              <w:rPr>
                <w:sz w:val="20"/>
                <w:szCs w:val="20"/>
              </w:rPr>
              <w:t>Name of Student</w:t>
            </w:r>
          </w:p>
        </w:tc>
        <w:tc>
          <w:tcPr>
            <w:tcW w:w="1620" w:type="dxa"/>
            <w:tcBorders>
              <w:top w:val="single" w:sz="4" w:space="0" w:color="auto"/>
              <w:left w:val="nil"/>
              <w:bottom w:val="single" w:sz="4" w:space="0" w:color="auto"/>
              <w:right w:val="single" w:sz="4" w:space="0" w:color="auto"/>
            </w:tcBorders>
            <w:vAlign w:val="center"/>
          </w:tcPr>
          <w:p w14:paraId="65A35C95" w14:textId="77777777" w:rsidR="007730C9" w:rsidRPr="00772DEA" w:rsidRDefault="007730C9" w:rsidP="007730C9">
            <w:pPr>
              <w:rPr>
                <w:sz w:val="20"/>
                <w:szCs w:val="20"/>
              </w:rPr>
            </w:pPr>
            <w:r w:rsidRPr="00772DEA">
              <w:rPr>
                <w:sz w:val="20"/>
                <w:szCs w:val="20"/>
              </w:rPr>
              <w:t>Contact No.</w:t>
            </w:r>
          </w:p>
        </w:tc>
        <w:tc>
          <w:tcPr>
            <w:tcW w:w="1974" w:type="dxa"/>
            <w:tcBorders>
              <w:top w:val="single" w:sz="4" w:space="0" w:color="auto"/>
              <w:left w:val="nil"/>
              <w:bottom w:val="single" w:sz="4" w:space="0" w:color="auto"/>
              <w:right w:val="single" w:sz="4" w:space="0" w:color="auto"/>
            </w:tcBorders>
            <w:vAlign w:val="center"/>
          </w:tcPr>
          <w:p w14:paraId="4723BA56" w14:textId="77777777" w:rsidR="007730C9" w:rsidRPr="00772DEA" w:rsidRDefault="007730C9" w:rsidP="003E2E5E">
            <w:pPr>
              <w:rPr>
                <w:sz w:val="20"/>
                <w:szCs w:val="20"/>
              </w:rPr>
            </w:pPr>
            <w:r w:rsidRPr="00772DEA">
              <w:rPr>
                <w:sz w:val="20"/>
                <w:szCs w:val="20"/>
              </w:rPr>
              <w:t>Email ID</w:t>
            </w:r>
          </w:p>
        </w:tc>
      </w:tr>
      <w:tr w:rsidR="007730C9" w:rsidRPr="00772DEA" w14:paraId="607CD025" w14:textId="77777777" w:rsidTr="007F4A6D">
        <w:trPr>
          <w:trHeight w:val="499"/>
        </w:trPr>
        <w:tc>
          <w:tcPr>
            <w:tcW w:w="528" w:type="dxa"/>
            <w:tcBorders>
              <w:top w:val="nil"/>
              <w:left w:val="single" w:sz="4" w:space="0" w:color="auto"/>
              <w:bottom w:val="single" w:sz="4" w:space="0" w:color="auto"/>
              <w:right w:val="single" w:sz="4" w:space="0" w:color="auto"/>
            </w:tcBorders>
            <w:noWrap/>
            <w:vAlign w:val="center"/>
          </w:tcPr>
          <w:p w14:paraId="484F395C" w14:textId="77777777" w:rsidR="007730C9" w:rsidRPr="00772DEA" w:rsidRDefault="00354621" w:rsidP="00354621">
            <w:pPr>
              <w:rPr>
                <w:sz w:val="20"/>
                <w:szCs w:val="20"/>
              </w:rPr>
            </w:pPr>
            <w:r>
              <w:rPr>
                <w:sz w:val="20"/>
                <w:szCs w:val="20"/>
              </w:rPr>
              <w:t xml:space="preserve"> I</w:t>
            </w:r>
          </w:p>
        </w:tc>
        <w:tc>
          <w:tcPr>
            <w:tcW w:w="806" w:type="dxa"/>
            <w:tcBorders>
              <w:top w:val="single" w:sz="4" w:space="0" w:color="auto"/>
              <w:left w:val="nil"/>
              <w:bottom w:val="single" w:sz="4" w:space="0" w:color="auto"/>
              <w:right w:val="single" w:sz="4" w:space="0" w:color="auto"/>
            </w:tcBorders>
          </w:tcPr>
          <w:p w14:paraId="2258550B" w14:textId="77777777" w:rsidR="00354621" w:rsidRPr="00354621" w:rsidRDefault="00354621" w:rsidP="00354621">
            <w:pPr>
              <w:rPr>
                <w:sz w:val="20"/>
                <w:szCs w:val="20"/>
              </w:rPr>
            </w:pPr>
            <w:r>
              <w:rPr>
                <w:sz w:val="20"/>
                <w:szCs w:val="20"/>
              </w:rPr>
              <w:t>IT-F</w:t>
            </w:r>
          </w:p>
        </w:tc>
        <w:tc>
          <w:tcPr>
            <w:tcW w:w="993" w:type="dxa"/>
            <w:tcBorders>
              <w:top w:val="nil"/>
              <w:left w:val="single" w:sz="4" w:space="0" w:color="auto"/>
              <w:bottom w:val="single" w:sz="4" w:space="0" w:color="auto"/>
              <w:right w:val="single" w:sz="4" w:space="0" w:color="auto"/>
            </w:tcBorders>
          </w:tcPr>
          <w:p w14:paraId="31C33993" w14:textId="77777777" w:rsidR="007730C9" w:rsidRPr="00772DEA" w:rsidRDefault="00354621" w:rsidP="00354621">
            <w:pPr>
              <w:rPr>
                <w:sz w:val="20"/>
                <w:szCs w:val="20"/>
              </w:rPr>
            </w:pPr>
            <w:r>
              <w:rPr>
                <w:sz w:val="20"/>
                <w:szCs w:val="20"/>
              </w:rPr>
              <w:t>2130608</w:t>
            </w:r>
          </w:p>
        </w:tc>
        <w:tc>
          <w:tcPr>
            <w:tcW w:w="1275" w:type="dxa"/>
            <w:tcBorders>
              <w:top w:val="nil"/>
              <w:left w:val="single" w:sz="4" w:space="0" w:color="auto"/>
              <w:bottom w:val="single" w:sz="4" w:space="0" w:color="auto"/>
              <w:right w:val="single" w:sz="4" w:space="0" w:color="auto"/>
            </w:tcBorders>
            <w:noWrap/>
          </w:tcPr>
          <w:p w14:paraId="2984872F" w14:textId="77777777" w:rsidR="007730C9" w:rsidRPr="00772DEA" w:rsidRDefault="007F4A6D" w:rsidP="00354621">
            <w:pPr>
              <w:rPr>
                <w:sz w:val="20"/>
                <w:szCs w:val="20"/>
              </w:rPr>
            </w:pPr>
            <w:r>
              <w:rPr>
                <w:sz w:val="20"/>
                <w:szCs w:val="20"/>
              </w:rPr>
              <w:t>1251130117</w:t>
            </w:r>
          </w:p>
        </w:tc>
        <w:tc>
          <w:tcPr>
            <w:tcW w:w="2785" w:type="dxa"/>
            <w:tcBorders>
              <w:top w:val="nil"/>
              <w:left w:val="nil"/>
              <w:bottom w:val="single" w:sz="4" w:space="0" w:color="auto"/>
              <w:right w:val="single" w:sz="4" w:space="0" w:color="auto"/>
            </w:tcBorders>
            <w:noWrap/>
            <w:vAlign w:val="center"/>
          </w:tcPr>
          <w:p w14:paraId="5C42D430" w14:textId="77777777" w:rsidR="007730C9" w:rsidRPr="00772DEA" w:rsidRDefault="007730C9" w:rsidP="003E2E5E">
            <w:pPr>
              <w:ind w:firstLineChars="100" w:firstLine="200"/>
              <w:rPr>
                <w:sz w:val="20"/>
                <w:szCs w:val="20"/>
              </w:rPr>
            </w:pPr>
            <w:r w:rsidRPr="00772DEA">
              <w:rPr>
                <w:sz w:val="20"/>
                <w:szCs w:val="20"/>
              </w:rPr>
              <w:t> </w:t>
            </w:r>
            <w:r w:rsidR="00354621">
              <w:rPr>
                <w:sz w:val="20"/>
                <w:szCs w:val="20"/>
              </w:rPr>
              <w:t xml:space="preserve">Shridhar </w:t>
            </w:r>
            <w:proofErr w:type="spellStart"/>
            <w:r w:rsidR="00354621">
              <w:rPr>
                <w:sz w:val="20"/>
                <w:szCs w:val="20"/>
              </w:rPr>
              <w:t>Siddhanna</w:t>
            </w:r>
            <w:proofErr w:type="spellEnd"/>
            <w:r w:rsidR="00354621">
              <w:rPr>
                <w:sz w:val="20"/>
                <w:szCs w:val="20"/>
              </w:rPr>
              <w:t xml:space="preserve"> </w:t>
            </w:r>
            <w:proofErr w:type="spellStart"/>
            <w:r w:rsidR="00354621">
              <w:rPr>
                <w:sz w:val="20"/>
                <w:szCs w:val="20"/>
              </w:rPr>
              <w:t>Birajdar</w:t>
            </w:r>
            <w:proofErr w:type="spellEnd"/>
          </w:p>
        </w:tc>
        <w:tc>
          <w:tcPr>
            <w:tcW w:w="1620" w:type="dxa"/>
            <w:tcBorders>
              <w:top w:val="nil"/>
              <w:left w:val="nil"/>
              <w:bottom w:val="single" w:sz="4" w:space="0" w:color="auto"/>
              <w:right w:val="single" w:sz="4" w:space="0" w:color="auto"/>
            </w:tcBorders>
            <w:noWrap/>
            <w:vAlign w:val="center"/>
          </w:tcPr>
          <w:p w14:paraId="0AD32589" w14:textId="77777777" w:rsidR="007730C9" w:rsidRPr="00772DEA" w:rsidRDefault="00354621" w:rsidP="003E2E5E">
            <w:pPr>
              <w:ind w:firstLineChars="100" w:firstLine="200"/>
              <w:rPr>
                <w:sz w:val="20"/>
                <w:szCs w:val="20"/>
              </w:rPr>
            </w:pPr>
            <w:r>
              <w:rPr>
                <w:sz w:val="20"/>
                <w:szCs w:val="20"/>
              </w:rPr>
              <w:t>9673535066</w:t>
            </w:r>
            <w:r w:rsidR="007730C9" w:rsidRPr="00772DEA">
              <w:rPr>
                <w:sz w:val="20"/>
                <w:szCs w:val="20"/>
              </w:rPr>
              <w:t> </w:t>
            </w:r>
          </w:p>
        </w:tc>
        <w:tc>
          <w:tcPr>
            <w:tcW w:w="1974" w:type="dxa"/>
            <w:tcBorders>
              <w:top w:val="nil"/>
              <w:left w:val="nil"/>
              <w:bottom w:val="single" w:sz="4" w:space="0" w:color="auto"/>
              <w:right w:val="single" w:sz="4" w:space="0" w:color="auto"/>
            </w:tcBorders>
            <w:noWrap/>
            <w:vAlign w:val="center"/>
          </w:tcPr>
          <w:p w14:paraId="6153A20E" w14:textId="77777777" w:rsidR="007730C9" w:rsidRPr="00772DEA" w:rsidRDefault="00354621" w:rsidP="007F4A6D">
            <w:pPr>
              <w:rPr>
                <w:sz w:val="20"/>
                <w:szCs w:val="20"/>
              </w:rPr>
            </w:pPr>
            <w:r>
              <w:rPr>
                <w:sz w:val="20"/>
                <w:szCs w:val="20"/>
              </w:rPr>
              <w:t>Shridhar.12511301</w:t>
            </w:r>
            <w:r w:rsidR="007F4A6D">
              <w:rPr>
                <w:sz w:val="20"/>
                <w:szCs w:val="20"/>
              </w:rPr>
              <w:t>17</w:t>
            </w:r>
            <w:r>
              <w:rPr>
                <w:sz w:val="20"/>
                <w:szCs w:val="20"/>
              </w:rPr>
              <w:t>@vit.edu</w:t>
            </w:r>
            <w:r w:rsidR="007730C9" w:rsidRPr="00772DEA">
              <w:rPr>
                <w:sz w:val="20"/>
                <w:szCs w:val="20"/>
              </w:rPr>
              <w:t> </w:t>
            </w:r>
          </w:p>
        </w:tc>
      </w:tr>
      <w:tr w:rsidR="007730C9" w:rsidRPr="00772DEA" w14:paraId="726F36DB" w14:textId="77777777" w:rsidTr="007F4A6D">
        <w:trPr>
          <w:trHeight w:val="499"/>
        </w:trPr>
        <w:tc>
          <w:tcPr>
            <w:tcW w:w="528" w:type="dxa"/>
            <w:tcBorders>
              <w:top w:val="nil"/>
              <w:left w:val="single" w:sz="4" w:space="0" w:color="auto"/>
              <w:bottom w:val="single" w:sz="4" w:space="0" w:color="auto"/>
              <w:right w:val="single" w:sz="4" w:space="0" w:color="auto"/>
            </w:tcBorders>
            <w:noWrap/>
            <w:vAlign w:val="center"/>
          </w:tcPr>
          <w:p w14:paraId="2F4A0C36" w14:textId="77777777" w:rsidR="007730C9" w:rsidRPr="00772DEA" w:rsidRDefault="007F4A6D" w:rsidP="007F4A6D">
            <w:pPr>
              <w:rPr>
                <w:sz w:val="20"/>
                <w:szCs w:val="20"/>
              </w:rPr>
            </w:pPr>
            <w:r>
              <w:rPr>
                <w:sz w:val="20"/>
                <w:szCs w:val="20"/>
              </w:rPr>
              <w:t>II</w:t>
            </w:r>
          </w:p>
        </w:tc>
        <w:tc>
          <w:tcPr>
            <w:tcW w:w="806" w:type="dxa"/>
            <w:tcBorders>
              <w:top w:val="single" w:sz="4" w:space="0" w:color="auto"/>
              <w:left w:val="nil"/>
              <w:bottom w:val="single" w:sz="4" w:space="0" w:color="auto"/>
              <w:right w:val="single" w:sz="4" w:space="0" w:color="auto"/>
            </w:tcBorders>
          </w:tcPr>
          <w:p w14:paraId="46C33541" w14:textId="77777777" w:rsidR="007730C9" w:rsidRPr="00772DEA" w:rsidRDefault="007F4A6D" w:rsidP="007F4A6D">
            <w:pPr>
              <w:rPr>
                <w:sz w:val="20"/>
                <w:szCs w:val="20"/>
              </w:rPr>
            </w:pPr>
            <w:r>
              <w:rPr>
                <w:sz w:val="20"/>
                <w:szCs w:val="20"/>
              </w:rPr>
              <w:t>IT-F</w:t>
            </w:r>
          </w:p>
        </w:tc>
        <w:tc>
          <w:tcPr>
            <w:tcW w:w="993" w:type="dxa"/>
            <w:tcBorders>
              <w:top w:val="nil"/>
              <w:left w:val="single" w:sz="4" w:space="0" w:color="auto"/>
              <w:bottom w:val="single" w:sz="4" w:space="0" w:color="auto"/>
              <w:right w:val="single" w:sz="4" w:space="0" w:color="auto"/>
            </w:tcBorders>
          </w:tcPr>
          <w:p w14:paraId="49DEDCF3" w14:textId="77777777" w:rsidR="007730C9" w:rsidRPr="00772DEA" w:rsidRDefault="007F4A6D" w:rsidP="007F4A6D">
            <w:pPr>
              <w:jc w:val="both"/>
              <w:rPr>
                <w:sz w:val="20"/>
                <w:szCs w:val="20"/>
              </w:rPr>
            </w:pPr>
            <w:r>
              <w:rPr>
                <w:sz w:val="20"/>
                <w:szCs w:val="20"/>
              </w:rPr>
              <w:t>2130620</w:t>
            </w:r>
          </w:p>
        </w:tc>
        <w:tc>
          <w:tcPr>
            <w:tcW w:w="1275" w:type="dxa"/>
            <w:tcBorders>
              <w:top w:val="nil"/>
              <w:left w:val="single" w:sz="4" w:space="0" w:color="auto"/>
              <w:bottom w:val="single" w:sz="4" w:space="0" w:color="auto"/>
              <w:right w:val="single" w:sz="4" w:space="0" w:color="auto"/>
            </w:tcBorders>
            <w:noWrap/>
            <w:vAlign w:val="center"/>
          </w:tcPr>
          <w:p w14:paraId="05CF240F" w14:textId="77777777" w:rsidR="007730C9" w:rsidRPr="00772DEA" w:rsidRDefault="007F4A6D" w:rsidP="007F4A6D">
            <w:pPr>
              <w:rPr>
                <w:sz w:val="20"/>
                <w:szCs w:val="20"/>
              </w:rPr>
            </w:pPr>
            <w:r>
              <w:rPr>
                <w:sz w:val="20"/>
                <w:szCs w:val="20"/>
              </w:rPr>
              <w:t>1251130477</w:t>
            </w:r>
          </w:p>
        </w:tc>
        <w:tc>
          <w:tcPr>
            <w:tcW w:w="2785" w:type="dxa"/>
            <w:tcBorders>
              <w:top w:val="nil"/>
              <w:left w:val="nil"/>
              <w:bottom w:val="single" w:sz="4" w:space="0" w:color="auto"/>
              <w:right w:val="single" w:sz="4" w:space="0" w:color="auto"/>
            </w:tcBorders>
            <w:noWrap/>
            <w:vAlign w:val="center"/>
          </w:tcPr>
          <w:p w14:paraId="76A6F564" w14:textId="77777777" w:rsidR="007730C9" w:rsidRPr="00772DEA" w:rsidRDefault="007730C9" w:rsidP="003E2E5E">
            <w:pPr>
              <w:ind w:firstLineChars="100" w:firstLine="200"/>
              <w:rPr>
                <w:sz w:val="20"/>
                <w:szCs w:val="20"/>
              </w:rPr>
            </w:pPr>
            <w:r w:rsidRPr="00772DEA">
              <w:rPr>
                <w:sz w:val="20"/>
                <w:szCs w:val="20"/>
              </w:rPr>
              <w:t> </w:t>
            </w:r>
            <w:r w:rsidR="007F4A6D">
              <w:rPr>
                <w:sz w:val="20"/>
                <w:szCs w:val="20"/>
              </w:rPr>
              <w:t xml:space="preserve">Suraj Vikram Raut </w:t>
            </w:r>
          </w:p>
        </w:tc>
        <w:tc>
          <w:tcPr>
            <w:tcW w:w="1620" w:type="dxa"/>
            <w:tcBorders>
              <w:top w:val="nil"/>
              <w:left w:val="nil"/>
              <w:bottom w:val="single" w:sz="4" w:space="0" w:color="auto"/>
              <w:right w:val="single" w:sz="4" w:space="0" w:color="auto"/>
            </w:tcBorders>
            <w:noWrap/>
            <w:vAlign w:val="center"/>
          </w:tcPr>
          <w:p w14:paraId="7E20E207" w14:textId="77777777" w:rsidR="007730C9" w:rsidRPr="00772DEA" w:rsidRDefault="007F4A6D" w:rsidP="003E2E5E">
            <w:pPr>
              <w:ind w:firstLineChars="100" w:firstLine="200"/>
              <w:rPr>
                <w:sz w:val="20"/>
                <w:szCs w:val="20"/>
              </w:rPr>
            </w:pPr>
            <w:r>
              <w:rPr>
                <w:sz w:val="20"/>
                <w:szCs w:val="20"/>
              </w:rPr>
              <w:t>9921215354</w:t>
            </w:r>
          </w:p>
        </w:tc>
        <w:tc>
          <w:tcPr>
            <w:tcW w:w="1974" w:type="dxa"/>
            <w:tcBorders>
              <w:top w:val="nil"/>
              <w:left w:val="nil"/>
              <w:bottom w:val="single" w:sz="4" w:space="0" w:color="auto"/>
              <w:right w:val="single" w:sz="4" w:space="0" w:color="auto"/>
            </w:tcBorders>
            <w:noWrap/>
            <w:vAlign w:val="center"/>
          </w:tcPr>
          <w:p w14:paraId="4E8C2B8A" w14:textId="77777777" w:rsidR="007730C9" w:rsidRPr="00772DEA" w:rsidRDefault="007F4A6D" w:rsidP="007F4A6D">
            <w:pPr>
              <w:rPr>
                <w:sz w:val="20"/>
                <w:szCs w:val="20"/>
              </w:rPr>
            </w:pPr>
            <w:r>
              <w:rPr>
                <w:sz w:val="20"/>
                <w:szCs w:val="20"/>
              </w:rPr>
              <w:t>Suraj.1251130477@vit.edu</w:t>
            </w:r>
            <w:r w:rsidR="007730C9" w:rsidRPr="00772DEA">
              <w:rPr>
                <w:sz w:val="20"/>
                <w:szCs w:val="20"/>
              </w:rPr>
              <w:t> </w:t>
            </w:r>
          </w:p>
        </w:tc>
      </w:tr>
      <w:tr w:rsidR="007730C9" w:rsidRPr="00772DEA" w14:paraId="7A015AB7" w14:textId="77777777" w:rsidTr="007F4A6D">
        <w:trPr>
          <w:trHeight w:val="499"/>
        </w:trPr>
        <w:tc>
          <w:tcPr>
            <w:tcW w:w="528" w:type="dxa"/>
            <w:tcBorders>
              <w:top w:val="nil"/>
              <w:left w:val="single" w:sz="4" w:space="0" w:color="auto"/>
              <w:bottom w:val="single" w:sz="4" w:space="0" w:color="auto"/>
              <w:right w:val="single" w:sz="4" w:space="0" w:color="auto"/>
            </w:tcBorders>
            <w:noWrap/>
            <w:vAlign w:val="center"/>
          </w:tcPr>
          <w:p w14:paraId="2F9854B7" w14:textId="77777777" w:rsidR="007730C9" w:rsidRPr="00772DEA" w:rsidRDefault="007F4A6D" w:rsidP="007F4A6D">
            <w:pPr>
              <w:rPr>
                <w:sz w:val="20"/>
                <w:szCs w:val="20"/>
              </w:rPr>
            </w:pPr>
            <w:r>
              <w:rPr>
                <w:sz w:val="20"/>
                <w:szCs w:val="20"/>
              </w:rPr>
              <w:t>III</w:t>
            </w:r>
            <w:r w:rsidR="007730C9" w:rsidRPr="00772DEA">
              <w:rPr>
                <w:sz w:val="20"/>
                <w:szCs w:val="20"/>
              </w:rPr>
              <w:t> </w:t>
            </w:r>
          </w:p>
        </w:tc>
        <w:tc>
          <w:tcPr>
            <w:tcW w:w="806" w:type="dxa"/>
            <w:tcBorders>
              <w:top w:val="single" w:sz="4" w:space="0" w:color="auto"/>
              <w:left w:val="nil"/>
              <w:bottom w:val="single" w:sz="4" w:space="0" w:color="auto"/>
              <w:right w:val="single" w:sz="4" w:space="0" w:color="auto"/>
            </w:tcBorders>
          </w:tcPr>
          <w:p w14:paraId="01F6AC5A" w14:textId="77777777" w:rsidR="007730C9" w:rsidRPr="00772DEA" w:rsidRDefault="007F4A6D" w:rsidP="007F4A6D">
            <w:pPr>
              <w:rPr>
                <w:sz w:val="20"/>
                <w:szCs w:val="20"/>
              </w:rPr>
            </w:pPr>
            <w:r>
              <w:rPr>
                <w:sz w:val="20"/>
                <w:szCs w:val="20"/>
              </w:rPr>
              <w:t>IT-F</w:t>
            </w:r>
          </w:p>
        </w:tc>
        <w:tc>
          <w:tcPr>
            <w:tcW w:w="993" w:type="dxa"/>
            <w:tcBorders>
              <w:top w:val="nil"/>
              <w:left w:val="single" w:sz="4" w:space="0" w:color="auto"/>
              <w:bottom w:val="single" w:sz="4" w:space="0" w:color="auto"/>
              <w:right w:val="single" w:sz="4" w:space="0" w:color="auto"/>
            </w:tcBorders>
          </w:tcPr>
          <w:p w14:paraId="6F3EB130" w14:textId="77777777" w:rsidR="007730C9" w:rsidRPr="00772DEA" w:rsidRDefault="007F4A6D" w:rsidP="007F4A6D">
            <w:pPr>
              <w:rPr>
                <w:sz w:val="20"/>
                <w:szCs w:val="20"/>
              </w:rPr>
            </w:pPr>
            <w:r>
              <w:rPr>
                <w:sz w:val="20"/>
                <w:szCs w:val="20"/>
              </w:rPr>
              <w:t>2130637</w:t>
            </w:r>
          </w:p>
        </w:tc>
        <w:tc>
          <w:tcPr>
            <w:tcW w:w="1275" w:type="dxa"/>
            <w:tcBorders>
              <w:top w:val="nil"/>
              <w:left w:val="single" w:sz="4" w:space="0" w:color="auto"/>
              <w:bottom w:val="single" w:sz="4" w:space="0" w:color="auto"/>
              <w:right w:val="single" w:sz="4" w:space="0" w:color="auto"/>
            </w:tcBorders>
            <w:noWrap/>
            <w:vAlign w:val="center"/>
          </w:tcPr>
          <w:p w14:paraId="53207CFE" w14:textId="77777777" w:rsidR="007730C9" w:rsidRPr="00772DEA" w:rsidRDefault="007F4A6D" w:rsidP="007F4A6D">
            <w:pPr>
              <w:rPr>
                <w:sz w:val="20"/>
                <w:szCs w:val="20"/>
              </w:rPr>
            </w:pPr>
            <w:r>
              <w:rPr>
                <w:sz w:val="20"/>
                <w:szCs w:val="20"/>
              </w:rPr>
              <w:t>1251130133</w:t>
            </w:r>
            <w:r w:rsidR="007730C9" w:rsidRPr="00772DEA">
              <w:rPr>
                <w:sz w:val="20"/>
                <w:szCs w:val="20"/>
              </w:rPr>
              <w:t> </w:t>
            </w:r>
          </w:p>
        </w:tc>
        <w:tc>
          <w:tcPr>
            <w:tcW w:w="2785" w:type="dxa"/>
            <w:tcBorders>
              <w:top w:val="nil"/>
              <w:left w:val="nil"/>
              <w:bottom w:val="single" w:sz="4" w:space="0" w:color="auto"/>
              <w:right w:val="single" w:sz="4" w:space="0" w:color="auto"/>
            </w:tcBorders>
            <w:noWrap/>
            <w:vAlign w:val="center"/>
          </w:tcPr>
          <w:p w14:paraId="2068051A" w14:textId="77777777" w:rsidR="007730C9" w:rsidRPr="00772DEA" w:rsidRDefault="007730C9" w:rsidP="003E2E5E">
            <w:pPr>
              <w:ind w:firstLineChars="100" w:firstLine="200"/>
              <w:rPr>
                <w:sz w:val="20"/>
                <w:szCs w:val="20"/>
              </w:rPr>
            </w:pPr>
            <w:r w:rsidRPr="00772DEA">
              <w:rPr>
                <w:sz w:val="20"/>
                <w:szCs w:val="20"/>
              </w:rPr>
              <w:t> </w:t>
            </w:r>
            <w:r w:rsidR="007F4A6D">
              <w:rPr>
                <w:sz w:val="20"/>
                <w:szCs w:val="20"/>
              </w:rPr>
              <w:t>Shantanu Dhanraj Thombare</w:t>
            </w:r>
          </w:p>
        </w:tc>
        <w:tc>
          <w:tcPr>
            <w:tcW w:w="1620" w:type="dxa"/>
            <w:tcBorders>
              <w:top w:val="nil"/>
              <w:left w:val="nil"/>
              <w:bottom w:val="single" w:sz="4" w:space="0" w:color="auto"/>
              <w:right w:val="single" w:sz="4" w:space="0" w:color="auto"/>
            </w:tcBorders>
            <w:noWrap/>
            <w:vAlign w:val="center"/>
          </w:tcPr>
          <w:p w14:paraId="51986E57" w14:textId="77777777" w:rsidR="007730C9" w:rsidRPr="00772DEA" w:rsidRDefault="007F4A6D" w:rsidP="003E2E5E">
            <w:pPr>
              <w:ind w:firstLineChars="100" w:firstLine="200"/>
              <w:rPr>
                <w:sz w:val="20"/>
                <w:szCs w:val="20"/>
              </w:rPr>
            </w:pPr>
            <w:r>
              <w:rPr>
                <w:sz w:val="20"/>
                <w:szCs w:val="20"/>
              </w:rPr>
              <w:t>9922684638</w:t>
            </w:r>
          </w:p>
        </w:tc>
        <w:tc>
          <w:tcPr>
            <w:tcW w:w="1974" w:type="dxa"/>
            <w:tcBorders>
              <w:top w:val="nil"/>
              <w:left w:val="nil"/>
              <w:bottom w:val="single" w:sz="4" w:space="0" w:color="auto"/>
              <w:right w:val="single" w:sz="4" w:space="0" w:color="auto"/>
            </w:tcBorders>
            <w:noWrap/>
            <w:vAlign w:val="center"/>
          </w:tcPr>
          <w:p w14:paraId="5FCDECC6" w14:textId="77777777" w:rsidR="007730C9" w:rsidRPr="00772DEA" w:rsidRDefault="007F4A6D" w:rsidP="007F4A6D">
            <w:pPr>
              <w:rPr>
                <w:sz w:val="20"/>
                <w:szCs w:val="20"/>
              </w:rPr>
            </w:pPr>
            <w:r>
              <w:rPr>
                <w:sz w:val="20"/>
                <w:szCs w:val="20"/>
              </w:rPr>
              <w:t>Shantanu.1251130133@vit.edu</w:t>
            </w:r>
            <w:r w:rsidR="007730C9" w:rsidRPr="00772DEA">
              <w:rPr>
                <w:sz w:val="20"/>
                <w:szCs w:val="20"/>
              </w:rPr>
              <w:t> </w:t>
            </w:r>
          </w:p>
        </w:tc>
      </w:tr>
      <w:tr w:rsidR="007730C9" w:rsidRPr="00772DEA" w14:paraId="2D4A0318" w14:textId="77777777" w:rsidTr="007F4A6D">
        <w:trPr>
          <w:trHeight w:val="499"/>
        </w:trPr>
        <w:tc>
          <w:tcPr>
            <w:tcW w:w="528" w:type="dxa"/>
            <w:tcBorders>
              <w:top w:val="single" w:sz="4" w:space="0" w:color="auto"/>
              <w:left w:val="single" w:sz="4" w:space="0" w:color="auto"/>
              <w:bottom w:val="single" w:sz="4" w:space="0" w:color="auto"/>
              <w:right w:val="single" w:sz="4" w:space="0" w:color="auto"/>
            </w:tcBorders>
            <w:noWrap/>
            <w:vAlign w:val="center"/>
          </w:tcPr>
          <w:p w14:paraId="2102292D" w14:textId="77777777" w:rsidR="007730C9" w:rsidRPr="00772DEA" w:rsidRDefault="007F4A6D" w:rsidP="007F4A6D">
            <w:pPr>
              <w:rPr>
                <w:sz w:val="20"/>
                <w:szCs w:val="20"/>
              </w:rPr>
            </w:pPr>
            <w:r>
              <w:rPr>
                <w:sz w:val="20"/>
                <w:szCs w:val="20"/>
              </w:rPr>
              <w:t>IV</w:t>
            </w:r>
            <w:r w:rsidR="007730C9" w:rsidRPr="00772DEA">
              <w:rPr>
                <w:sz w:val="20"/>
                <w:szCs w:val="20"/>
              </w:rPr>
              <w:t> </w:t>
            </w:r>
          </w:p>
        </w:tc>
        <w:tc>
          <w:tcPr>
            <w:tcW w:w="806" w:type="dxa"/>
            <w:tcBorders>
              <w:top w:val="single" w:sz="4" w:space="0" w:color="auto"/>
              <w:left w:val="nil"/>
              <w:bottom w:val="single" w:sz="4" w:space="0" w:color="auto"/>
              <w:right w:val="single" w:sz="4" w:space="0" w:color="auto"/>
            </w:tcBorders>
          </w:tcPr>
          <w:p w14:paraId="6AF25F37" w14:textId="77777777" w:rsidR="007730C9" w:rsidRPr="00772DEA" w:rsidRDefault="007F4A6D" w:rsidP="007F4A6D">
            <w:pPr>
              <w:rPr>
                <w:sz w:val="20"/>
                <w:szCs w:val="20"/>
              </w:rPr>
            </w:pPr>
            <w:r>
              <w:rPr>
                <w:sz w:val="20"/>
                <w:szCs w:val="20"/>
              </w:rPr>
              <w:t>IT-F</w:t>
            </w:r>
          </w:p>
        </w:tc>
        <w:tc>
          <w:tcPr>
            <w:tcW w:w="993" w:type="dxa"/>
            <w:tcBorders>
              <w:top w:val="single" w:sz="4" w:space="0" w:color="auto"/>
              <w:left w:val="single" w:sz="4" w:space="0" w:color="auto"/>
              <w:bottom w:val="single" w:sz="4" w:space="0" w:color="auto"/>
              <w:right w:val="single" w:sz="4" w:space="0" w:color="auto"/>
            </w:tcBorders>
          </w:tcPr>
          <w:p w14:paraId="6F3B9FD6" w14:textId="77777777" w:rsidR="007730C9" w:rsidRPr="00772DEA" w:rsidRDefault="007F4A6D" w:rsidP="007F4A6D">
            <w:pPr>
              <w:rPr>
                <w:sz w:val="20"/>
                <w:szCs w:val="20"/>
              </w:rPr>
            </w:pPr>
            <w:r>
              <w:rPr>
                <w:sz w:val="20"/>
                <w:szCs w:val="20"/>
              </w:rPr>
              <w:t>2130654</w:t>
            </w:r>
          </w:p>
        </w:tc>
        <w:tc>
          <w:tcPr>
            <w:tcW w:w="1275" w:type="dxa"/>
            <w:tcBorders>
              <w:top w:val="single" w:sz="4" w:space="0" w:color="auto"/>
              <w:left w:val="single" w:sz="4" w:space="0" w:color="auto"/>
              <w:bottom w:val="single" w:sz="4" w:space="0" w:color="auto"/>
              <w:right w:val="single" w:sz="4" w:space="0" w:color="auto"/>
            </w:tcBorders>
            <w:noWrap/>
            <w:vAlign w:val="center"/>
          </w:tcPr>
          <w:p w14:paraId="5D6FD372" w14:textId="77777777" w:rsidR="007730C9" w:rsidRPr="00772DEA" w:rsidRDefault="007F4A6D" w:rsidP="007F4A6D">
            <w:pPr>
              <w:rPr>
                <w:sz w:val="20"/>
                <w:szCs w:val="20"/>
              </w:rPr>
            </w:pPr>
            <w:r>
              <w:rPr>
                <w:sz w:val="20"/>
                <w:szCs w:val="20"/>
              </w:rPr>
              <w:t>1251130109</w:t>
            </w:r>
            <w:r w:rsidR="007730C9" w:rsidRPr="00772DEA">
              <w:rPr>
                <w:sz w:val="20"/>
                <w:szCs w:val="20"/>
              </w:rPr>
              <w:t> </w:t>
            </w:r>
          </w:p>
        </w:tc>
        <w:tc>
          <w:tcPr>
            <w:tcW w:w="2785" w:type="dxa"/>
            <w:tcBorders>
              <w:top w:val="single" w:sz="4" w:space="0" w:color="auto"/>
              <w:left w:val="single" w:sz="4" w:space="0" w:color="auto"/>
              <w:bottom w:val="single" w:sz="4" w:space="0" w:color="auto"/>
              <w:right w:val="single" w:sz="4" w:space="0" w:color="auto"/>
            </w:tcBorders>
            <w:noWrap/>
            <w:vAlign w:val="center"/>
          </w:tcPr>
          <w:p w14:paraId="260F9C40" w14:textId="77777777" w:rsidR="007730C9" w:rsidRPr="00772DEA" w:rsidRDefault="007730C9" w:rsidP="003E2E5E">
            <w:pPr>
              <w:ind w:firstLineChars="100" w:firstLine="200"/>
              <w:rPr>
                <w:sz w:val="20"/>
                <w:szCs w:val="20"/>
              </w:rPr>
            </w:pPr>
            <w:r w:rsidRPr="00772DEA">
              <w:rPr>
                <w:sz w:val="20"/>
                <w:szCs w:val="20"/>
              </w:rPr>
              <w:t> </w:t>
            </w:r>
            <w:r w:rsidR="007F4A6D">
              <w:rPr>
                <w:sz w:val="20"/>
                <w:szCs w:val="20"/>
              </w:rPr>
              <w:t xml:space="preserve">Shourya Mahesh Vichare </w:t>
            </w:r>
          </w:p>
        </w:tc>
        <w:tc>
          <w:tcPr>
            <w:tcW w:w="1620" w:type="dxa"/>
            <w:tcBorders>
              <w:top w:val="single" w:sz="4" w:space="0" w:color="auto"/>
              <w:left w:val="single" w:sz="4" w:space="0" w:color="auto"/>
              <w:bottom w:val="single" w:sz="4" w:space="0" w:color="auto"/>
              <w:right w:val="single" w:sz="4" w:space="0" w:color="auto"/>
            </w:tcBorders>
            <w:noWrap/>
            <w:vAlign w:val="center"/>
          </w:tcPr>
          <w:p w14:paraId="3FEA02F0" w14:textId="77777777" w:rsidR="007730C9" w:rsidRPr="00772DEA" w:rsidRDefault="007F4A6D" w:rsidP="003E2E5E">
            <w:pPr>
              <w:ind w:firstLineChars="100" w:firstLine="200"/>
              <w:rPr>
                <w:sz w:val="20"/>
                <w:szCs w:val="20"/>
              </w:rPr>
            </w:pPr>
            <w:r>
              <w:rPr>
                <w:sz w:val="20"/>
                <w:szCs w:val="20"/>
              </w:rPr>
              <w:t>8446477110</w:t>
            </w:r>
            <w:r w:rsidR="007730C9" w:rsidRPr="00772DEA">
              <w:rPr>
                <w:sz w:val="20"/>
                <w:szCs w:val="20"/>
              </w:rPr>
              <w:t> </w:t>
            </w:r>
          </w:p>
        </w:tc>
        <w:tc>
          <w:tcPr>
            <w:tcW w:w="1974" w:type="dxa"/>
            <w:tcBorders>
              <w:top w:val="single" w:sz="4" w:space="0" w:color="auto"/>
              <w:left w:val="single" w:sz="4" w:space="0" w:color="auto"/>
              <w:bottom w:val="single" w:sz="4" w:space="0" w:color="auto"/>
              <w:right w:val="single" w:sz="4" w:space="0" w:color="auto"/>
            </w:tcBorders>
            <w:noWrap/>
            <w:vAlign w:val="center"/>
          </w:tcPr>
          <w:p w14:paraId="0F7F9A2A" w14:textId="77777777" w:rsidR="007730C9" w:rsidRPr="00772DEA" w:rsidRDefault="007F4A6D" w:rsidP="007F4A6D">
            <w:pPr>
              <w:rPr>
                <w:sz w:val="20"/>
                <w:szCs w:val="20"/>
              </w:rPr>
            </w:pPr>
            <w:r>
              <w:rPr>
                <w:sz w:val="20"/>
                <w:szCs w:val="20"/>
              </w:rPr>
              <w:t>Shourya.1251130109.@vit.edu</w:t>
            </w:r>
            <w:r w:rsidR="007730C9" w:rsidRPr="00772DEA">
              <w:rPr>
                <w:sz w:val="20"/>
                <w:szCs w:val="20"/>
              </w:rPr>
              <w:t> </w:t>
            </w:r>
          </w:p>
        </w:tc>
      </w:tr>
      <w:tr w:rsidR="00B22E99" w:rsidRPr="00772DEA" w14:paraId="12EDB721" w14:textId="77777777" w:rsidTr="007F4A6D">
        <w:trPr>
          <w:trHeight w:val="499"/>
        </w:trPr>
        <w:tc>
          <w:tcPr>
            <w:tcW w:w="528" w:type="dxa"/>
            <w:tcBorders>
              <w:top w:val="single" w:sz="4" w:space="0" w:color="auto"/>
              <w:left w:val="single" w:sz="4" w:space="0" w:color="auto"/>
              <w:bottom w:val="single" w:sz="4" w:space="0" w:color="auto"/>
              <w:right w:val="single" w:sz="4" w:space="0" w:color="auto"/>
            </w:tcBorders>
            <w:noWrap/>
            <w:vAlign w:val="center"/>
          </w:tcPr>
          <w:p w14:paraId="0B656E4A" w14:textId="77777777" w:rsidR="00B22E99" w:rsidRPr="00772DEA" w:rsidRDefault="00B22E99" w:rsidP="003E2E5E">
            <w:pPr>
              <w:ind w:firstLineChars="100" w:firstLine="200"/>
              <w:rPr>
                <w:sz w:val="20"/>
                <w:szCs w:val="20"/>
              </w:rPr>
            </w:pPr>
          </w:p>
        </w:tc>
        <w:tc>
          <w:tcPr>
            <w:tcW w:w="806" w:type="dxa"/>
            <w:tcBorders>
              <w:top w:val="single" w:sz="4" w:space="0" w:color="auto"/>
              <w:left w:val="nil"/>
              <w:bottom w:val="single" w:sz="4" w:space="0" w:color="auto"/>
              <w:right w:val="single" w:sz="4" w:space="0" w:color="auto"/>
            </w:tcBorders>
          </w:tcPr>
          <w:p w14:paraId="4D44B3B2" w14:textId="77777777" w:rsidR="00B22E99" w:rsidRPr="00772DEA" w:rsidRDefault="00B22E99" w:rsidP="003E2E5E">
            <w:pPr>
              <w:ind w:firstLineChars="100" w:firstLine="200"/>
              <w:rPr>
                <w:sz w:val="20"/>
                <w:szCs w:val="20"/>
              </w:rPr>
            </w:pPr>
          </w:p>
        </w:tc>
        <w:tc>
          <w:tcPr>
            <w:tcW w:w="993" w:type="dxa"/>
            <w:tcBorders>
              <w:top w:val="single" w:sz="4" w:space="0" w:color="auto"/>
              <w:left w:val="single" w:sz="4" w:space="0" w:color="auto"/>
              <w:bottom w:val="single" w:sz="4" w:space="0" w:color="auto"/>
              <w:right w:val="single" w:sz="4" w:space="0" w:color="auto"/>
            </w:tcBorders>
          </w:tcPr>
          <w:p w14:paraId="5FAE90F3" w14:textId="77777777" w:rsidR="00B22E99" w:rsidRPr="00772DEA" w:rsidRDefault="00B22E99" w:rsidP="003E2E5E">
            <w:pPr>
              <w:ind w:firstLineChars="100" w:firstLine="200"/>
              <w:rPr>
                <w:sz w:val="20"/>
                <w:szCs w:val="20"/>
              </w:rPr>
            </w:pPr>
          </w:p>
        </w:tc>
        <w:tc>
          <w:tcPr>
            <w:tcW w:w="1275" w:type="dxa"/>
            <w:tcBorders>
              <w:top w:val="single" w:sz="4" w:space="0" w:color="auto"/>
              <w:left w:val="single" w:sz="4" w:space="0" w:color="auto"/>
              <w:bottom w:val="single" w:sz="4" w:space="0" w:color="auto"/>
              <w:right w:val="single" w:sz="4" w:space="0" w:color="auto"/>
            </w:tcBorders>
            <w:noWrap/>
            <w:vAlign w:val="center"/>
          </w:tcPr>
          <w:p w14:paraId="46FB9996" w14:textId="77777777" w:rsidR="00B22E99" w:rsidRPr="00772DEA" w:rsidRDefault="00B22E99" w:rsidP="003E2E5E">
            <w:pPr>
              <w:ind w:firstLineChars="100" w:firstLine="200"/>
              <w:rPr>
                <w:sz w:val="20"/>
                <w:szCs w:val="20"/>
              </w:rPr>
            </w:pPr>
          </w:p>
        </w:tc>
        <w:tc>
          <w:tcPr>
            <w:tcW w:w="2785" w:type="dxa"/>
            <w:tcBorders>
              <w:top w:val="single" w:sz="4" w:space="0" w:color="auto"/>
              <w:left w:val="single" w:sz="4" w:space="0" w:color="auto"/>
              <w:bottom w:val="single" w:sz="4" w:space="0" w:color="auto"/>
              <w:right w:val="single" w:sz="4" w:space="0" w:color="auto"/>
            </w:tcBorders>
            <w:noWrap/>
            <w:vAlign w:val="center"/>
          </w:tcPr>
          <w:p w14:paraId="3D3FEB21" w14:textId="77777777" w:rsidR="00B22E99" w:rsidRPr="00772DEA" w:rsidRDefault="00B22E99" w:rsidP="003E2E5E">
            <w:pPr>
              <w:ind w:firstLineChars="100" w:firstLine="200"/>
              <w:rPr>
                <w:sz w:val="20"/>
                <w:szCs w:val="20"/>
              </w:rPr>
            </w:pPr>
          </w:p>
        </w:tc>
        <w:tc>
          <w:tcPr>
            <w:tcW w:w="1620" w:type="dxa"/>
            <w:tcBorders>
              <w:top w:val="single" w:sz="4" w:space="0" w:color="auto"/>
              <w:left w:val="single" w:sz="4" w:space="0" w:color="auto"/>
              <w:bottom w:val="single" w:sz="4" w:space="0" w:color="auto"/>
              <w:right w:val="single" w:sz="4" w:space="0" w:color="auto"/>
            </w:tcBorders>
            <w:noWrap/>
            <w:vAlign w:val="center"/>
          </w:tcPr>
          <w:p w14:paraId="582C3072" w14:textId="77777777" w:rsidR="00B22E99" w:rsidRPr="00772DEA" w:rsidRDefault="00B22E99" w:rsidP="003E2E5E">
            <w:pPr>
              <w:ind w:firstLineChars="100" w:firstLine="200"/>
              <w:rPr>
                <w:sz w:val="20"/>
                <w:szCs w:val="20"/>
              </w:rPr>
            </w:pPr>
          </w:p>
        </w:tc>
        <w:tc>
          <w:tcPr>
            <w:tcW w:w="1974" w:type="dxa"/>
            <w:tcBorders>
              <w:top w:val="single" w:sz="4" w:space="0" w:color="auto"/>
              <w:left w:val="single" w:sz="4" w:space="0" w:color="auto"/>
              <w:bottom w:val="single" w:sz="4" w:space="0" w:color="auto"/>
              <w:right w:val="single" w:sz="4" w:space="0" w:color="auto"/>
            </w:tcBorders>
            <w:noWrap/>
            <w:vAlign w:val="center"/>
          </w:tcPr>
          <w:p w14:paraId="324B6EFD" w14:textId="77777777" w:rsidR="00B22E99" w:rsidRPr="00772DEA" w:rsidRDefault="00B22E99" w:rsidP="003E2E5E">
            <w:pPr>
              <w:ind w:firstLineChars="100" w:firstLine="200"/>
              <w:rPr>
                <w:sz w:val="20"/>
                <w:szCs w:val="20"/>
              </w:rPr>
            </w:pPr>
          </w:p>
        </w:tc>
      </w:tr>
      <w:tr w:rsidR="00B22E99" w:rsidRPr="00772DEA" w14:paraId="6FF4029E" w14:textId="77777777" w:rsidTr="007F4A6D">
        <w:trPr>
          <w:trHeight w:val="499"/>
        </w:trPr>
        <w:tc>
          <w:tcPr>
            <w:tcW w:w="528" w:type="dxa"/>
            <w:tcBorders>
              <w:top w:val="single" w:sz="4" w:space="0" w:color="auto"/>
              <w:left w:val="single" w:sz="4" w:space="0" w:color="auto"/>
              <w:bottom w:val="single" w:sz="4" w:space="0" w:color="auto"/>
              <w:right w:val="single" w:sz="4" w:space="0" w:color="auto"/>
            </w:tcBorders>
            <w:noWrap/>
            <w:vAlign w:val="center"/>
          </w:tcPr>
          <w:p w14:paraId="449730F3" w14:textId="77777777" w:rsidR="00B22E99" w:rsidRPr="00772DEA" w:rsidRDefault="00B22E99" w:rsidP="003E2E5E">
            <w:pPr>
              <w:ind w:firstLineChars="100" w:firstLine="200"/>
              <w:rPr>
                <w:sz w:val="20"/>
                <w:szCs w:val="20"/>
              </w:rPr>
            </w:pPr>
          </w:p>
        </w:tc>
        <w:tc>
          <w:tcPr>
            <w:tcW w:w="806" w:type="dxa"/>
            <w:tcBorders>
              <w:top w:val="single" w:sz="4" w:space="0" w:color="auto"/>
              <w:left w:val="nil"/>
              <w:bottom w:val="single" w:sz="4" w:space="0" w:color="auto"/>
              <w:right w:val="single" w:sz="4" w:space="0" w:color="auto"/>
            </w:tcBorders>
          </w:tcPr>
          <w:p w14:paraId="773DAA73" w14:textId="77777777" w:rsidR="00B22E99" w:rsidRPr="00772DEA" w:rsidRDefault="00B22E99" w:rsidP="003E2E5E">
            <w:pPr>
              <w:ind w:firstLineChars="100" w:firstLine="200"/>
              <w:rPr>
                <w:sz w:val="20"/>
                <w:szCs w:val="20"/>
              </w:rPr>
            </w:pPr>
          </w:p>
        </w:tc>
        <w:tc>
          <w:tcPr>
            <w:tcW w:w="993" w:type="dxa"/>
            <w:tcBorders>
              <w:top w:val="single" w:sz="4" w:space="0" w:color="auto"/>
              <w:left w:val="single" w:sz="4" w:space="0" w:color="auto"/>
              <w:bottom w:val="single" w:sz="4" w:space="0" w:color="auto"/>
              <w:right w:val="single" w:sz="4" w:space="0" w:color="auto"/>
            </w:tcBorders>
          </w:tcPr>
          <w:p w14:paraId="13C0E542" w14:textId="77777777" w:rsidR="00B22E99" w:rsidRPr="00772DEA" w:rsidRDefault="00B22E99" w:rsidP="003E2E5E">
            <w:pPr>
              <w:ind w:firstLineChars="100" w:firstLine="200"/>
              <w:rPr>
                <w:sz w:val="20"/>
                <w:szCs w:val="20"/>
              </w:rPr>
            </w:pPr>
          </w:p>
        </w:tc>
        <w:tc>
          <w:tcPr>
            <w:tcW w:w="1275" w:type="dxa"/>
            <w:tcBorders>
              <w:top w:val="single" w:sz="4" w:space="0" w:color="auto"/>
              <w:left w:val="single" w:sz="4" w:space="0" w:color="auto"/>
              <w:bottom w:val="single" w:sz="4" w:space="0" w:color="auto"/>
              <w:right w:val="single" w:sz="4" w:space="0" w:color="auto"/>
            </w:tcBorders>
            <w:noWrap/>
            <w:vAlign w:val="center"/>
          </w:tcPr>
          <w:p w14:paraId="6A27C29B" w14:textId="77777777" w:rsidR="00B22E99" w:rsidRPr="00772DEA" w:rsidRDefault="00B22E99" w:rsidP="003E2E5E">
            <w:pPr>
              <w:ind w:firstLineChars="100" w:firstLine="200"/>
              <w:rPr>
                <w:sz w:val="20"/>
                <w:szCs w:val="20"/>
              </w:rPr>
            </w:pPr>
          </w:p>
        </w:tc>
        <w:tc>
          <w:tcPr>
            <w:tcW w:w="2785" w:type="dxa"/>
            <w:tcBorders>
              <w:top w:val="single" w:sz="4" w:space="0" w:color="auto"/>
              <w:left w:val="single" w:sz="4" w:space="0" w:color="auto"/>
              <w:bottom w:val="single" w:sz="4" w:space="0" w:color="auto"/>
              <w:right w:val="single" w:sz="4" w:space="0" w:color="auto"/>
            </w:tcBorders>
            <w:noWrap/>
            <w:vAlign w:val="center"/>
          </w:tcPr>
          <w:p w14:paraId="1261A5E7" w14:textId="77777777" w:rsidR="00B22E99" w:rsidRPr="00772DEA" w:rsidRDefault="00B22E99" w:rsidP="003E2E5E">
            <w:pPr>
              <w:ind w:firstLineChars="100" w:firstLine="200"/>
              <w:rPr>
                <w:sz w:val="20"/>
                <w:szCs w:val="20"/>
              </w:rPr>
            </w:pPr>
          </w:p>
        </w:tc>
        <w:tc>
          <w:tcPr>
            <w:tcW w:w="1620" w:type="dxa"/>
            <w:tcBorders>
              <w:top w:val="single" w:sz="4" w:space="0" w:color="auto"/>
              <w:left w:val="single" w:sz="4" w:space="0" w:color="auto"/>
              <w:bottom w:val="single" w:sz="4" w:space="0" w:color="auto"/>
              <w:right w:val="single" w:sz="4" w:space="0" w:color="auto"/>
            </w:tcBorders>
            <w:noWrap/>
            <w:vAlign w:val="center"/>
          </w:tcPr>
          <w:p w14:paraId="4726507B" w14:textId="77777777" w:rsidR="00B22E99" w:rsidRPr="00772DEA" w:rsidRDefault="00B22E99" w:rsidP="003E2E5E">
            <w:pPr>
              <w:ind w:firstLineChars="100" w:firstLine="200"/>
              <w:rPr>
                <w:sz w:val="20"/>
                <w:szCs w:val="20"/>
              </w:rPr>
            </w:pPr>
          </w:p>
        </w:tc>
        <w:tc>
          <w:tcPr>
            <w:tcW w:w="1974" w:type="dxa"/>
            <w:tcBorders>
              <w:top w:val="single" w:sz="4" w:space="0" w:color="auto"/>
              <w:left w:val="single" w:sz="4" w:space="0" w:color="auto"/>
              <w:bottom w:val="single" w:sz="4" w:space="0" w:color="auto"/>
              <w:right w:val="single" w:sz="4" w:space="0" w:color="auto"/>
            </w:tcBorders>
            <w:noWrap/>
            <w:vAlign w:val="center"/>
          </w:tcPr>
          <w:p w14:paraId="23EA560D" w14:textId="77777777" w:rsidR="00B22E99" w:rsidRPr="00772DEA" w:rsidRDefault="00B22E99" w:rsidP="003E2E5E">
            <w:pPr>
              <w:ind w:firstLineChars="100" w:firstLine="200"/>
              <w:rPr>
                <w:sz w:val="20"/>
                <w:szCs w:val="20"/>
              </w:rPr>
            </w:pPr>
          </w:p>
        </w:tc>
      </w:tr>
    </w:tbl>
    <w:p w14:paraId="7F1555B0" w14:textId="77777777" w:rsidR="002417FB" w:rsidRPr="00772DEA" w:rsidRDefault="002417FB" w:rsidP="002417FB"/>
    <w:tbl>
      <w:tblPr>
        <w:tblW w:w="9956" w:type="dxa"/>
        <w:tblInd w:w="1042" w:type="dxa"/>
        <w:tblLook w:val="0000" w:firstRow="0" w:lastRow="0" w:firstColumn="0" w:lastColumn="0" w:noHBand="0" w:noVBand="0"/>
      </w:tblPr>
      <w:tblGrid>
        <w:gridCol w:w="9956"/>
      </w:tblGrid>
      <w:tr w:rsidR="002417FB" w:rsidRPr="00772DEA" w14:paraId="6BDD11FE" w14:textId="77777777" w:rsidTr="003E2E5E">
        <w:trPr>
          <w:trHeight w:val="1005"/>
        </w:trPr>
        <w:tc>
          <w:tcPr>
            <w:tcW w:w="9956" w:type="dxa"/>
            <w:tcBorders>
              <w:top w:val="single" w:sz="4" w:space="0" w:color="auto"/>
              <w:left w:val="single" w:sz="4" w:space="0" w:color="auto"/>
              <w:bottom w:val="single" w:sz="4" w:space="0" w:color="auto"/>
              <w:right w:val="single" w:sz="4" w:space="0" w:color="auto"/>
            </w:tcBorders>
            <w:vAlign w:val="center"/>
          </w:tcPr>
          <w:p w14:paraId="70854F86" w14:textId="77777777" w:rsidR="007F4A6D" w:rsidRDefault="006F7B5C" w:rsidP="006F7B5C">
            <w:pPr>
              <w:rPr>
                <w:sz w:val="20"/>
                <w:szCs w:val="20"/>
              </w:rPr>
            </w:pPr>
            <w:r w:rsidRPr="00772DEA">
              <w:rPr>
                <w:sz w:val="20"/>
                <w:szCs w:val="20"/>
              </w:rPr>
              <w:t xml:space="preserve">Name of Internal Guide: </w:t>
            </w:r>
            <w:proofErr w:type="spellStart"/>
            <w:r>
              <w:rPr>
                <w:sz w:val="20"/>
                <w:szCs w:val="20"/>
              </w:rPr>
              <w:t>Prof.Pravin.</w:t>
            </w:r>
            <w:proofErr w:type="gramStart"/>
            <w:r>
              <w:rPr>
                <w:sz w:val="20"/>
                <w:szCs w:val="20"/>
              </w:rPr>
              <w:t>R.Futane</w:t>
            </w:r>
            <w:proofErr w:type="spellEnd"/>
            <w:proofErr w:type="gramEnd"/>
            <w:r w:rsidRPr="00772DEA">
              <w:rPr>
                <w:sz w:val="20"/>
                <w:szCs w:val="20"/>
              </w:rPr>
              <w:t xml:space="preserve">                         </w:t>
            </w:r>
            <w:r w:rsidR="002417FB" w:rsidRPr="00772DEA">
              <w:rPr>
                <w:sz w:val="20"/>
                <w:szCs w:val="20"/>
              </w:rPr>
              <w:t>Contact No. &amp; Email ID:</w:t>
            </w:r>
            <w:r w:rsidR="007F4A6D">
              <w:rPr>
                <w:sz w:val="20"/>
                <w:szCs w:val="20"/>
              </w:rPr>
              <w:t xml:space="preserve"> 9823033342 </w:t>
            </w:r>
            <w:r>
              <w:rPr>
                <w:sz w:val="20"/>
                <w:szCs w:val="20"/>
              </w:rPr>
              <w:t xml:space="preserve">/ </w:t>
            </w:r>
          </w:p>
          <w:p w14:paraId="4548BAFF" w14:textId="77777777" w:rsidR="006F7B5C" w:rsidRDefault="006F7B5C" w:rsidP="006F7B5C">
            <w:pPr>
              <w:rPr>
                <w:sz w:val="20"/>
                <w:szCs w:val="20"/>
              </w:rPr>
            </w:pPr>
          </w:p>
          <w:p w14:paraId="123A9118" w14:textId="77777777" w:rsidR="006F7B5C" w:rsidRPr="006F7B5C" w:rsidRDefault="006F7B5C" w:rsidP="006F7B5C">
            <w:pPr>
              <w:rPr>
                <w:sz w:val="20"/>
                <w:szCs w:val="20"/>
              </w:rPr>
            </w:pPr>
            <w:r>
              <w:rPr>
                <w:sz w:val="20"/>
                <w:szCs w:val="20"/>
              </w:rPr>
              <w:t xml:space="preserve">                                                                                                                         pravin.futane@vit.edu</w:t>
            </w:r>
          </w:p>
        </w:tc>
      </w:tr>
    </w:tbl>
    <w:p w14:paraId="1B083A08" w14:textId="77777777" w:rsidR="002417FB" w:rsidRPr="00772DEA" w:rsidRDefault="002417FB" w:rsidP="002417FB"/>
    <w:p w14:paraId="25A70905" w14:textId="77777777" w:rsidR="002417FB" w:rsidRPr="00772DEA" w:rsidRDefault="002417FB" w:rsidP="002417FB"/>
    <w:tbl>
      <w:tblPr>
        <w:tblW w:w="9981" w:type="dxa"/>
        <w:tblInd w:w="1042" w:type="dxa"/>
        <w:tblLook w:val="0000" w:firstRow="0" w:lastRow="0" w:firstColumn="0" w:lastColumn="0" w:noHBand="0" w:noVBand="0"/>
      </w:tblPr>
      <w:tblGrid>
        <w:gridCol w:w="9981"/>
      </w:tblGrid>
      <w:tr w:rsidR="002417FB" w:rsidRPr="00772DEA" w14:paraId="259AE634" w14:textId="77777777" w:rsidTr="008340FE">
        <w:trPr>
          <w:trHeight w:val="453"/>
        </w:trPr>
        <w:tc>
          <w:tcPr>
            <w:tcW w:w="9981" w:type="dxa"/>
            <w:tcBorders>
              <w:top w:val="single" w:sz="4" w:space="0" w:color="auto"/>
              <w:left w:val="single" w:sz="4" w:space="0" w:color="auto"/>
              <w:bottom w:val="single" w:sz="4" w:space="0" w:color="auto"/>
              <w:right w:val="single" w:sz="4" w:space="0" w:color="auto"/>
            </w:tcBorders>
            <w:vAlign w:val="center"/>
          </w:tcPr>
          <w:p w14:paraId="1411BC91" w14:textId="77777777" w:rsidR="002417FB" w:rsidRPr="00772DEA" w:rsidRDefault="002417FB" w:rsidP="003E2E5E">
            <w:pPr>
              <w:ind w:firstLineChars="100" w:firstLine="200"/>
              <w:rPr>
                <w:sz w:val="20"/>
                <w:szCs w:val="20"/>
              </w:rPr>
            </w:pPr>
          </w:p>
          <w:p w14:paraId="077BBF8D" w14:textId="77777777" w:rsidR="002417FB" w:rsidRPr="00772DEA" w:rsidRDefault="002417FB" w:rsidP="003E2E5E">
            <w:pPr>
              <w:ind w:firstLineChars="100" w:firstLine="200"/>
              <w:rPr>
                <w:sz w:val="20"/>
                <w:szCs w:val="20"/>
              </w:rPr>
            </w:pPr>
          </w:p>
          <w:p w14:paraId="31703288" w14:textId="77777777" w:rsidR="002417FB" w:rsidRPr="00772DEA" w:rsidRDefault="002417FB" w:rsidP="003E2E5E">
            <w:pPr>
              <w:ind w:firstLineChars="100" w:firstLine="200"/>
              <w:rPr>
                <w:sz w:val="20"/>
                <w:szCs w:val="20"/>
              </w:rPr>
            </w:pPr>
            <w:r w:rsidRPr="00772DEA">
              <w:rPr>
                <w:sz w:val="20"/>
                <w:szCs w:val="20"/>
              </w:rPr>
              <w:t>Project approved / Not approved</w:t>
            </w:r>
          </w:p>
          <w:p w14:paraId="384F48A0" w14:textId="77777777" w:rsidR="002417FB" w:rsidRPr="00772DEA" w:rsidRDefault="002417FB" w:rsidP="003E2E5E">
            <w:pPr>
              <w:ind w:firstLineChars="100" w:firstLine="200"/>
              <w:rPr>
                <w:sz w:val="20"/>
                <w:szCs w:val="20"/>
              </w:rPr>
            </w:pPr>
          </w:p>
          <w:p w14:paraId="54A1E4F6" w14:textId="77777777" w:rsidR="002417FB" w:rsidRPr="00772DEA" w:rsidRDefault="002417FB" w:rsidP="003E2E5E">
            <w:pPr>
              <w:ind w:firstLineChars="100" w:firstLine="200"/>
              <w:rPr>
                <w:sz w:val="20"/>
                <w:szCs w:val="20"/>
              </w:rPr>
            </w:pPr>
          </w:p>
          <w:p w14:paraId="61D98C1B" w14:textId="77777777" w:rsidR="002417FB" w:rsidRPr="00772DEA" w:rsidRDefault="002417FB" w:rsidP="003E2E5E">
            <w:pPr>
              <w:ind w:firstLineChars="100" w:firstLine="200"/>
              <w:rPr>
                <w:sz w:val="20"/>
                <w:szCs w:val="20"/>
              </w:rPr>
            </w:pPr>
          </w:p>
          <w:p w14:paraId="71E0C05F" w14:textId="77777777" w:rsidR="002417FB" w:rsidRPr="00772DEA" w:rsidRDefault="002417FB" w:rsidP="003E2E5E">
            <w:pPr>
              <w:ind w:firstLineChars="100" w:firstLine="200"/>
              <w:rPr>
                <w:sz w:val="20"/>
                <w:szCs w:val="20"/>
              </w:rPr>
            </w:pPr>
          </w:p>
          <w:p w14:paraId="5640F12D" w14:textId="77777777" w:rsidR="002417FB" w:rsidRDefault="002417FB" w:rsidP="00C23F0E">
            <w:pPr>
              <w:ind w:firstLineChars="200" w:firstLine="402"/>
              <w:rPr>
                <w:b/>
                <w:sz w:val="20"/>
                <w:szCs w:val="20"/>
              </w:rPr>
            </w:pPr>
            <w:r w:rsidRPr="00772DEA">
              <w:rPr>
                <w:b/>
                <w:sz w:val="20"/>
                <w:szCs w:val="20"/>
              </w:rPr>
              <w:t xml:space="preserve">Guide                                     </w:t>
            </w:r>
            <w:r w:rsidR="00703BD6" w:rsidRPr="00772DEA">
              <w:rPr>
                <w:b/>
                <w:sz w:val="20"/>
                <w:szCs w:val="20"/>
              </w:rPr>
              <w:t xml:space="preserve">Project </w:t>
            </w:r>
            <w:r w:rsidRPr="00772DEA">
              <w:rPr>
                <w:b/>
                <w:sz w:val="20"/>
                <w:szCs w:val="20"/>
              </w:rPr>
              <w:t>Coordinator                                      Head of Department</w:t>
            </w:r>
          </w:p>
          <w:p w14:paraId="14711E25" w14:textId="77777777" w:rsidR="006F7B5C" w:rsidRDefault="006F7B5C" w:rsidP="00C23F0E">
            <w:pPr>
              <w:ind w:firstLineChars="200" w:firstLine="402"/>
              <w:rPr>
                <w:b/>
                <w:sz w:val="20"/>
                <w:szCs w:val="20"/>
              </w:rPr>
            </w:pPr>
          </w:p>
          <w:p w14:paraId="529E4044" w14:textId="77777777" w:rsidR="006F7B5C" w:rsidRPr="00772DEA" w:rsidRDefault="006F7B5C" w:rsidP="006F7B5C">
            <w:pPr>
              <w:rPr>
                <w:b/>
                <w:sz w:val="20"/>
                <w:szCs w:val="20"/>
              </w:rPr>
            </w:pPr>
            <w:r>
              <w:rPr>
                <w:sz w:val="20"/>
                <w:szCs w:val="20"/>
              </w:rPr>
              <w:t xml:space="preserve">  Prof. Pravin </w:t>
            </w:r>
            <w:proofErr w:type="spellStart"/>
            <w:r>
              <w:rPr>
                <w:sz w:val="20"/>
                <w:szCs w:val="20"/>
              </w:rPr>
              <w:t>Futane</w:t>
            </w:r>
            <w:proofErr w:type="spellEnd"/>
            <w:r>
              <w:rPr>
                <w:sz w:val="20"/>
                <w:szCs w:val="20"/>
              </w:rPr>
              <w:t xml:space="preserve">                          </w:t>
            </w:r>
            <w:proofErr w:type="spellStart"/>
            <w:proofErr w:type="gramStart"/>
            <w:r>
              <w:rPr>
                <w:sz w:val="20"/>
                <w:szCs w:val="20"/>
              </w:rPr>
              <w:t>Mr.Mahesh</w:t>
            </w:r>
            <w:proofErr w:type="spellEnd"/>
            <w:proofErr w:type="gramEnd"/>
            <w:r>
              <w:rPr>
                <w:sz w:val="20"/>
                <w:szCs w:val="20"/>
              </w:rPr>
              <w:t xml:space="preserve"> Shinde                                           </w:t>
            </w:r>
            <w:proofErr w:type="spellStart"/>
            <w:r>
              <w:rPr>
                <w:sz w:val="20"/>
                <w:szCs w:val="20"/>
              </w:rPr>
              <w:t>Prof.Pravin</w:t>
            </w:r>
            <w:proofErr w:type="spellEnd"/>
            <w:r>
              <w:rPr>
                <w:sz w:val="20"/>
                <w:szCs w:val="20"/>
              </w:rPr>
              <w:t xml:space="preserve"> Futane </w:t>
            </w:r>
          </w:p>
          <w:p w14:paraId="1C144DD7" w14:textId="77777777" w:rsidR="002417FB" w:rsidRPr="00772DEA" w:rsidRDefault="002417FB" w:rsidP="003E2E5E">
            <w:pPr>
              <w:ind w:firstLineChars="100" w:firstLine="200"/>
              <w:rPr>
                <w:sz w:val="20"/>
                <w:szCs w:val="20"/>
              </w:rPr>
            </w:pPr>
          </w:p>
          <w:p w14:paraId="51FB027A" w14:textId="77777777" w:rsidR="002417FB" w:rsidRPr="00772DEA" w:rsidRDefault="002417FB" w:rsidP="006F7B5C">
            <w:pPr>
              <w:rPr>
                <w:sz w:val="20"/>
                <w:szCs w:val="20"/>
              </w:rPr>
            </w:pPr>
          </w:p>
        </w:tc>
      </w:tr>
    </w:tbl>
    <w:p w14:paraId="427E113D" w14:textId="77777777" w:rsidR="002417FB" w:rsidRPr="00772DEA" w:rsidRDefault="002417FB" w:rsidP="002417FB">
      <w:pPr>
        <w:ind w:hanging="1080"/>
      </w:pPr>
      <w:r w:rsidRPr="00772DEA">
        <w:lastRenderedPageBreak/>
        <w:t>T</w:t>
      </w:r>
    </w:p>
    <w:p w14:paraId="79681B69" w14:textId="77777777" w:rsidR="002417FB" w:rsidRPr="00A25A8C" w:rsidRDefault="002417FB" w:rsidP="00B22E99">
      <w:pPr>
        <w:ind w:hanging="1080"/>
        <w:rPr>
          <w:b/>
          <w:sz w:val="22"/>
          <w:szCs w:val="22"/>
        </w:rPr>
      </w:pPr>
      <w:r w:rsidRPr="00772DEA">
        <w:t xml:space="preserve">                                                                                     </w:t>
      </w:r>
      <w:r w:rsidRPr="00772DEA">
        <w:tab/>
      </w:r>
      <w:r w:rsidRPr="00772DEA">
        <w:tab/>
      </w:r>
      <w:r w:rsidRPr="00772DEA">
        <w:tab/>
      </w:r>
      <w:r w:rsidRPr="00772DEA">
        <w:tab/>
      </w:r>
      <w:r w:rsidRPr="00772DEA">
        <w:tab/>
      </w:r>
      <w:r w:rsidRPr="00772DEA">
        <w:tab/>
      </w:r>
      <w:r w:rsidRPr="00772DEA">
        <w:tab/>
      </w:r>
      <w:r w:rsidRPr="00A25A8C">
        <w:rPr>
          <w:b/>
          <w:sz w:val="22"/>
          <w:szCs w:val="22"/>
        </w:rPr>
        <w:t>FF No</w:t>
      </w:r>
      <w:r w:rsidRPr="00A25A8C">
        <w:rPr>
          <w:sz w:val="22"/>
          <w:szCs w:val="22"/>
        </w:rPr>
        <w:t xml:space="preserve"> </w:t>
      </w:r>
      <w:r w:rsidR="001A069A" w:rsidRPr="00A25A8C">
        <w:rPr>
          <w:b/>
          <w:sz w:val="22"/>
          <w:szCs w:val="22"/>
        </w:rPr>
        <w:t>180</w:t>
      </w:r>
    </w:p>
    <w:p w14:paraId="29F08B93" w14:textId="77777777" w:rsidR="00AC3C91" w:rsidRDefault="00AC3C91" w:rsidP="00B22E99">
      <w:pPr>
        <w:ind w:hanging="1080"/>
        <w:rPr>
          <w:b/>
        </w:rPr>
      </w:pPr>
    </w:p>
    <w:tbl>
      <w:tblPr>
        <w:tblpPr w:leftFromText="180" w:rightFromText="180" w:vertAnchor="text" w:horzAnchor="margin" w:tblpXSpec="center" w:tblpY="16"/>
        <w:tblW w:w="9783" w:type="dxa"/>
        <w:tblLook w:val="0000" w:firstRow="0" w:lastRow="0" w:firstColumn="0" w:lastColumn="0" w:noHBand="0" w:noVBand="0"/>
      </w:tblPr>
      <w:tblGrid>
        <w:gridCol w:w="8018"/>
        <w:gridCol w:w="266"/>
        <w:gridCol w:w="1499"/>
      </w:tblGrid>
      <w:tr w:rsidR="00CF2BA6" w:rsidRPr="00772DEA" w14:paraId="2FE207DF" w14:textId="77777777" w:rsidTr="00CF2BA6">
        <w:trPr>
          <w:trHeight w:val="252"/>
        </w:trPr>
        <w:tc>
          <w:tcPr>
            <w:tcW w:w="8018" w:type="dxa"/>
            <w:tcBorders>
              <w:top w:val="single" w:sz="4" w:space="0" w:color="auto"/>
              <w:left w:val="single" w:sz="4" w:space="0" w:color="auto"/>
              <w:bottom w:val="nil"/>
              <w:right w:val="nil"/>
            </w:tcBorders>
            <w:noWrap/>
            <w:vAlign w:val="bottom"/>
          </w:tcPr>
          <w:p w14:paraId="0C2746C5" w14:textId="77777777" w:rsidR="00CF2BA6" w:rsidRPr="00772DEA" w:rsidRDefault="00CF2BA6" w:rsidP="00CF2BA6">
            <w:pPr>
              <w:rPr>
                <w:sz w:val="20"/>
                <w:szCs w:val="20"/>
              </w:rPr>
            </w:pPr>
          </w:p>
        </w:tc>
        <w:tc>
          <w:tcPr>
            <w:tcW w:w="266" w:type="dxa"/>
            <w:tcBorders>
              <w:top w:val="single" w:sz="4" w:space="0" w:color="auto"/>
              <w:left w:val="nil"/>
              <w:bottom w:val="nil"/>
              <w:right w:val="nil"/>
            </w:tcBorders>
            <w:noWrap/>
            <w:vAlign w:val="bottom"/>
          </w:tcPr>
          <w:p w14:paraId="59D2A82A" w14:textId="77777777" w:rsidR="00CF2BA6" w:rsidRPr="00772DEA" w:rsidRDefault="00CF2BA6" w:rsidP="00CF2BA6">
            <w:pPr>
              <w:rPr>
                <w:sz w:val="20"/>
                <w:szCs w:val="20"/>
              </w:rPr>
            </w:pPr>
            <w:r w:rsidRPr="00772DEA">
              <w:rPr>
                <w:sz w:val="20"/>
                <w:szCs w:val="20"/>
              </w:rPr>
              <w:t> </w:t>
            </w:r>
          </w:p>
        </w:tc>
        <w:tc>
          <w:tcPr>
            <w:tcW w:w="1499" w:type="dxa"/>
            <w:tcBorders>
              <w:top w:val="single" w:sz="4" w:space="0" w:color="auto"/>
              <w:left w:val="nil"/>
              <w:bottom w:val="nil"/>
              <w:right w:val="single" w:sz="4" w:space="0" w:color="auto"/>
            </w:tcBorders>
            <w:noWrap/>
            <w:vAlign w:val="bottom"/>
          </w:tcPr>
          <w:p w14:paraId="018A40BB" w14:textId="77777777" w:rsidR="00CF2BA6" w:rsidRPr="00772DEA" w:rsidRDefault="00CF2BA6" w:rsidP="00CF2BA6">
            <w:pPr>
              <w:rPr>
                <w:sz w:val="20"/>
                <w:szCs w:val="20"/>
              </w:rPr>
            </w:pPr>
            <w:r w:rsidRPr="00772DEA">
              <w:rPr>
                <w:sz w:val="20"/>
                <w:szCs w:val="20"/>
              </w:rPr>
              <w:t> </w:t>
            </w:r>
          </w:p>
        </w:tc>
      </w:tr>
      <w:tr w:rsidR="00CF2BA6" w:rsidRPr="00772DEA" w14:paraId="59B457F9" w14:textId="77777777" w:rsidTr="00CF2BA6">
        <w:trPr>
          <w:trHeight w:val="310"/>
        </w:trPr>
        <w:tc>
          <w:tcPr>
            <w:tcW w:w="8018" w:type="dxa"/>
            <w:tcBorders>
              <w:top w:val="nil"/>
              <w:left w:val="single" w:sz="4" w:space="0" w:color="auto"/>
              <w:bottom w:val="nil"/>
              <w:right w:val="nil"/>
            </w:tcBorders>
            <w:noWrap/>
            <w:tcMar>
              <w:top w:w="70" w:type="dxa"/>
              <w:left w:w="85" w:type="dxa"/>
              <w:bottom w:w="70" w:type="dxa"/>
              <w:right w:w="85" w:type="dxa"/>
            </w:tcMar>
            <w:vAlign w:val="bottom"/>
          </w:tcPr>
          <w:p w14:paraId="0D54C9DC" w14:textId="77777777" w:rsidR="00CF2BA6" w:rsidRDefault="00CF2BA6" w:rsidP="00CF2BA6">
            <w:pPr>
              <w:spacing w:after="40"/>
              <w:jc w:val="both"/>
              <w:rPr>
                <w:b/>
                <w:bCs/>
              </w:rPr>
            </w:pPr>
            <w:r>
              <w:rPr>
                <w:b/>
                <w:sz w:val="22"/>
              </w:rPr>
              <w:t>Project Synopsis:</w:t>
            </w:r>
          </w:p>
          <w:p w14:paraId="08D0C5B8" w14:textId="77777777" w:rsidR="006F7B5C" w:rsidRDefault="006F7B5C" w:rsidP="00CF2BA6">
            <w:pPr>
              <w:spacing w:after="40"/>
              <w:jc w:val="both"/>
              <w:rPr>
                <w:b/>
                <w:bCs/>
              </w:rPr>
            </w:pPr>
            <w:r>
              <w:rPr>
                <w:sz w:val="19"/>
              </w:rPr>
              <w:t>SnakeCare AI is a secure mobile and web platform that coordinates the time-critical snakebite journey from patient-reported symptoms to hospital readiness. It combines a dynamic medical passport, medical-report management, explainable triage decision support, location-aware hospital discovery, consented pre-alerts, and verified hospital resource operations. A QR workflow records antivenom-box usage only after authorization by verified hospital staff. The 112 voice-handoff feature is a local safety rehearsal and will not place calls or dispatch help until an approved ERSS integration and legal review exist.</w:t>
            </w:r>
          </w:p>
          <w:p w14:paraId="4C3DD5EF" w14:textId="77777777" w:rsidR="00CF2BA6" w:rsidRDefault="00CF2BA6" w:rsidP="00CF2BA6">
            <w:pPr>
              <w:jc w:val="both"/>
              <w:rPr>
                <w:b/>
                <w:bCs/>
              </w:rPr>
            </w:pPr>
          </w:p>
          <w:p w14:paraId="7B4508DA" w14:textId="77777777" w:rsidR="00CF2BA6" w:rsidRDefault="00CF2BA6" w:rsidP="00CF2BA6">
            <w:pPr>
              <w:spacing w:after="40"/>
              <w:jc w:val="both"/>
              <w:rPr>
                <w:b/>
                <w:bCs/>
              </w:rPr>
            </w:pPr>
            <w:r>
              <w:rPr>
                <w:b/>
                <w:sz w:val="20"/>
              </w:rPr>
              <w:t>Project Title: SnakeCare AI: Intelligent Snakebite Emergency Response, Dynamic Medical Passport, and Hospital Coordination Platform</w:t>
            </w:r>
          </w:p>
          <w:p w14:paraId="22717F3E" w14:textId="77777777" w:rsidR="00CF2BA6" w:rsidRPr="00AC3C91" w:rsidRDefault="00CF2BA6" w:rsidP="00CF2BA6">
            <w:pPr>
              <w:jc w:val="both"/>
              <w:rPr>
                <w:b/>
                <w:bCs/>
              </w:rPr>
            </w:pPr>
          </w:p>
          <w:p w14:paraId="772B44A9" w14:textId="77777777" w:rsidR="00CF2BA6" w:rsidRDefault="00CF2BA6" w:rsidP="00CF2BA6">
            <w:pPr>
              <w:spacing w:after="40"/>
              <w:jc w:val="both"/>
              <w:rPr>
                <w:b/>
                <w:bCs/>
              </w:rPr>
            </w:pPr>
            <w:r>
              <w:rPr>
                <w:b/>
                <w:sz w:val="21"/>
              </w:rPr>
              <w:t>Introduction:</w:t>
            </w:r>
          </w:p>
          <w:p w14:paraId="51F6111D" w14:textId="77777777" w:rsidR="00CF2BA6" w:rsidRPr="00AC3C91" w:rsidRDefault="00CF2BA6" w:rsidP="00CF2BA6">
            <w:pPr>
              <w:spacing w:after="40"/>
              <w:ind w:left="200"/>
              <w:jc w:val="both"/>
              <w:rPr>
                <w:b/>
                <w:bCs/>
              </w:rPr>
            </w:pPr>
            <w:r>
              <w:rPr>
                <w:sz w:val="19"/>
              </w:rPr>
              <w:t>Background / Timeline: Snakebite envenoming is a WHO-recognized neglected tropical disease. WHO's 2019 strategy targets a 50% reduction in deaths and disability by 2030. Yet outcomes remain strongly affected by delayed transport, fragmented records, and uncertain antivenom availability. SnakeCare AI is developed as a 2026–27 academic prototype to connect patient, hospital, and authorized public-health workflows without replacing emergency services or clinical judgement.</w:t>
            </w:r>
          </w:p>
          <w:p w14:paraId="67FB59FA" w14:textId="77777777" w:rsidR="00CF2BA6" w:rsidRPr="00AC3C91" w:rsidRDefault="00CF2BA6" w:rsidP="00CF2BA6">
            <w:pPr>
              <w:spacing w:after="40"/>
              <w:ind w:left="200"/>
              <w:jc w:val="both"/>
              <w:rPr>
                <w:b/>
                <w:bCs/>
              </w:rPr>
            </w:pPr>
            <w:r>
              <w:rPr>
                <w:sz w:val="19"/>
              </w:rPr>
              <w:t>Motivation: A patient or caregiver may not know which nearby facility can stabilize the patient, while the receiving hospital may lack advance information, recent records, or reliable stock data. The project aims to reduce avoidable coordination delay, preserve patient consent, and help hospitals locate nearby verified antivenom supply after the patient reaches the nearest appropriate facility.</w:t>
            </w:r>
          </w:p>
          <w:p w14:paraId="30B7C0DC" w14:textId="77777777" w:rsidR="00CF2BA6" w:rsidRDefault="00CF2BA6" w:rsidP="00CF2BA6">
            <w:pPr>
              <w:spacing w:after="40"/>
              <w:ind w:left="200"/>
              <w:jc w:val="both"/>
              <w:rPr>
                <w:b/>
                <w:bCs/>
              </w:rPr>
            </w:pPr>
            <w:r>
              <w:rPr>
                <w:sz w:val="19"/>
              </w:rPr>
              <w:t>Keywords: Snakebite emergency response; digital health; medical passport; explainable AI; hospital coordination; antivenom inventory; QR verification; consent; role-based access control.</w:t>
            </w:r>
          </w:p>
          <w:p w14:paraId="146E8720" w14:textId="77777777" w:rsidR="00CF2BA6" w:rsidRPr="00AC3C91" w:rsidRDefault="00CF2BA6" w:rsidP="00CF2BA6">
            <w:pPr>
              <w:jc w:val="both"/>
              <w:rPr>
                <w:b/>
                <w:bCs/>
              </w:rPr>
            </w:pPr>
          </w:p>
          <w:p w14:paraId="6F4289E0" w14:textId="77777777" w:rsidR="00CF2BA6" w:rsidRPr="00AC3C91" w:rsidRDefault="00CF2BA6" w:rsidP="00CF2BA6">
            <w:pPr>
              <w:spacing w:after="40"/>
              <w:jc w:val="both"/>
              <w:rPr>
                <w:b/>
                <w:bCs/>
              </w:rPr>
            </w:pPr>
            <w:r>
              <w:rPr>
                <w:b/>
                <w:sz w:val="21"/>
              </w:rPr>
              <w:t>Literature Survey</w:t>
            </w:r>
          </w:p>
          <w:p w14:paraId="66B03981" w14:textId="77777777" w:rsidR="00CF2BA6" w:rsidRPr="00AC3C91" w:rsidRDefault="00CF2BA6" w:rsidP="00CF2BA6">
            <w:pPr>
              <w:spacing w:after="40"/>
              <w:jc w:val="both"/>
              <w:rPr>
                <w:b/>
                <w:bCs/>
              </w:rPr>
            </w:pPr>
            <w:r>
              <w:rPr>
                <w:sz w:val="19"/>
              </w:rPr>
              <w:t>The reviewed literature establishes the continuing burden of snakebite, recurring stock-visibility problems, and the promise and limitations of current digital interventions.</w:t>
            </w:r>
          </w:p>
          <w:p w14:paraId="119AEFB2" w14:textId="77777777" w:rsidR="00CF2BA6" w:rsidRDefault="00CF2BA6" w:rsidP="00CF2BA6">
            <w:pPr>
              <w:spacing w:after="40"/>
              <w:jc w:val="both"/>
              <w:rPr>
                <w:b/>
                <w:bCs/>
              </w:rPr>
            </w:pPr>
            <w:r>
              <w:rPr>
                <w:b/>
                <w:sz w:val="19"/>
              </w:rPr>
              <w:t>Table 1. Literature Survey of Existing Literature</w:t>
            </w:r>
          </w:p>
          <w:p w14:paraId="7FEA2D5E" w14:textId="77777777" w:rsidR="00CF2BA6" w:rsidRDefault="00CF2BA6" w:rsidP="00CF2BA6">
            <w:pPr>
              <w:jc w:val="both"/>
              <w:rPr>
                <w:b/>
                <w:bCs/>
              </w:rPr>
            </w:pPr>
          </w:p>
          <w:tbl>
            <w:tblPr>
              <w:tblStyle w:val="TableGrid"/>
              <w:tblW w:w="0" w:type="auto"/>
              <w:tblLook w:val="04A0" w:firstRow="1" w:lastRow="0" w:firstColumn="1" w:lastColumn="0" w:noHBand="0" w:noVBand="1"/>
            </w:tblPr>
            <w:tblGrid>
              <w:gridCol w:w="1033"/>
              <w:gridCol w:w="1459"/>
              <w:gridCol w:w="1462"/>
              <w:gridCol w:w="1355"/>
              <w:gridCol w:w="1502"/>
            </w:tblGrid>
            <w:tr w:rsidR="00CF2BA6" w14:paraId="3656523D" w14:textId="77777777" w:rsidTr="0030698F">
              <w:trPr>
                <w:trHeight w:val="993"/>
              </w:trPr>
              <w:tc>
                <w:tcPr>
                  <w:tcW w:w="955" w:type="dxa"/>
                </w:tcPr>
                <w:p w14:paraId="55DB67B5" w14:textId="77777777" w:rsidR="008B4E7C" w:rsidRDefault="00000000">
                  <w:pPr>
                    <w:framePr w:hSpace="180" w:wrap="around" w:vAnchor="text" w:hAnchor="margin" w:xAlign="center" w:y="16"/>
                    <w:spacing w:line="200" w:lineRule="auto"/>
                  </w:pPr>
                  <w:r>
                    <w:rPr>
                      <w:b/>
                      <w:sz w:val="15"/>
                    </w:rPr>
                    <w:t>Author / Year</w:t>
                  </w:r>
                </w:p>
              </w:tc>
              <w:tc>
                <w:tcPr>
                  <w:tcW w:w="1459" w:type="dxa"/>
                </w:tcPr>
                <w:p w14:paraId="5D266EA2" w14:textId="77777777" w:rsidR="008B4E7C" w:rsidRDefault="00000000">
                  <w:pPr>
                    <w:framePr w:hSpace="180" w:wrap="around" w:vAnchor="text" w:hAnchor="margin" w:xAlign="center" w:y="16"/>
                    <w:spacing w:line="200" w:lineRule="auto"/>
                  </w:pPr>
                  <w:r>
                    <w:rPr>
                      <w:b/>
                      <w:sz w:val="15"/>
                    </w:rPr>
                    <w:t>Objective</w:t>
                  </w:r>
                </w:p>
              </w:tc>
              <w:tc>
                <w:tcPr>
                  <w:tcW w:w="1462" w:type="dxa"/>
                </w:tcPr>
                <w:p w14:paraId="266F1B90" w14:textId="77777777" w:rsidR="008B4E7C" w:rsidRDefault="00000000">
                  <w:pPr>
                    <w:framePr w:hSpace="180" w:wrap="around" w:vAnchor="text" w:hAnchor="margin" w:xAlign="center" w:y="16"/>
                    <w:spacing w:line="200" w:lineRule="auto"/>
                  </w:pPr>
                  <w:r>
                    <w:rPr>
                      <w:b/>
                      <w:sz w:val="15"/>
                    </w:rPr>
                    <w:t>Methodology</w:t>
                  </w:r>
                </w:p>
              </w:tc>
              <w:tc>
                <w:tcPr>
                  <w:tcW w:w="1355" w:type="dxa"/>
                </w:tcPr>
                <w:p w14:paraId="0F812D92" w14:textId="77777777" w:rsidR="008B4E7C" w:rsidRDefault="00000000">
                  <w:pPr>
                    <w:framePr w:hSpace="180" w:wrap="around" w:vAnchor="text" w:hAnchor="margin" w:xAlign="center" w:y="16"/>
                    <w:spacing w:line="200" w:lineRule="auto"/>
                  </w:pPr>
                  <w:r>
                    <w:rPr>
                      <w:b/>
                      <w:sz w:val="15"/>
                    </w:rPr>
                    <w:t>Outcome</w:t>
                  </w:r>
                </w:p>
              </w:tc>
              <w:tc>
                <w:tcPr>
                  <w:tcW w:w="1502" w:type="dxa"/>
                </w:tcPr>
                <w:p w14:paraId="69BDEDBD" w14:textId="77777777" w:rsidR="008B4E7C" w:rsidRDefault="00000000">
                  <w:pPr>
                    <w:framePr w:hSpace="180" w:wrap="around" w:vAnchor="text" w:hAnchor="margin" w:xAlign="center" w:y="16"/>
                    <w:spacing w:line="200" w:lineRule="auto"/>
                  </w:pPr>
                  <w:r>
                    <w:rPr>
                      <w:b/>
                      <w:sz w:val="15"/>
                    </w:rPr>
                    <w:t>Gap relevant to SnakeCare AI</w:t>
                  </w:r>
                </w:p>
              </w:tc>
            </w:tr>
            <w:tr w:rsidR="00CF2BA6" w14:paraId="69FF6C00" w14:textId="77777777" w:rsidTr="0030698F">
              <w:trPr>
                <w:trHeight w:val="252"/>
              </w:trPr>
              <w:tc>
                <w:tcPr>
                  <w:tcW w:w="955" w:type="dxa"/>
                </w:tcPr>
                <w:p w14:paraId="289DBB30" w14:textId="77777777" w:rsidR="008B4E7C" w:rsidRDefault="00000000">
                  <w:pPr>
                    <w:framePr w:hSpace="180" w:wrap="around" w:vAnchor="text" w:hAnchor="margin" w:xAlign="center" w:y="16"/>
                    <w:spacing w:line="200" w:lineRule="auto"/>
                  </w:pPr>
                  <w:r>
                    <w:rPr>
                      <w:sz w:val="14"/>
                    </w:rPr>
                    <w:t>GBD 2019 Snakebite Envenomation Collaborators (2022)</w:t>
                  </w:r>
                </w:p>
              </w:tc>
              <w:tc>
                <w:tcPr>
                  <w:tcW w:w="1459" w:type="dxa"/>
                </w:tcPr>
                <w:p w14:paraId="4622EFC9" w14:textId="77777777" w:rsidR="008B4E7C" w:rsidRDefault="00000000">
                  <w:pPr>
                    <w:framePr w:hSpace="180" w:wrap="around" w:vAnchor="text" w:hAnchor="margin" w:xAlign="center" w:y="16"/>
                    <w:spacing w:line="200" w:lineRule="auto"/>
                  </w:pPr>
                  <w:r>
                    <w:rPr>
                      <w:sz w:val="14"/>
                    </w:rPr>
                    <w:t>Estimate global and national snakebite mortality from 1990–2019.</w:t>
                  </w:r>
                </w:p>
              </w:tc>
              <w:tc>
                <w:tcPr>
                  <w:tcW w:w="1462" w:type="dxa"/>
                </w:tcPr>
                <w:p w14:paraId="4555D992" w14:textId="77777777" w:rsidR="008B4E7C" w:rsidRDefault="00000000">
                  <w:pPr>
                    <w:framePr w:hSpace="180" w:wrap="around" w:vAnchor="text" w:hAnchor="margin" w:xAlign="center" w:y="16"/>
                    <w:spacing w:line="200" w:lineRule="auto"/>
                  </w:pPr>
                  <w:r>
                    <w:rPr>
                      <w:sz w:val="14"/>
                    </w:rPr>
                    <w:t>GBD modelling using verbal-autopsy and vital-registration data.</w:t>
                  </w:r>
                </w:p>
              </w:tc>
              <w:tc>
                <w:tcPr>
                  <w:tcW w:w="1355" w:type="dxa"/>
                </w:tcPr>
                <w:p w14:paraId="098890EE" w14:textId="77777777" w:rsidR="008B4E7C" w:rsidRDefault="00000000">
                  <w:pPr>
                    <w:framePr w:hSpace="180" w:wrap="around" w:vAnchor="text" w:hAnchor="margin" w:xAlign="center" w:y="16"/>
                    <w:spacing w:line="200" w:lineRule="auto"/>
                  </w:pPr>
                  <w:r>
                    <w:rPr>
                      <w:sz w:val="14"/>
                    </w:rPr>
                    <w:t>Estimated 63,400 global deaths in 2019; India carried the largest burden.</w:t>
                  </w:r>
                </w:p>
              </w:tc>
              <w:tc>
                <w:tcPr>
                  <w:tcW w:w="1502" w:type="dxa"/>
                </w:tcPr>
                <w:p w14:paraId="572CBA99" w14:textId="77777777" w:rsidR="008B4E7C" w:rsidRDefault="00000000">
                  <w:pPr>
                    <w:framePr w:hSpace="180" w:wrap="around" w:vAnchor="text" w:hAnchor="margin" w:xAlign="center" w:y="16"/>
                    <w:spacing w:line="200" w:lineRule="auto"/>
                  </w:pPr>
                  <w:r>
                    <w:rPr>
                      <w:sz w:val="14"/>
                    </w:rPr>
                    <w:t>Quantifies burden but does not provide a real-time patient-to-hospital workflow.</w:t>
                  </w:r>
                </w:p>
              </w:tc>
            </w:tr>
            <w:tr w:rsidR="00CF2BA6" w14:paraId="3FA0AA19" w14:textId="77777777" w:rsidTr="0030698F">
              <w:trPr>
                <w:trHeight w:val="237"/>
              </w:trPr>
              <w:tc>
                <w:tcPr>
                  <w:tcW w:w="955" w:type="dxa"/>
                </w:tcPr>
                <w:p w14:paraId="06DF35D6" w14:textId="77777777" w:rsidR="008B4E7C" w:rsidRDefault="00000000">
                  <w:pPr>
                    <w:framePr w:hSpace="180" w:wrap="around" w:vAnchor="text" w:hAnchor="margin" w:xAlign="center" w:y="16"/>
                    <w:spacing w:line="200" w:lineRule="auto"/>
                  </w:pPr>
                  <w:r>
                    <w:rPr>
                      <w:sz w:val="14"/>
                    </w:rPr>
                    <w:t>Ooms et al. (2021)</w:t>
                  </w:r>
                </w:p>
              </w:tc>
              <w:tc>
                <w:tcPr>
                  <w:tcW w:w="1459" w:type="dxa"/>
                </w:tcPr>
                <w:p w14:paraId="3C21138E" w14:textId="77777777" w:rsidR="008B4E7C" w:rsidRDefault="00000000">
                  <w:pPr>
                    <w:framePr w:hSpace="180" w:wrap="around" w:vAnchor="text" w:hAnchor="margin" w:xAlign="center" w:y="16"/>
                    <w:spacing w:line="200" w:lineRule="auto"/>
                  </w:pPr>
                  <w:r>
                    <w:rPr>
                      <w:sz w:val="14"/>
                    </w:rPr>
                    <w:t>Assess availability, affordability, and stock-outs of snakebite commodities.</w:t>
                  </w:r>
                </w:p>
              </w:tc>
              <w:tc>
                <w:tcPr>
                  <w:tcW w:w="1462" w:type="dxa"/>
                </w:tcPr>
                <w:p w14:paraId="5BF80CFF" w14:textId="77777777" w:rsidR="008B4E7C" w:rsidRDefault="00000000">
                  <w:pPr>
                    <w:framePr w:hSpace="180" w:wrap="around" w:vAnchor="text" w:hAnchor="margin" w:xAlign="center" w:y="16"/>
                    <w:spacing w:line="200" w:lineRule="auto"/>
                  </w:pPr>
                  <w:r>
                    <w:rPr>
                      <w:sz w:val="14"/>
                    </w:rPr>
                    <w:t>Cross-sectional survey of 133 Kenyan health facilities.</w:t>
                  </w:r>
                </w:p>
              </w:tc>
              <w:tc>
                <w:tcPr>
                  <w:tcW w:w="1355" w:type="dxa"/>
                </w:tcPr>
                <w:p w14:paraId="56176761" w14:textId="77777777" w:rsidR="008B4E7C" w:rsidRDefault="00000000">
                  <w:pPr>
                    <w:framePr w:hSpace="180" w:wrap="around" w:vAnchor="text" w:hAnchor="margin" w:xAlign="center" w:y="16"/>
                    <w:spacing w:line="200" w:lineRule="auto"/>
                  </w:pPr>
                  <w:r>
                    <w:rPr>
                      <w:sz w:val="14"/>
                    </w:rPr>
                    <w:t>Documented limited antivenom availability and frequent commodity stock-outs.</w:t>
                  </w:r>
                </w:p>
              </w:tc>
              <w:tc>
                <w:tcPr>
                  <w:tcW w:w="1502" w:type="dxa"/>
                </w:tcPr>
                <w:p w14:paraId="5AE5DEC9" w14:textId="77777777" w:rsidR="008B4E7C" w:rsidRDefault="00000000">
                  <w:pPr>
                    <w:framePr w:hSpace="180" w:wrap="around" w:vAnchor="text" w:hAnchor="margin" w:xAlign="center" w:y="16"/>
                    <w:spacing w:line="200" w:lineRule="auto"/>
                  </w:pPr>
                  <w:r>
                    <w:rPr>
                      <w:sz w:val="14"/>
                    </w:rPr>
                    <w:t>Shows the need for authenticated, time-stamped inventory reporting and alerts.</w:t>
                  </w:r>
                </w:p>
              </w:tc>
            </w:tr>
            <w:tr w:rsidR="00CF2BA6" w14:paraId="5A09E2E6" w14:textId="77777777" w:rsidTr="0030698F">
              <w:trPr>
                <w:trHeight w:val="237"/>
              </w:trPr>
              <w:tc>
                <w:tcPr>
                  <w:tcW w:w="955" w:type="dxa"/>
                </w:tcPr>
                <w:p w14:paraId="11AA5C33" w14:textId="77777777" w:rsidR="008B4E7C" w:rsidRDefault="00000000">
                  <w:pPr>
                    <w:framePr w:hSpace="180" w:wrap="around" w:vAnchor="text" w:hAnchor="margin" w:xAlign="center" w:y="16"/>
                    <w:spacing w:line="200" w:lineRule="auto"/>
                  </w:pPr>
                  <w:r>
                    <w:rPr>
                      <w:sz w:val="14"/>
                    </w:rPr>
                    <w:t>Dash et al. (2025)</w:t>
                  </w:r>
                </w:p>
              </w:tc>
              <w:tc>
                <w:tcPr>
                  <w:tcW w:w="1459" w:type="dxa"/>
                </w:tcPr>
                <w:p w14:paraId="4F9FBF35" w14:textId="77777777" w:rsidR="008B4E7C" w:rsidRDefault="00000000">
                  <w:pPr>
                    <w:framePr w:hSpace="180" w:wrap="around" w:vAnchor="text" w:hAnchor="margin" w:xAlign="center" w:y="16"/>
                    <w:spacing w:line="200" w:lineRule="auto"/>
                  </w:pPr>
                  <w:r>
                    <w:rPr>
                      <w:sz w:val="14"/>
                    </w:rPr>
                    <w:t>Map digital-health interventions for snakebite management.</w:t>
                  </w:r>
                </w:p>
              </w:tc>
              <w:tc>
                <w:tcPr>
                  <w:tcW w:w="1462" w:type="dxa"/>
                </w:tcPr>
                <w:p w14:paraId="3E773450" w14:textId="77777777" w:rsidR="008B4E7C" w:rsidRDefault="00000000">
                  <w:pPr>
                    <w:framePr w:hSpace="180" w:wrap="around" w:vAnchor="text" w:hAnchor="margin" w:xAlign="center" w:y="16"/>
                    <w:spacing w:line="200" w:lineRule="auto"/>
                  </w:pPr>
                  <w:r>
                    <w:rPr>
                      <w:sz w:val="14"/>
                    </w:rPr>
                    <w:t>PRISMA-ScR search; 237 records screened and 16 apps/interventions included.</w:t>
                  </w:r>
                </w:p>
              </w:tc>
              <w:tc>
                <w:tcPr>
                  <w:tcW w:w="1355" w:type="dxa"/>
                </w:tcPr>
                <w:p w14:paraId="7E1EB5A7" w14:textId="77777777" w:rsidR="008B4E7C" w:rsidRDefault="00000000">
                  <w:pPr>
                    <w:framePr w:hSpace="180" w:wrap="around" w:vAnchor="text" w:hAnchor="margin" w:xAlign="center" w:y="16"/>
                    <w:spacing w:line="200" w:lineRule="auto"/>
                  </w:pPr>
                  <w:r>
                    <w:rPr>
                      <w:sz w:val="14"/>
                    </w:rPr>
                    <w:t>Apps support education, identification, mapping, and telemedicine, but evidence is uneven.</w:t>
                  </w:r>
                </w:p>
              </w:tc>
              <w:tc>
                <w:tcPr>
                  <w:tcW w:w="1502" w:type="dxa"/>
                </w:tcPr>
                <w:p w14:paraId="7B2BCAA4" w14:textId="77777777" w:rsidR="008B4E7C" w:rsidRDefault="00000000">
                  <w:pPr>
                    <w:framePr w:hSpace="180" w:wrap="around" w:vAnchor="text" w:hAnchor="margin" w:xAlign="center" w:y="16"/>
                    <w:spacing w:line="200" w:lineRule="auto"/>
                  </w:pPr>
                  <w:r>
                    <w:rPr>
                      <w:sz w:val="14"/>
                    </w:rPr>
                    <w:t>Calls for offline access, local-system integration, reliability, and ethical safeguards.</w:t>
                  </w:r>
                </w:p>
              </w:tc>
            </w:tr>
          </w:tbl>
          <w:p w14:paraId="48526BFE" w14:textId="77777777" w:rsidR="00CF2BA6" w:rsidRDefault="00CF2BA6" w:rsidP="00CF2BA6">
            <w:pPr>
              <w:spacing w:after="40"/>
              <w:jc w:val="both"/>
              <w:rPr>
                <w:b/>
                <w:sz w:val="21"/>
              </w:rPr>
            </w:pPr>
            <w:r>
              <w:rPr>
                <w:b/>
                <w:sz w:val="21"/>
              </w:rPr>
              <w:t>Gaps Identified:</w:t>
            </w:r>
          </w:p>
          <w:p w14:paraId="718C7E50" w14:textId="77777777" w:rsidR="005B627E" w:rsidRPr="00AC3C91" w:rsidRDefault="005B627E" w:rsidP="00CF2BA6">
            <w:pPr>
              <w:spacing w:after="40"/>
              <w:jc w:val="both"/>
              <w:rPr>
                <w:b/>
                <w:bCs/>
              </w:rPr>
            </w:pPr>
          </w:p>
          <w:p w14:paraId="1D05D255" w14:textId="77777777" w:rsidR="00CF2BA6" w:rsidRPr="00AC3C91" w:rsidRDefault="00CF2BA6" w:rsidP="00CF2BA6">
            <w:pPr>
              <w:spacing w:after="40"/>
              <w:ind w:left="200"/>
              <w:jc w:val="both"/>
              <w:rPr>
                <w:b/>
                <w:bCs/>
              </w:rPr>
            </w:pPr>
            <w:r>
              <w:rPr>
                <w:sz w:val="19"/>
              </w:rPr>
              <w:t xml:space="preserve">1. Existing solutions are usually isolated tools for awareness, identification, or mapping rather than </w:t>
            </w:r>
            <w:r>
              <w:rPr>
                <w:sz w:val="19"/>
              </w:rPr>
              <w:lastRenderedPageBreak/>
              <w:t>an end-to-end, consented patient-to-hospital workflow.</w:t>
            </w:r>
          </w:p>
          <w:p w14:paraId="0362BF4E" w14:textId="77777777" w:rsidR="00CF2BA6" w:rsidRPr="00AC3C91" w:rsidRDefault="00CF2BA6" w:rsidP="00CF2BA6">
            <w:pPr>
              <w:spacing w:after="40"/>
              <w:ind w:left="200"/>
              <w:jc w:val="both"/>
              <w:rPr>
                <w:b/>
                <w:bCs/>
              </w:rPr>
            </w:pPr>
            <w:r>
              <w:rPr>
                <w:sz w:val="19"/>
              </w:rPr>
              <w:t>2. Hospital and antivenom information is often static, unverified, or not time-stamped; accountable staff approval and auditable QR stock updates are missing.</w:t>
            </w:r>
          </w:p>
          <w:p w14:paraId="7E51BE31" w14:textId="77777777" w:rsidR="00CF2BA6" w:rsidRDefault="00CF2BA6" w:rsidP="00CF2BA6">
            <w:pPr>
              <w:spacing w:after="40"/>
              <w:ind w:left="200"/>
              <w:jc w:val="both"/>
              <w:rPr>
                <w:b/>
                <w:bCs/>
              </w:rPr>
            </w:pPr>
            <w:r>
              <w:rPr>
                <w:sz w:val="19"/>
              </w:rPr>
              <w:t>3. Many systems lack secure role verification, granular consent, explainable outputs, offline-safe essentials, provenance labels, and tested failure handling for emergency communication.</w:t>
            </w:r>
          </w:p>
          <w:p w14:paraId="20FA5A1C" w14:textId="77777777" w:rsidR="00CF2BA6" w:rsidRPr="00AC3C91" w:rsidRDefault="00CF2BA6" w:rsidP="00CF2BA6">
            <w:pPr>
              <w:jc w:val="both"/>
              <w:rPr>
                <w:b/>
                <w:bCs/>
              </w:rPr>
            </w:pPr>
          </w:p>
          <w:p w14:paraId="3F5FA4D6" w14:textId="77777777" w:rsidR="00CF2BA6" w:rsidRPr="00AC3C91" w:rsidRDefault="00CF2BA6" w:rsidP="00CF2BA6">
            <w:pPr>
              <w:spacing w:after="40"/>
              <w:jc w:val="both"/>
              <w:rPr>
                <w:b/>
                <w:bCs/>
              </w:rPr>
            </w:pPr>
            <w:r>
              <w:rPr>
                <w:b/>
                <w:sz w:val="21"/>
              </w:rPr>
              <w:t>Objectives Framed Based on Gaps</w:t>
            </w:r>
          </w:p>
          <w:p w14:paraId="53437637" w14:textId="77777777" w:rsidR="00CF2BA6" w:rsidRPr="00AC3C91" w:rsidRDefault="00CF2BA6" w:rsidP="00CF2BA6">
            <w:pPr>
              <w:spacing w:after="40"/>
              <w:ind w:left="200"/>
              <w:jc w:val="both"/>
              <w:rPr>
                <w:b/>
                <w:bCs/>
              </w:rPr>
            </w:pPr>
            <w:r>
              <w:rPr>
                <w:sz w:val="19"/>
              </w:rPr>
              <w:t>1. Build a modular cross-platform system for symptom intake, location capture, first-aid information, explainable severity support, nearby-hospital discovery, and consented pre-alerts.</w:t>
            </w:r>
          </w:p>
          <w:p w14:paraId="5E1AF8F7" w14:textId="77777777" w:rsidR="00CF2BA6" w:rsidRPr="00AC3C91" w:rsidRDefault="00CF2BA6" w:rsidP="00CF2BA6">
            <w:pPr>
              <w:spacing w:after="40"/>
              <w:ind w:left="200"/>
              <w:jc w:val="both"/>
              <w:rPr>
                <w:b/>
                <w:bCs/>
              </w:rPr>
            </w:pPr>
            <w:r>
              <w:rPr>
                <w:sz w:val="19"/>
              </w:rPr>
              <w:t>2. Implement a secure dynamic medical passport and report repository with authentication, role-based authorization, explicit sharing consent, versioning, provenance, and audit logs.</w:t>
            </w:r>
          </w:p>
          <w:p w14:paraId="4BCE0587" w14:textId="77777777" w:rsidR="00CF2BA6" w:rsidRPr="00AC3C91" w:rsidRDefault="00CF2BA6" w:rsidP="00CF2BA6">
            <w:pPr>
              <w:spacing w:after="40"/>
              <w:ind w:left="200"/>
              <w:jc w:val="both"/>
              <w:rPr>
                <w:b/>
                <w:bCs/>
              </w:rPr>
            </w:pPr>
            <w:r>
              <w:rPr>
                <w:sz w:val="19"/>
              </w:rPr>
              <w:t>3. Provide verified hospital operations for resource status and authorized QR-based antivenom usage, then evaluate reliability, usability, security, and emergency failure modes.</w:t>
            </w:r>
          </w:p>
          <w:p w14:paraId="39B6F82A" w14:textId="77777777" w:rsidR="00CF2BA6" w:rsidRPr="00AC3C91" w:rsidRDefault="00CF2BA6" w:rsidP="00CF2BA6">
            <w:pPr>
              <w:jc w:val="both"/>
              <w:rPr>
                <w:b/>
                <w:bCs/>
              </w:rPr>
            </w:pPr>
          </w:p>
          <w:p w14:paraId="3B5B4138" w14:textId="77777777" w:rsidR="00CF2BA6" w:rsidRPr="00AC3C91" w:rsidRDefault="00CF2BA6" w:rsidP="00CF2BA6">
            <w:pPr>
              <w:spacing w:after="40"/>
              <w:jc w:val="both"/>
              <w:rPr>
                <w:b/>
                <w:bCs/>
              </w:rPr>
            </w:pPr>
            <w:r>
              <w:rPr>
                <w:b/>
                <w:sz w:val="21"/>
              </w:rPr>
              <w:t>Problem Statement:</w:t>
            </w:r>
          </w:p>
          <w:p w14:paraId="36E1D2A4" w14:textId="77777777" w:rsidR="00CF2BA6" w:rsidRPr="00AC3C91" w:rsidRDefault="00CF2BA6" w:rsidP="00CF2BA6">
            <w:pPr>
              <w:spacing w:after="40"/>
              <w:jc w:val="both"/>
              <w:rPr>
                <w:b/>
                <w:bCs/>
              </w:rPr>
            </w:pPr>
            <w:r>
              <w:rPr>
                <w:sz w:val="19"/>
              </w:rPr>
              <w:t>Snakebite care is time-critical, but patients, caregivers, and hospitals frequently operate with fragmented medical information, uncertain resource availability, and weak coordination. A secure, auditable, and extensible platform is required to collect patient-reported emergency data, support safe routing to the nearest appropriate hospital, share only consented facts, and enable verified hospitals to coordinate antivenom resources without presenting AI output as diagnosis or treatment.</w:t>
            </w:r>
          </w:p>
          <w:p w14:paraId="105ABA7E" w14:textId="77777777" w:rsidR="00CF2BA6" w:rsidRPr="00AC3C91" w:rsidRDefault="00CF2BA6" w:rsidP="00CF2BA6">
            <w:pPr>
              <w:spacing w:after="40"/>
              <w:jc w:val="both"/>
              <w:rPr>
                <w:b/>
                <w:bCs/>
              </w:rPr>
            </w:pPr>
            <w:r>
              <w:rPr>
                <w:b/>
                <w:sz w:val="21"/>
              </w:rPr>
              <w:t>Proposed Methodologies:</w:t>
            </w:r>
          </w:p>
          <w:p w14:paraId="03B1303F" w14:textId="77777777" w:rsidR="00CF2BA6" w:rsidRPr="00AC3C91" w:rsidRDefault="00CF2BA6" w:rsidP="005B627E">
            <w:pPr>
              <w:spacing w:after="40"/>
              <w:ind w:left="360"/>
              <w:jc w:val="both"/>
              <w:rPr>
                <w:b/>
                <w:bCs/>
              </w:rPr>
            </w:pPr>
            <w:r>
              <w:rPr>
                <w:sz w:val="18"/>
              </w:rPr>
              <w:t>a. Software and Hardware Requirements: Flutter/Dart with Material 3, Riverpod, GoRouter, Dio, and secure storage; FastAPI/Python with Pydantic, SQLAlchemy, Alembic, PostgreSQL, optional Redis, Firebase authentication, Gemini-assisted grounded intent classification, Docker, and CI/CD. Target hardware includes Android/web devices with GPS, camera, microphone, QR support, and a secure server.</w:t>
            </w:r>
          </w:p>
          <w:p w14:paraId="3F948467" w14:textId="77777777" w:rsidR="00CF2BA6" w:rsidRPr="00AC3C91" w:rsidRDefault="00CF2BA6" w:rsidP="005B627E">
            <w:pPr>
              <w:spacing w:after="40"/>
              <w:ind w:left="360"/>
              <w:jc w:val="both"/>
              <w:rPr>
                <w:b/>
                <w:bCs/>
              </w:rPr>
            </w:pPr>
            <w:r>
              <w:rPr>
                <w:sz w:val="18"/>
              </w:rPr>
              <w:t>b. Algorithms: schema validation; rule-based and explainable severity scoring; Haversine distance and capability-aware hospital ranking; OCR extraction with human confirmation; role/consent checks; QR inventory transactions; grounded AI intent classification that answers only from verified or patient-consented facts and returns unknown when evidence is absent.</w:t>
            </w:r>
          </w:p>
          <w:p w14:paraId="3FA84101" w14:textId="77777777" w:rsidR="00CF2BA6" w:rsidRPr="00AC3C91" w:rsidRDefault="00CF2BA6" w:rsidP="005B627E">
            <w:pPr>
              <w:spacing w:after="40"/>
              <w:ind w:left="360"/>
              <w:jc w:val="both"/>
              <w:rPr>
                <w:b/>
                <w:bCs/>
              </w:rPr>
            </w:pPr>
            <w:r>
              <w:rPr>
                <w:sz w:val="18"/>
              </w:rPr>
              <w:t>c. Architecture: Flutter Client -&gt; REST API -&gt; FastAPI Service Layer -&gt; Repository Layer -&gt; PostgreSQL/Redis. External adapters provide Firebase identity, Gemini classification, maps/geocoding, and notifications. Hospital/government dashboards use server-controlled roles and immutable audit events. The emergency-handoff rehearsal is isolated from real 112/ERSS dispatch.</w:t>
            </w:r>
          </w:p>
          <w:p w14:paraId="34D2982F" w14:textId="77777777" w:rsidR="00CF2BA6" w:rsidRPr="00AC3C91" w:rsidRDefault="00CF2BA6" w:rsidP="00CF2BA6">
            <w:pPr>
              <w:jc w:val="both"/>
              <w:rPr>
                <w:b/>
                <w:bCs/>
              </w:rPr>
            </w:pPr>
          </w:p>
          <w:p w14:paraId="0E250E3B" w14:textId="77777777" w:rsidR="00CF2BA6" w:rsidRPr="00AC3C91" w:rsidRDefault="00CF2BA6" w:rsidP="00CF2BA6">
            <w:pPr>
              <w:spacing w:after="40"/>
              <w:jc w:val="both"/>
              <w:rPr>
                <w:b/>
                <w:bCs/>
              </w:rPr>
            </w:pPr>
            <w:r>
              <w:rPr>
                <w:b/>
                <w:sz w:val="21"/>
              </w:rPr>
              <w:t>Expected Outcomes:</w:t>
            </w:r>
          </w:p>
          <w:p w14:paraId="3E9FA807" w14:textId="77777777" w:rsidR="00CF2BA6" w:rsidRPr="00AC3C91" w:rsidRDefault="00CF2BA6" w:rsidP="00CF2BA6">
            <w:pPr>
              <w:spacing w:after="40"/>
              <w:jc w:val="both"/>
              <w:rPr>
                <w:b/>
                <w:bCs/>
              </w:rPr>
            </w:pPr>
            <w:r>
              <w:rPr>
                <w:sz w:val="19"/>
              </w:rPr>
              <w:t>A tested SnakeCare AI prototype that supports secure patient registration, dynamic medical passports, medical-report upload/OCR/search, explainable snakebite intake, nearest-hospital discovery, consented pre-alerts, verified hospital resource updates, and authorized QR antivenom accounting. Expected quality outcomes include reduced information-handoff time in simulation, traceable access and stock events, graceful handling of missing data/network failures, and an extensible architecture for other time-critical emergencies. Clinical effectiveness and real ERSS integration remain subjects for prospective validation and regulatory approval.</w:t>
            </w:r>
          </w:p>
          <w:p w14:paraId="0DFDF009" w14:textId="77777777" w:rsidR="00CF2BA6" w:rsidRPr="00772DEA" w:rsidRDefault="00CF2BA6" w:rsidP="00CF2BA6">
            <w:pPr>
              <w:spacing w:after="40"/>
              <w:jc w:val="both"/>
              <w:rPr>
                <w:b/>
                <w:bCs/>
              </w:rPr>
            </w:pPr>
            <w:r>
              <w:rPr>
                <w:sz w:val="17"/>
              </w:rPr>
              <w:t>References (IEEE Format):</w:t>
            </w:r>
            <w:r>
              <w:rPr>
                <w:sz w:val="17"/>
              </w:rPr>
              <w:br/>
              <w:t>[1] World Health Organization, Snakebite Envenoming: A Strategy for Prevention and Control. Geneva, Switzerland: WHO, 2019.</w:t>
            </w:r>
            <w:r>
              <w:rPr>
                <w:sz w:val="17"/>
              </w:rPr>
              <w:br/>
              <w:t>[2] GBD 2019 Snakebite Envenomation Collaborators, “Global mortality of snakebite envenoming between 1990 and 2019,” Nature Communications, vol. 13, Art. no. 6160, 2022, doi: 10.1038/s41467-022-33627-9.</w:t>
            </w:r>
            <w:r>
              <w:rPr>
                <w:sz w:val="17"/>
              </w:rPr>
              <w:br/>
              <w:t>[3] G. I. Ooms et al., “Availability, affordability and stock-outs of commodities for the treatment of snakebite in Kenya,” PLOS Neglected Tropical Diseases, vol. 15, no. 8, Art. no. e0009702, 2021, doi: 10.1371/journal.pntd.0009702.</w:t>
            </w:r>
            <w:r>
              <w:rPr>
                <w:sz w:val="17"/>
              </w:rPr>
              <w:br/>
              <w:t>[4] A. Dash, S. Kerketta, G. Mallick, J. Menon, S. Kanungo, and S. Pati, “Digital Health Intervention in Snakebite Management: Scoping Review,” Journal of Medical Internet Research, vol. 27, Art. no. e71378, 2025, doi: 10.2196/71378.</w:t>
            </w:r>
          </w:p>
        </w:tc>
        <w:tc>
          <w:tcPr>
            <w:tcW w:w="266" w:type="dxa"/>
            <w:tcBorders>
              <w:top w:val="nil"/>
              <w:left w:val="nil"/>
              <w:bottom w:val="nil"/>
              <w:right w:val="nil"/>
            </w:tcBorders>
            <w:noWrap/>
            <w:vAlign w:val="bottom"/>
          </w:tcPr>
          <w:p w14:paraId="61EE346D" w14:textId="77777777" w:rsidR="00CF2BA6" w:rsidRPr="00772DEA" w:rsidRDefault="00CF2BA6" w:rsidP="00CF2BA6">
            <w:pPr>
              <w:rPr>
                <w:sz w:val="20"/>
                <w:szCs w:val="20"/>
              </w:rPr>
            </w:pPr>
          </w:p>
        </w:tc>
        <w:tc>
          <w:tcPr>
            <w:tcW w:w="1499" w:type="dxa"/>
            <w:tcBorders>
              <w:top w:val="nil"/>
              <w:left w:val="nil"/>
              <w:bottom w:val="nil"/>
              <w:right w:val="single" w:sz="4" w:space="0" w:color="auto"/>
            </w:tcBorders>
            <w:noWrap/>
            <w:vAlign w:val="bottom"/>
          </w:tcPr>
          <w:p w14:paraId="0A5E2B6B" w14:textId="77777777" w:rsidR="00CF2BA6" w:rsidRPr="00772DEA" w:rsidRDefault="00CF2BA6" w:rsidP="00CF2BA6">
            <w:pPr>
              <w:rPr>
                <w:sz w:val="20"/>
                <w:szCs w:val="20"/>
              </w:rPr>
            </w:pPr>
            <w:r w:rsidRPr="00772DEA">
              <w:rPr>
                <w:sz w:val="20"/>
                <w:szCs w:val="20"/>
              </w:rPr>
              <w:t> </w:t>
            </w:r>
          </w:p>
        </w:tc>
      </w:tr>
      <w:tr w:rsidR="00CF2BA6" w:rsidRPr="00772DEA" w14:paraId="32ADD5D4" w14:textId="77777777" w:rsidTr="00CF2BA6">
        <w:trPr>
          <w:trHeight w:val="252"/>
        </w:trPr>
        <w:tc>
          <w:tcPr>
            <w:tcW w:w="8018" w:type="dxa"/>
            <w:tcBorders>
              <w:top w:val="nil"/>
              <w:left w:val="single" w:sz="4" w:space="0" w:color="auto"/>
              <w:bottom w:val="nil"/>
              <w:right w:val="nil"/>
            </w:tcBorders>
            <w:noWrap/>
            <w:vAlign w:val="bottom"/>
          </w:tcPr>
          <w:p w14:paraId="769FDCD2" w14:textId="77777777" w:rsidR="00CF2BA6" w:rsidRPr="00772DEA" w:rsidRDefault="00CF2BA6" w:rsidP="00CF2BA6">
            <w:pPr>
              <w:rPr>
                <w:sz w:val="20"/>
                <w:szCs w:val="20"/>
              </w:rPr>
            </w:pPr>
            <w:r w:rsidRPr="00772DEA">
              <w:rPr>
                <w:sz w:val="20"/>
                <w:szCs w:val="20"/>
              </w:rPr>
              <w:t> </w:t>
            </w:r>
          </w:p>
        </w:tc>
        <w:tc>
          <w:tcPr>
            <w:tcW w:w="266" w:type="dxa"/>
            <w:tcBorders>
              <w:top w:val="nil"/>
              <w:left w:val="nil"/>
              <w:bottom w:val="nil"/>
              <w:right w:val="nil"/>
            </w:tcBorders>
            <w:noWrap/>
            <w:vAlign w:val="bottom"/>
          </w:tcPr>
          <w:p w14:paraId="6DE75DAC" w14:textId="77777777" w:rsidR="00CF2BA6" w:rsidRPr="00772DEA" w:rsidRDefault="00CF2BA6" w:rsidP="00CF2BA6">
            <w:pPr>
              <w:rPr>
                <w:sz w:val="20"/>
                <w:szCs w:val="20"/>
              </w:rPr>
            </w:pPr>
          </w:p>
        </w:tc>
        <w:tc>
          <w:tcPr>
            <w:tcW w:w="1499" w:type="dxa"/>
            <w:tcBorders>
              <w:top w:val="nil"/>
              <w:left w:val="nil"/>
              <w:bottom w:val="nil"/>
              <w:right w:val="single" w:sz="4" w:space="0" w:color="auto"/>
            </w:tcBorders>
            <w:noWrap/>
            <w:vAlign w:val="bottom"/>
          </w:tcPr>
          <w:p w14:paraId="60017336" w14:textId="77777777" w:rsidR="00CF2BA6" w:rsidRPr="00772DEA" w:rsidRDefault="00CF2BA6" w:rsidP="00CF2BA6">
            <w:pPr>
              <w:rPr>
                <w:sz w:val="20"/>
                <w:szCs w:val="20"/>
              </w:rPr>
            </w:pPr>
            <w:r w:rsidRPr="00772DEA">
              <w:rPr>
                <w:sz w:val="20"/>
                <w:szCs w:val="20"/>
              </w:rPr>
              <w:t> </w:t>
            </w:r>
          </w:p>
        </w:tc>
      </w:tr>
      <w:tr w:rsidR="00CF2BA6" w:rsidRPr="00772DEA" w14:paraId="4CC8C1DD" w14:textId="77777777" w:rsidTr="00CF2BA6">
        <w:trPr>
          <w:trHeight w:val="78"/>
        </w:trPr>
        <w:tc>
          <w:tcPr>
            <w:tcW w:w="8018" w:type="dxa"/>
            <w:tcBorders>
              <w:top w:val="nil"/>
              <w:left w:val="single" w:sz="4" w:space="0" w:color="auto"/>
              <w:bottom w:val="single" w:sz="4" w:space="0" w:color="auto"/>
              <w:right w:val="nil"/>
            </w:tcBorders>
            <w:noWrap/>
            <w:vAlign w:val="bottom"/>
          </w:tcPr>
          <w:p w14:paraId="51F0FF7B" w14:textId="77777777" w:rsidR="00CF2BA6" w:rsidRPr="00772DEA" w:rsidRDefault="00CF2BA6" w:rsidP="00CF2BA6">
            <w:pPr>
              <w:rPr>
                <w:sz w:val="20"/>
                <w:szCs w:val="20"/>
              </w:rPr>
            </w:pPr>
            <w:r w:rsidRPr="00772DEA">
              <w:rPr>
                <w:sz w:val="20"/>
                <w:szCs w:val="20"/>
              </w:rPr>
              <w:t> </w:t>
            </w:r>
          </w:p>
        </w:tc>
        <w:tc>
          <w:tcPr>
            <w:tcW w:w="266" w:type="dxa"/>
            <w:tcBorders>
              <w:top w:val="nil"/>
              <w:left w:val="nil"/>
              <w:bottom w:val="single" w:sz="4" w:space="0" w:color="auto"/>
              <w:right w:val="nil"/>
            </w:tcBorders>
            <w:noWrap/>
            <w:vAlign w:val="bottom"/>
          </w:tcPr>
          <w:p w14:paraId="2585E6E1" w14:textId="77777777" w:rsidR="00CF2BA6" w:rsidRPr="00772DEA" w:rsidRDefault="00CF2BA6" w:rsidP="00CF2BA6">
            <w:pPr>
              <w:rPr>
                <w:sz w:val="20"/>
                <w:szCs w:val="20"/>
              </w:rPr>
            </w:pPr>
            <w:r w:rsidRPr="00772DEA">
              <w:rPr>
                <w:sz w:val="20"/>
                <w:szCs w:val="20"/>
              </w:rPr>
              <w:t> </w:t>
            </w:r>
          </w:p>
        </w:tc>
        <w:tc>
          <w:tcPr>
            <w:tcW w:w="1499" w:type="dxa"/>
            <w:tcBorders>
              <w:top w:val="nil"/>
              <w:left w:val="nil"/>
              <w:bottom w:val="single" w:sz="4" w:space="0" w:color="auto"/>
              <w:right w:val="single" w:sz="4" w:space="0" w:color="auto"/>
            </w:tcBorders>
            <w:noWrap/>
            <w:vAlign w:val="bottom"/>
          </w:tcPr>
          <w:p w14:paraId="1CF70D5F" w14:textId="77777777" w:rsidR="00CF2BA6" w:rsidRPr="00772DEA" w:rsidRDefault="00CF2BA6" w:rsidP="00CF2BA6">
            <w:pPr>
              <w:rPr>
                <w:sz w:val="20"/>
                <w:szCs w:val="20"/>
              </w:rPr>
            </w:pPr>
            <w:r w:rsidRPr="00772DEA">
              <w:rPr>
                <w:sz w:val="20"/>
                <w:szCs w:val="20"/>
              </w:rPr>
              <w:t> </w:t>
            </w:r>
          </w:p>
        </w:tc>
      </w:tr>
    </w:tbl>
    <w:p w14:paraId="4CC218A5" w14:textId="77777777" w:rsidR="00AC3C91" w:rsidRDefault="00AC3C91" w:rsidP="00B22E99">
      <w:pPr>
        <w:ind w:hanging="1080"/>
        <w:rPr>
          <w:b/>
        </w:rPr>
      </w:pPr>
    </w:p>
    <w:p w14:paraId="4D385838" w14:textId="77777777" w:rsidR="00AC3C91" w:rsidRDefault="00AC3C91" w:rsidP="00B22E99">
      <w:pPr>
        <w:ind w:hanging="1080"/>
        <w:rPr>
          <w:b/>
        </w:rPr>
      </w:pPr>
    </w:p>
    <w:p w14:paraId="059D33DD" w14:textId="77777777" w:rsidR="00AC3C91" w:rsidRDefault="00AC3C91" w:rsidP="00B22E99">
      <w:pPr>
        <w:ind w:hanging="1080"/>
        <w:rPr>
          <w:b/>
        </w:rPr>
      </w:pPr>
    </w:p>
    <w:p w14:paraId="7ADB5EC0" w14:textId="77777777" w:rsidR="00AC3C91" w:rsidRDefault="00AC3C91" w:rsidP="00B22E99">
      <w:pPr>
        <w:ind w:hanging="1080"/>
        <w:rPr>
          <w:b/>
        </w:rPr>
      </w:pPr>
    </w:p>
    <w:p w14:paraId="4CCEF82A" w14:textId="77777777" w:rsidR="00AC3C91" w:rsidRPr="00772DEA" w:rsidRDefault="00AC3C91" w:rsidP="00B22E99">
      <w:pPr>
        <w:ind w:hanging="1080"/>
      </w:pPr>
    </w:p>
    <w:p w14:paraId="3B134C62" w14:textId="77777777" w:rsidR="002417FB" w:rsidRPr="00772DEA" w:rsidRDefault="002417FB" w:rsidP="002417FB">
      <w:pPr>
        <w:ind w:hanging="1080"/>
      </w:pPr>
      <w:r w:rsidRPr="00772DEA">
        <w:rPr>
          <w:b/>
        </w:rPr>
        <w:t xml:space="preserve">                                                                                                                                              </w:t>
      </w:r>
      <w:r w:rsidR="008C0C39" w:rsidRPr="00772DEA">
        <w:rPr>
          <w:b/>
        </w:rPr>
        <w:t xml:space="preserve">                         </w:t>
      </w:r>
      <w:r w:rsidRPr="00772DEA">
        <w:t xml:space="preserve">                               </w:t>
      </w:r>
    </w:p>
    <w:p w14:paraId="6E661F5E" w14:textId="77777777" w:rsidR="007730C9" w:rsidRPr="00A25A8C" w:rsidRDefault="002417FB" w:rsidP="00A25A8C">
      <w:pPr>
        <w:ind w:hanging="1080"/>
        <w:rPr>
          <w:sz w:val="22"/>
          <w:szCs w:val="22"/>
        </w:rPr>
      </w:pPr>
      <w:r w:rsidRPr="00772DEA">
        <w:t xml:space="preserve">            </w:t>
      </w:r>
      <w:r w:rsidR="0042050F" w:rsidRPr="00772DEA">
        <w:tab/>
      </w:r>
      <w:r w:rsidR="0042050F" w:rsidRPr="00772DEA">
        <w:tab/>
      </w:r>
      <w:r w:rsidR="0042050F" w:rsidRPr="00772DEA">
        <w:tab/>
      </w:r>
      <w:r w:rsidR="0042050F" w:rsidRPr="00772DEA">
        <w:tab/>
      </w:r>
      <w:r w:rsidR="0042050F" w:rsidRPr="00772DEA">
        <w:tab/>
      </w:r>
      <w:r w:rsidR="0042050F" w:rsidRPr="00772DEA">
        <w:tab/>
      </w:r>
      <w:r w:rsidR="0042050F" w:rsidRPr="00772DEA">
        <w:tab/>
      </w:r>
      <w:r w:rsidR="0042050F" w:rsidRPr="00772DEA">
        <w:tab/>
      </w:r>
      <w:r w:rsidR="00A25A8C">
        <w:tab/>
      </w:r>
      <w:r w:rsidR="00A25A8C">
        <w:tab/>
      </w:r>
      <w:r w:rsidR="00A25A8C">
        <w:tab/>
      </w:r>
      <w:r w:rsidR="002D01F5" w:rsidRPr="00772DEA">
        <w:tab/>
      </w:r>
      <w:r w:rsidR="002D01F5" w:rsidRPr="00772DEA">
        <w:tab/>
      </w:r>
      <w:r w:rsidR="007730C9" w:rsidRPr="00A25A8C">
        <w:rPr>
          <w:b/>
          <w:sz w:val="22"/>
          <w:szCs w:val="22"/>
        </w:rPr>
        <w:t>FF No</w:t>
      </w:r>
      <w:r w:rsidR="007730C9" w:rsidRPr="00A25A8C">
        <w:rPr>
          <w:sz w:val="22"/>
          <w:szCs w:val="22"/>
        </w:rPr>
        <w:t xml:space="preserve"> </w:t>
      </w:r>
      <w:r w:rsidR="007730C9" w:rsidRPr="00A25A8C">
        <w:rPr>
          <w:b/>
          <w:sz w:val="22"/>
          <w:szCs w:val="22"/>
        </w:rPr>
        <w:t>180</w:t>
      </w:r>
    </w:p>
    <w:p w14:paraId="5ECE5C32" w14:textId="77777777" w:rsidR="007730C9" w:rsidRPr="00772DEA" w:rsidRDefault="007730C9" w:rsidP="007730C9">
      <w:pPr>
        <w:ind w:hanging="1080"/>
      </w:pPr>
    </w:p>
    <w:tbl>
      <w:tblPr>
        <w:tblW w:w="9874" w:type="dxa"/>
        <w:jc w:val="center"/>
        <w:tblLook w:val="0000" w:firstRow="0" w:lastRow="0" w:firstColumn="0" w:lastColumn="0" w:noHBand="0" w:noVBand="0"/>
      </w:tblPr>
      <w:tblGrid>
        <w:gridCol w:w="1440"/>
        <w:gridCol w:w="3000"/>
        <w:gridCol w:w="2300"/>
        <w:gridCol w:w="3134"/>
      </w:tblGrid>
      <w:tr w:rsidR="007730C9" w:rsidRPr="00772DEA" w14:paraId="2ECB9BF5" w14:textId="77777777" w:rsidTr="00B22E99">
        <w:trPr>
          <w:trHeight w:val="750"/>
          <w:jc w:val="center"/>
        </w:trPr>
        <w:tc>
          <w:tcPr>
            <w:tcW w:w="1440" w:type="dxa"/>
            <w:tcBorders>
              <w:top w:val="single" w:sz="4" w:space="0" w:color="auto"/>
              <w:left w:val="single" w:sz="4" w:space="0" w:color="auto"/>
              <w:bottom w:val="single" w:sz="4" w:space="0" w:color="auto"/>
              <w:right w:val="single" w:sz="4" w:space="0" w:color="auto"/>
            </w:tcBorders>
            <w:vAlign w:val="center"/>
          </w:tcPr>
          <w:p w14:paraId="2DB3DE87" w14:textId="77777777" w:rsidR="007730C9" w:rsidRPr="00772DEA" w:rsidRDefault="007730C9" w:rsidP="00286708">
            <w:pPr>
              <w:rPr>
                <w:sz w:val="20"/>
                <w:szCs w:val="20"/>
              </w:rPr>
            </w:pPr>
            <w:r w:rsidRPr="00772DEA">
              <w:rPr>
                <w:sz w:val="20"/>
                <w:szCs w:val="20"/>
              </w:rPr>
              <w:t xml:space="preserve">Group No. </w:t>
            </w:r>
          </w:p>
        </w:tc>
        <w:tc>
          <w:tcPr>
            <w:tcW w:w="8434" w:type="dxa"/>
            <w:gridSpan w:val="3"/>
            <w:tcBorders>
              <w:top w:val="single" w:sz="4" w:space="0" w:color="auto"/>
              <w:left w:val="nil"/>
              <w:bottom w:val="single" w:sz="4" w:space="0" w:color="auto"/>
              <w:right w:val="single" w:sz="4" w:space="0" w:color="auto"/>
            </w:tcBorders>
            <w:noWrap/>
            <w:vAlign w:val="center"/>
          </w:tcPr>
          <w:p w14:paraId="686CBE40" w14:textId="77777777" w:rsidR="007730C9" w:rsidRPr="00772DEA" w:rsidRDefault="007730C9" w:rsidP="00286708">
            <w:pPr>
              <w:rPr>
                <w:sz w:val="20"/>
                <w:szCs w:val="20"/>
              </w:rPr>
            </w:pPr>
          </w:p>
        </w:tc>
      </w:tr>
      <w:tr w:rsidR="007730C9" w:rsidRPr="00772DEA" w14:paraId="0858AF45" w14:textId="77777777" w:rsidTr="00B22E99">
        <w:trPr>
          <w:trHeight w:val="750"/>
          <w:jc w:val="center"/>
        </w:trPr>
        <w:tc>
          <w:tcPr>
            <w:tcW w:w="1440" w:type="dxa"/>
            <w:tcBorders>
              <w:top w:val="single" w:sz="4" w:space="0" w:color="auto"/>
              <w:left w:val="single" w:sz="4" w:space="0" w:color="auto"/>
              <w:bottom w:val="single" w:sz="4" w:space="0" w:color="auto"/>
              <w:right w:val="single" w:sz="4" w:space="0" w:color="auto"/>
            </w:tcBorders>
            <w:vAlign w:val="center"/>
          </w:tcPr>
          <w:p w14:paraId="542ABF66" w14:textId="77777777" w:rsidR="007730C9" w:rsidRPr="00772DEA" w:rsidRDefault="007730C9" w:rsidP="00286708">
            <w:pPr>
              <w:rPr>
                <w:sz w:val="20"/>
                <w:szCs w:val="20"/>
              </w:rPr>
            </w:pPr>
            <w:r w:rsidRPr="00772DEA">
              <w:rPr>
                <w:sz w:val="20"/>
                <w:szCs w:val="20"/>
              </w:rPr>
              <w:t>Activity</w:t>
            </w:r>
          </w:p>
        </w:tc>
        <w:tc>
          <w:tcPr>
            <w:tcW w:w="3000" w:type="dxa"/>
            <w:tcBorders>
              <w:top w:val="single" w:sz="4" w:space="0" w:color="auto"/>
              <w:left w:val="nil"/>
              <w:bottom w:val="single" w:sz="4" w:space="0" w:color="auto"/>
              <w:right w:val="single" w:sz="4" w:space="0" w:color="auto"/>
            </w:tcBorders>
            <w:noWrap/>
            <w:vAlign w:val="center"/>
          </w:tcPr>
          <w:p w14:paraId="06FD8B24" w14:textId="77777777" w:rsidR="007730C9" w:rsidRPr="00772DEA" w:rsidRDefault="007730C9" w:rsidP="00286708">
            <w:pPr>
              <w:rPr>
                <w:sz w:val="20"/>
                <w:szCs w:val="20"/>
              </w:rPr>
            </w:pPr>
            <w:r w:rsidRPr="00772DEA">
              <w:rPr>
                <w:sz w:val="20"/>
                <w:szCs w:val="20"/>
              </w:rPr>
              <w:t>Review Schedule</w:t>
            </w:r>
          </w:p>
        </w:tc>
        <w:tc>
          <w:tcPr>
            <w:tcW w:w="2300" w:type="dxa"/>
            <w:tcBorders>
              <w:top w:val="single" w:sz="4" w:space="0" w:color="auto"/>
              <w:left w:val="nil"/>
              <w:bottom w:val="single" w:sz="4" w:space="0" w:color="auto"/>
              <w:right w:val="single" w:sz="4" w:space="0" w:color="auto"/>
            </w:tcBorders>
            <w:vAlign w:val="center"/>
          </w:tcPr>
          <w:p w14:paraId="47CFAACF" w14:textId="77777777" w:rsidR="007730C9" w:rsidRPr="00772DEA" w:rsidRDefault="007730C9" w:rsidP="00286708">
            <w:pPr>
              <w:rPr>
                <w:sz w:val="20"/>
                <w:szCs w:val="20"/>
              </w:rPr>
            </w:pPr>
            <w:r w:rsidRPr="00772DEA">
              <w:rPr>
                <w:sz w:val="20"/>
                <w:szCs w:val="20"/>
              </w:rPr>
              <w:t>Progress Review Report submitted</w:t>
            </w:r>
          </w:p>
        </w:tc>
        <w:tc>
          <w:tcPr>
            <w:tcW w:w="3134" w:type="dxa"/>
            <w:tcBorders>
              <w:top w:val="single" w:sz="4" w:space="0" w:color="auto"/>
              <w:left w:val="nil"/>
              <w:bottom w:val="single" w:sz="4" w:space="0" w:color="auto"/>
              <w:right w:val="single" w:sz="4" w:space="0" w:color="auto"/>
            </w:tcBorders>
            <w:noWrap/>
            <w:vAlign w:val="center"/>
          </w:tcPr>
          <w:p w14:paraId="04D8B306" w14:textId="77777777" w:rsidR="007730C9" w:rsidRPr="00772DEA" w:rsidRDefault="007730C9" w:rsidP="00286708">
            <w:pPr>
              <w:rPr>
                <w:sz w:val="20"/>
                <w:szCs w:val="20"/>
              </w:rPr>
            </w:pPr>
            <w:r w:rsidRPr="00772DEA">
              <w:rPr>
                <w:sz w:val="20"/>
                <w:szCs w:val="20"/>
              </w:rPr>
              <w:t>Signature of Guide</w:t>
            </w:r>
          </w:p>
        </w:tc>
      </w:tr>
      <w:tr w:rsidR="007730C9" w:rsidRPr="00772DEA" w14:paraId="2D7BE72A" w14:textId="77777777" w:rsidTr="00B22E99">
        <w:trPr>
          <w:trHeight w:val="600"/>
          <w:jc w:val="center"/>
        </w:trPr>
        <w:tc>
          <w:tcPr>
            <w:tcW w:w="1440" w:type="dxa"/>
            <w:tcBorders>
              <w:top w:val="single" w:sz="4" w:space="0" w:color="auto"/>
              <w:left w:val="single" w:sz="4" w:space="0" w:color="auto"/>
              <w:bottom w:val="single" w:sz="4" w:space="0" w:color="auto"/>
              <w:right w:val="single" w:sz="4" w:space="0" w:color="auto"/>
            </w:tcBorders>
            <w:vAlign w:val="center"/>
          </w:tcPr>
          <w:p w14:paraId="4D48A57C" w14:textId="77777777" w:rsidR="007730C9" w:rsidRPr="00772DEA" w:rsidRDefault="007730C9" w:rsidP="00286708">
            <w:pPr>
              <w:ind w:firstLineChars="100" w:firstLine="200"/>
              <w:rPr>
                <w:sz w:val="20"/>
                <w:szCs w:val="20"/>
              </w:rPr>
            </w:pPr>
            <w:r w:rsidRPr="00772DEA">
              <w:rPr>
                <w:sz w:val="20"/>
                <w:szCs w:val="20"/>
              </w:rPr>
              <w:t>Review 1</w:t>
            </w:r>
          </w:p>
        </w:tc>
        <w:tc>
          <w:tcPr>
            <w:tcW w:w="3000" w:type="dxa"/>
            <w:tcBorders>
              <w:top w:val="nil"/>
              <w:left w:val="nil"/>
              <w:bottom w:val="single" w:sz="4" w:space="0" w:color="auto"/>
              <w:right w:val="single" w:sz="4" w:space="0" w:color="auto"/>
            </w:tcBorders>
            <w:noWrap/>
            <w:vAlign w:val="center"/>
          </w:tcPr>
          <w:p w14:paraId="77016175" w14:textId="77777777" w:rsidR="007730C9" w:rsidRPr="00772DEA" w:rsidRDefault="007730C9" w:rsidP="00286708">
            <w:pPr>
              <w:ind w:firstLineChars="100" w:firstLine="200"/>
              <w:rPr>
                <w:sz w:val="20"/>
                <w:szCs w:val="20"/>
              </w:rPr>
            </w:pPr>
            <w:r w:rsidRPr="00772DEA">
              <w:rPr>
                <w:sz w:val="20"/>
                <w:szCs w:val="20"/>
              </w:rPr>
              <w:t xml:space="preserve">Mid Sem.  Semester </w:t>
            </w:r>
          </w:p>
        </w:tc>
        <w:tc>
          <w:tcPr>
            <w:tcW w:w="2300" w:type="dxa"/>
            <w:tcBorders>
              <w:top w:val="nil"/>
              <w:left w:val="nil"/>
              <w:bottom w:val="single" w:sz="4" w:space="0" w:color="auto"/>
              <w:right w:val="single" w:sz="4" w:space="0" w:color="auto"/>
            </w:tcBorders>
            <w:noWrap/>
            <w:vAlign w:val="center"/>
          </w:tcPr>
          <w:p w14:paraId="0B04B66D" w14:textId="77777777" w:rsidR="007730C9" w:rsidRPr="00772DEA" w:rsidRDefault="007730C9" w:rsidP="00286708">
            <w:pPr>
              <w:ind w:firstLineChars="100" w:firstLine="200"/>
              <w:rPr>
                <w:sz w:val="20"/>
                <w:szCs w:val="20"/>
              </w:rPr>
            </w:pPr>
            <w:r w:rsidRPr="00772DEA">
              <w:rPr>
                <w:sz w:val="20"/>
                <w:szCs w:val="20"/>
              </w:rPr>
              <w:t xml:space="preserve">Yes   /   No </w:t>
            </w:r>
          </w:p>
        </w:tc>
        <w:tc>
          <w:tcPr>
            <w:tcW w:w="3134" w:type="dxa"/>
            <w:tcBorders>
              <w:top w:val="nil"/>
              <w:left w:val="nil"/>
              <w:bottom w:val="single" w:sz="4" w:space="0" w:color="auto"/>
              <w:right w:val="single" w:sz="4" w:space="0" w:color="auto"/>
            </w:tcBorders>
            <w:noWrap/>
            <w:vAlign w:val="center"/>
          </w:tcPr>
          <w:p w14:paraId="4ED71CE2" w14:textId="77777777" w:rsidR="007730C9" w:rsidRPr="00772DEA" w:rsidRDefault="007730C9" w:rsidP="00286708">
            <w:pPr>
              <w:ind w:firstLineChars="100" w:firstLine="200"/>
              <w:rPr>
                <w:sz w:val="20"/>
                <w:szCs w:val="20"/>
              </w:rPr>
            </w:pPr>
            <w:r w:rsidRPr="00772DEA">
              <w:rPr>
                <w:sz w:val="20"/>
                <w:szCs w:val="20"/>
              </w:rPr>
              <w:t> </w:t>
            </w:r>
          </w:p>
        </w:tc>
      </w:tr>
      <w:tr w:rsidR="007730C9" w:rsidRPr="00772DEA" w14:paraId="3C6E3418" w14:textId="77777777" w:rsidTr="00B22E99">
        <w:trPr>
          <w:trHeight w:val="600"/>
          <w:jc w:val="center"/>
        </w:trPr>
        <w:tc>
          <w:tcPr>
            <w:tcW w:w="1440" w:type="dxa"/>
            <w:tcBorders>
              <w:top w:val="single" w:sz="4" w:space="0" w:color="auto"/>
              <w:left w:val="single" w:sz="4" w:space="0" w:color="auto"/>
              <w:bottom w:val="single" w:sz="4" w:space="0" w:color="auto"/>
              <w:right w:val="single" w:sz="4" w:space="0" w:color="auto"/>
            </w:tcBorders>
            <w:vAlign w:val="center"/>
          </w:tcPr>
          <w:p w14:paraId="056000AA" w14:textId="77777777" w:rsidR="007730C9" w:rsidRPr="00772DEA" w:rsidRDefault="007730C9" w:rsidP="00286708">
            <w:pPr>
              <w:ind w:firstLineChars="100" w:firstLine="200"/>
              <w:rPr>
                <w:sz w:val="20"/>
                <w:szCs w:val="20"/>
              </w:rPr>
            </w:pPr>
            <w:r w:rsidRPr="00772DEA">
              <w:rPr>
                <w:sz w:val="20"/>
                <w:szCs w:val="20"/>
              </w:rPr>
              <w:t>Review 2</w:t>
            </w:r>
          </w:p>
        </w:tc>
        <w:tc>
          <w:tcPr>
            <w:tcW w:w="3000" w:type="dxa"/>
            <w:tcBorders>
              <w:top w:val="nil"/>
              <w:left w:val="nil"/>
              <w:bottom w:val="single" w:sz="4" w:space="0" w:color="auto"/>
              <w:right w:val="single" w:sz="4" w:space="0" w:color="auto"/>
            </w:tcBorders>
            <w:noWrap/>
            <w:vAlign w:val="center"/>
          </w:tcPr>
          <w:p w14:paraId="4F063B65" w14:textId="77777777" w:rsidR="007730C9" w:rsidRPr="00772DEA" w:rsidRDefault="007730C9" w:rsidP="00286708">
            <w:pPr>
              <w:ind w:firstLineChars="100" w:firstLine="200"/>
              <w:rPr>
                <w:sz w:val="20"/>
                <w:szCs w:val="20"/>
              </w:rPr>
            </w:pPr>
            <w:r w:rsidRPr="00772DEA">
              <w:rPr>
                <w:sz w:val="20"/>
                <w:szCs w:val="20"/>
              </w:rPr>
              <w:t>End of Semester</w:t>
            </w:r>
          </w:p>
        </w:tc>
        <w:tc>
          <w:tcPr>
            <w:tcW w:w="2300" w:type="dxa"/>
            <w:tcBorders>
              <w:top w:val="nil"/>
              <w:left w:val="nil"/>
              <w:bottom w:val="single" w:sz="4" w:space="0" w:color="auto"/>
              <w:right w:val="single" w:sz="4" w:space="0" w:color="auto"/>
            </w:tcBorders>
            <w:noWrap/>
            <w:vAlign w:val="center"/>
          </w:tcPr>
          <w:p w14:paraId="3D217007" w14:textId="77777777" w:rsidR="007730C9" w:rsidRPr="00772DEA" w:rsidRDefault="007730C9" w:rsidP="00286708">
            <w:pPr>
              <w:ind w:firstLineChars="100" w:firstLine="200"/>
              <w:rPr>
                <w:sz w:val="20"/>
                <w:szCs w:val="20"/>
              </w:rPr>
            </w:pPr>
            <w:r w:rsidRPr="00772DEA">
              <w:rPr>
                <w:sz w:val="20"/>
                <w:szCs w:val="20"/>
              </w:rPr>
              <w:t xml:space="preserve">Yes   /   No </w:t>
            </w:r>
          </w:p>
        </w:tc>
        <w:tc>
          <w:tcPr>
            <w:tcW w:w="3134" w:type="dxa"/>
            <w:tcBorders>
              <w:top w:val="nil"/>
              <w:left w:val="nil"/>
              <w:bottom w:val="single" w:sz="4" w:space="0" w:color="auto"/>
              <w:right w:val="single" w:sz="4" w:space="0" w:color="auto"/>
            </w:tcBorders>
            <w:noWrap/>
            <w:vAlign w:val="center"/>
          </w:tcPr>
          <w:p w14:paraId="46D38A52" w14:textId="77777777" w:rsidR="007730C9" w:rsidRPr="00772DEA" w:rsidRDefault="007730C9" w:rsidP="00286708">
            <w:pPr>
              <w:ind w:firstLineChars="100" w:firstLine="200"/>
              <w:rPr>
                <w:sz w:val="20"/>
                <w:szCs w:val="20"/>
              </w:rPr>
            </w:pPr>
            <w:r w:rsidRPr="00772DEA">
              <w:rPr>
                <w:sz w:val="20"/>
                <w:szCs w:val="20"/>
              </w:rPr>
              <w:t> </w:t>
            </w:r>
          </w:p>
        </w:tc>
      </w:tr>
    </w:tbl>
    <w:p w14:paraId="6AD1616C" w14:textId="77777777" w:rsidR="007730C9" w:rsidRPr="00772DEA" w:rsidRDefault="007730C9" w:rsidP="007730C9"/>
    <w:p w14:paraId="7D934ADE" w14:textId="77777777" w:rsidR="007730C9" w:rsidRPr="00772DEA" w:rsidRDefault="007730C9" w:rsidP="007730C9">
      <w:r w:rsidRPr="00772DEA">
        <w:br/>
        <w:t xml:space="preserve">Format of Progress Review </w:t>
      </w:r>
      <w:r w:rsidR="00B22E99" w:rsidRPr="00772DEA">
        <w:t>Report:</w:t>
      </w:r>
      <w:r w:rsidRPr="00772DEA">
        <w:t xml:space="preserve"> </w:t>
      </w:r>
    </w:p>
    <w:p w14:paraId="16AC1060" w14:textId="77777777" w:rsidR="007730C9" w:rsidRPr="00772DEA" w:rsidRDefault="007730C9" w:rsidP="007730C9"/>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0"/>
      </w:tblGrid>
      <w:tr w:rsidR="007730C9" w:rsidRPr="00772DEA" w14:paraId="146ABAEC" w14:textId="77777777" w:rsidTr="00703BD6">
        <w:trPr>
          <w:jc w:val="center"/>
        </w:trPr>
        <w:tc>
          <w:tcPr>
            <w:tcW w:w="9490" w:type="dxa"/>
          </w:tcPr>
          <w:p w14:paraId="61FCF1BD" w14:textId="77777777" w:rsidR="00B22E99" w:rsidRPr="00772DEA" w:rsidRDefault="00B22E99" w:rsidP="00B22E99">
            <w:pPr>
              <w:rPr>
                <w:b/>
              </w:rPr>
            </w:pPr>
            <w:r w:rsidRPr="00772DEA">
              <w:rPr>
                <w:b/>
                <w:sz w:val="22"/>
                <w:szCs w:val="22"/>
              </w:rPr>
              <w:t>Review No.: 1                                  Group No.:                             Date:</w:t>
            </w:r>
          </w:p>
          <w:p w14:paraId="3FD2C8B6" w14:textId="77777777" w:rsidR="007730C9" w:rsidRPr="00772DEA" w:rsidRDefault="007730C9" w:rsidP="00286708">
            <w:pPr>
              <w:rPr>
                <w:b/>
              </w:rPr>
            </w:pPr>
          </w:p>
        </w:tc>
      </w:tr>
      <w:tr w:rsidR="007730C9" w:rsidRPr="00772DEA" w14:paraId="75FD5E4B" w14:textId="77777777" w:rsidTr="00703BD6">
        <w:trPr>
          <w:jc w:val="center"/>
        </w:trPr>
        <w:tc>
          <w:tcPr>
            <w:tcW w:w="9490" w:type="dxa"/>
          </w:tcPr>
          <w:p w14:paraId="5D91AA2D" w14:textId="77777777" w:rsidR="007730C9" w:rsidRPr="00772DEA" w:rsidRDefault="007730C9" w:rsidP="00286708">
            <w:pPr>
              <w:jc w:val="both"/>
              <w:rPr>
                <w:b/>
              </w:rPr>
            </w:pPr>
            <w:r w:rsidRPr="00772DEA">
              <w:rPr>
                <w:b/>
                <w:sz w:val="22"/>
                <w:szCs w:val="22"/>
              </w:rPr>
              <w:t>Progress Review Report</w:t>
            </w:r>
          </w:p>
          <w:p w14:paraId="383A7443" w14:textId="77777777" w:rsidR="007730C9" w:rsidRPr="00772DEA" w:rsidRDefault="007730C9" w:rsidP="00286708">
            <w:pPr>
              <w:rPr>
                <w:b/>
              </w:rPr>
            </w:pPr>
          </w:p>
          <w:p w14:paraId="358B081B" w14:textId="77777777" w:rsidR="007730C9" w:rsidRPr="00772DEA" w:rsidRDefault="007730C9" w:rsidP="00286708">
            <w:pPr>
              <w:rPr>
                <w:b/>
              </w:rPr>
            </w:pPr>
          </w:p>
          <w:p w14:paraId="31C2BE83" w14:textId="77777777" w:rsidR="007730C9" w:rsidRPr="00772DEA" w:rsidRDefault="007730C9" w:rsidP="00286708">
            <w:pPr>
              <w:rPr>
                <w:b/>
              </w:rPr>
            </w:pPr>
          </w:p>
          <w:p w14:paraId="1713851A" w14:textId="77777777" w:rsidR="007730C9" w:rsidRPr="00772DEA" w:rsidRDefault="007730C9" w:rsidP="00286708">
            <w:pPr>
              <w:rPr>
                <w:b/>
              </w:rPr>
            </w:pPr>
          </w:p>
          <w:p w14:paraId="62E6044B" w14:textId="77777777" w:rsidR="007730C9" w:rsidRPr="00772DEA" w:rsidRDefault="007730C9" w:rsidP="00286708">
            <w:pPr>
              <w:rPr>
                <w:b/>
              </w:rPr>
            </w:pPr>
          </w:p>
          <w:p w14:paraId="2D3FA6E3" w14:textId="77777777" w:rsidR="007730C9" w:rsidRPr="00772DEA" w:rsidRDefault="007730C9" w:rsidP="00286708">
            <w:pPr>
              <w:rPr>
                <w:b/>
              </w:rPr>
            </w:pPr>
          </w:p>
          <w:p w14:paraId="7DF20CAE" w14:textId="77777777" w:rsidR="007730C9" w:rsidRPr="00772DEA" w:rsidRDefault="007730C9" w:rsidP="00286708">
            <w:pPr>
              <w:rPr>
                <w:b/>
              </w:rPr>
            </w:pPr>
          </w:p>
          <w:p w14:paraId="49DD7495" w14:textId="77777777" w:rsidR="007730C9" w:rsidRPr="00772DEA" w:rsidRDefault="007730C9" w:rsidP="00286708">
            <w:pPr>
              <w:rPr>
                <w:b/>
              </w:rPr>
            </w:pPr>
          </w:p>
          <w:p w14:paraId="4FCE5E41" w14:textId="77777777" w:rsidR="007730C9" w:rsidRPr="00772DEA" w:rsidRDefault="007730C9" w:rsidP="00286708">
            <w:pPr>
              <w:rPr>
                <w:b/>
              </w:rPr>
            </w:pPr>
          </w:p>
          <w:p w14:paraId="3B02D38F" w14:textId="77777777" w:rsidR="007730C9" w:rsidRPr="00772DEA" w:rsidRDefault="007730C9" w:rsidP="00286708">
            <w:pPr>
              <w:rPr>
                <w:b/>
              </w:rPr>
            </w:pPr>
          </w:p>
          <w:p w14:paraId="767AD6A9" w14:textId="77777777" w:rsidR="00703BD6" w:rsidRPr="00772DEA" w:rsidRDefault="00703BD6" w:rsidP="00286708">
            <w:pPr>
              <w:rPr>
                <w:b/>
              </w:rPr>
            </w:pPr>
          </w:p>
          <w:p w14:paraId="6189F6B2" w14:textId="77777777" w:rsidR="00703BD6" w:rsidRPr="00772DEA" w:rsidRDefault="00703BD6" w:rsidP="00286708">
            <w:pPr>
              <w:rPr>
                <w:b/>
              </w:rPr>
            </w:pPr>
          </w:p>
          <w:p w14:paraId="04C9FAB0" w14:textId="77777777" w:rsidR="00703BD6" w:rsidRPr="00772DEA" w:rsidRDefault="00703BD6" w:rsidP="00286708">
            <w:pPr>
              <w:rPr>
                <w:b/>
              </w:rPr>
            </w:pPr>
          </w:p>
          <w:p w14:paraId="53A2D441" w14:textId="77777777" w:rsidR="00703BD6" w:rsidRPr="00772DEA" w:rsidRDefault="00703BD6" w:rsidP="00286708">
            <w:pPr>
              <w:rPr>
                <w:b/>
              </w:rPr>
            </w:pPr>
          </w:p>
          <w:p w14:paraId="28B5A2CC" w14:textId="77777777" w:rsidR="00703BD6" w:rsidRPr="00772DEA" w:rsidRDefault="00703BD6" w:rsidP="00286708">
            <w:pPr>
              <w:rPr>
                <w:b/>
              </w:rPr>
            </w:pPr>
          </w:p>
          <w:p w14:paraId="5B333623" w14:textId="77777777" w:rsidR="00703BD6" w:rsidRPr="00772DEA" w:rsidRDefault="00703BD6" w:rsidP="00286708">
            <w:pPr>
              <w:rPr>
                <w:b/>
              </w:rPr>
            </w:pPr>
          </w:p>
          <w:p w14:paraId="56B0C83C" w14:textId="77777777" w:rsidR="00703BD6" w:rsidRPr="00772DEA" w:rsidRDefault="00703BD6" w:rsidP="00286708">
            <w:pPr>
              <w:rPr>
                <w:b/>
              </w:rPr>
            </w:pPr>
          </w:p>
          <w:p w14:paraId="56FE98BC" w14:textId="77777777" w:rsidR="00703BD6" w:rsidRPr="00772DEA" w:rsidRDefault="00703BD6" w:rsidP="00286708">
            <w:pPr>
              <w:rPr>
                <w:b/>
              </w:rPr>
            </w:pPr>
          </w:p>
          <w:p w14:paraId="00365691" w14:textId="77777777" w:rsidR="00703BD6" w:rsidRPr="00772DEA" w:rsidRDefault="00703BD6" w:rsidP="00286708">
            <w:pPr>
              <w:rPr>
                <w:b/>
              </w:rPr>
            </w:pPr>
          </w:p>
          <w:p w14:paraId="3FA3AC3A" w14:textId="77777777" w:rsidR="00703BD6" w:rsidRPr="00772DEA" w:rsidRDefault="00703BD6" w:rsidP="00286708">
            <w:pPr>
              <w:rPr>
                <w:b/>
              </w:rPr>
            </w:pPr>
          </w:p>
          <w:p w14:paraId="051305B7" w14:textId="77777777" w:rsidR="00703BD6" w:rsidRPr="00772DEA" w:rsidRDefault="00703BD6" w:rsidP="00286708">
            <w:pPr>
              <w:rPr>
                <w:b/>
              </w:rPr>
            </w:pPr>
          </w:p>
          <w:p w14:paraId="45CEFAC6" w14:textId="77777777" w:rsidR="00703BD6" w:rsidRPr="00772DEA" w:rsidRDefault="00703BD6" w:rsidP="00286708">
            <w:pPr>
              <w:rPr>
                <w:b/>
              </w:rPr>
            </w:pPr>
          </w:p>
          <w:p w14:paraId="307747BC" w14:textId="77777777" w:rsidR="00703BD6" w:rsidRPr="00772DEA" w:rsidRDefault="00703BD6" w:rsidP="00286708">
            <w:pPr>
              <w:rPr>
                <w:b/>
              </w:rPr>
            </w:pPr>
          </w:p>
          <w:p w14:paraId="6B07CDE9" w14:textId="77777777" w:rsidR="00703BD6" w:rsidRPr="00772DEA" w:rsidRDefault="00703BD6" w:rsidP="00286708">
            <w:pPr>
              <w:rPr>
                <w:b/>
              </w:rPr>
            </w:pPr>
          </w:p>
          <w:p w14:paraId="257362F3" w14:textId="77777777" w:rsidR="00703BD6" w:rsidRPr="00772DEA" w:rsidRDefault="00703BD6" w:rsidP="00286708">
            <w:pPr>
              <w:rPr>
                <w:b/>
              </w:rPr>
            </w:pPr>
          </w:p>
          <w:p w14:paraId="56A7CF21" w14:textId="77777777" w:rsidR="00703BD6" w:rsidRPr="00772DEA" w:rsidRDefault="00703BD6" w:rsidP="00286708">
            <w:pPr>
              <w:rPr>
                <w:b/>
              </w:rPr>
            </w:pPr>
          </w:p>
          <w:p w14:paraId="7EC2106F" w14:textId="77777777" w:rsidR="00703BD6" w:rsidRPr="00772DEA" w:rsidRDefault="00703BD6" w:rsidP="00286708">
            <w:pPr>
              <w:rPr>
                <w:b/>
              </w:rPr>
            </w:pPr>
          </w:p>
        </w:tc>
      </w:tr>
      <w:tr w:rsidR="007730C9" w:rsidRPr="00772DEA" w14:paraId="5ED95556" w14:textId="77777777" w:rsidTr="00703BD6">
        <w:trPr>
          <w:trHeight w:val="413"/>
          <w:jc w:val="center"/>
        </w:trPr>
        <w:tc>
          <w:tcPr>
            <w:tcW w:w="9490" w:type="dxa"/>
          </w:tcPr>
          <w:p w14:paraId="141759B6" w14:textId="77777777" w:rsidR="007730C9" w:rsidRPr="00772DEA" w:rsidRDefault="007730C9" w:rsidP="00286708">
            <w:pPr>
              <w:rPr>
                <w:b/>
              </w:rPr>
            </w:pPr>
            <w:r w:rsidRPr="00772DEA">
              <w:rPr>
                <w:b/>
                <w:sz w:val="22"/>
                <w:szCs w:val="22"/>
              </w:rPr>
              <w:t xml:space="preserve">Signature of Guide: </w:t>
            </w:r>
          </w:p>
        </w:tc>
      </w:tr>
    </w:tbl>
    <w:p w14:paraId="52ABA340" w14:textId="77777777" w:rsidR="007730C9" w:rsidRPr="00772DEA" w:rsidRDefault="007730C9" w:rsidP="007730C9"/>
    <w:p w14:paraId="1DA2B461" w14:textId="77777777" w:rsidR="007730C9" w:rsidRPr="00772DEA" w:rsidRDefault="007730C9" w:rsidP="007730C9"/>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0"/>
      </w:tblGrid>
      <w:tr w:rsidR="007730C9" w:rsidRPr="00772DEA" w14:paraId="3984DD4E" w14:textId="77777777" w:rsidTr="00703BD6">
        <w:trPr>
          <w:jc w:val="center"/>
        </w:trPr>
        <w:tc>
          <w:tcPr>
            <w:tcW w:w="9490" w:type="dxa"/>
            <w:tcBorders>
              <w:bottom w:val="single" w:sz="4" w:space="0" w:color="auto"/>
            </w:tcBorders>
          </w:tcPr>
          <w:p w14:paraId="05EEB6D2" w14:textId="77777777" w:rsidR="007730C9" w:rsidRPr="00772DEA" w:rsidRDefault="007730C9" w:rsidP="007730C9">
            <w:pPr>
              <w:rPr>
                <w:b/>
              </w:rPr>
            </w:pPr>
            <w:r w:rsidRPr="00772DEA">
              <w:rPr>
                <w:b/>
                <w:sz w:val="22"/>
                <w:szCs w:val="22"/>
              </w:rPr>
              <w:t>Review No.:</w:t>
            </w:r>
            <w:r w:rsidR="00B22E99" w:rsidRPr="00772DEA">
              <w:rPr>
                <w:b/>
                <w:sz w:val="22"/>
                <w:szCs w:val="22"/>
              </w:rPr>
              <w:t xml:space="preserve"> 2                                  Group No.:                             Date:</w:t>
            </w:r>
          </w:p>
          <w:p w14:paraId="31E85801" w14:textId="77777777" w:rsidR="007730C9" w:rsidRPr="00772DEA" w:rsidRDefault="007730C9" w:rsidP="00286708">
            <w:pPr>
              <w:rPr>
                <w:b/>
              </w:rPr>
            </w:pPr>
          </w:p>
        </w:tc>
      </w:tr>
      <w:tr w:rsidR="007730C9" w:rsidRPr="00772DEA" w14:paraId="6C87341A" w14:textId="77777777" w:rsidTr="00703BD6">
        <w:trPr>
          <w:jc w:val="center"/>
        </w:trPr>
        <w:tc>
          <w:tcPr>
            <w:tcW w:w="9490" w:type="dxa"/>
          </w:tcPr>
          <w:p w14:paraId="392AC2FE" w14:textId="77777777" w:rsidR="007730C9" w:rsidRPr="00772DEA" w:rsidRDefault="007730C9" w:rsidP="00286708">
            <w:pPr>
              <w:jc w:val="both"/>
              <w:rPr>
                <w:b/>
              </w:rPr>
            </w:pPr>
            <w:r w:rsidRPr="00772DEA">
              <w:rPr>
                <w:b/>
                <w:sz w:val="22"/>
                <w:szCs w:val="22"/>
              </w:rPr>
              <w:t>Progress Review Report</w:t>
            </w:r>
          </w:p>
          <w:p w14:paraId="388752F4" w14:textId="77777777" w:rsidR="007730C9" w:rsidRPr="00772DEA" w:rsidRDefault="007730C9" w:rsidP="00286708">
            <w:pPr>
              <w:rPr>
                <w:b/>
              </w:rPr>
            </w:pPr>
          </w:p>
          <w:p w14:paraId="3A863BD3" w14:textId="77777777" w:rsidR="007730C9" w:rsidRPr="00772DEA" w:rsidRDefault="007730C9" w:rsidP="00286708">
            <w:pPr>
              <w:rPr>
                <w:b/>
              </w:rPr>
            </w:pPr>
          </w:p>
          <w:p w14:paraId="4AB1D7AE" w14:textId="77777777" w:rsidR="007730C9" w:rsidRPr="00772DEA" w:rsidRDefault="007730C9" w:rsidP="00286708">
            <w:pPr>
              <w:rPr>
                <w:b/>
              </w:rPr>
            </w:pPr>
          </w:p>
          <w:p w14:paraId="23AC19BC" w14:textId="77777777" w:rsidR="007730C9" w:rsidRPr="00772DEA" w:rsidRDefault="007730C9" w:rsidP="00286708">
            <w:pPr>
              <w:rPr>
                <w:b/>
              </w:rPr>
            </w:pPr>
          </w:p>
          <w:p w14:paraId="1C640DE0" w14:textId="77777777" w:rsidR="007730C9" w:rsidRPr="00772DEA" w:rsidRDefault="007730C9" w:rsidP="00286708">
            <w:pPr>
              <w:rPr>
                <w:b/>
              </w:rPr>
            </w:pPr>
          </w:p>
          <w:p w14:paraId="45751647" w14:textId="77777777" w:rsidR="007730C9" w:rsidRPr="00772DEA" w:rsidRDefault="007730C9" w:rsidP="00286708">
            <w:pPr>
              <w:rPr>
                <w:b/>
              </w:rPr>
            </w:pPr>
          </w:p>
          <w:p w14:paraId="37E47BB5" w14:textId="77777777" w:rsidR="007730C9" w:rsidRPr="00772DEA" w:rsidRDefault="007730C9" w:rsidP="00286708">
            <w:pPr>
              <w:rPr>
                <w:b/>
              </w:rPr>
            </w:pPr>
          </w:p>
          <w:p w14:paraId="536AA765" w14:textId="77777777" w:rsidR="00B22E99" w:rsidRPr="00772DEA" w:rsidRDefault="00B22E99" w:rsidP="00286708">
            <w:pPr>
              <w:rPr>
                <w:b/>
              </w:rPr>
            </w:pPr>
          </w:p>
          <w:p w14:paraId="3DA4A2F6" w14:textId="77777777" w:rsidR="00B22E99" w:rsidRPr="00772DEA" w:rsidRDefault="00B22E99" w:rsidP="00286708">
            <w:pPr>
              <w:rPr>
                <w:b/>
              </w:rPr>
            </w:pPr>
          </w:p>
          <w:p w14:paraId="700C85F7" w14:textId="77777777" w:rsidR="00703BD6" w:rsidRPr="00772DEA" w:rsidRDefault="00703BD6" w:rsidP="00286708">
            <w:pPr>
              <w:rPr>
                <w:b/>
              </w:rPr>
            </w:pPr>
          </w:p>
          <w:p w14:paraId="2B7C4354" w14:textId="77777777" w:rsidR="00703BD6" w:rsidRPr="00772DEA" w:rsidRDefault="00703BD6" w:rsidP="00286708">
            <w:pPr>
              <w:rPr>
                <w:b/>
              </w:rPr>
            </w:pPr>
          </w:p>
          <w:p w14:paraId="592FA4E3" w14:textId="77777777" w:rsidR="00703BD6" w:rsidRPr="00772DEA" w:rsidRDefault="00703BD6" w:rsidP="00286708">
            <w:pPr>
              <w:rPr>
                <w:b/>
              </w:rPr>
            </w:pPr>
          </w:p>
          <w:p w14:paraId="13D57B39" w14:textId="77777777" w:rsidR="00703BD6" w:rsidRPr="00772DEA" w:rsidRDefault="00703BD6" w:rsidP="00286708">
            <w:pPr>
              <w:rPr>
                <w:b/>
              </w:rPr>
            </w:pPr>
          </w:p>
          <w:p w14:paraId="7FE4FC9D" w14:textId="77777777" w:rsidR="00703BD6" w:rsidRPr="00772DEA" w:rsidRDefault="00703BD6" w:rsidP="00286708">
            <w:pPr>
              <w:rPr>
                <w:b/>
              </w:rPr>
            </w:pPr>
          </w:p>
          <w:p w14:paraId="0EBC1B1C" w14:textId="77777777" w:rsidR="00703BD6" w:rsidRPr="00772DEA" w:rsidRDefault="00703BD6" w:rsidP="00286708">
            <w:pPr>
              <w:rPr>
                <w:b/>
              </w:rPr>
            </w:pPr>
          </w:p>
          <w:p w14:paraId="6168AF40" w14:textId="77777777" w:rsidR="00703BD6" w:rsidRPr="00772DEA" w:rsidRDefault="00703BD6" w:rsidP="00286708">
            <w:pPr>
              <w:rPr>
                <w:b/>
              </w:rPr>
            </w:pPr>
          </w:p>
          <w:p w14:paraId="08181F4B" w14:textId="77777777" w:rsidR="00703BD6" w:rsidRPr="00772DEA" w:rsidRDefault="00703BD6" w:rsidP="00286708">
            <w:pPr>
              <w:rPr>
                <w:b/>
              </w:rPr>
            </w:pPr>
          </w:p>
          <w:p w14:paraId="20752916" w14:textId="77777777" w:rsidR="00703BD6" w:rsidRPr="00772DEA" w:rsidRDefault="00703BD6" w:rsidP="00286708">
            <w:pPr>
              <w:rPr>
                <w:b/>
              </w:rPr>
            </w:pPr>
          </w:p>
          <w:p w14:paraId="49B5E43E" w14:textId="77777777" w:rsidR="00703BD6" w:rsidRPr="00772DEA" w:rsidRDefault="00703BD6" w:rsidP="00286708">
            <w:pPr>
              <w:rPr>
                <w:b/>
              </w:rPr>
            </w:pPr>
          </w:p>
          <w:p w14:paraId="620201A7" w14:textId="77777777" w:rsidR="00703BD6" w:rsidRPr="00772DEA" w:rsidRDefault="00703BD6" w:rsidP="00286708">
            <w:pPr>
              <w:rPr>
                <w:b/>
              </w:rPr>
            </w:pPr>
          </w:p>
          <w:p w14:paraId="0206496D" w14:textId="77777777" w:rsidR="00703BD6" w:rsidRPr="00772DEA" w:rsidRDefault="00703BD6" w:rsidP="00286708">
            <w:pPr>
              <w:rPr>
                <w:b/>
              </w:rPr>
            </w:pPr>
          </w:p>
          <w:p w14:paraId="463B8156" w14:textId="77777777" w:rsidR="00703BD6" w:rsidRPr="00772DEA" w:rsidRDefault="00703BD6" w:rsidP="00286708">
            <w:pPr>
              <w:rPr>
                <w:b/>
              </w:rPr>
            </w:pPr>
          </w:p>
          <w:p w14:paraId="73DD968F" w14:textId="77777777" w:rsidR="00703BD6" w:rsidRPr="00772DEA" w:rsidRDefault="00703BD6" w:rsidP="00286708">
            <w:pPr>
              <w:rPr>
                <w:b/>
              </w:rPr>
            </w:pPr>
          </w:p>
          <w:p w14:paraId="16E5E663" w14:textId="77777777" w:rsidR="00703BD6" w:rsidRPr="00772DEA" w:rsidRDefault="00703BD6" w:rsidP="00286708">
            <w:pPr>
              <w:rPr>
                <w:b/>
              </w:rPr>
            </w:pPr>
          </w:p>
          <w:p w14:paraId="0CC40FF4" w14:textId="77777777" w:rsidR="00703BD6" w:rsidRPr="00772DEA" w:rsidRDefault="00703BD6" w:rsidP="00286708">
            <w:pPr>
              <w:rPr>
                <w:b/>
              </w:rPr>
            </w:pPr>
          </w:p>
          <w:p w14:paraId="58A4A8A7" w14:textId="77777777" w:rsidR="00703BD6" w:rsidRPr="00772DEA" w:rsidRDefault="00703BD6" w:rsidP="00286708">
            <w:pPr>
              <w:rPr>
                <w:b/>
              </w:rPr>
            </w:pPr>
          </w:p>
          <w:p w14:paraId="3FE70488" w14:textId="77777777" w:rsidR="00703BD6" w:rsidRPr="00772DEA" w:rsidRDefault="00703BD6" w:rsidP="00286708">
            <w:pPr>
              <w:rPr>
                <w:b/>
              </w:rPr>
            </w:pPr>
          </w:p>
          <w:p w14:paraId="1CA5A488" w14:textId="77777777" w:rsidR="00703BD6" w:rsidRPr="00772DEA" w:rsidRDefault="00703BD6" w:rsidP="00286708">
            <w:pPr>
              <w:rPr>
                <w:b/>
              </w:rPr>
            </w:pPr>
          </w:p>
          <w:p w14:paraId="19A5C80E" w14:textId="77777777" w:rsidR="00703BD6" w:rsidRPr="00772DEA" w:rsidRDefault="00703BD6" w:rsidP="00286708">
            <w:pPr>
              <w:rPr>
                <w:b/>
              </w:rPr>
            </w:pPr>
          </w:p>
          <w:p w14:paraId="07F881FA" w14:textId="77777777" w:rsidR="00703BD6" w:rsidRPr="00772DEA" w:rsidRDefault="00703BD6" w:rsidP="00286708">
            <w:pPr>
              <w:rPr>
                <w:b/>
              </w:rPr>
            </w:pPr>
          </w:p>
          <w:p w14:paraId="639F12D5" w14:textId="77777777" w:rsidR="00703BD6" w:rsidRPr="00772DEA" w:rsidRDefault="00703BD6" w:rsidP="00286708">
            <w:pPr>
              <w:rPr>
                <w:b/>
              </w:rPr>
            </w:pPr>
          </w:p>
          <w:p w14:paraId="68A26C5D" w14:textId="77777777" w:rsidR="00703BD6" w:rsidRPr="00772DEA" w:rsidRDefault="00703BD6" w:rsidP="00286708">
            <w:pPr>
              <w:rPr>
                <w:b/>
              </w:rPr>
            </w:pPr>
          </w:p>
          <w:p w14:paraId="3A2416B5" w14:textId="77777777" w:rsidR="00703BD6" w:rsidRPr="00772DEA" w:rsidRDefault="00703BD6" w:rsidP="00286708">
            <w:pPr>
              <w:rPr>
                <w:b/>
              </w:rPr>
            </w:pPr>
          </w:p>
          <w:p w14:paraId="1587FF50" w14:textId="77777777" w:rsidR="00703BD6" w:rsidRPr="00772DEA" w:rsidRDefault="00703BD6" w:rsidP="00286708">
            <w:pPr>
              <w:rPr>
                <w:b/>
              </w:rPr>
            </w:pPr>
          </w:p>
          <w:p w14:paraId="1D5A6693" w14:textId="77777777" w:rsidR="00703BD6" w:rsidRPr="00772DEA" w:rsidRDefault="00703BD6" w:rsidP="00286708">
            <w:pPr>
              <w:rPr>
                <w:b/>
              </w:rPr>
            </w:pPr>
          </w:p>
          <w:p w14:paraId="301DC5F5" w14:textId="77777777" w:rsidR="00703BD6" w:rsidRPr="00772DEA" w:rsidRDefault="00703BD6" w:rsidP="00286708">
            <w:pPr>
              <w:rPr>
                <w:b/>
              </w:rPr>
            </w:pPr>
          </w:p>
          <w:p w14:paraId="01401675" w14:textId="77777777" w:rsidR="00703BD6" w:rsidRPr="00772DEA" w:rsidRDefault="00703BD6" w:rsidP="00286708">
            <w:pPr>
              <w:rPr>
                <w:b/>
              </w:rPr>
            </w:pPr>
          </w:p>
          <w:p w14:paraId="12AA40CD" w14:textId="77777777" w:rsidR="00703BD6" w:rsidRPr="00772DEA" w:rsidRDefault="00703BD6" w:rsidP="00286708">
            <w:pPr>
              <w:rPr>
                <w:b/>
              </w:rPr>
            </w:pPr>
          </w:p>
          <w:p w14:paraId="2884B817" w14:textId="77777777" w:rsidR="00703BD6" w:rsidRPr="00772DEA" w:rsidRDefault="00703BD6" w:rsidP="00286708">
            <w:pPr>
              <w:rPr>
                <w:b/>
              </w:rPr>
            </w:pPr>
          </w:p>
          <w:p w14:paraId="06971181" w14:textId="77777777" w:rsidR="00703BD6" w:rsidRPr="00772DEA" w:rsidRDefault="00703BD6" w:rsidP="00286708">
            <w:pPr>
              <w:rPr>
                <w:b/>
              </w:rPr>
            </w:pPr>
          </w:p>
        </w:tc>
      </w:tr>
      <w:tr w:rsidR="007730C9" w:rsidRPr="00772DEA" w14:paraId="41BDD606" w14:textId="77777777" w:rsidTr="00703BD6">
        <w:trPr>
          <w:trHeight w:val="413"/>
          <w:jc w:val="center"/>
        </w:trPr>
        <w:tc>
          <w:tcPr>
            <w:tcW w:w="9490" w:type="dxa"/>
          </w:tcPr>
          <w:p w14:paraId="19E6AE6A" w14:textId="77777777" w:rsidR="007730C9" w:rsidRPr="00772DEA" w:rsidRDefault="007730C9" w:rsidP="00286708">
            <w:pPr>
              <w:rPr>
                <w:b/>
              </w:rPr>
            </w:pPr>
            <w:r w:rsidRPr="00772DEA">
              <w:rPr>
                <w:b/>
                <w:sz w:val="22"/>
                <w:szCs w:val="22"/>
              </w:rPr>
              <w:t xml:space="preserve">Signature of Guide: </w:t>
            </w:r>
          </w:p>
        </w:tc>
      </w:tr>
    </w:tbl>
    <w:p w14:paraId="2AC882E4" w14:textId="77777777" w:rsidR="00BC32D7" w:rsidRPr="00772DEA" w:rsidRDefault="00BC32D7" w:rsidP="00C11CE5">
      <w:pPr>
        <w:ind w:hanging="1080"/>
      </w:pPr>
    </w:p>
    <w:sectPr w:rsidR="00BC32D7" w:rsidRPr="00772DEA" w:rsidSect="003F30CA">
      <w:headerReference w:type="even" r:id="rId7"/>
      <w:headerReference w:type="default" r:id="rId8"/>
      <w:footerReference w:type="even" r:id="rId9"/>
      <w:footerReference w:type="default" r:id="rId10"/>
      <w:headerReference w:type="first" r:id="rId11"/>
      <w:footerReference w:type="first" r:id="rId12"/>
      <w:pgSz w:w="12240" w:h="15840"/>
      <w:pgMar w:top="1080" w:right="907" w:bottom="1260"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C4F41" w14:textId="77777777" w:rsidR="00836D78" w:rsidRDefault="00836D78" w:rsidP="0001383F">
      <w:r>
        <w:separator/>
      </w:r>
    </w:p>
  </w:endnote>
  <w:endnote w:type="continuationSeparator" w:id="0">
    <w:p w14:paraId="643337F4" w14:textId="77777777" w:rsidR="00836D78" w:rsidRDefault="00836D78" w:rsidP="00013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CF48E" w14:textId="77777777" w:rsidR="00C41C3B" w:rsidRDefault="00C41C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1C9DC" w14:textId="77777777" w:rsidR="00111CD6" w:rsidRDefault="00816EDD">
    <w:pPr>
      <w:pStyle w:val="Footer"/>
    </w:pPr>
    <w:r>
      <w:rPr>
        <w:rFonts w:ascii="Arial" w:hAnsi="Arial" w:cs="Arial"/>
        <w:b/>
        <w:bC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73BA3" w14:textId="77777777" w:rsidR="00C41C3B" w:rsidRDefault="00C41C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70626" w14:textId="77777777" w:rsidR="00836D78" w:rsidRDefault="00836D78" w:rsidP="0001383F">
      <w:r>
        <w:separator/>
      </w:r>
    </w:p>
  </w:footnote>
  <w:footnote w:type="continuationSeparator" w:id="0">
    <w:p w14:paraId="5C731081" w14:textId="77777777" w:rsidR="00836D78" w:rsidRDefault="00836D78" w:rsidP="000138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5BD2E" w14:textId="77777777" w:rsidR="00111CD6" w:rsidRDefault="00000000">
    <w:pPr>
      <w:pStyle w:val="Header"/>
    </w:pPr>
    <w:r>
      <w:rPr>
        <w:noProof/>
      </w:rPr>
      <w:pict w14:anchorId="40CB0F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6" o:spid="_x0000_s1026" type="#_x0000_t75" style="position:absolute;margin-left:0;margin-top:0;width:544.95pt;height:315.65pt;z-index:-251659776;mso-position-horizontal:center;mso-position-horizontal-relative:margin;mso-position-vertical:center;mso-position-vertical-relative:margin" o:allowincell="f">
          <v:imagedata r:id="rId1" o:title="vit_logo_n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AA871" w14:textId="77777777" w:rsidR="000C7FF9" w:rsidRDefault="000C7FF9" w:rsidP="000C7FF9">
    <w:pPr>
      <w:jc w:val="center"/>
      <w:rPr>
        <w:b/>
        <w:u w:val="single"/>
      </w:rPr>
    </w:pPr>
    <w:r>
      <w:rPr>
        <w:b/>
        <w:sz w:val="28"/>
        <w:szCs w:val="28"/>
        <w:u w:val="single"/>
      </w:rPr>
      <w:t xml:space="preserve">Vishwakarma Institute of Technology   </w:t>
    </w:r>
    <w:r>
      <w:rPr>
        <w:b/>
        <w:bCs/>
        <w:color w:val="008000"/>
        <w:sz w:val="28"/>
        <w:szCs w:val="28"/>
        <w:u w:val="single"/>
      </w:rPr>
      <w:t xml:space="preserve">      </w:t>
    </w:r>
    <w:r>
      <w:rPr>
        <w:b/>
        <w:bCs/>
        <w:u w:val="single"/>
      </w:rPr>
      <w:t xml:space="preserve">Issue </w:t>
    </w:r>
    <w:proofErr w:type="gramStart"/>
    <w:r>
      <w:rPr>
        <w:b/>
        <w:bCs/>
        <w:u w:val="single"/>
      </w:rPr>
      <w:t>01 :</w:t>
    </w:r>
    <w:proofErr w:type="gramEnd"/>
    <w:r>
      <w:rPr>
        <w:b/>
        <w:bCs/>
        <w:u w:val="single"/>
      </w:rPr>
      <w:t xml:space="preserve"> Rev No. </w:t>
    </w:r>
    <w:proofErr w:type="gramStart"/>
    <w:r w:rsidR="008340FE">
      <w:rPr>
        <w:b/>
        <w:bCs/>
        <w:u w:val="single"/>
      </w:rPr>
      <w:t>0</w:t>
    </w:r>
    <w:r w:rsidR="00C41C3B">
      <w:rPr>
        <w:b/>
        <w:bCs/>
        <w:u w:val="single"/>
      </w:rPr>
      <w:t>0</w:t>
    </w:r>
    <w:r>
      <w:rPr>
        <w:b/>
        <w:bCs/>
        <w:u w:val="single"/>
      </w:rPr>
      <w:t xml:space="preserve"> :</w:t>
    </w:r>
    <w:proofErr w:type="gramEnd"/>
    <w:r>
      <w:rPr>
        <w:b/>
        <w:bCs/>
        <w:u w:val="single"/>
      </w:rPr>
      <w:t xml:space="preserve"> Dt. </w:t>
    </w:r>
    <w:r w:rsidR="00111CD6" w:rsidRPr="00111CD6">
      <w:rPr>
        <w:b/>
        <w:bCs/>
        <w:u w:val="single"/>
      </w:rPr>
      <w:t>05/02/26</w:t>
    </w:r>
  </w:p>
  <w:p w14:paraId="263CE905" w14:textId="77777777" w:rsidR="00111CD6" w:rsidRPr="007D2AE7" w:rsidRDefault="00000000" w:rsidP="000C7FF9">
    <w:pPr>
      <w:pStyle w:val="Header"/>
      <w:jc w:val="center"/>
      <w:rPr>
        <w:szCs w:val="28"/>
      </w:rPr>
    </w:pPr>
    <w:r>
      <w:pict w14:anchorId="492F13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864736" o:spid="_x0000_s1029" type="#_x0000_t75" style="position:absolute;left:0;text-align:left;margin-left:46.9pt;margin-top:201.35pt;width:451.25pt;height:261.4pt;z-index:-251655680;mso-position-horizontal-relative:margin;mso-position-vertical-relative:margin" o:allowincell="f">
          <v:imagedata r:id="rId1" o:title="vit_logo_new"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0A328" w14:textId="77777777" w:rsidR="00111CD6" w:rsidRDefault="00000000">
    <w:pPr>
      <w:pStyle w:val="Header"/>
    </w:pPr>
    <w:r>
      <w:rPr>
        <w:noProof/>
      </w:rPr>
      <w:pict w14:anchorId="2E0526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5" o:spid="_x0000_s1025" type="#_x0000_t75" style="position:absolute;margin-left:0;margin-top:0;width:544.95pt;height:315.65pt;z-index:-251657728;mso-position-horizontal:center;mso-position-horizontal-relative:margin;mso-position-vertical:center;mso-position-vertical-relative:margin" o:allowincell="f">
          <v:imagedata r:id="rId1" o:title="vit_logo_n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55E42"/>
    <w:multiLevelType w:val="hybridMultilevel"/>
    <w:tmpl w:val="94C81FD4"/>
    <w:lvl w:ilvl="0" w:tplc="40090001">
      <w:start w:val="1"/>
      <w:numFmt w:val="bullet"/>
      <w:lvlText w:val=""/>
      <w:lvlJc w:val="left"/>
      <w:pPr>
        <w:ind w:left="927"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2EA34C44"/>
    <w:multiLevelType w:val="hybridMultilevel"/>
    <w:tmpl w:val="8B8AA466"/>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877044176">
    <w:abstractNumId w:val="0"/>
  </w:num>
  <w:num w:numId="2" w16cid:durableId="16606211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417FB"/>
    <w:rsid w:val="0001383F"/>
    <w:rsid w:val="000331F4"/>
    <w:rsid w:val="00040E69"/>
    <w:rsid w:val="000C7FF9"/>
    <w:rsid w:val="00111CD6"/>
    <w:rsid w:val="0016504E"/>
    <w:rsid w:val="00171E15"/>
    <w:rsid w:val="001A069A"/>
    <w:rsid w:val="0021032D"/>
    <w:rsid w:val="00224E18"/>
    <w:rsid w:val="002417FB"/>
    <w:rsid w:val="00246000"/>
    <w:rsid w:val="00261EF0"/>
    <w:rsid w:val="002A4E23"/>
    <w:rsid w:val="002C4F82"/>
    <w:rsid w:val="002D01F5"/>
    <w:rsid w:val="002D1D1A"/>
    <w:rsid w:val="00350DD5"/>
    <w:rsid w:val="00354621"/>
    <w:rsid w:val="00407AC7"/>
    <w:rsid w:val="0042050F"/>
    <w:rsid w:val="00446E9B"/>
    <w:rsid w:val="00457181"/>
    <w:rsid w:val="004B36BA"/>
    <w:rsid w:val="004C2B7B"/>
    <w:rsid w:val="004D7657"/>
    <w:rsid w:val="00522ED9"/>
    <w:rsid w:val="005A13D9"/>
    <w:rsid w:val="005B627E"/>
    <w:rsid w:val="005E4F1C"/>
    <w:rsid w:val="00692500"/>
    <w:rsid w:val="006A7C44"/>
    <w:rsid w:val="006E27EB"/>
    <w:rsid w:val="006F7B5C"/>
    <w:rsid w:val="00703BD6"/>
    <w:rsid w:val="00710B25"/>
    <w:rsid w:val="0072052F"/>
    <w:rsid w:val="007278E8"/>
    <w:rsid w:val="00755C76"/>
    <w:rsid w:val="00756C83"/>
    <w:rsid w:val="00772DEA"/>
    <w:rsid w:val="007730C9"/>
    <w:rsid w:val="00787536"/>
    <w:rsid w:val="007931B2"/>
    <w:rsid w:val="007F4A6D"/>
    <w:rsid w:val="00816EDD"/>
    <w:rsid w:val="008340FE"/>
    <w:rsid w:val="00836D78"/>
    <w:rsid w:val="00851224"/>
    <w:rsid w:val="008B4E7C"/>
    <w:rsid w:val="008C09D8"/>
    <w:rsid w:val="008C0C39"/>
    <w:rsid w:val="008D6E5C"/>
    <w:rsid w:val="008E25D3"/>
    <w:rsid w:val="009033C7"/>
    <w:rsid w:val="00924D06"/>
    <w:rsid w:val="00966F4F"/>
    <w:rsid w:val="009876B6"/>
    <w:rsid w:val="009C5C1E"/>
    <w:rsid w:val="00A257B8"/>
    <w:rsid w:val="00A25A8C"/>
    <w:rsid w:val="00A50692"/>
    <w:rsid w:val="00A933AE"/>
    <w:rsid w:val="00AC3C91"/>
    <w:rsid w:val="00B22E99"/>
    <w:rsid w:val="00B60DF7"/>
    <w:rsid w:val="00B915BB"/>
    <w:rsid w:val="00BC1BE2"/>
    <w:rsid w:val="00BC32D7"/>
    <w:rsid w:val="00BD64BE"/>
    <w:rsid w:val="00C11CE5"/>
    <w:rsid w:val="00C23F0E"/>
    <w:rsid w:val="00C258E9"/>
    <w:rsid w:val="00C410F6"/>
    <w:rsid w:val="00C41C3B"/>
    <w:rsid w:val="00CF2BA6"/>
    <w:rsid w:val="00E35195"/>
    <w:rsid w:val="00E44E8A"/>
    <w:rsid w:val="00ED036B"/>
    <w:rsid w:val="00ED0D01"/>
    <w:rsid w:val="00EE7DDB"/>
    <w:rsid w:val="00F37B44"/>
    <w:rsid w:val="00F66894"/>
    <w:rsid w:val="00F73B5F"/>
    <w:rsid w:val="00F92338"/>
    <w:rsid w:val="00FB42AA"/>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6E3C22"/>
  <w15:docId w15:val="{EA6471D7-C0C1-4B6C-BAFC-416086A83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7FB"/>
    <w:pPr>
      <w:spacing w:line="240" w:lineRule="auto"/>
      <w:jc w:val="left"/>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417FB"/>
    <w:pPr>
      <w:tabs>
        <w:tab w:val="center" w:pos="4320"/>
        <w:tab w:val="right" w:pos="8640"/>
      </w:tabs>
    </w:pPr>
  </w:style>
  <w:style w:type="character" w:customStyle="1" w:styleId="HeaderChar">
    <w:name w:val="Header Char"/>
    <w:basedOn w:val="DefaultParagraphFont"/>
    <w:link w:val="Header"/>
    <w:rsid w:val="002417FB"/>
    <w:rPr>
      <w:rFonts w:ascii="Times New Roman" w:eastAsia="Times New Roman" w:hAnsi="Times New Roman" w:cs="Times New Roman"/>
      <w:sz w:val="24"/>
      <w:szCs w:val="24"/>
    </w:rPr>
  </w:style>
  <w:style w:type="paragraph" w:styleId="Footer">
    <w:name w:val="footer"/>
    <w:basedOn w:val="Normal"/>
    <w:link w:val="FooterChar"/>
    <w:rsid w:val="002417FB"/>
    <w:pPr>
      <w:tabs>
        <w:tab w:val="center" w:pos="4320"/>
        <w:tab w:val="right" w:pos="8640"/>
      </w:tabs>
    </w:pPr>
  </w:style>
  <w:style w:type="character" w:customStyle="1" w:styleId="FooterChar">
    <w:name w:val="Footer Char"/>
    <w:basedOn w:val="DefaultParagraphFont"/>
    <w:link w:val="Footer"/>
    <w:rsid w:val="002417FB"/>
    <w:rPr>
      <w:rFonts w:ascii="Times New Roman" w:eastAsia="Times New Roman" w:hAnsi="Times New Roman" w:cs="Times New Roman"/>
      <w:sz w:val="24"/>
      <w:szCs w:val="24"/>
    </w:rPr>
  </w:style>
  <w:style w:type="table" w:styleId="TableGrid">
    <w:name w:val="Table Grid"/>
    <w:basedOn w:val="TableNormal"/>
    <w:uiPriority w:val="59"/>
    <w:rsid w:val="002417FB"/>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5</Pages>
  <Words>1562</Words>
  <Characters>8357</Characters>
  <Application>Microsoft Office Word</Application>
  <DocSecurity>0</DocSecurity>
  <Lines>2089</Lines>
  <Paragraphs>619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SnakeCare AI Project Synopsis</dc:title>
  <dc:subject>FF No. 180 Project Registration and Synopsis</dc:subject>
  <dc:creator>vit</dc:creator>
  <cp:keywords>SnakeCare AI, snakebite, digital health, medical passport, hospital coordination</cp:keywords>
  <cp:lastModifiedBy>niraj raut</cp:lastModifiedBy>
  <cp:revision>14</cp:revision>
  <cp:lastPrinted>2026-08-12T09:42:00Z</cp:lastPrinted>
  <dcterms:created xsi:type="dcterms:W3CDTF">2022-09-12T11:20:00Z</dcterms:created>
  <dcterms:modified xsi:type="dcterms:W3CDTF">2026-08-12T09:42:00Z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cae4906d-3827-4cde-853d-5ceeaabe2c73</vt:lpwstr>
  </property>
</Properties>
</file>