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</w:rPr>
        <w:t xml:space="preserve">Screen </w:t>
      </w:r>
      <w:r>
        <w:rPr>
          <w:b/>
        </w:rPr>
        <w:t>18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2295"/>
        <w:gridCol w:w="2238"/>
      </w:tblGrid>
      <w:tr>
        <w:trPr>
          <w:trHeight w:val="420" w:hRule="atLeast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225px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75px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/>
      </w:r>
      <w:r>
        <w:br w:type="page"/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10%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252"/>
        <w:gridCol w:w="2221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Center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a.3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252"/>
        <w:gridCol w:w="2221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a.4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252"/>
        <w:gridCol w:w="2221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16px, 18px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#808080, #32BDD2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a.5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a.5.1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bookmarkStart w:id="0" w:name="__DdeLink__7677_3051003558"/>
      <w:bookmarkStart w:id="1" w:name="__DdeLink__7677_3051003558"/>
      <w:bookmarkEnd w:id="1"/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2295"/>
        <w:gridCol w:w="2238"/>
      </w:tblGrid>
      <w:tr>
        <w:trPr>
          <w:trHeight w:val="420" w:hRule="atLeast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50px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20px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Left</w:t>
            </w:r>
          </w:p>
        </w:tc>
      </w:tr>
    </w:tbl>
    <w:p>
      <w:pPr>
        <w:pStyle w:val="LOnormal"/>
        <w:rPr/>
      </w:pPr>
      <w:r>
        <w:rPr/>
      </w:r>
      <w:bookmarkStart w:id="2" w:name="__DdeLink__7677_3051003558"/>
      <w:bookmarkStart w:id="3" w:name="__DdeLink__7677_3051003558"/>
      <w:bookmarkEnd w:id="3"/>
      <w:r>
        <w:br w:type="page"/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a.5.2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2295"/>
        <w:gridCol w:w="2238"/>
      </w:tblGrid>
      <w:tr>
        <w:trPr>
          <w:trHeight w:val="420" w:hRule="atLeast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50px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20px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Left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LibreOffice/6.3.4.2$Windows_X86_64 LibreOffice_project/60da17e045e08f1793c57c00ba83cdfce946d0aa</Application>
  <Pages>10</Pages>
  <Words>275</Words>
  <Characters>1321</Characters>
  <CharactersWithSpaces>1369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2019-12-21T11:37:30Z</dcterms:created>
  <dc:creator/>
  <dc:description/>
  <dc:language>en-IN</dc:language>
  <cp:lastModifiedBy/>
  <dcterms:modified xsi:type="dcterms:W3CDTF">2019-12-21T14:22:31Z</dcterms:modified>
  <cp:revision>5</cp:revision>
  <dc:subject/>
  <dc:title/>
</cp:coreProperties>
</file>