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C5253" w14:textId="77777777" w:rsidR="005E50CF" w:rsidRPr="005E50CF" w:rsidRDefault="005E50CF" w:rsidP="005E50CF">
      <w:pPr>
        <w:rPr>
          <w:b/>
          <w:bCs/>
          <w:sz w:val="48"/>
          <w:szCs w:val="48"/>
        </w:rPr>
      </w:pPr>
      <w:proofErr w:type="spellStart"/>
      <w:r w:rsidRPr="005E50CF">
        <w:rPr>
          <w:b/>
          <w:bCs/>
          <w:sz w:val="48"/>
          <w:szCs w:val="48"/>
        </w:rPr>
        <w:t>PennyFlow</w:t>
      </w:r>
      <w:proofErr w:type="spellEnd"/>
      <w:r w:rsidRPr="005E50CF">
        <w:rPr>
          <w:b/>
          <w:bCs/>
          <w:sz w:val="48"/>
          <w:szCs w:val="48"/>
        </w:rPr>
        <w:t xml:space="preserve"> Backend – Sprint 3 Detailed Report</w:t>
      </w:r>
    </w:p>
    <w:p w14:paraId="4C5F2AB2" w14:textId="77777777" w:rsidR="005E50CF" w:rsidRPr="005E50CF" w:rsidRDefault="005E50CF" w:rsidP="005E50CF">
      <w:pPr>
        <w:rPr>
          <w:b/>
          <w:bCs/>
          <w:sz w:val="32"/>
          <w:szCs w:val="32"/>
        </w:rPr>
      </w:pPr>
      <w:r w:rsidRPr="005E50CF">
        <w:rPr>
          <w:b/>
          <w:bCs/>
          <w:sz w:val="32"/>
          <w:szCs w:val="32"/>
        </w:rPr>
        <w:t>1. Overview and Objectives</w:t>
      </w:r>
    </w:p>
    <w:p w14:paraId="79F5C1E8" w14:textId="77777777" w:rsidR="005E50CF" w:rsidRPr="005E50CF" w:rsidRDefault="005E50CF" w:rsidP="005E50CF">
      <w:pPr>
        <w:rPr>
          <w:sz w:val="32"/>
          <w:szCs w:val="32"/>
        </w:rPr>
      </w:pPr>
      <w:r w:rsidRPr="005E50CF">
        <w:rPr>
          <w:sz w:val="32"/>
          <w:szCs w:val="32"/>
        </w:rPr>
        <w:t xml:space="preserve">During Sprint 3, our backend team focused on stabilizing and enhancing the server-side functionality of the </w:t>
      </w:r>
      <w:proofErr w:type="spellStart"/>
      <w:r w:rsidRPr="005E50CF">
        <w:rPr>
          <w:sz w:val="32"/>
          <w:szCs w:val="32"/>
        </w:rPr>
        <w:t>PennyFlow</w:t>
      </w:r>
      <w:proofErr w:type="spellEnd"/>
      <w:r w:rsidRPr="005E50CF">
        <w:rPr>
          <w:sz w:val="32"/>
          <w:szCs w:val="32"/>
        </w:rPr>
        <w:t xml:space="preserve"> application. Our objectives were as follows:</w:t>
      </w:r>
    </w:p>
    <w:p w14:paraId="641CD9EA" w14:textId="77777777" w:rsidR="005E50CF" w:rsidRPr="005E50CF" w:rsidRDefault="005E50CF" w:rsidP="005E50CF">
      <w:pPr>
        <w:numPr>
          <w:ilvl w:val="0"/>
          <w:numId w:val="14"/>
        </w:numPr>
        <w:rPr>
          <w:sz w:val="32"/>
          <w:szCs w:val="32"/>
        </w:rPr>
      </w:pPr>
      <w:r w:rsidRPr="005E50CF">
        <w:rPr>
          <w:b/>
          <w:bCs/>
          <w:sz w:val="32"/>
          <w:szCs w:val="32"/>
        </w:rPr>
        <w:t>Bug Resolution and Feature Polishing:</w:t>
      </w:r>
      <w:r w:rsidRPr="005E50CF">
        <w:rPr>
          <w:sz w:val="32"/>
          <w:szCs w:val="32"/>
        </w:rPr>
        <w:t xml:space="preserve"> Complete and refine any unfinished tasks while eliminating known bugs.</w:t>
      </w:r>
    </w:p>
    <w:p w14:paraId="41E0D0EE" w14:textId="77777777" w:rsidR="005E50CF" w:rsidRPr="005E50CF" w:rsidRDefault="005E50CF" w:rsidP="005E50CF">
      <w:pPr>
        <w:numPr>
          <w:ilvl w:val="0"/>
          <w:numId w:val="14"/>
        </w:numPr>
        <w:rPr>
          <w:sz w:val="32"/>
          <w:szCs w:val="32"/>
        </w:rPr>
      </w:pPr>
      <w:r w:rsidRPr="005E50CF">
        <w:rPr>
          <w:b/>
          <w:bCs/>
          <w:sz w:val="32"/>
          <w:szCs w:val="32"/>
        </w:rPr>
        <w:t>Security and Validation Enhancements:</w:t>
      </w:r>
      <w:r w:rsidRPr="005E50CF">
        <w:rPr>
          <w:sz w:val="32"/>
          <w:szCs w:val="32"/>
        </w:rPr>
        <w:t xml:space="preserve"> Enforce strict validation rules and improve user authentication using secure practices such as </w:t>
      </w:r>
      <w:proofErr w:type="spellStart"/>
      <w:r w:rsidRPr="005E50CF">
        <w:rPr>
          <w:sz w:val="32"/>
          <w:szCs w:val="32"/>
        </w:rPr>
        <w:t>bcrypt</w:t>
      </w:r>
      <w:proofErr w:type="spellEnd"/>
      <w:r w:rsidRPr="005E50CF">
        <w:rPr>
          <w:sz w:val="32"/>
          <w:szCs w:val="32"/>
        </w:rPr>
        <w:t xml:space="preserve"> password hashing.</w:t>
      </w:r>
    </w:p>
    <w:p w14:paraId="68BC1C04" w14:textId="77777777" w:rsidR="005E50CF" w:rsidRPr="005E50CF" w:rsidRDefault="005E50CF" w:rsidP="005E50CF">
      <w:pPr>
        <w:numPr>
          <w:ilvl w:val="0"/>
          <w:numId w:val="14"/>
        </w:numPr>
        <w:rPr>
          <w:sz w:val="32"/>
          <w:szCs w:val="32"/>
        </w:rPr>
      </w:pPr>
      <w:r w:rsidRPr="005E50CF">
        <w:rPr>
          <w:b/>
          <w:bCs/>
          <w:sz w:val="32"/>
          <w:szCs w:val="32"/>
        </w:rPr>
        <w:t>Enhanced Test Coverage:</w:t>
      </w:r>
      <w:r w:rsidRPr="005E50CF">
        <w:rPr>
          <w:sz w:val="32"/>
          <w:szCs w:val="32"/>
        </w:rPr>
        <w:t xml:space="preserve"> Develop a comprehensive suite of unit tests to ensure the reliability of user management, expense tracking, and middleware functionalities.</w:t>
      </w:r>
    </w:p>
    <w:p w14:paraId="138BB254" w14:textId="77777777" w:rsidR="005E50CF" w:rsidRPr="005E50CF" w:rsidRDefault="005E50CF" w:rsidP="005E50CF">
      <w:pPr>
        <w:numPr>
          <w:ilvl w:val="0"/>
          <w:numId w:val="14"/>
        </w:numPr>
        <w:rPr>
          <w:sz w:val="32"/>
          <w:szCs w:val="32"/>
        </w:rPr>
      </w:pPr>
      <w:r w:rsidRPr="005E50CF">
        <w:rPr>
          <w:b/>
          <w:bCs/>
          <w:sz w:val="32"/>
          <w:szCs w:val="32"/>
        </w:rPr>
        <w:t>Improved Documentation and Maintainability:</w:t>
      </w:r>
      <w:r w:rsidRPr="005E50CF">
        <w:rPr>
          <w:sz w:val="32"/>
          <w:szCs w:val="32"/>
        </w:rPr>
        <w:t xml:space="preserve"> Update code documentation and restructure the project to facilitate future scalability and maintenance.</w:t>
      </w:r>
    </w:p>
    <w:p w14:paraId="7144F111" w14:textId="77777777" w:rsidR="005E50CF" w:rsidRPr="005E50CF" w:rsidRDefault="005E50CF" w:rsidP="005E50CF">
      <w:pPr>
        <w:rPr>
          <w:b/>
          <w:bCs/>
          <w:sz w:val="32"/>
          <w:szCs w:val="32"/>
        </w:rPr>
      </w:pPr>
      <w:r w:rsidRPr="005E50CF">
        <w:rPr>
          <w:b/>
          <w:bCs/>
          <w:sz w:val="32"/>
          <w:szCs w:val="32"/>
        </w:rPr>
        <w:t>2. System Architecture and Component Breakdown</w:t>
      </w:r>
    </w:p>
    <w:p w14:paraId="7CE10DFC" w14:textId="77777777" w:rsidR="005E50CF" w:rsidRPr="005E50CF" w:rsidRDefault="005E50CF" w:rsidP="005E50CF">
      <w:pPr>
        <w:rPr>
          <w:sz w:val="32"/>
          <w:szCs w:val="32"/>
        </w:rPr>
      </w:pPr>
      <w:r w:rsidRPr="005E50CF">
        <w:rPr>
          <w:sz w:val="32"/>
          <w:szCs w:val="32"/>
        </w:rPr>
        <w:t xml:space="preserve">The backend is implemented in </w:t>
      </w:r>
      <w:r w:rsidRPr="005E50CF">
        <w:rPr>
          <w:b/>
          <w:bCs/>
          <w:sz w:val="32"/>
          <w:szCs w:val="32"/>
        </w:rPr>
        <w:t>Go</w:t>
      </w:r>
      <w:r w:rsidRPr="005E50CF">
        <w:rPr>
          <w:sz w:val="32"/>
          <w:szCs w:val="32"/>
        </w:rPr>
        <w:t xml:space="preserve"> using the </w:t>
      </w:r>
      <w:r w:rsidRPr="005E50CF">
        <w:rPr>
          <w:b/>
          <w:bCs/>
          <w:sz w:val="32"/>
          <w:szCs w:val="32"/>
        </w:rPr>
        <w:t>Gin</w:t>
      </w:r>
      <w:r w:rsidRPr="005E50CF">
        <w:rPr>
          <w:sz w:val="32"/>
          <w:szCs w:val="32"/>
        </w:rPr>
        <w:t xml:space="preserve"> web framework. The architecture is modular, with separate responsibilities for initialization, routing, database access, and middleware.</w:t>
      </w:r>
    </w:p>
    <w:p w14:paraId="60E283A4" w14:textId="77777777" w:rsidR="005E50CF" w:rsidRPr="005E50CF" w:rsidRDefault="005E50CF" w:rsidP="005E50CF">
      <w:pPr>
        <w:rPr>
          <w:b/>
          <w:bCs/>
          <w:sz w:val="32"/>
          <w:szCs w:val="32"/>
        </w:rPr>
      </w:pPr>
      <w:r w:rsidRPr="005E50CF">
        <w:rPr>
          <w:b/>
          <w:bCs/>
          <w:sz w:val="32"/>
          <w:szCs w:val="32"/>
        </w:rPr>
        <w:t xml:space="preserve">2.1 Application Initialization (File: </w:t>
      </w:r>
      <w:proofErr w:type="spellStart"/>
      <w:proofErr w:type="gramStart"/>
      <w:r w:rsidRPr="005E50CF">
        <w:rPr>
          <w:b/>
          <w:bCs/>
          <w:sz w:val="32"/>
          <w:szCs w:val="32"/>
        </w:rPr>
        <w:t>main.go</w:t>
      </w:r>
      <w:proofErr w:type="spellEnd"/>
      <w:proofErr w:type="gramEnd"/>
      <w:r w:rsidRPr="005E50CF">
        <w:rPr>
          <w:b/>
          <w:bCs/>
          <w:sz w:val="32"/>
          <w:szCs w:val="32"/>
        </w:rPr>
        <w:t>)</w:t>
      </w:r>
    </w:p>
    <w:p w14:paraId="6CE11799" w14:textId="77777777" w:rsidR="005E50CF" w:rsidRPr="005E50CF" w:rsidRDefault="005E50CF" w:rsidP="005E50CF">
      <w:pPr>
        <w:numPr>
          <w:ilvl w:val="0"/>
          <w:numId w:val="15"/>
        </w:numPr>
        <w:rPr>
          <w:sz w:val="32"/>
          <w:szCs w:val="32"/>
        </w:rPr>
      </w:pPr>
      <w:r w:rsidRPr="005E50CF">
        <w:rPr>
          <w:b/>
          <w:bCs/>
          <w:sz w:val="32"/>
          <w:szCs w:val="32"/>
        </w:rPr>
        <w:t>Description:</w:t>
      </w:r>
      <w:r w:rsidRPr="005E50CF">
        <w:rPr>
          <w:sz w:val="32"/>
          <w:szCs w:val="32"/>
        </w:rPr>
        <w:t xml:space="preserve"> This file is the entry point of the application. It handles environment configuration, database connection setup, and defines all HTTP routes.</w:t>
      </w:r>
    </w:p>
    <w:p w14:paraId="080F3D89" w14:textId="6992CD25" w:rsidR="00402A58" w:rsidRDefault="005E50CF" w:rsidP="00E02570">
      <w:r w:rsidRPr="005E50CF">
        <w:lastRenderedPageBreak/>
        <w:drawing>
          <wp:inline distT="0" distB="0" distL="0" distR="0" wp14:anchorId="3FD4FAC1" wp14:editId="1D65EE1C">
            <wp:extent cx="5731510" cy="2639060"/>
            <wp:effectExtent l="0" t="0" r="2540" b="8890"/>
            <wp:docPr id="173820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07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EA4" w14:textId="77777777" w:rsidR="005E50CF" w:rsidRPr="005E50CF" w:rsidRDefault="005E50CF" w:rsidP="005E50CF">
      <w:pPr>
        <w:rPr>
          <w:b/>
          <w:bCs/>
          <w:sz w:val="32"/>
          <w:szCs w:val="32"/>
        </w:rPr>
      </w:pPr>
      <w:r w:rsidRPr="005E50CF">
        <w:rPr>
          <w:b/>
          <w:bCs/>
          <w:sz w:val="32"/>
          <w:szCs w:val="32"/>
        </w:rPr>
        <w:t>2.2 Routing and Controllers (Files: e.g., handlers/</w:t>
      </w:r>
      <w:proofErr w:type="spellStart"/>
      <w:proofErr w:type="gramStart"/>
      <w:r w:rsidRPr="005E50CF">
        <w:rPr>
          <w:b/>
          <w:bCs/>
          <w:sz w:val="32"/>
          <w:szCs w:val="32"/>
        </w:rPr>
        <w:t>auth.go</w:t>
      </w:r>
      <w:proofErr w:type="spellEnd"/>
      <w:proofErr w:type="gramEnd"/>
      <w:r w:rsidRPr="005E50CF">
        <w:rPr>
          <w:b/>
          <w:bCs/>
          <w:sz w:val="32"/>
          <w:szCs w:val="32"/>
        </w:rPr>
        <w:t xml:space="preserve"> and handlers/</w:t>
      </w:r>
      <w:proofErr w:type="spellStart"/>
      <w:proofErr w:type="gramStart"/>
      <w:r w:rsidRPr="005E50CF">
        <w:rPr>
          <w:b/>
          <w:bCs/>
          <w:sz w:val="32"/>
          <w:szCs w:val="32"/>
        </w:rPr>
        <w:t>expense.go</w:t>
      </w:r>
      <w:proofErr w:type="spellEnd"/>
      <w:proofErr w:type="gramEnd"/>
      <w:r w:rsidRPr="005E50CF">
        <w:rPr>
          <w:b/>
          <w:bCs/>
          <w:sz w:val="32"/>
          <w:szCs w:val="32"/>
        </w:rPr>
        <w:t>)</w:t>
      </w:r>
    </w:p>
    <w:p w14:paraId="1EBA4602" w14:textId="77777777" w:rsidR="005E50CF" w:rsidRPr="005E50CF" w:rsidRDefault="005E50CF" w:rsidP="005E50CF">
      <w:pPr>
        <w:numPr>
          <w:ilvl w:val="0"/>
          <w:numId w:val="16"/>
        </w:numPr>
        <w:rPr>
          <w:sz w:val="32"/>
          <w:szCs w:val="32"/>
        </w:rPr>
      </w:pPr>
      <w:r w:rsidRPr="005E50CF">
        <w:rPr>
          <w:b/>
          <w:bCs/>
          <w:sz w:val="32"/>
          <w:szCs w:val="32"/>
        </w:rPr>
        <w:t>Description:</w:t>
      </w:r>
      <w:r w:rsidRPr="005E50CF">
        <w:rPr>
          <w:sz w:val="32"/>
          <w:szCs w:val="32"/>
        </w:rPr>
        <w:t xml:space="preserve"> The backend routes are organized into separate handlers for pages, authentication, and expense management.</w:t>
      </w:r>
    </w:p>
    <w:p w14:paraId="5E435017" w14:textId="70C5CB0F" w:rsidR="005E50CF" w:rsidRDefault="00B37155" w:rsidP="00E02570">
      <w:pPr>
        <w:rPr>
          <w:sz w:val="48"/>
          <w:szCs w:val="48"/>
        </w:rPr>
      </w:pPr>
      <w:proofErr w:type="gramStart"/>
      <w:r w:rsidRPr="00B37155">
        <w:rPr>
          <w:sz w:val="48"/>
          <w:szCs w:val="48"/>
        </w:rPr>
        <w:t>A</w:t>
      </w:r>
      <w:r w:rsidRPr="005E50CF">
        <w:rPr>
          <w:sz w:val="48"/>
          <w:szCs w:val="48"/>
        </w:rPr>
        <w:t>uthentication</w:t>
      </w:r>
      <w:r w:rsidRPr="00B37155">
        <w:t xml:space="preserve"> </w:t>
      </w:r>
      <w:r w:rsidRPr="00B37155">
        <w:rPr>
          <w:sz w:val="48"/>
          <w:szCs w:val="48"/>
        </w:rPr>
        <w:t>:</w:t>
      </w:r>
      <w:proofErr w:type="gramEnd"/>
      <w:r w:rsidR="00DF5E39">
        <w:rPr>
          <w:sz w:val="48"/>
          <w:szCs w:val="48"/>
        </w:rPr>
        <w:t xml:space="preserve"> </w:t>
      </w:r>
      <w:r w:rsidRPr="00B37155">
        <w:drawing>
          <wp:inline distT="0" distB="0" distL="0" distR="0" wp14:anchorId="1A5120BE" wp14:editId="791B15B1">
            <wp:extent cx="5731510" cy="3895090"/>
            <wp:effectExtent l="0" t="0" r="2540" b="0"/>
            <wp:docPr id="15253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6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155">
        <w:t xml:space="preserve"> </w:t>
      </w:r>
      <w:r w:rsidRPr="00B37155">
        <w:rPr>
          <w:sz w:val="48"/>
          <w:szCs w:val="48"/>
        </w:rPr>
        <w:t>E</w:t>
      </w:r>
      <w:r w:rsidRPr="005E50CF">
        <w:rPr>
          <w:sz w:val="48"/>
          <w:szCs w:val="48"/>
        </w:rPr>
        <w:t>xpense management</w:t>
      </w:r>
      <w:r w:rsidRPr="00B37155">
        <w:rPr>
          <w:sz w:val="48"/>
          <w:szCs w:val="48"/>
        </w:rPr>
        <w:t>:</w:t>
      </w:r>
    </w:p>
    <w:p w14:paraId="7C9C4168" w14:textId="18E2A2F9" w:rsidR="00B37155" w:rsidRDefault="00B37155" w:rsidP="00E02570">
      <w:r w:rsidRPr="00B37155">
        <w:lastRenderedPageBreak/>
        <w:drawing>
          <wp:inline distT="0" distB="0" distL="0" distR="0" wp14:anchorId="4992D8A6" wp14:editId="2AF15A43">
            <wp:extent cx="5731510" cy="4006850"/>
            <wp:effectExtent l="0" t="0" r="2540" b="0"/>
            <wp:docPr id="86245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59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9791" w14:textId="77777777" w:rsidR="0003395C" w:rsidRPr="0003395C" w:rsidRDefault="0003395C" w:rsidP="0003395C">
      <w:pPr>
        <w:rPr>
          <w:b/>
          <w:bCs/>
          <w:sz w:val="32"/>
          <w:szCs w:val="32"/>
        </w:rPr>
      </w:pPr>
      <w:r w:rsidRPr="0003395C">
        <w:rPr>
          <w:b/>
          <w:bCs/>
          <w:sz w:val="32"/>
          <w:szCs w:val="32"/>
        </w:rPr>
        <w:t xml:space="preserve">2.3 Database and Models (Files: e.g., </w:t>
      </w:r>
      <w:proofErr w:type="spellStart"/>
      <w:proofErr w:type="gramStart"/>
      <w:r w:rsidRPr="0003395C">
        <w:rPr>
          <w:b/>
          <w:bCs/>
          <w:sz w:val="32"/>
          <w:szCs w:val="32"/>
        </w:rPr>
        <w:t>db.go</w:t>
      </w:r>
      <w:proofErr w:type="spellEnd"/>
      <w:proofErr w:type="gramEnd"/>
      <w:r w:rsidRPr="0003395C">
        <w:rPr>
          <w:b/>
          <w:bCs/>
          <w:sz w:val="32"/>
          <w:szCs w:val="32"/>
        </w:rPr>
        <w:t>, models/</w:t>
      </w:r>
      <w:proofErr w:type="spellStart"/>
      <w:proofErr w:type="gramStart"/>
      <w:r w:rsidRPr="0003395C">
        <w:rPr>
          <w:b/>
          <w:bCs/>
          <w:sz w:val="32"/>
          <w:szCs w:val="32"/>
        </w:rPr>
        <w:t>user.go</w:t>
      </w:r>
      <w:proofErr w:type="spellEnd"/>
      <w:proofErr w:type="gramEnd"/>
      <w:r w:rsidRPr="0003395C">
        <w:rPr>
          <w:b/>
          <w:bCs/>
          <w:sz w:val="32"/>
          <w:szCs w:val="32"/>
        </w:rPr>
        <w:t>, models/</w:t>
      </w:r>
      <w:proofErr w:type="spellStart"/>
      <w:proofErr w:type="gramStart"/>
      <w:r w:rsidRPr="0003395C">
        <w:rPr>
          <w:b/>
          <w:bCs/>
          <w:sz w:val="32"/>
          <w:szCs w:val="32"/>
        </w:rPr>
        <w:t>expense.go</w:t>
      </w:r>
      <w:proofErr w:type="spellEnd"/>
      <w:proofErr w:type="gramEnd"/>
      <w:r w:rsidRPr="0003395C">
        <w:rPr>
          <w:b/>
          <w:bCs/>
          <w:sz w:val="32"/>
          <w:szCs w:val="32"/>
        </w:rPr>
        <w:t>)</w:t>
      </w:r>
    </w:p>
    <w:p w14:paraId="14444C14" w14:textId="77777777" w:rsidR="0003395C" w:rsidRPr="0003395C" w:rsidRDefault="0003395C" w:rsidP="0003395C">
      <w:pPr>
        <w:numPr>
          <w:ilvl w:val="0"/>
          <w:numId w:val="17"/>
        </w:numPr>
      </w:pPr>
      <w:r w:rsidRPr="0003395C">
        <w:rPr>
          <w:b/>
          <w:bCs/>
          <w:sz w:val="32"/>
          <w:szCs w:val="32"/>
        </w:rPr>
        <w:t>Description:</w:t>
      </w:r>
      <w:r w:rsidRPr="0003395C">
        <w:rPr>
          <w:sz w:val="32"/>
          <w:szCs w:val="32"/>
        </w:rPr>
        <w:t xml:space="preserve"> Modules that handle PostgreSQL connections, schema migrations, and encapsulate business logic for users and expenses</w:t>
      </w:r>
      <w:r w:rsidRPr="0003395C">
        <w:t>.</w:t>
      </w:r>
    </w:p>
    <w:p w14:paraId="0C8632A3" w14:textId="29CC2639" w:rsidR="0003395C" w:rsidRDefault="0003395C" w:rsidP="00E02570">
      <w:r w:rsidRPr="0003395C">
        <w:lastRenderedPageBreak/>
        <w:drawing>
          <wp:inline distT="0" distB="0" distL="0" distR="0" wp14:anchorId="17E332A0" wp14:editId="0219D668">
            <wp:extent cx="5601185" cy="4892464"/>
            <wp:effectExtent l="0" t="0" r="0" b="3810"/>
            <wp:docPr id="99720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03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21A9" w14:textId="77777777" w:rsidR="008804C1" w:rsidRPr="008804C1" w:rsidRDefault="008804C1" w:rsidP="008804C1">
      <w:pPr>
        <w:rPr>
          <w:b/>
          <w:bCs/>
          <w:sz w:val="32"/>
          <w:szCs w:val="32"/>
        </w:rPr>
      </w:pPr>
      <w:r w:rsidRPr="008804C1">
        <w:rPr>
          <w:b/>
          <w:bCs/>
          <w:sz w:val="32"/>
          <w:szCs w:val="32"/>
        </w:rPr>
        <w:t>2.4 Utilities and Middleware</w:t>
      </w:r>
    </w:p>
    <w:p w14:paraId="497D30D4" w14:textId="77777777" w:rsidR="008804C1" w:rsidRPr="008804C1" w:rsidRDefault="008804C1" w:rsidP="008804C1">
      <w:pPr>
        <w:rPr>
          <w:sz w:val="32"/>
          <w:szCs w:val="32"/>
        </w:rPr>
      </w:pPr>
      <w:r w:rsidRPr="008804C1">
        <w:rPr>
          <w:b/>
          <w:bCs/>
          <w:sz w:val="32"/>
          <w:szCs w:val="32"/>
        </w:rPr>
        <w:t>Description:</w:t>
      </w:r>
      <w:r w:rsidRPr="008804C1">
        <w:rPr>
          <w:sz w:val="32"/>
          <w:szCs w:val="32"/>
        </w:rPr>
        <w:br/>
        <w:t xml:space="preserve">Validation utilities (e.g., in </w:t>
      </w:r>
      <w:proofErr w:type="spellStart"/>
      <w:proofErr w:type="gramStart"/>
      <w:r w:rsidRPr="008804C1">
        <w:rPr>
          <w:sz w:val="32"/>
          <w:szCs w:val="32"/>
        </w:rPr>
        <w:t>validator.go</w:t>
      </w:r>
      <w:proofErr w:type="spellEnd"/>
      <w:proofErr w:type="gramEnd"/>
      <w:r w:rsidRPr="008804C1">
        <w:rPr>
          <w:sz w:val="32"/>
          <w:szCs w:val="32"/>
        </w:rPr>
        <w:t>) enforce proper input formatting (e.g., regex-based email and password validation). In parallel, middleware (e.g., in middleware/</w:t>
      </w:r>
      <w:proofErr w:type="spellStart"/>
      <w:proofErr w:type="gramStart"/>
      <w:r w:rsidRPr="008804C1">
        <w:rPr>
          <w:sz w:val="32"/>
          <w:szCs w:val="32"/>
        </w:rPr>
        <w:t>auth.go</w:t>
      </w:r>
      <w:proofErr w:type="spellEnd"/>
      <w:proofErr w:type="gramEnd"/>
      <w:r w:rsidRPr="008804C1">
        <w:rPr>
          <w:sz w:val="32"/>
          <w:szCs w:val="32"/>
        </w:rPr>
        <w:t>) checks for valid sessions before granting access to protected routes.</w:t>
      </w:r>
    </w:p>
    <w:p w14:paraId="005B3195" w14:textId="511ADF74" w:rsidR="008804C1" w:rsidRPr="00B03570" w:rsidRDefault="008804C1" w:rsidP="00E02570">
      <w:pPr>
        <w:rPr>
          <w:b/>
          <w:bCs/>
          <w:sz w:val="32"/>
          <w:szCs w:val="32"/>
        </w:rPr>
      </w:pPr>
      <w:r w:rsidRPr="008804C1">
        <w:rPr>
          <w:b/>
          <w:bCs/>
          <w:sz w:val="32"/>
          <w:szCs w:val="32"/>
        </w:rPr>
        <w:t xml:space="preserve">Key </w:t>
      </w:r>
      <w:proofErr w:type="gramStart"/>
      <w:r w:rsidRPr="008804C1">
        <w:rPr>
          <w:b/>
          <w:bCs/>
          <w:sz w:val="32"/>
          <w:szCs w:val="32"/>
        </w:rPr>
        <w:t>Code  (</w:t>
      </w:r>
      <w:proofErr w:type="gramEnd"/>
      <w:r w:rsidRPr="008804C1">
        <w:rPr>
          <w:b/>
          <w:bCs/>
          <w:sz w:val="32"/>
          <w:szCs w:val="32"/>
        </w:rPr>
        <w:t>Validation Utility):</w:t>
      </w:r>
    </w:p>
    <w:p w14:paraId="5A01D9F4" w14:textId="22D05720" w:rsidR="008804C1" w:rsidRDefault="008804C1" w:rsidP="00E02570">
      <w:r w:rsidRPr="008804C1">
        <w:lastRenderedPageBreak/>
        <w:drawing>
          <wp:inline distT="0" distB="0" distL="0" distR="0" wp14:anchorId="2DAB2A70" wp14:editId="4AAF30C1">
            <wp:extent cx="5731510" cy="4124325"/>
            <wp:effectExtent l="0" t="0" r="2540" b="9525"/>
            <wp:docPr id="17842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19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A692" w14:textId="04B43753" w:rsidR="008804C1" w:rsidRPr="00B03570" w:rsidRDefault="008804C1" w:rsidP="008804C1">
      <w:pPr>
        <w:rPr>
          <w:b/>
          <w:bCs/>
          <w:sz w:val="36"/>
          <w:szCs w:val="36"/>
        </w:rPr>
      </w:pPr>
      <w:r w:rsidRPr="008804C1">
        <w:rPr>
          <w:b/>
          <w:bCs/>
          <w:sz w:val="36"/>
          <w:szCs w:val="36"/>
        </w:rPr>
        <w:t>Key Code</w:t>
      </w:r>
      <w:r w:rsidRPr="00B03570">
        <w:rPr>
          <w:b/>
          <w:bCs/>
          <w:sz w:val="36"/>
          <w:szCs w:val="36"/>
        </w:rPr>
        <w:t xml:space="preserve"> </w:t>
      </w:r>
      <w:r w:rsidRPr="008804C1">
        <w:rPr>
          <w:b/>
          <w:bCs/>
          <w:sz w:val="36"/>
          <w:szCs w:val="36"/>
        </w:rPr>
        <w:t>(Authentication Middleware):</w:t>
      </w:r>
    </w:p>
    <w:p w14:paraId="731794BD" w14:textId="21975C3A" w:rsidR="008804C1" w:rsidRDefault="008804C1" w:rsidP="008804C1">
      <w:r w:rsidRPr="008804C1">
        <w:drawing>
          <wp:inline distT="0" distB="0" distL="0" distR="0" wp14:anchorId="46B9D797" wp14:editId="2D3D67D2">
            <wp:extent cx="5731510" cy="3933190"/>
            <wp:effectExtent l="0" t="0" r="2540" b="0"/>
            <wp:docPr id="23809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97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45CF" w14:textId="77777777" w:rsidR="008804C1" w:rsidRDefault="008804C1" w:rsidP="008804C1"/>
    <w:p w14:paraId="55D5EFE4" w14:textId="77777777" w:rsidR="008804C1" w:rsidRPr="008804C1" w:rsidRDefault="008804C1" w:rsidP="008804C1">
      <w:pPr>
        <w:rPr>
          <w:b/>
          <w:bCs/>
          <w:sz w:val="32"/>
          <w:szCs w:val="32"/>
        </w:rPr>
      </w:pPr>
      <w:r w:rsidRPr="008804C1">
        <w:rPr>
          <w:b/>
          <w:bCs/>
          <w:sz w:val="32"/>
          <w:szCs w:val="32"/>
        </w:rPr>
        <w:t>3. Feature Enhancements</w:t>
      </w:r>
    </w:p>
    <w:p w14:paraId="0B60E5D5" w14:textId="77777777" w:rsidR="008804C1" w:rsidRPr="008804C1" w:rsidRDefault="008804C1" w:rsidP="008804C1">
      <w:pPr>
        <w:rPr>
          <w:b/>
          <w:bCs/>
          <w:sz w:val="32"/>
          <w:szCs w:val="32"/>
        </w:rPr>
      </w:pPr>
      <w:r w:rsidRPr="008804C1">
        <w:rPr>
          <w:b/>
          <w:bCs/>
          <w:sz w:val="32"/>
          <w:szCs w:val="32"/>
        </w:rPr>
        <w:t>3.1 Authentication and Session Management</w:t>
      </w:r>
    </w:p>
    <w:p w14:paraId="1F5DD45A" w14:textId="77777777" w:rsidR="008804C1" w:rsidRPr="00B03570" w:rsidRDefault="008804C1" w:rsidP="008804C1">
      <w:pPr>
        <w:numPr>
          <w:ilvl w:val="0"/>
          <w:numId w:val="18"/>
        </w:numPr>
        <w:rPr>
          <w:sz w:val="32"/>
          <w:szCs w:val="32"/>
        </w:rPr>
      </w:pPr>
      <w:r w:rsidRPr="008804C1">
        <w:rPr>
          <w:b/>
          <w:bCs/>
          <w:sz w:val="32"/>
          <w:szCs w:val="32"/>
        </w:rPr>
        <w:t>Description:</w:t>
      </w:r>
    </w:p>
    <w:p w14:paraId="7E930D4D" w14:textId="77777777" w:rsidR="00B03570" w:rsidRPr="008804C1" w:rsidRDefault="00B03570" w:rsidP="00B03570">
      <w:pPr>
        <w:numPr>
          <w:ilvl w:val="1"/>
          <w:numId w:val="18"/>
        </w:numPr>
        <w:rPr>
          <w:sz w:val="32"/>
          <w:szCs w:val="32"/>
        </w:rPr>
      </w:pPr>
      <w:r w:rsidRPr="008804C1">
        <w:rPr>
          <w:sz w:val="32"/>
          <w:szCs w:val="32"/>
        </w:rPr>
        <w:t>Implementation of secure registration and login using robust input validation.</w:t>
      </w:r>
    </w:p>
    <w:p w14:paraId="6A7247F8" w14:textId="77777777" w:rsidR="00B03570" w:rsidRPr="008804C1" w:rsidRDefault="00B03570" w:rsidP="00B03570">
      <w:pPr>
        <w:numPr>
          <w:ilvl w:val="1"/>
          <w:numId w:val="18"/>
        </w:numPr>
        <w:rPr>
          <w:sz w:val="32"/>
          <w:szCs w:val="32"/>
        </w:rPr>
      </w:pPr>
      <w:r w:rsidRPr="008804C1">
        <w:rPr>
          <w:sz w:val="32"/>
          <w:szCs w:val="32"/>
        </w:rPr>
        <w:t>Session handling via HTTP-only cookies.</w:t>
      </w:r>
    </w:p>
    <w:p w14:paraId="4E571A26" w14:textId="77777777" w:rsidR="00B03570" w:rsidRPr="008804C1" w:rsidRDefault="00B03570" w:rsidP="00B03570">
      <w:pPr>
        <w:ind w:left="360"/>
        <w:rPr>
          <w:sz w:val="32"/>
          <w:szCs w:val="32"/>
        </w:rPr>
      </w:pPr>
    </w:p>
    <w:p w14:paraId="18C92F1F" w14:textId="77777777" w:rsidR="008804C1" w:rsidRPr="008804C1" w:rsidRDefault="008804C1" w:rsidP="008804C1">
      <w:pPr>
        <w:numPr>
          <w:ilvl w:val="0"/>
          <w:numId w:val="18"/>
        </w:numPr>
        <w:rPr>
          <w:sz w:val="32"/>
          <w:szCs w:val="32"/>
        </w:rPr>
      </w:pPr>
      <w:r w:rsidRPr="008804C1">
        <w:rPr>
          <w:b/>
          <w:bCs/>
          <w:sz w:val="32"/>
          <w:szCs w:val="32"/>
        </w:rPr>
        <w:t>Reference:</w:t>
      </w:r>
    </w:p>
    <w:p w14:paraId="79217793" w14:textId="77777777" w:rsidR="008804C1" w:rsidRPr="00B03570" w:rsidRDefault="008804C1" w:rsidP="008804C1">
      <w:pPr>
        <w:numPr>
          <w:ilvl w:val="1"/>
          <w:numId w:val="18"/>
        </w:numPr>
        <w:rPr>
          <w:sz w:val="32"/>
          <w:szCs w:val="32"/>
        </w:rPr>
      </w:pPr>
      <w:r w:rsidRPr="008804C1">
        <w:rPr>
          <w:sz w:val="32"/>
          <w:szCs w:val="32"/>
        </w:rPr>
        <w:t>See the screenshots and code excerpts from handlers/</w:t>
      </w:r>
      <w:proofErr w:type="spellStart"/>
      <w:r w:rsidRPr="008804C1">
        <w:rPr>
          <w:sz w:val="32"/>
          <w:szCs w:val="32"/>
        </w:rPr>
        <w:t>auth.go</w:t>
      </w:r>
      <w:proofErr w:type="spellEnd"/>
      <w:r w:rsidRPr="008804C1">
        <w:rPr>
          <w:sz w:val="32"/>
          <w:szCs w:val="32"/>
        </w:rPr>
        <w:t>.</w:t>
      </w:r>
    </w:p>
    <w:p w14:paraId="5764B25A" w14:textId="77777777" w:rsidR="00B03570" w:rsidRPr="00B03570" w:rsidRDefault="00B03570" w:rsidP="00B03570">
      <w:pPr>
        <w:ind w:left="720"/>
        <w:rPr>
          <w:b/>
          <w:bCs/>
          <w:sz w:val="32"/>
          <w:szCs w:val="32"/>
        </w:rPr>
      </w:pPr>
    </w:p>
    <w:p w14:paraId="3D74FF2C" w14:textId="52E28712" w:rsidR="00B03570" w:rsidRPr="00B03570" w:rsidRDefault="00B03570" w:rsidP="00B03570">
      <w:pPr>
        <w:rPr>
          <w:b/>
          <w:bCs/>
          <w:sz w:val="32"/>
          <w:szCs w:val="32"/>
        </w:rPr>
      </w:pPr>
      <w:r w:rsidRPr="00B03570">
        <w:rPr>
          <w:b/>
          <w:bCs/>
          <w:sz w:val="32"/>
          <w:szCs w:val="32"/>
        </w:rPr>
        <w:t>3.3 Database Integration Improvements</w:t>
      </w:r>
    </w:p>
    <w:p w14:paraId="4C6E0C95" w14:textId="77777777" w:rsidR="00B03570" w:rsidRPr="00B03570" w:rsidRDefault="00B03570" w:rsidP="00B03570">
      <w:pPr>
        <w:numPr>
          <w:ilvl w:val="0"/>
          <w:numId w:val="19"/>
        </w:numPr>
        <w:rPr>
          <w:sz w:val="32"/>
          <w:szCs w:val="32"/>
        </w:rPr>
      </w:pPr>
      <w:r w:rsidRPr="00B03570">
        <w:rPr>
          <w:b/>
          <w:bCs/>
          <w:sz w:val="32"/>
          <w:szCs w:val="32"/>
        </w:rPr>
        <w:t>Description:</w:t>
      </w:r>
    </w:p>
    <w:p w14:paraId="34E5828D" w14:textId="77777777" w:rsidR="00B03570" w:rsidRPr="00B03570" w:rsidRDefault="00B03570" w:rsidP="00B03570">
      <w:pPr>
        <w:numPr>
          <w:ilvl w:val="1"/>
          <w:numId w:val="19"/>
        </w:numPr>
        <w:rPr>
          <w:sz w:val="32"/>
          <w:szCs w:val="32"/>
        </w:rPr>
      </w:pPr>
      <w:r w:rsidRPr="00B03570">
        <w:rPr>
          <w:sz w:val="32"/>
          <w:szCs w:val="32"/>
        </w:rPr>
        <w:t>Automatic schema migration during startup.</w:t>
      </w:r>
    </w:p>
    <w:p w14:paraId="63CE2D91" w14:textId="77777777" w:rsidR="00B03570" w:rsidRPr="00B03570" w:rsidRDefault="00B03570" w:rsidP="00B03570">
      <w:pPr>
        <w:numPr>
          <w:ilvl w:val="1"/>
          <w:numId w:val="19"/>
        </w:numPr>
        <w:rPr>
          <w:sz w:val="32"/>
          <w:szCs w:val="32"/>
        </w:rPr>
      </w:pPr>
      <w:r w:rsidRPr="00B03570">
        <w:rPr>
          <w:sz w:val="32"/>
          <w:szCs w:val="32"/>
        </w:rPr>
        <w:t>Use of parameterized SQL queries for enhanced security.</w:t>
      </w:r>
    </w:p>
    <w:p w14:paraId="20F5EDAD" w14:textId="77777777" w:rsidR="00B03570" w:rsidRPr="00B03570" w:rsidRDefault="00B03570" w:rsidP="00B03570">
      <w:pPr>
        <w:ind w:left="1440"/>
        <w:rPr>
          <w:sz w:val="32"/>
          <w:szCs w:val="32"/>
        </w:rPr>
      </w:pPr>
    </w:p>
    <w:p w14:paraId="60737939" w14:textId="77777777" w:rsidR="00B03570" w:rsidRPr="00B03570" w:rsidRDefault="00B03570" w:rsidP="00B03570">
      <w:pPr>
        <w:rPr>
          <w:b/>
          <w:bCs/>
          <w:sz w:val="32"/>
          <w:szCs w:val="32"/>
        </w:rPr>
      </w:pPr>
      <w:r w:rsidRPr="00B03570">
        <w:rPr>
          <w:b/>
          <w:bCs/>
          <w:sz w:val="32"/>
          <w:szCs w:val="32"/>
        </w:rPr>
        <w:t>4. Unit Testing Coverage</w:t>
      </w:r>
    </w:p>
    <w:p w14:paraId="48FE6250" w14:textId="77777777" w:rsidR="00B03570" w:rsidRPr="00B03570" w:rsidRDefault="00B03570" w:rsidP="00B03570">
      <w:pPr>
        <w:rPr>
          <w:sz w:val="32"/>
          <w:szCs w:val="32"/>
        </w:rPr>
      </w:pPr>
      <w:r w:rsidRPr="00B03570">
        <w:rPr>
          <w:b/>
          <w:bCs/>
          <w:sz w:val="32"/>
          <w:szCs w:val="32"/>
        </w:rPr>
        <w:t>Test Scope:</w:t>
      </w:r>
    </w:p>
    <w:p w14:paraId="620E7266" w14:textId="77777777" w:rsidR="00B03570" w:rsidRPr="00B03570" w:rsidRDefault="00B03570" w:rsidP="00B03570">
      <w:pPr>
        <w:numPr>
          <w:ilvl w:val="0"/>
          <w:numId w:val="20"/>
        </w:numPr>
        <w:rPr>
          <w:sz w:val="32"/>
          <w:szCs w:val="32"/>
        </w:rPr>
      </w:pPr>
      <w:r w:rsidRPr="00B03570">
        <w:rPr>
          <w:b/>
          <w:bCs/>
          <w:sz w:val="32"/>
          <w:szCs w:val="32"/>
        </w:rPr>
        <w:t>User Tests:</w:t>
      </w:r>
      <w:r w:rsidRPr="00B03570">
        <w:rPr>
          <w:sz w:val="32"/>
          <w:szCs w:val="32"/>
        </w:rPr>
        <w:br/>
        <w:t>Verify that duplicate user registration is prevented and that password operations (hashing and verification) work correctly.</w:t>
      </w:r>
    </w:p>
    <w:p w14:paraId="5F479D00" w14:textId="77777777" w:rsidR="00B03570" w:rsidRPr="00B03570" w:rsidRDefault="00B03570" w:rsidP="00B03570">
      <w:pPr>
        <w:numPr>
          <w:ilvl w:val="0"/>
          <w:numId w:val="20"/>
        </w:numPr>
        <w:rPr>
          <w:sz w:val="32"/>
          <w:szCs w:val="32"/>
        </w:rPr>
      </w:pPr>
      <w:r w:rsidRPr="00B03570">
        <w:rPr>
          <w:b/>
          <w:bCs/>
          <w:sz w:val="32"/>
          <w:szCs w:val="32"/>
        </w:rPr>
        <w:t>Expense Tests:</w:t>
      </w:r>
      <w:r w:rsidRPr="00B03570">
        <w:rPr>
          <w:sz w:val="32"/>
          <w:szCs w:val="32"/>
        </w:rPr>
        <w:br/>
        <w:t>Ensure proper creation, retrieval, updating, and deletion of expense records, including safeguards for unauthorized modifications.</w:t>
      </w:r>
    </w:p>
    <w:p w14:paraId="595F030F" w14:textId="77777777" w:rsidR="00B03570" w:rsidRPr="00B03570" w:rsidRDefault="00B03570" w:rsidP="00B03570">
      <w:pPr>
        <w:numPr>
          <w:ilvl w:val="0"/>
          <w:numId w:val="20"/>
        </w:numPr>
        <w:rPr>
          <w:sz w:val="32"/>
          <w:szCs w:val="32"/>
        </w:rPr>
      </w:pPr>
      <w:r w:rsidRPr="00B03570">
        <w:rPr>
          <w:b/>
          <w:bCs/>
          <w:sz w:val="32"/>
          <w:szCs w:val="32"/>
        </w:rPr>
        <w:lastRenderedPageBreak/>
        <w:t>Validation Tests:</w:t>
      </w:r>
      <w:r w:rsidRPr="00B03570">
        <w:rPr>
          <w:sz w:val="32"/>
          <w:szCs w:val="32"/>
        </w:rPr>
        <w:br/>
        <w:t>Confirm that only valid inputs (e.g., correctly formatted emails, strong passwords) are accepted.</w:t>
      </w:r>
    </w:p>
    <w:p w14:paraId="3F85FCCF" w14:textId="77777777" w:rsidR="00581784" w:rsidRDefault="00B03570" w:rsidP="00581784">
      <w:pPr>
        <w:numPr>
          <w:ilvl w:val="0"/>
          <w:numId w:val="20"/>
        </w:numPr>
        <w:rPr>
          <w:sz w:val="32"/>
          <w:szCs w:val="32"/>
        </w:rPr>
      </w:pPr>
      <w:r w:rsidRPr="00B03570">
        <w:rPr>
          <w:b/>
          <w:bCs/>
          <w:sz w:val="32"/>
          <w:szCs w:val="32"/>
        </w:rPr>
        <w:t>Middleware Tests:</w:t>
      </w:r>
      <w:r w:rsidRPr="00B03570">
        <w:rPr>
          <w:sz w:val="32"/>
          <w:szCs w:val="32"/>
        </w:rPr>
        <w:br/>
        <w:t>Check that protected endpoints reject unauthorized access</w:t>
      </w:r>
      <w:r w:rsidR="00581784">
        <w:rPr>
          <w:sz w:val="32"/>
          <w:szCs w:val="32"/>
        </w:rPr>
        <w:t>.</w:t>
      </w:r>
    </w:p>
    <w:p w14:paraId="6153B200" w14:textId="02B39C76" w:rsidR="00B03570" w:rsidRDefault="00B03570" w:rsidP="00581784">
      <w:pPr>
        <w:numPr>
          <w:ilvl w:val="0"/>
          <w:numId w:val="20"/>
        </w:numPr>
        <w:rPr>
          <w:sz w:val="32"/>
          <w:szCs w:val="32"/>
        </w:rPr>
      </w:pPr>
      <w:r w:rsidRPr="00B03570">
        <w:rPr>
          <w:sz w:val="32"/>
          <w:szCs w:val="32"/>
        </w:rPr>
        <w:t>Placement</w:t>
      </w:r>
      <w:r w:rsidRPr="00B03570">
        <w:rPr>
          <w:b/>
          <w:bCs/>
          <w:sz w:val="32"/>
          <w:szCs w:val="32"/>
        </w:rPr>
        <w:t>:</w:t>
      </w:r>
      <w:r w:rsidRPr="00B03570">
        <w:rPr>
          <w:sz w:val="32"/>
          <w:szCs w:val="32"/>
        </w:rPr>
        <w:br/>
        <w:t>Insert these images in the “Unit Testing Coverage” section alongside a brief explanation of the tests performed.</w:t>
      </w:r>
    </w:p>
    <w:p w14:paraId="1A033B43" w14:textId="77777777" w:rsidR="00666636" w:rsidRPr="00B03570" w:rsidRDefault="00666636" w:rsidP="00666636">
      <w:pPr>
        <w:ind w:left="720"/>
        <w:rPr>
          <w:sz w:val="32"/>
          <w:szCs w:val="32"/>
        </w:rPr>
      </w:pPr>
    </w:p>
    <w:p w14:paraId="1C251DF2" w14:textId="77777777" w:rsidR="00B03570" w:rsidRPr="00B03570" w:rsidRDefault="00B03570" w:rsidP="00B03570">
      <w:pPr>
        <w:ind w:left="720"/>
        <w:rPr>
          <w:b/>
          <w:bCs/>
          <w:sz w:val="32"/>
          <w:szCs w:val="32"/>
        </w:rPr>
      </w:pPr>
      <w:r w:rsidRPr="00B03570">
        <w:rPr>
          <w:b/>
          <w:bCs/>
          <w:sz w:val="32"/>
          <w:szCs w:val="32"/>
        </w:rPr>
        <w:t>5. Updated API Documentation</w:t>
      </w:r>
    </w:p>
    <w:p w14:paraId="56FA8449" w14:textId="77777777" w:rsidR="00B03570" w:rsidRPr="00B03570" w:rsidRDefault="00B03570" w:rsidP="00B03570">
      <w:pPr>
        <w:ind w:left="720"/>
        <w:rPr>
          <w:sz w:val="32"/>
          <w:szCs w:val="32"/>
        </w:rPr>
      </w:pPr>
      <w:r w:rsidRPr="00B03570">
        <w:rPr>
          <w:sz w:val="32"/>
          <w:szCs w:val="32"/>
        </w:rPr>
        <w:t>Endpoints Summary:</w:t>
      </w:r>
    </w:p>
    <w:p w14:paraId="63B1C746" w14:textId="77777777" w:rsidR="00B03570" w:rsidRPr="00B03570" w:rsidRDefault="00B03570" w:rsidP="00B03570">
      <w:pPr>
        <w:numPr>
          <w:ilvl w:val="0"/>
          <w:numId w:val="22"/>
        </w:numPr>
        <w:rPr>
          <w:sz w:val="32"/>
          <w:szCs w:val="32"/>
        </w:rPr>
      </w:pPr>
      <w:r w:rsidRPr="00B03570">
        <w:rPr>
          <w:b/>
          <w:bCs/>
          <w:sz w:val="32"/>
          <w:szCs w:val="32"/>
        </w:rPr>
        <w:t>Authentication Endpoints:</w:t>
      </w:r>
    </w:p>
    <w:p w14:paraId="3636B1B4" w14:textId="77777777" w:rsidR="00B03570" w:rsidRPr="00B03570" w:rsidRDefault="00B03570" w:rsidP="00B03570">
      <w:pPr>
        <w:numPr>
          <w:ilvl w:val="1"/>
          <w:numId w:val="22"/>
        </w:numPr>
        <w:rPr>
          <w:sz w:val="32"/>
          <w:szCs w:val="32"/>
        </w:rPr>
      </w:pPr>
      <w:r w:rsidRPr="00B03570">
        <w:rPr>
          <w:sz w:val="32"/>
          <w:szCs w:val="32"/>
        </w:rPr>
        <w:t>POST /register: Creates a new account, validates input, and starts a session.</w:t>
      </w:r>
    </w:p>
    <w:p w14:paraId="6B4C2818" w14:textId="77777777" w:rsidR="00B03570" w:rsidRPr="00B03570" w:rsidRDefault="00B03570" w:rsidP="00B03570">
      <w:pPr>
        <w:numPr>
          <w:ilvl w:val="1"/>
          <w:numId w:val="22"/>
        </w:numPr>
        <w:rPr>
          <w:sz w:val="32"/>
          <w:szCs w:val="32"/>
        </w:rPr>
      </w:pPr>
      <w:r w:rsidRPr="00B03570">
        <w:rPr>
          <w:sz w:val="32"/>
          <w:szCs w:val="32"/>
        </w:rPr>
        <w:t>POST /login: Authenticates user credentials and initiates a session.</w:t>
      </w:r>
    </w:p>
    <w:p w14:paraId="63AB1B86" w14:textId="77777777" w:rsidR="00B03570" w:rsidRPr="00B03570" w:rsidRDefault="00B03570" w:rsidP="00B03570">
      <w:pPr>
        <w:numPr>
          <w:ilvl w:val="1"/>
          <w:numId w:val="22"/>
        </w:numPr>
        <w:rPr>
          <w:sz w:val="32"/>
          <w:szCs w:val="32"/>
        </w:rPr>
      </w:pPr>
      <w:r w:rsidRPr="00B03570">
        <w:rPr>
          <w:sz w:val="32"/>
          <w:szCs w:val="32"/>
        </w:rPr>
        <w:t>GET /logout: Clears the session and logs out the user.</w:t>
      </w:r>
    </w:p>
    <w:p w14:paraId="364BD8CB" w14:textId="77777777" w:rsidR="00B03570" w:rsidRPr="00B03570" w:rsidRDefault="00B03570" w:rsidP="00B03570">
      <w:pPr>
        <w:numPr>
          <w:ilvl w:val="0"/>
          <w:numId w:val="22"/>
        </w:numPr>
        <w:rPr>
          <w:sz w:val="32"/>
          <w:szCs w:val="32"/>
        </w:rPr>
      </w:pPr>
      <w:r w:rsidRPr="00B03570">
        <w:rPr>
          <w:b/>
          <w:bCs/>
          <w:sz w:val="32"/>
          <w:szCs w:val="32"/>
        </w:rPr>
        <w:t>Expense Endpoints (Protected):</w:t>
      </w:r>
    </w:p>
    <w:p w14:paraId="16C8B9EB" w14:textId="77777777" w:rsidR="00B03570" w:rsidRPr="00B03570" w:rsidRDefault="00B03570" w:rsidP="00B03570">
      <w:pPr>
        <w:numPr>
          <w:ilvl w:val="1"/>
          <w:numId w:val="22"/>
        </w:numPr>
        <w:rPr>
          <w:sz w:val="32"/>
          <w:szCs w:val="32"/>
        </w:rPr>
      </w:pPr>
      <w:r w:rsidRPr="00B03570">
        <w:rPr>
          <w:sz w:val="32"/>
          <w:szCs w:val="32"/>
        </w:rPr>
        <w:t>GET /expenses: Retrieves a JSON list of all expenses for the authenticated user along with a computed total.</w:t>
      </w:r>
    </w:p>
    <w:p w14:paraId="2D911B81" w14:textId="77777777" w:rsidR="00B03570" w:rsidRPr="00B03570" w:rsidRDefault="00B03570" w:rsidP="00B03570">
      <w:pPr>
        <w:numPr>
          <w:ilvl w:val="1"/>
          <w:numId w:val="22"/>
        </w:numPr>
        <w:rPr>
          <w:sz w:val="32"/>
          <w:szCs w:val="32"/>
        </w:rPr>
      </w:pPr>
      <w:r w:rsidRPr="00B03570">
        <w:rPr>
          <w:sz w:val="32"/>
          <w:szCs w:val="32"/>
        </w:rPr>
        <w:t>POST /expenses: Inserts a new expense record after validating input data.</w:t>
      </w:r>
    </w:p>
    <w:p w14:paraId="32D8E102" w14:textId="77777777" w:rsidR="00B03570" w:rsidRPr="00B03570" w:rsidRDefault="00B03570" w:rsidP="00B03570">
      <w:pPr>
        <w:numPr>
          <w:ilvl w:val="1"/>
          <w:numId w:val="22"/>
        </w:numPr>
        <w:rPr>
          <w:sz w:val="32"/>
          <w:szCs w:val="32"/>
        </w:rPr>
      </w:pPr>
      <w:r w:rsidRPr="00B03570">
        <w:rPr>
          <w:sz w:val="32"/>
          <w:szCs w:val="32"/>
        </w:rPr>
        <w:t>PUT /expenses/:id: Updates an expense record if the user is its owner.</w:t>
      </w:r>
    </w:p>
    <w:p w14:paraId="453CC598" w14:textId="77777777" w:rsidR="00B03570" w:rsidRPr="00B03570" w:rsidRDefault="00B03570" w:rsidP="00B03570">
      <w:pPr>
        <w:numPr>
          <w:ilvl w:val="1"/>
          <w:numId w:val="22"/>
        </w:numPr>
        <w:rPr>
          <w:sz w:val="32"/>
          <w:szCs w:val="32"/>
        </w:rPr>
      </w:pPr>
      <w:r w:rsidRPr="00B03570">
        <w:rPr>
          <w:sz w:val="32"/>
          <w:szCs w:val="32"/>
        </w:rPr>
        <w:t>DELETE /expenses/:id: Deletes an expense record given proper ownership.</w:t>
      </w:r>
    </w:p>
    <w:p w14:paraId="47753714" w14:textId="77777777" w:rsidR="00B03570" w:rsidRPr="00B03570" w:rsidRDefault="00B03570" w:rsidP="00B03570">
      <w:pPr>
        <w:numPr>
          <w:ilvl w:val="0"/>
          <w:numId w:val="22"/>
        </w:numPr>
        <w:rPr>
          <w:sz w:val="32"/>
          <w:szCs w:val="32"/>
        </w:rPr>
      </w:pPr>
      <w:r w:rsidRPr="00B03570">
        <w:rPr>
          <w:b/>
          <w:bCs/>
          <w:sz w:val="32"/>
          <w:szCs w:val="32"/>
        </w:rPr>
        <w:t>Analytics Endpoint:</w:t>
      </w:r>
    </w:p>
    <w:p w14:paraId="76CED274" w14:textId="77777777" w:rsidR="00B03570" w:rsidRDefault="00B03570" w:rsidP="00B03570">
      <w:pPr>
        <w:numPr>
          <w:ilvl w:val="1"/>
          <w:numId w:val="22"/>
        </w:numPr>
        <w:rPr>
          <w:sz w:val="32"/>
          <w:szCs w:val="32"/>
        </w:rPr>
      </w:pPr>
      <w:r w:rsidRPr="00B03570">
        <w:rPr>
          <w:sz w:val="32"/>
          <w:szCs w:val="32"/>
        </w:rPr>
        <w:lastRenderedPageBreak/>
        <w:t>GET /analysis: Delivers aggregated data for user expenses (e.g., breakdown by category, monthly summaries).</w:t>
      </w:r>
    </w:p>
    <w:p w14:paraId="31D50A9D" w14:textId="77777777" w:rsidR="00666636" w:rsidRPr="00666636" w:rsidRDefault="00666636" w:rsidP="00666636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eastAsia="en-IN"/>
          <w14:ligatures w14:val="none"/>
        </w:rPr>
      </w:pPr>
      <w:r w:rsidRPr="00666636">
        <w:rPr>
          <w:rFonts w:ascii="Consolas" w:eastAsia="Times New Roman" w:hAnsi="Consolas" w:cs="Times New Roman"/>
          <w:b/>
          <w:bCs/>
          <w:color w:val="569CD6"/>
          <w:kern w:val="0"/>
          <w:sz w:val="32"/>
          <w:szCs w:val="32"/>
          <w:lang w:eastAsia="en-IN"/>
          <w14:ligatures w14:val="none"/>
        </w:rPr>
        <w:t>Backend API Documentation</w:t>
      </w:r>
    </w:p>
    <w:p w14:paraId="163B1C64" w14:textId="77777777" w:rsidR="00666636" w:rsidRDefault="00666636" w:rsidP="00666636">
      <w:pPr>
        <w:rPr>
          <w:sz w:val="32"/>
          <w:szCs w:val="32"/>
        </w:rPr>
      </w:pPr>
    </w:p>
    <w:p w14:paraId="2E02E907" w14:textId="19AEA1E7" w:rsidR="00666636" w:rsidRPr="00B03570" w:rsidRDefault="00666636" w:rsidP="00666636">
      <w:pPr>
        <w:ind w:left="1440"/>
        <w:rPr>
          <w:sz w:val="32"/>
          <w:szCs w:val="32"/>
        </w:rPr>
      </w:pPr>
      <w:r w:rsidRPr="00666636">
        <w:rPr>
          <w:sz w:val="32"/>
          <w:szCs w:val="32"/>
        </w:rPr>
        <w:t>https://docs.google.com/document/d/1dR3KRYIVRCh8PQtA3aY82ERigMjkhe-Ucwjqu1pSUf0/edit?usp=sharing</w:t>
      </w:r>
    </w:p>
    <w:p w14:paraId="4F0DDF66" w14:textId="77777777" w:rsidR="00B03570" w:rsidRPr="00B03570" w:rsidRDefault="00B03570" w:rsidP="00B03570">
      <w:pPr>
        <w:ind w:left="720"/>
      </w:pPr>
    </w:p>
    <w:p w14:paraId="14C8AC29" w14:textId="77777777" w:rsidR="00B03570" w:rsidRDefault="00B03570" w:rsidP="00B03570">
      <w:pPr>
        <w:ind w:left="720"/>
      </w:pPr>
    </w:p>
    <w:p w14:paraId="6454C36B" w14:textId="77777777" w:rsidR="00666636" w:rsidRPr="008804C1" w:rsidRDefault="00666636" w:rsidP="00B03570">
      <w:pPr>
        <w:ind w:left="720"/>
      </w:pPr>
    </w:p>
    <w:p w14:paraId="404AFBAA" w14:textId="77777777" w:rsidR="008804C1" w:rsidRPr="008804C1" w:rsidRDefault="008804C1" w:rsidP="008804C1"/>
    <w:p w14:paraId="577765CE" w14:textId="77777777" w:rsidR="00581784" w:rsidRPr="00581784" w:rsidRDefault="00581784" w:rsidP="00581784">
      <w:pPr>
        <w:rPr>
          <w:b/>
          <w:bCs/>
          <w:sz w:val="32"/>
          <w:szCs w:val="32"/>
        </w:rPr>
      </w:pPr>
      <w:r w:rsidRPr="00581784">
        <w:rPr>
          <w:b/>
          <w:bCs/>
          <w:sz w:val="32"/>
          <w:szCs w:val="32"/>
        </w:rPr>
        <w:t>Database Structure</w:t>
      </w:r>
    </w:p>
    <w:p w14:paraId="1A8967A8" w14:textId="77777777" w:rsidR="00581784" w:rsidRPr="00581784" w:rsidRDefault="00581784" w:rsidP="00581784">
      <w:pPr>
        <w:rPr>
          <w:sz w:val="32"/>
          <w:szCs w:val="32"/>
        </w:rPr>
      </w:pPr>
      <w:r w:rsidRPr="00581784">
        <w:rPr>
          <w:sz w:val="32"/>
          <w:szCs w:val="32"/>
        </w:rPr>
        <w:t xml:space="preserve">Our PostgreSQL database is a critical component of the </w:t>
      </w:r>
      <w:proofErr w:type="spellStart"/>
      <w:r w:rsidRPr="00581784">
        <w:rPr>
          <w:sz w:val="32"/>
          <w:szCs w:val="32"/>
        </w:rPr>
        <w:t>PennyFlow</w:t>
      </w:r>
      <w:proofErr w:type="spellEnd"/>
      <w:r w:rsidRPr="00581784">
        <w:rPr>
          <w:sz w:val="32"/>
          <w:szCs w:val="32"/>
        </w:rPr>
        <w:t xml:space="preserve"> backend. It is composed of two main tables that support the core functionalities of the application:</w:t>
      </w:r>
    </w:p>
    <w:p w14:paraId="245A4703" w14:textId="77777777" w:rsidR="00581784" w:rsidRPr="00581784" w:rsidRDefault="00581784" w:rsidP="00581784">
      <w:pPr>
        <w:numPr>
          <w:ilvl w:val="0"/>
          <w:numId w:val="23"/>
        </w:numPr>
        <w:rPr>
          <w:sz w:val="32"/>
          <w:szCs w:val="32"/>
        </w:rPr>
      </w:pPr>
      <w:r w:rsidRPr="00581784">
        <w:rPr>
          <w:b/>
          <w:bCs/>
          <w:sz w:val="32"/>
          <w:szCs w:val="32"/>
        </w:rPr>
        <w:t>Users Table:</w:t>
      </w:r>
      <w:r w:rsidRPr="00581784">
        <w:rPr>
          <w:sz w:val="32"/>
          <w:szCs w:val="32"/>
        </w:rPr>
        <w:br/>
        <w:t>This table stores all user account data, including the username, email, and the password hash (ensuring user credentials are stored securely). Each record represents an individual user.</w:t>
      </w:r>
    </w:p>
    <w:p w14:paraId="366313A9" w14:textId="77777777" w:rsidR="00581784" w:rsidRDefault="00581784" w:rsidP="00581784">
      <w:pPr>
        <w:numPr>
          <w:ilvl w:val="0"/>
          <w:numId w:val="23"/>
        </w:numPr>
        <w:rPr>
          <w:sz w:val="32"/>
          <w:szCs w:val="32"/>
        </w:rPr>
      </w:pPr>
      <w:r w:rsidRPr="00581784">
        <w:rPr>
          <w:b/>
          <w:bCs/>
          <w:sz w:val="32"/>
          <w:szCs w:val="32"/>
        </w:rPr>
        <w:t>Expenses Table:</w:t>
      </w:r>
      <w:r w:rsidRPr="00581784">
        <w:rPr>
          <w:sz w:val="32"/>
          <w:szCs w:val="32"/>
        </w:rPr>
        <w:br/>
        <w:t>This table records individual expense entries for each user. It includes details such as expense amount, description, timestamp, and a reference to the associated user.</w:t>
      </w:r>
    </w:p>
    <w:p w14:paraId="67343693" w14:textId="62CF8EA9" w:rsidR="00581784" w:rsidRDefault="00581784" w:rsidP="00581784">
      <w:pPr>
        <w:ind w:left="720"/>
        <w:rPr>
          <w:sz w:val="32"/>
          <w:szCs w:val="32"/>
        </w:rPr>
      </w:pPr>
      <w:r w:rsidRPr="00581784">
        <w:rPr>
          <w:sz w:val="32"/>
          <w:szCs w:val="32"/>
        </w:rPr>
        <w:t>Figure 1: Expenses Table Screenshot</w:t>
      </w:r>
    </w:p>
    <w:p w14:paraId="38EDC8F5" w14:textId="254EF4A5" w:rsidR="00581784" w:rsidRPr="00581784" w:rsidRDefault="00581784" w:rsidP="00581784">
      <w:pPr>
        <w:ind w:left="720"/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C387D37" wp14:editId="0BD50602">
                <wp:extent cx="304800" cy="304800"/>
                <wp:effectExtent l="0" t="0" r="0" b="0"/>
                <wp:docPr id="115504707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F4DE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9AB4AF7" wp14:editId="6EF257E5">
                <wp:extent cx="304800" cy="304800"/>
                <wp:effectExtent l="0" t="0" r="0" b="0"/>
                <wp:docPr id="111863173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8CB5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1784">
        <w:rPr>
          <w:sz w:val="32"/>
          <w:szCs w:val="32"/>
        </w:rPr>
        <w:drawing>
          <wp:inline distT="0" distB="0" distL="0" distR="0" wp14:anchorId="1517463A" wp14:editId="6A038D41">
            <wp:extent cx="5731510" cy="3618230"/>
            <wp:effectExtent l="0" t="0" r="2540" b="1270"/>
            <wp:docPr id="1387406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B7F3" w14:textId="5572A3F3" w:rsidR="00581784" w:rsidRDefault="00581784" w:rsidP="00581784">
      <w:pPr>
        <w:ind w:left="720"/>
        <w:rPr>
          <w:sz w:val="32"/>
          <w:szCs w:val="32"/>
        </w:rPr>
      </w:pPr>
      <w:r w:rsidRPr="00581784">
        <w:rPr>
          <w:b/>
          <w:bCs/>
          <w:sz w:val="32"/>
          <w:szCs w:val="32"/>
        </w:rPr>
        <w:t>Caption:</w:t>
      </w:r>
      <w:r w:rsidRPr="00581784">
        <w:rPr>
          <w:sz w:val="32"/>
          <w:szCs w:val="32"/>
        </w:rPr>
        <w:t xml:space="preserve"> "Figure 1: The Expenses table, displaying fields such as expense ID, user ID, amount, description, and timestamp."</w:t>
      </w:r>
    </w:p>
    <w:p w14:paraId="7DB50C48" w14:textId="77777777" w:rsidR="00581784" w:rsidRDefault="00581784" w:rsidP="00581784">
      <w:pPr>
        <w:ind w:left="720"/>
        <w:rPr>
          <w:sz w:val="32"/>
          <w:szCs w:val="32"/>
        </w:rPr>
      </w:pPr>
    </w:p>
    <w:p w14:paraId="4BFCA653" w14:textId="5AEEE59E" w:rsidR="00581784" w:rsidRDefault="00581784" w:rsidP="00581784">
      <w:pPr>
        <w:ind w:left="720"/>
        <w:rPr>
          <w:sz w:val="32"/>
          <w:szCs w:val="32"/>
        </w:rPr>
      </w:pPr>
      <w:r w:rsidRPr="00581784">
        <w:rPr>
          <w:sz w:val="32"/>
          <w:szCs w:val="32"/>
        </w:rPr>
        <w:t>Figure 2: Users Table Screenshot</w:t>
      </w:r>
    </w:p>
    <w:p w14:paraId="19EC9543" w14:textId="280BABFC" w:rsidR="00581784" w:rsidRPr="00581784" w:rsidRDefault="00581784" w:rsidP="00581784">
      <w:pPr>
        <w:ind w:left="720"/>
        <w:rPr>
          <w:sz w:val="32"/>
          <w:szCs w:val="32"/>
        </w:rPr>
      </w:pPr>
      <w:r w:rsidRPr="00581784">
        <w:rPr>
          <w:sz w:val="32"/>
          <w:szCs w:val="32"/>
        </w:rPr>
        <w:lastRenderedPageBreak/>
        <w:drawing>
          <wp:inline distT="0" distB="0" distL="0" distR="0" wp14:anchorId="425D8CBA" wp14:editId="49E9C3DC">
            <wp:extent cx="5731510" cy="3636010"/>
            <wp:effectExtent l="0" t="0" r="2540" b="2540"/>
            <wp:docPr id="20416763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F491" w14:textId="7B6F75D7" w:rsidR="00581784" w:rsidRDefault="00581784" w:rsidP="00581784">
      <w:pPr>
        <w:ind w:left="720"/>
        <w:rPr>
          <w:sz w:val="32"/>
          <w:szCs w:val="32"/>
        </w:rPr>
      </w:pPr>
      <w:r w:rsidRPr="00581784">
        <w:rPr>
          <w:b/>
          <w:bCs/>
          <w:sz w:val="32"/>
          <w:szCs w:val="32"/>
        </w:rPr>
        <w:t>Caption:</w:t>
      </w:r>
      <w:r w:rsidRPr="00581784">
        <w:rPr>
          <w:sz w:val="32"/>
          <w:szCs w:val="32"/>
        </w:rPr>
        <w:t xml:space="preserve"> "Figure 2: The Users table, illustrating the storage of user credentials where passwords are securely hashed."</w:t>
      </w:r>
    </w:p>
    <w:p w14:paraId="69DB962C" w14:textId="77777777" w:rsidR="00581784" w:rsidRDefault="00581784" w:rsidP="00581784">
      <w:pPr>
        <w:ind w:left="720"/>
        <w:rPr>
          <w:sz w:val="32"/>
          <w:szCs w:val="32"/>
        </w:rPr>
      </w:pPr>
    </w:p>
    <w:p w14:paraId="7EE9011B" w14:textId="2910DF9B" w:rsidR="00581784" w:rsidRDefault="00581784" w:rsidP="00581784">
      <w:pPr>
        <w:ind w:left="720"/>
        <w:rPr>
          <w:sz w:val="32"/>
          <w:szCs w:val="32"/>
        </w:rPr>
      </w:pPr>
      <w:r w:rsidRPr="00581784">
        <w:rPr>
          <w:sz w:val="32"/>
          <w:szCs w:val="32"/>
        </w:rPr>
        <w:t xml:space="preserve">These images confirm that the backend code (specifically in </w:t>
      </w:r>
      <w:proofErr w:type="spellStart"/>
      <w:proofErr w:type="gramStart"/>
      <w:r w:rsidRPr="00581784">
        <w:rPr>
          <w:sz w:val="32"/>
          <w:szCs w:val="32"/>
        </w:rPr>
        <w:t>db.go</w:t>
      </w:r>
      <w:proofErr w:type="spellEnd"/>
      <w:proofErr w:type="gramEnd"/>
      <w:r w:rsidRPr="00581784">
        <w:rPr>
          <w:sz w:val="32"/>
          <w:szCs w:val="32"/>
        </w:rPr>
        <w:t>, models/</w:t>
      </w:r>
      <w:proofErr w:type="spellStart"/>
      <w:proofErr w:type="gramStart"/>
      <w:r w:rsidRPr="00581784">
        <w:rPr>
          <w:sz w:val="32"/>
          <w:szCs w:val="32"/>
        </w:rPr>
        <w:t>user.go</w:t>
      </w:r>
      <w:proofErr w:type="spellEnd"/>
      <w:proofErr w:type="gramEnd"/>
      <w:r w:rsidRPr="00581784">
        <w:rPr>
          <w:sz w:val="32"/>
          <w:szCs w:val="32"/>
        </w:rPr>
        <w:t>, and models/</w:t>
      </w:r>
      <w:proofErr w:type="spellStart"/>
      <w:proofErr w:type="gramStart"/>
      <w:r w:rsidRPr="00581784">
        <w:rPr>
          <w:sz w:val="32"/>
          <w:szCs w:val="32"/>
        </w:rPr>
        <w:t>expense.go</w:t>
      </w:r>
      <w:proofErr w:type="spellEnd"/>
      <w:proofErr w:type="gramEnd"/>
      <w:r w:rsidRPr="00581784">
        <w:rPr>
          <w:sz w:val="32"/>
          <w:szCs w:val="32"/>
        </w:rPr>
        <w:t>) interacts correctly with the expected database schema.</w:t>
      </w:r>
    </w:p>
    <w:p w14:paraId="36A4A314" w14:textId="77777777" w:rsidR="00581784" w:rsidRPr="00581784" w:rsidRDefault="00581784" w:rsidP="00581784">
      <w:pPr>
        <w:ind w:left="720"/>
        <w:rPr>
          <w:sz w:val="32"/>
          <w:szCs w:val="32"/>
        </w:rPr>
      </w:pPr>
    </w:p>
    <w:p w14:paraId="76A702AA" w14:textId="77777777" w:rsidR="008804C1" w:rsidRPr="00E02570" w:rsidRDefault="008804C1" w:rsidP="00E02570"/>
    <w:sectPr w:rsidR="008804C1" w:rsidRPr="00E02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7AA1"/>
    <w:multiLevelType w:val="multilevel"/>
    <w:tmpl w:val="374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82845"/>
    <w:multiLevelType w:val="multilevel"/>
    <w:tmpl w:val="655A8A5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46424"/>
    <w:multiLevelType w:val="multilevel"/>
    <w:tmpl w:val="0E66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D0D3F"/>
    <w:multiLevelType w:val="multilevel"/>
    <w:tmpl w:val="C74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54B"/>
    <w:multiLevelType w:val="multilevel"/>
    <w:tmpl w:val="3EC4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35B90"/>
    <w:multiLevelType w:val="multilevel"/>
    <w:tmpl w:val="B86A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623A7"/>
    <w:multiLevelType w:val="multilevel"/>
    <w:tmpl w:val="AC0C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07E08"/>
    <w:multiLevelType w:val="multilevel"/>
    <w:tmpl w:val="8C7C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409E5"/>
    <w:multiLevelType w:val="multilevel"/>
    <w:tmpl w:val="6ED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81AD3"/>
    <w:multiLevelType w:val="multilevel"/>
    <w:tmpl w:val="A1B0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C4EB2"/>
    <w:multiLevelType w:val="multilevel"/>
    <w:tmpl w:val="865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12569"/>
    <w:multiLevelType w:val="multilevel"/>
    <w:tmpl w:val="CFD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57916"/>
    <w:multiLevelType w:val="multilevel"/>
    <w:tmpl w:val="0E24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F1DA1"/>
    <w:multiLevelType w:val="multilevel"/>
    <w:tmpl w:val="D24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F0EBB"/>
    <w:multiLevelType w:val="multilevel"/>
    <w:tmpl w:val="81DC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42B2F"/>
    <w:multiLevelType w:val="multilevel"/>
    <w:tmpl w:val="CEF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17E5A"/>
    <w:multiLevelType w:val="multilevel"/>
    <w:tmpl w:val="484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E2609"/>
    <w:multiLevelType w:val="multilevel"/>
    <w:tmpl w:val="AA86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20B27"/>
    <w:multiLevelType w:val="multilevel"/>
    <w:tmpl w:val="AB6A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01114"/>
    <w:multiLevelType w:val="multilevel"/>
    <w:tmpl w:val="D79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B62FE"/>
    <w:multiLevelType w:val="multilevel"/>
    <w:tmpl w:val="EC10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F87B39"/>
    <w:multiLevelType w:val="multilevel"/>
    <w:tmpl w:val="042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77A8D"/>
    <w:multiLevelType w:val="multilevel"/>
    <w:tmpl w:val="7E6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628282">
    <w:abstractNumId w:val="19"/>
  </w:num>
  <w:num w:numId="2" w16cid:durableId="312030481">
    <w:abstractNumId w:val="14"/>
  </w:num>
  <w:num w:numId="3" w16cid:durableId="103350682">
    <w:abstractNumId w:val="8"/>
  </w:num>
  <w:num w:numId="4" w16cid:durableId="548567976">
    <w:abstractNumId w:val="3"/>
  </w:num>
  <w:num w:numId="5" w16cid:durableId="188612622">
    <w:abstractNumId w:val="10"/>
  </w:num>
  <w:num w:numId="6" w16cid:durableId="1418791265">
    <w:abstractNumId w:val="13"/>
  </w:num>
  <w:num w:numId="7" w16cid:durableId="2044405576">
    <w:abstractNumId w:val="22"/>
  </w:num>
  <w:num w:numId="8" w16cid:durableId="787167755">
    <w:abstractNumId w:val="11"/>
  </w:num>
  <w:num w:numId="9" w16cid:durableId="1923222582">
    <w:abstractNumId w:val="2"/>
  </w:num>
  <w:num w:numId="10" w16cid:durableId="534119433">
    <w:abstractNumId w:val="7"/>
  </w:num>
  <w:num w:numId="11" w16cid:durableId="1625232765">
    <w:abstractNumId w:val="21"/>
  </w:num>
  <w:num w:numId="12" w16cid:durableId="1962225754">
    <w:abstractNumId w:val="4"/>
  </w:num>
  <w:num w:numId="13" w16cid:durableId="1678264052">
    <w:abstractNumId w:val="5"/>
  </w:num>
  <w:num w:numId="14" w16cid:durableId="565384180">
    <w:abstractNumId w:val="12"/>
  </w:num>
  <w:num w:numId="15" w16cid:durableId="1189371874">
    <w:abstractNumId w:val="15"/>
  </w:num>
  <w:num w:numId="16" w16cid:durableId="1453785772">
    <w:abstractNumId w:val="9"/>
  </w:num>
  <w:num w:numId="17" w16cid:durableId="331369953">
    <w:abstractNumId w:val="20"/>
  </w:num>
  <w:num w:numId="18" w16cid:durableId="1139496438">
    <w:abstractNumId w:val="16"/>
  </w:num>
  <w:num w:numId="19" w16cid:durableId="1261061059">
    <w:abstractNumId w:val="0"/>
  </w:num>
  <w:num w:numId="20" w16cid:durableId="1711952158">
    <w:abstractNumId w:val="18"/>
  </w:num>
  <w:num w:numId="21" w16cid:durableId="1883398413">
    <w:abstractNumId w:val="6"/>
  </w:num>
  <w:num w:numId="22" w16cid:durableId="978993170">
    <w:abstractNumId w:val="1"/>
  </w:num>
  <w:num w:numId="23" w16cid:durableId="13710351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70"/>
    <w:rsid w:val="0003395C"/>
    <w:rsid w:val="00052BD9"/>
    <w:rsid w:val="00402A58"/>
    <w:rsid w:val="00581784"/>
    <w:rsid w:val="005E50CF"/>
    <w:rsid w:val="00666636"/>
    <w:rsid w:val="007163E9"/>
    <w:rsid w:val="0081081F"/>
    <w:rsid w:val="00816250"/>
    <w:rsid w:val="008804C1"/>
    <w:rsid w:val="00B03570"/>
    <w:rsid w:val="00B37155"/>
    <w:rsid w:val="00DF5E39"/>
    <w:rsid w:val="00E02570"/>
    <w:rsid w:val="00EA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A8F6"/>
  <w15:chartTrackingRefBased/>
  <w15:docId w15:val="{86104126-BFEB-415A-9286-FAABA050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5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17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2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Doddi</dc:creator>
  <cp:keywords/>
  <dc:description/>
  <cp:lastModifiedBy>Suraj Doddi</cp:lastModifiedBy>
  <cp:revision>1</cp:revision>
  <dcterms:created xsi:type="dcterms:W3CDTF">2025-04-10T15:22:00Z</dcterms:created>
  <dcterms:modified xsi:type="dcterms:W3CDTF">2025-04-10T23:50:00Z</dcterms:modified>
</cp:coreProperties>
</file>