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B15D6" w14:textId="2340A684" w:rsidR="00911997" w:rsidRDefault="00911997" w:rsidP="00911997">
      <w:pPr>
        <w:rPr>
          <w:b/>
          <w:bCs/>
          <w:sz w:val="36"/>
          <w:szCs w:val="36"/>
        </w:rPr>
      </w:pPr>
      <w:r w:rsidRPr="00911997">
        <w:rPr>
          <w:b/>
          <w:bCs/>
          <w:sz w:val="36"/>
          <w:szCs w:val="36"/>
        </w:rPr>
        <w:t>Report</w:t>
      </w:r>
      <w:r w:rsidRPr="00911997">
        <w:rPr>
          <w:b/>
          <w:bCs/>
          <w:sz w:val="36"/>
          <w:szCs w:val="36"/>
        </w:rPr>
        <w:t xml:space="preserve"> </w:t>
      </w:r>
      <w:proofErr w:type="spellStart"/>
      <w:r w:rsidRPr="00911997">
        <w:rPr>
          <w:b/>
          <w:bCs/>
          <w:sz w:val="36"/>
          <w:szCs w:val="36"/>
        </w:rPr>
        <w:t>PennyFlow</w:t>
      </w:r>
      <w:proofErr w:type="spellEnd"/>
      <w:r w:rsidRPr="00911997">
        <w:rPr>
          <w:b/>
          <w:bCs/>
          <w:sz w:val="36"/>
          <w:szCs w:val="36"/>
        </w:rPr>
        <w:t xml:space="preserve"> Frontend – Sprint 3 Detailed</w:t>
      </w:r>
    </w:p>
    <w:p w14:paraId="3FB4E7FE" w14:textId="77777777" w:rsidR="00911997" w:rsidRDefault="00911997" w:rsidP="00911997">
      <w:pPr>
        <w:rPr>
          <w:b/>
          <w:bCs/>
          <w:sz w:val="36"/>
          <w:szCs w:val="36"/>
        </w:rPr>
      </w:pPr>
    </w:p>
    <w:p w14:paraId="491BC8D2" w14:textId="77777777" w:rsidR="00911997" w:rsidRPr="00911997" w:rsidRDefault="00911997" w:rsidP="00911997">
      <w:pPr>
        <w:rPr>
          <w:b/>
          <w:bCs/>
          <w:sz w:val="36"/>
          <w:szCs w:val="36"/>
        </w:rPr>
      </w:pPr>
      <w:r w:rsidRPr="00911997">
        <w:rPr>
          <w:b/>
          <w:bCs/>
          <w:sz w:val="36"/>
          <w:szCs w:val="36"/>
        </w:rPr>
        <w:t>1. Overview and Objectives</w:t>
      </w:r>
    </w:p>
    <w:p w14:paraId="49F3F8A1" w14:textId="77777777" w:rsidR="00911997" w:rsidRPr="00911997" w:rsidRDefault="00911997" w:rsidP="00911997">
      <w:pPr>
        <w:rPr>
          <w:sz w:val="36"/>
          <w:szCs w:val="36"/>
        </w:rPr>
      </w:pPr>
      <w:r w:rsidRPr="00911997">
        <w:rPr>
          <w:b/>
          <w:bCs/>
          <w:sz w:val="36"/>
          <w:szCs w:val="36"/>
        </w:rPr>
        <w:t>Introduction:</w:t>
      </w:r>
      <w:r w:rsidRPr="00911997">
        <w:rPr>
          <w:b/>
          <w:bCs/>
          <w:sz w:val="36"/>
          <w:szCs w:val="36"/>
        </w:rPr>
        <w:br/>
      </w:r>
      <w:r w:rsidRPr="00911997">
        <w:rPr>
          <w:sz w:val="36"/>
          <w:szCs w:val="36"/>
        </w:rPr>
        <w:t xml:space="preserve">In Sprint 3, the front-end team concentrated on enhancing the user interface and overall user experience for the </w:t>
      </w:r>
      <w:proofErr w:type="spellStart"/>
      <w:r w:rsidRPr="00911997">
        <w:rPr>
          <w:sz w:val="36"/>
          <w:szCs w:val="36"/>
        </w:rPr>
        <w:t>PennyFlow</w:t>
      </w:r>
      <w:proofErr w:type="spellEnd"/>
      <w:r w:rsidRPr="00911997">
        <w:rPr>
          <w:sz w:val="36"/>
          <w:szCs w:val="36"/>
        </w:rPr>
        <w:t xml:space="preserve"> application. The primary goals were to:</w:t>
      </w:r>
    </w:p>
    <w:p w14:paraId="2F96183F" w14:textId="77777777" w:rsidR="00911997" w:rsidRPr="00911997" w:rsidRDefault="00911997" w:rsidP="00911997">
      <w:pPr>
        <w:numPr>
          <w:ilvl w:val="0"/>
          <w:numId w:val="1"/>
        </w:numPr>
        <w:rPr>
          <w:sz w:val="36"/>
          <w:szCs w:val="36"/>
        </w:rPr>
      </w:pPr>
      <w:r w:rsidRPr="00911997">
        <w:rPr>
          <w:sz w:val="36"/>
          <w:szCs w:val="36"/>
        </w:rPr>
        <w:t>Develop a Dynamic Expense Analysis Dashboard:</w:t>
      </w:r>
      <w:r w:rsidRPr="00911997">
        <w:rPr>
          <w:sz w:val="36"/>
          <w:szCs w:val="36"/>
        </w:rPr>
        <w:br/>
        <w:t>Create an interactive dashboard that visualizes user expenses using charts and graphs. This dashboard supports informed decision making by providing real-time data insights.</w:t>
      </w:r>
    </w:p>
    <w:p w14:paraId="2C2D07F9" w14:textId="77777777" w:rsidR="00911997" w:rsidRPr="00911997" w:rsidRDefault="00911997" w:rsidP="00911997">
      <w:pPr>
        <w:numPr>
          <w:ilvl w:val="0"/>
          <w:numId w:val="1"/>
        </w:numPr>
        <w:rPr>
          <w:sz w:val="36"/>
          <w:szCs w:val="36"/>
        </w:rPr>
      </w:pPr>
      <w:r w:rsidRPr="00911997">
        <w:rPr>
          <w:sz w:val="36"/>
          <w:szCs w:val="36"/>
        </w:rPr>
        <w:t>Refine UI Components and Navigation:</w:t>
      </w:r>
      <w:r w:rsidRPr="00911997">
        <w:rPr>
          <w:sz w:val="36"/>
          <w:szCs w:val="36"/>
        </w:rPr>
        <w:br/>
        <w:t>Improve the overall design and functionality of key pages such as Login, Registration, and Expense Management. Implement a persistent navigation bar to facilitate smooth transitions between application sections.</w:t>
      </w:r>
    </w:p>
    <w:p w14:paraId="5697A230" w14:textId="77777777" w:rsidR="00911997" w:rsidRPr="00911997" w:rsidRDefault="00911997" w:rsidP="00911997">
      <w:pPr>
        <w:numPr>
          <w:ilvl w:val="0"/>
          <w:numId w:val="1"/>
        </w:numPr>
        <w:rPr>
          <w:sz w:val="36"/>
          <w:szCs w:val="36"/>
        </w:rPr>
      </w:pPr>
      <w:r w:rsidRPr="00911997">
        <w:rPr>
          <w:sz w:val="36"/>
          <w:szCs w:val="36"/>
        </w:rPr>
        <w:t>Strengthen API Integration:</w:t>
      </w:r>
      <w:r w:rsidRPr="00911997">
        <w:rPr>
          <w:sz w:val="36"/>
          <w:szCs w:val="36"/>
        </w:rPr>
        <w:br/>
        <w:t>Enhance communication with the backend by optimizing API calls for authentication, expense retrieval, and data analytics. Ensure that data flows seamlessly from the back-end endpoints to the user interface.</w:t>
      </w:r>
    </w:p>
    <w:p w14:paraId="1235F743" w14:textId="77777777" w:rsidR="00911997" w:rsidRPr="00911997" w:rsidRDefault="00911997" w:rsidP="00911997">
      <w:pPr>
        <w:numPr>
          <w:ilvl w:val="0"/>
          <w:numId w:val="1"/>
        </w:numPr>
        <w:rPr>
          <w:sz w:val="36"/>
          <w:szCs w:val="36"/>
        </w:rPr>
      </w:pPr>
      <w:r w:rsidRPr="00911997">
        <w:rPr>
          <w:sz w:val="36"/>
          <w:szCs w:val="36"/>
        </w:rPr>
        <w:t>Increase Unit Testing Coverage and Reliability:</w:t>
      </w:r>
      <w:r w:rsidRPr="00911997">
        <w:rPr>
          <w:sz w:val="36"/>
          <w:szCs w:val="36"/>
        </w:rPr>
        <w:br/>
        <w:t xml:space="preserve">Implement comprehensive unit tests for all components. Validate form inputs, API call responses, component </w:t>
      </w:r>
      <w:r w:rsidRPr="00911997">
        <w:rPr>
          <w:sz w:val="36"/>
          <w:szCs w:val="36"/>
        </w:rPr>
        <w:lastRenderedPageBreak/>
        <w:t>rendering, and routing to ensure high reliability and maintainability.</w:t>
      </w:r>
    </w:p>
    <w:p w14:paraId="523E6EE7" w14:textId="77777777" w:rsidR="00911997" w:rsidRPr="00911997" w:rsidRDefault="00911997" w:rsidP="00911997">
      <w:pPr>
        <w:rPr>
          <w:sz w:val="36"/>
          <w:szCs w:val="36"/>
        </w:rPr>
      </w:pPr>
      <w:r w:rsidRPr="00911997">
        <w:rPr>
          <w:sz w:val="36"/>
          <w:szCs w:val="36"/>
        </w:rPr>
        <w:t>2. User Interface Enhancements and New Features</w:t>
      </w:r>
    </w:p>
    <w:p w14:paraId="40316896" w14:textId="77777777" w:rsidR="00911997" w:rsidRPr="00911997" w:rsidRDefault="00911997" w:rsidP="00911997">
      <w:pPr>
        <w:rPr>
          <w:sz w:val="36"/>
          <w:szCs w:val="36"/>
        </w:rPr>
      </w:pPr>
      <w:r w:rsidRPr="00911997">
        <w:rPr>
          <w:sz w:val="36"/>
          <w:szCs w:val="36"/>
        </w:rPr>
        <w:t>2.1 Enhanced Pages and Visual Improvements</w:t>
      </w:r>
    </w:p>
    <w:p w14:paraId="42862612" w14:textId="77777777" w:rsidR="00911997" w:rsidRPr="00911997" w:rsidRDefault="00911997" w:rsidP="00911997">
      <w:pPr>
        <w:rPr>
          <w:sz w:val="36"/>
          <w:szCs w:val="36"/>
        </w:rPr>
      </w:pPr>
      <w:r w:rsidRPr="00911997">
        <w:rPr>
          <w:sz w:val="36"/>
          <w:szCs w:val="36"/>
        </w:rPr>
        <w:t>Expense Analysis Dashboard:</w:t>
      </w:r>
    </w:p>
    <w:p w14:paraId="2F6F69BD" w14:textId="77777777" w:rsidR="00911997" w:rsidRPr="00911997" w:rsidRDefault="00911997" w:rsidP="00911997">
      <w:pPr>
        <w:numPr>
          <w:ilvl w:val="0"/>
          <w:numId w:val="2"/>
        </w:numPr>
        <w:rPr>
          <w:sz w:val="36"/>
          <w:szCs w:val="36"/>
        </w:rPr>
      </w:pPr>
      <w:r w:rsidRPr="00911997">
        <w:rPr>
          <w:sz w:val="36"/>
          <w:szCs w:val="36"/>
        </w:rPr>
        <w:t>Description:</w:t>
      </w:r>
      <w:r w:rsidRPr="00911997">
        <w:rPr>
          <w:sz w:val="36"/>
          <w:szCs w:val="36"/>
        </w:rPr>
        <w:br/>
        <w:t>The newly developed Expense Analysis Dashboard provides an interactive view of the user's spending patterns. It displays charts (such as pie charts and bar graphs) derived from aggregated expense data, enabling users to see trends and breakdowns by category.</w:t>
      </w:r>
    </w:p>
    <w:p w14:paraId="60385266" w14:textId="77777777" w:rsidR="00911997" w:rsidRPr="00911997" w:rsidRDefault="00911997" w:rsidP="00911997">
      <w:pPr>
        <w:numPr>
          <w:ilvl w:val="0"/>
          <w:numId w:val="2"/>
        </w:numPr>
        <w:rPr>
          <w:sz w:val="36"/>
          <w:szCs w:val="36"/>
        </w:rPr>
      </w:pPr>
      <w:r w:rsidRPr="00911997">
        <w:rPr>
          <w:sz w:val="36"/>
          <w:szCs w:val="36"/>
        </w:rPr>
        <w:t>Screenshot Instructions:</w:t>
      </w:r>
    </w:p>
    <w:p w14:paraId="6BBDEB9E" w14:textId="77777777" w:rsidR="00911997" w:rsidRPr="00911997" w:rsidRDefault="00911997" w:rsidP="00911997">
      <w:pPr>
        <w:numPr>
          <w:ilvl w:val="1"/>
          <w:numId w:val="2"/>
        </w:numPr>
        <w:rPr>
          <w:sz w:val="36"/>
          <w:szCs w:val="36"/>
        </w:rPr>
      </w:pPr>
      <w:r w:rsidRPr="00911997">
        <w:rPr>
          <w:sz w:val="36"/>
          <w:szCs w:val="36"/>
        </w:rPr>
        <w:t>Insert the following image(s):</w:t>
      </w:r>
    </w:p>
    <w:p w14:paraId="203382A7" w14:textId="36573CF3" w:rsidR="00911997" w:rsidRDefault="00911997" w:rsidP="00911997">
      <w:pPr>
        <w:pStyle w:val="NormalWeb"/>
        <w:numPr>
          <w:ilvl w:val="0"/>
          <w:numId w:val="2"/>
        </w:numPr>
      </w:pPr>
      <w:r>
        <w:rPr>
          <w:noProof/>
        </w:rPr>
        <w:drawing>
          <wp:inline distT="0" distB="0" distL="0" distR="0" wp14:anchorId="57923CCE" wp14:editId="09CA70D4">
            <wp:extent cx="5731510" cy="2497455"/>
            <wp:effectExtent l="0" t="0" r="2540" b="0"/>
            <wp:docPr id="206086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7455"/>
                    </a:xfrm>
                    <a:prstGeom prst="rect">
                      <a:avLst/>
                    </a:prstGeom>
                    <a:noFill/>
                    <a:ln>
                      <a:noFill/>
                    </a:ln>
                  </pic:spPr>
                </pic:pic>
              </a:graphicData>
            </a:graphic>
          </wp:inline>
        </w:drawing>
      </w:r>
    </w:p>
    <w:p w14:paraId="7005010F" w14:textId="13AF2006" w:rsidR="00911997" w:rsidRPr="00911997" w:rsidRDefault="00911997" w:rsidP="00911997">
      <w:pPr>
        <w:ind w:left="2160"/>
        <w:rPr>
          <w:sz w:val="36"/>
          <w:szCs w:val="36"/>
        </w:rPr>
      </w:pPr>
    </w:p>
    <w:p w14:paraId="0B06959D" w14:textId="77777777" w:rsidR="00911997" w:rsidRPr="00911997" w:rsidRDefault="00911997" w:rsidP="00911997">
      <w:pPr>
        <w:numPr>
          <w:ilvl w:val="1"/>
          <w:numId w:val="2"/>
        </w:numPr>
        <w:rPr>
          <w:sz w:val="36"/>
          <w:szCs w:val="36"/>
        </w:rPr>
      </w:pPr>
      <w:r w:rsidRPr="00911997">
        <w:rPr>
          <w:sz w:val="36"/>
          <w:szCs w:val="36"/>
        </w:rPr>
        <w:t>Caption:</w:t>
      </w:r>
    </w:p>
    <w:p w14:paraId="16A65093" w14:textId="77777777" w:rsidR="00911997" w:rsidRDefault="00911997" w:rsidP="00911997">
      <w:pPr>
        <w:numPr>
          <w:ilvl w:val="2"/>
          <w:numId w:val="2"/>
        </w:numPr>
        <w:rPr>
          <w:sz w:val="36"/>
          <w:szCs w:val="36"/>
        </w:rPr>
      </w:pPr>
      <w:r w:rsidRPr="00911997">
        <w:rPr>
          <w:sz w:val="36"/>
          <w:szCs w:val="36"/>
        </w:rPr>
        <w:t>“Figure 1: Expense Analysis Dashboard displaying interactive expense charts.”</w:t>
      </w:r>
    </w:p>
    <w:p w14:paraId="7098DC1B" w14:textId="77777777" w:rsidR="008043CF" w:rsidRPr="008043CF" w:rsidRDefault="008043CF" w:rsidP="008043CF">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3CF">
        <w:rPr>
          <w:rFonts w:ascii="Times New Roman" w:eastAsia="Times New Roman" w:hAnsi="Times New Roman" w:cs="Times New Roman"/>
          <w:b/>
          <w:bCs/>
          <w:kern w:val="0"/>
          <w:sz w:val="27"/>
          <w:szCs w:val="27"/>
          <w:lang w:eastAsia="en-IN"/>
          <w14:ligatures w14:val="none"/>
        </w:rPr>
        <w:lastRenderedPageBreak/>
        <w:t>2.2 Navigation and Form Layouts</w:t>
      </w:r>
    </w:p>
    <w:p w14:paraId="2A304D0E" w14:textId="77777777" w:rsidR="008043CF" w:rsidRPr="008043CF" w:rsidRDefault="008043CF" w:rsidP="008043CF">
      <w:pPr>
        <w:pStyle w:val="ListParagraph"/>
        <w:numPr>
          <w:ilvl w:val="0"/>
          <w:numId w:val="2"/>
        </w:numPr>
        <w:spacing w:before="100" w:beforeAutospacing="1" w:after="100" w:afterAutospacing="1" w:line="240" w:lineRule="auto"/>
        <w:rPr>
          <w:sz w:val="36"/>
          <w:szCs w:val="36"/>
        </w:rPr>
      </w:pPr>
      <w:r w:rsidRPr="008043CF">
        <w:rPr>
          <w:rFonts w:ascii="Times New Roman" w:eastAsia="Times New Roman" w:hAnsi="Times New Roman" w:cs="Times New Roman"/>
          <w:b/>
          <w:bCs/>
          <w:kern w:val="0"/>
          <w:sz w:val="24"/>
          <w:szCs w:val="24"/>
          <w:lang w:eastAsia="en-IN"/>
          <w14:ligatures w14:val="none"/>
        </w:rPr>
        <w:t>Description:</w:t>
      </w:r>
      <w:r w:rsidRPr="008043CF">
        <w:rPr>
          <w:rFonts w:ascii="Times New Roman" w:eastAsia="Times New Roman" w:hAnsi="Times New Roman" w:cs="Times New Roman"/>
          <w:kern w:val="0"/>
          <w:sz w:val="24"/>
          <w:szCs w:val="24"/>
          <w:lang w:eastAsia="en-IN"/>
          <w14:ligatures w14:val="none"/>
        </w:rPr>
        <w:br/>
        <w:t xml:space="preserve">The project now features a persistent navigation bar ensuring users can easily move between sections, and standardizes forms for authentication and expense entry. </w:t>
      </w:r>
    </w:p>
    <w:p w14:paraId="61476C2D" w14:textId="3361FD8E" w:rsidR="008043CF" w:rsidRPr="008043CF" w:rsidRDefault="008043CF" w:rsidP="008043CF">
      <w:pPr>
        <w:pStyle w:val="ListParagraph"/>
        <w:spacing w:before="100" w:beforeAutospacing="1" w:after="100" w:afterAutospacing="1" w:line="240" w:lineRule="auto"/>
        <w:rPr>
          <w:sz w:val="36"/>
          <w:szCs w:val="36"/>
        </w:rPr>
      </w:pPr>
      <w:r w:rsidRPr="008043CF">
        <w:rPr>
          <w:sz w:val="36"/>
          <w:szCs w:val="36"/>
        </w:rPr>
        <w:drawing>
          <wp:inline distT="0" distB="0" distL="0" distR="0" wp14:anchorId="5148EF4D" wp14:editId="126475AD">
            <wp:extent cx="5731510" cy="1835785"/>
            <wp:effectExtent l="0" t="0" r="2540" b="0"/>
            <wp:docPr id="144492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22532" name=""/>
                    <pic:cNvPicPr/>
                  </pic:nvPicPr>
                  <pic:blipFill>
                    <a:blip r:embed="rId6"/>
                    <a:stretch>
                      <a:fillRect/>
                    </a:stretch>
                  </pic:blipFill>
                  <pic:spPr>
                    <a:xfrm>
                      <a:off x="0" y="0"/>
                      <a:ext cx="5731510" cy="1835785"/>
                    </a:xfrm>
                    <a:prstGeom prst="rect">
                      <a:avLst/>
                    </a:prstGeom>
                  </pic:spPr>
                </pic:pic>
              </a:graphicData>
            </a:graphic>
          </wp:inline>
        </w:drawing>
      </w:r>
    </w:p>
    <w:p w14:paraId="056DD526" w14:textId="4BEEFB6C" w:rsidR="00911997" w:rsidRPr="00911997" w:rsidRDefault="00911997" w:rsidP="008043CF">
      <w:pPr>
        <w:pStyle w:val="ListParagraph"/>
        <w:numPr>
          <w:ilvl w:val="0"/>
          <w:numId w:val="2"/>
        </w:numPr>
        <w:spacing w:before="100" w:beforeAutospacing="1" w:after="100" w:afterAutospacing="1" w:line="240" w:lineRule="auto"/>
        <w:rPr>
          <w:sz w:val="36"/>
          <w:szCs w:val="36"/>
        </w:rPr>
      </w:pPr>
      <w:r w:rsidRPr="00911997">
        <w:rPr>
          <w:sz w:val="36"/>
          <w:szCs w:val="36"/>
        </w:rPr>
        <w:t>Refined Navigation and Form Layouts:</w:t>
      </w:r>
    </w:p>
    <w:p w14:paraId="6196B9B1" w14:textId="77777777" w:rsidR="00911997" w:rsidRDefault="00911997" w:rsidP="00911997">
      <w:pPr>
        <w:numPr>
          <w:ilvl w:val="0"/>
          <w:numId w:val="3"/>
        </w:numPr>
        <w:rPr>
          <w:sz w:val="36"/>
          <w:szCs w:val="36"/>
        </w:rPr>
      </w:pPr>
      <w:r w:rsidRPr="00911997">
        <w:rPr>
          <w:sz w:val="36"/>
          <w:szCs w:val="36"/>
        </w:rPr>
        <w:t>Description:</w:t>
      </w:r>
      <w:r w:rsidRPr="00911997">
        <w:rPr>
          <w:sz w:val="36"/>
          <w:szCs w:val="36"/>
        </w:rPr>
        <w:br/>
        <w:t>A consistent and user-friendly layout has been implemented across key pages. The persistent navigation bar now appears on every page (e.g., Dashboard, Add Expense, Analysis, About Us), and all forms (Login, Registration, Expense Entry) have been standardized. Inline validations ensure that users receive immediate feedback if they enter invalid data.</w:t>
      </w:r>
    </w:p>
    <w:p w14:paraId="4A9C67DC" w14:textId="25A1F1CB" w:rsidR="00911997" w:rsidRDefault="00911997" w:rsidP="00911997">
      <w:pPr>
        <w:pStyle w:val="NormalWeb"/>
        <w:numPr>
          <w:ilvl w:val="0"/>
          <w:numId w:val="3"/>
        </w:numPr>
      </w:pPr>
      <w:r>
        <w:rPr>
          <w:noProof/>
        </w:rPr>
        <w:drawing>
          <wp:inline distT="0" distB="0" distL="0" distR="0" wp14:anchorId="05027703" wp14:editId="738738FB">
            <wp:extent cx="5731510" cy="2315210"/>
            <wp:effectExtent l="0" t="0" r="2540" b="8890"/>
            <wp:docPr id="1544209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5210"/>
                    </a:xfrm>
                    <a:prstGeom prst="rect">
                      <a:avLst/>
                    </a:prstGeom>
                    <a:noFill/>
                    <a:ln>
                      <a:noFill/>
                    </a:ln>
                  </pic:spPr>
                </pic:pic>
              </a:graphicData>
            </a:graphic>
          </wp:inline>
        </w:drawing>
      </w:r>
    </w:p>
    <w:p w14:paraId="658FCEB6" w14:textId="77777777" w:rsidR="00ED2818" w:rsidRDefault="00ED2818" w:rsidP="00911997">
      <w:pPr>
        <w:ind w:left="720"/>
        <w:rPr>
          <w:b/>
          <w:bCs/>
          <w:sz w:val="36"/>
          <w:szCs w:val="36"/>
        </w:rPr>
      </w:pPr>
    </w:p>
    <w:p w14:paraId="0C3A5D31" w14:textId="77777777" w:rsidR="00ED2818" w:rsidRDefault="00ED2818" w:rsidP="00911997">
      <w:pPr>
        <w:ind w:left="720"/>
        <w:rPr>
          <w:b/>
          <w:bCs/>
          <w:sz w:val="36"/>
          <w:szCs w:val="36"/>
        </w:rPr>
      </w:pPr>
    </w:p>
    <w:p w14:paraId="30F64398" w14:textId="58FA0FBB" w:rsidR="00911997" w:rsidRPr="00911997" w:rsidRDefault="00911997" w:rsidP="00911997">
      <w:pPr>
        <w:ind w:left="720"/>
        <w:rPr>
          <w:sz w:val="36"/>
          <w:szCs w:val="36"/>
        </w:rPr>
      </w:pPr>
      <w:r w:rsidRPr="00911997">
        <w:rPr>
          <w:b/>
          <w:bCs/>
          <w:sz w:val="36"/>
          <w:szCs w:val="36"/>
        </w:rPr>
        <w:lastRenderedPageBreak/>
        <w:t>Caption:</w:t>
      </w:r>
    </w:p>
    <w:p w14:paraId="728BFD4D" w14:textId="77777777" w:rsidR="00911997" w:rsidRDefault="00911997" w:rsidP="00911997">
      <w:pPr>
        <w:numPr>
          <w:ilvl w:val="0"/>
          <w:numId w:val="4"/>
        </w:numPr>
        <w:rPr>
          <w:sz w:val="36"/>
          <w:szCs w:val="36"/>
        </w:rPr>
      </w:pPr>
      <w:r w:rsidRPr="00911997">
        <w:rPr>
          <w:sz w:val="36"/>
          <w:szCs w:val="36"/>
        </w:rPr>
        <w:t>“Figure 2: Persistent Navigation Bar and Login Form with in-line validations.”</w:t>
      </w:r>
    </w:p>
    <w:p w14:paraId="36F6E2B0" w14:textId="77777777" w:rsidR="00126E23" w:rsidRDefault="00126E23" w:rsidP="00126E23">
      <w:pPr>
        <w:rPr>
          <w:sz w:val="36"/>
          <w:szCs w:val="36"/>
        </w:rPr>
      </w:pPr>
    </w:p>
    <w:p w14:paraId="535004F5" w14:textId="77777777" w:rsidR="00126E23" w:rsidRDefault="00126E23" w:rsidP="00126E23">
      <w:pPr>
        <w:rPr>
          <w:sz w:val="36"/>
          <w:szCs w:val="36"/>
        </w:rPr>
      </w:pPr>
    </w:p>
    <w:p w14:paraId="6F9D15A6" w14:textId="04381E0F" w:rsidR="00ED2818" w:rsidRDefault="00126E23" w:rsidP="00ED2818">
      <w:pPr>
        <w:ind w:left="720"/>
        <w:rPr>
          <w:sz w:val="36"/>
          <w:szCs w:val="36"/>
        </w:rPr>
      </w:pPr>
      <w:r>
        <w:rPr>
          <w:sz w:val="36"/>
          <w:szCs w:val="36"/>
        </w:rPr>
        <w:t>2.3 -</w:t>
      </w:r>
      <w:r w:rsidRPr="00126E23">
        <w:rPr>
          <w:sz w:val="36"/>
          <w:szCs w:val="36"/>
        </w:rPr>
        <w:t>Cypress test from index.cy.js</w:t>
      </w:r>
    </w:p>
    <w:p w14:paraId="7A553FBC" w14:textId="6CA275C8" w:rsidR="00126E23" w:rsidRPr="00126E23" w:rsidRDefault="00126E23" w:rsidP="00126E23">
      <w:pPr>
        <w:ind w:left="720"/>
        <w:rPr>
          <w:sz w:val="36"/>
          <w:szCs w:val="36"/>
        </w:rPr>
      </w:pPr>
      <w:r w:rsidRPr="00126E23">
        <w:rPr>
          <w:sz w:val="36"/>
          <w:szCs w:val="36"/>
        </w:rPr>
        <w:drawing>
          <wp:inline distT="0" distB="0" distL="0" distR="0" wp14:anchorId="654A9C26" wp14:editId="45D73895">
            <wp:extent cx="5731510" cy="2274570"/>
            <wp:effectExtent l="0" t="0" r="2540" b="0"/>
            <wp:docPr id="1240633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05271594" w14:textId="06D78903" w:rsidR="00126E23" w:rsidRDefault="00126E23" w:rsidP="00ED2818">
      <w:pPr>
        <w:ind w:left="720"/>
        <w:rPr>
          <w:sz w:val="36"/>
          <w:szCs w:val="36"/>
        </w:rPr>
      </w:pPr>
      <w:r w:rsidRPr="00126E23">
        <w:rPr>
          <w:b/>
          <w:bCs/>
          <w:sz w:val="36"/>
          <w:szCs w:val="36"/>
        </w:rPr>
        <w:t>Caption:</w:t>
      </w:r>
      <w:r w:rsidRPr="00126E23">
        <w:rPr>
          <w:sz w:val="36"/>
          <w:szCs w:val="36"/>
        </w:rPr>
        <w:t xml:space="preserve"> “Figure 4: Cypress test from index.cy.js showing the routing configuration and successful navigation between pages.”</w:t>
      </w:r>
    </w:p>
    <w:p w14:paraId="082B0A15" w14:textId="77777777" w:rsidR="00126E23" w:rsidRDefault="00126E23" w:rsidP="00ED2818">
      <w:pPr>
        <w:ind w:left="720"/>
        <w:rPr>
          <w:sz w:val="36"/>
          <w:szCs w:val="36"/>
        </w:rPr>
      </w:pPr>
    </w:p>
    <w:p w14:paraId="7268F321" w14:textId="77777777" w:rsidR="00126E23" w:rsidRPr="00911997" w:rsidRDefault="00126E23" w:rsidP="00ED2818">
      <w:pPr>
        <w:ind w:left="720"/>
        <w:rPr>
          <w:sz w:val="36"/>
          <w:szCs w:val="36"/>
        </w:rPr>
      </w:pPr>
    </w:p>
    <w:p w14:paraId="7634D211" w14:textId="77777777" w:rsidR="00911997" w:rsidRPr="00911997" w:rsidRDefault="00911997" w:rsidP="00911997">
      <w:pPr>
        <w:ind w:left="720"/>
        <w:rPr>
          <w:b/>
          <w:bCs/>
          <w:sz w:val="36"/>
          <w:szCs w:val="36"/>
        </w:rPr>
      </w:pPr>
      <w:r w:rsidRPr="00911997">
        <w:rPr>
          <w:b/>
          <w:bCs/>
          <w:sz w:val="36"/>
          <w:szCs w:val="36"/>
        </w:rPr>
        <w:t>3. Architecture and Component Structure</w:t>
      </w:r>
    </w:p>
    <w:p w14:paraId="636BC85D" w14:textId="77777777" w:rsidR="00911997" w:rsidRPr="00911997" w:rsidRDefault="00911997" w:rsidP="00911997">
      <w:pPr>
        <w:ind w:left="720"/>
        <w:rPr>
          <w:sz w:val="36"/>
          <w:szCs w:val="36"/>
        </w:rPr>
      </w:pPr>
      <w:r w:rsidRPr="00911997">
        <w:rPr>
          <w:b/>
          <w:bCs/>
          <w:sz w:val="36"/>
          <w:szCs w:val="36"/>
        </w:rPr>
        <w:t>Overview:</w:t>
      </w:r>
      <w:r w:rsidRPr="00911997">
        <w:rPr>
          <w:sz w:val="36"/>
          <w:szCs w:val="36"/>
        </w:rPr>
        <w:br/>
        <w:t>The front-end is built using React, with React Router managing client-side navigation. The application is organized into modular, reusable components, ensuring scalability and maintainability.</w:t>
      </w:r>
    </w:p>
    <w:p w14:paraId="38F29118" w14:textId="77777777" w:rsidR="00911997" w:rsidRPr="00911997" w:rsidRDefault="00911997" w:rsidP="00911997">
      <w:pPr>
        <w:ind w:left="720"/>
        <w:rPr>
          <w:b/>
          <w:bCs/>
          <w:sz w:val="36"/>
          <w:szCs w:val="36"/>
        </w:rPr>
      </w:pPr>
      <w:r w:rsidRPr="00911997">
        <w:rPr>
          <w:b/>
          <w:bCs/>
          <w:sz w:val="36"/>
          <w:szCs w:val="36"/>
        </w:rPr>
        <w:t>3.1 Application Bootstrapping and Routing</w:t>
      </w:r>
    </w:p>
    <w:p w14:paraId="4CB5227B" w14:textId="0F00050E" w:rsidR="00911997" w:rsidRDefault="00911997" w:rsidP="00911997">
      <w:pPr>
        <w:numPr>
          <w:ilvl w:val="0"/>
          <w:numId w:val="5"/>
        </w:numPr>
        <w:rPr>
          <w:sz w:val="36"/>
          <w:szCs w:val="36"/>
        </w:rPr>
      </w:pPr>
      <w:r w:rsidRPr="00911997">
        <w:rPr>
          <w:b/>
          <w:bCs/>
          <w:sz w:val="36"/>
          <w:szCs w:val="36"/>
        </w:rPr>
        <w:lastRenderedPageBreak/>
        <w:t>Entry Point (index.</w:t>
      </w:r>
      <w:r w:rsidR="008043CF">
        <w:rPr>
          <w:b/>
          <w:bCs/>
          <w:sz w:val="36"/>
          <w:szCs w:val="36"/>
        </w:rPr>
        <w:t>html</w:t>
      </w:r>
      <w:r w:rsidRPr="00911997">
        <w:rPr>
          <w:b/>
          <w:bCs/>
          <w:sz w:val="36"/>
          <w:szCs w:val="36"/>
        </w:rPr>
        <w:t>):</w:t>
      </w:r>
      <w:r w:rsidRPr="00911997">
        <w:rPr>
          <w:sz w:val="36"/>
          <w:szCs w:val="36"/>
        </w:rPr>
        <w:br/>
        <w:t>The main entry file initializes the React application and defines routing logic. This setup allows users to navigate seamlessly between different pages, such as Login, Registration, Expenses, Analysis, and About Us.</w:t>
      </w:r>
    </w:p>
    <w:p w14:paraId="17584E46" w14:textId="035F6200" w:rsidR="00911997" w:rsidRDefault="00911997" w:rsidP="00911997">
      <w:pPr>
        <w:ind w:left="720"/>
        <w:rPr>
          <w:sz w:val="36"/>
          <w:szCs w:val="36"/>
        </w:rPr>
      </w:pPr>
      <w:r w:rsidRPr="00911997">
        <w:rPr>
          <w:sz w:val="36"/>
          <w:szCs w:val="36"/>
        </w:rPr>
        <w:drawing>
          <wp:inline distT="0" distB="0" distL="0" distR="0" wp14:anchorId="7D3F5710" wp14:editId="2DF4D3AE">
            <wp:extent cx="5731510" cy="2981325"/>
            <wp:effectExtent l="0" t="0" r="2540" b="9525"/>
            <wp:docPr id="186856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63252" name=""/>
                    <pic:cNvPicPr/>
                  </pic:nvPicPr>
                  <pic:blipFill>
                    <a:blip r:embed="rId9"/>
                    <a:stretch>
                      <a:fillRect/>
                    </a:stretch>
                  </pic:blipFill>
                  <pic:spPr>
                    <a:xfrm>
                      <a:off x="0" y="0"/>
                      <a:ext cx="5731510" cy="2981325"/>
                    </a:xfrm>
                    <a:prstGeom prst="rect">
                      <a:avLst/>
                    </a:prstGeom>
                  </pic:spPr>
                </pic:pic>
              </a:graphicData>
            </a:graphic>
          </wp:inline>
        </w:drawing>
      </w:r>
    </w:p>
    <w:p w14:paraId="41F126A2" w14:textId="77777777" w:rsidR="00911997" w:rsidRPr="00911997" w:rsidRDefault="00911997" w:rsidP="00911997">
      <w:pPr>
        <w:ind w:left="720"/>
        <w:rPr>
          <w:sz w:val="36"/>
          <w:szCs w:val="36"/>
        </w:rPr>
      </w:pPr>
      <w:r w:rsidRPr="00911997">
        <w:rPr>
          <w:b/>
          <w:bCs/>
          <w:sz w:val="36"/>
          <w:szCs w:val="36"/>
        </w:rPr>
        <w:t>Caption:</w:t>
      </w:r>
    </w:p>
    <w:p w14:paraId="5B63E2DA" w14:textId="3B2D543A" w:rsidR="00911997" w:rsidRDefault="00911997" w:rsidP="00911997">
      <w:pPr>
        <w:numPr>
          <w:ilvl w:val="0"/>
          <w:numId w:val="6"/>
        </w:numPr>
        <w:rPr>
          <w:sz w:val="36"/>
          <w:szCs w:val="36"/>
        </w:rPr>
      </w:pPr>
      <w:proofErr w:type="gramStart"/>
      <w:r>
        <w:rPr>
          <w:sz w:val="36"/>
          <w:szCs w:val="36"/>
        </w:rPr>
        <w:t>“</w:t>
      </w:r>
      <w:r w:rsidRPr="00911997">
        <w:rPr>
          <w:sz w:val="36"/>
          <w:szCs w:val="36"/>
        </w:rPr>
        <w:t xml:space="preserve"> Implementation</w:t>
      </w:r>
      <w:proofErr w:type="gramEnd"/>
      <w:r w:rsidRPr="00911997">
        <w:rPr>
          <w:sz w:val="36"/>
          <w:szCs w:val="36"/>
        </w:rPr>
        <w:t xml:space="preserve"> of the login function demonstrating API call integration.”</w:t>
      </w:r>
    </w:p>
    <w:p w14:paraId="53AB5DBB" w14:textId="13D0AEC8" w:rsidR="00126E23" w:rsidRDefault="00126E23" w:rsidP="00126E23">
      <w:pPr>
        <w:ind w:left="720"/>
        <w:rPr>
          <w:sz w:val="36"/>
          <w:szCs w:val="36"/>
        </w:rPr>
      </w:pPr>
      <w:r w:rsidRPr="00126E23">
        <w:rPr>
          <w:sz w:val="36"/>
          <w:szCs w:val="36"/>
        </w:rPr>
        <w:t xml:space="preserve">Cypress </w:t>
      </w:r>
      <w:proofErr w:type="gramStart"/>
      <w:r w:rsidRPr="00126E23">
        <w:rPr>
          <w:sz w:val="36"/>
          <w:szCs w:val="36"/>
        </w:rPr>
        <w:t>test  f</w:t>
      </w:r>
      <w:r>
        <w:rPr>
          <w:sz w:val="36"/>
          <w:szCs w:val="36"/>
        </w:rPr>
        <w:t>or</w:t>
      </w:r>
      <w:proofErr w:type="gramEnd"/>
      <w:r w:rsidRPr="00126E23">
        <w:rPr>
          <w:sz w:val="36"/>
          <w:szCs w:val="36"/>
        </w:rPr>
        <w:t xml:space="preserve"> login.cy.js/register.cy.js</w:t>
      </w:r>
    </w:p>
    <w:p w14:paraId="7565BDF2" w14:textId="1DA3FCF5" w:rsidR="00126E23" w:rsidRPr="00126E23" w:rsidRDefault="00126E23" w:rsidP="00126E23">
      <w:pPr>
        <w:ind w:left="720"/>
        <w:rPr>
          <w:sz w:val="36"/>
          <w:szCs w:val="36"/>
        </w:rPr>
      </w:pPr>
      <w:r w:rsidRPr="00126E23">
        <w:rPr>
          <w:sz w:val="36"/>
          <w:szCs w:val="36"/>
        </w:rPr>
        <w:drawing>
          <wp:inline distT="0" distB="0" distL="0" distR="0" wp14:anchorId="36805C67" wp14:editId="25007562">
            <wp:extent cx="5731510" cy="2306955"/>
            <wp:effectExtent l="0" t="0" r="2540" b="0"/>
            <wp:docPr id="6916141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06955"/>
                    </a:xfrm>
                    <a:prstGeom prst="rect">
                      <a:avLst/>
                    </a:prstGeom>
                    <a:noFill/>
                    <a:ln>
                      <a:noFill/>
                    </a:ln>
                  </pic:spPr>
                </pic:pic>
              </a:graphicData>
            </a:graphic>
          </wp:inline>
        </w:drawing>
      </w:r>
    </w:p>
    <w:p w14:paraId="3F551070" w14:textId="77777777" w:rsidR="00126E23" w:rsidRDefault="00126E23" w:rsidP="00126E23">
      <w:pPr>
        <w:ind w:left="720"/>
        <w:rPr>
          <w:sz w:val="36"/>
          <w:szCs w:val="36"/>
        </w:rPr>
      </w:pPr>
    </w:p>
    <w:p w14:paraId="07091753" w14:textId="77777777" w:rsidR="00911997" w:rsidRDefault="00911997" w:rsidP="00911997">
      <w:pPr>
        <w:ind w:left="720"/>
        <w:rPr>
          <w:sz w:val="36"/>
          <w:szCs w:val="36"/>
        </w:rPr>
      </w:pPr>
    </w:p>
    <w:p w14:paraId="7A2E4A8A" w14:textId="28349257" w:rsidR="00911997" w:rsidRPr="00911997" w:rsidRDefault="008043CF" w:rsidP="00911997">
      <w:pPr>
        <w:ind w:left="720"/>
        <w:rPr>
          <w:b/>
          <w:bCs/>
          <w:sz w:val="36"/>
          <w:szCs w:val="36"/>
        </w:rPr>
      </w:pPr>
      <w:r>
        <w:rPr>
          <w:b/>
          <w:bCs/>
          <w:sz w:val="36"/>
          <w:szCs w:val="36"/>
        </w:rPr>
        <w:t>4</w:t>
      </w:r>
      <w:r w:rsidR="00911997" w:rsidRPr="00911997">
        <w:rPr>
          <w:b/>
          <w:bCs/>
          <w:sz w:val="36"/>
          <w:szCs w:val="36"/>
        </w:rPr>
        <w:t>. Frontend Unit Testing and Test Cases</w:t>
      </w:r>
    </w:p>
    <w:p w14:paraId="5CEE870B" w14:textId="77777777" w:rsidR="00911997" w:rsidRPr="00911997" w:rsidRDefault="00911997" w:rsidP="00911997">
      <w:pPr>
        <w:ind w:left="720"/>
        <w:rPr>
          <w:sz w:val="36"/>
          <w:szCs w:val="36"/>
        </w:rPr>
      </w:pPr>
      <w:r w:rsidRPr="00911997">
        <w:rPr>
          <w:b/>
          <w:bCs/>
          <w:sz w:val="36"/>
          <w:szCs w:val="36"/>
        </w:rPr>
        <w:t>Overview:</w:t>
      </w:r>
      <w:r w:rsidRPr="00911997">
        <w:rPr>
          <w:sz w:val="36"/>
          <w:szCs w:val="36"/>
        </w:rPr>
        <w:br/>
        <w:t>Robust unit tests ensure that components render correctly, forms validate inputs, and API interactions update state as expected. We use Jest and React Testing Library to run these tests.</w:t>
      </w:r>
    </w:p>
    <w:p w14:paraId="45BF9506" w14:textId="17FF0A68" w:rsidR="00911997" w:rsidRPr="00911997" w:rsidRDefault="008043CF" w:rsidP="00911997">
      <w:pPr>
        <w:ind w:left="720"/>
        <w:rPr>
          <w:b/>
          <w:bCs/>
          <w:sz w:val="36"/>
          <w:szCs w:val="36"/>
        </w:rPr>
      </w:pPr>
      <w:r>
        <w:rPr>
          <w:b/>
          <w:bCs/>
          <w:sz w:val="36"/>
          <w:szCs w:val="36"/>
        </w:rPr>
        <w:t>4</w:t>
      </w:r>
      <w:r w:rsidR="00911997" w:rsidRPr="00911997">
        <w:rPr>
          <w:b/>
          <w:bCs/>
          <w:sz w:val="36"/>
          <w:szCs w:val="36"/>
        </w:rPr>
        <w:t>.1 Component Rendering and Interaction Tests</w:t>
      </w:r>
    </w:p>
    <w:p w14:paraId="61C4F3D3" w14:textId="77777777" w:rsidR="00911997" w:rsidRPr="00911997" w:rsidRDefault="00911997" w:rsidP="00911997">
      <w:pPr>
        <w:numPr>
          <w:ilvl w:val="0"/>
          <w:numId w:val="7"/>
        </w:numPr>
        <w:rPr>
          <w:sz w:val="36"/>
          <w:szCs w:val="36"/>
        </w:rPr>
      </w:pPr>
      <w:r w:rsidRPr="00911997">
        <w:rPr>
          <w:b/>
          <w:bCs/>
          <w:sz w:val="36"/>
          <w:szCs w:val="36"/>
        </w:rPr>
        <w:t>Test Case Example – Login Form Validation:</w:t>
      </w:r>
    </w:p>
    <w:p w14:paraId="15EF7D22" w14:textId="02B3C07A" w:rsidR="00911997" w:rsidRDefault="00911997" w:rsidP="00911997">
      <w:pPr>
        <w:ind w:left="720"/>
        <w:rPr>
          <w:sz w:val="36"/>
          <w:szCs w:val="36"/>
        </w:rPr>
      </w:pPr>
      <w:r w:rsidRPr="00911997">
        <w:rPr>
          <w:sz w:val="36"/>
          <w:szCs w:val="36"/>
        </w:rPr>
        <w:drawing>
          <wp:inline distT="0" distB="0" distL="0" distR="0" wp14:anchorId="44EBC649" wp14:editId="469B6604">
            <wp:extent cx="5731510" cy="3663950"/>
            <wp:effectExtent l="0" t="0" r="2540" b="0"/>
            <wp:docPr id="1748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057" name=""/>
                    <pic:cNvPicPr/>
                  </pic:nvPicPr>
                  <pic:blipFill>
                    <a:blip r:embed="rId11"/>
                    <a:stretch>
                      <a:fillRect/>
                    </a:stretch>
                  </pic:blipFill>
                  <pic:spPr>
                    <a:xfrm>
                      <a:off x="0" y="0"/>
                      <a:ext cx="5731510" cy="3663950"/>
                    </a:xfrm>
                    <a:prstGeom prst="rect">
                      <a:avLst/>
                    </a:prstGeom>
                  </pic:spPr>
                </pic:pic>
              </a:graphicData>
            </a:graphic>
          </wp:inline>
        </w:drawing>
      </w:r>
    </w:p>
    <w:p w14:paraId="55D35989" w14:textId="3226F96E" w:rsidR="008043CF" w:rsidRPr="008043CF" w:rsidRDefault="008043CF" w:rsidP="008043CF">
      <w:pPr>
        <w:ind w:left="720"/>
        <w:rPr>
          <w:b/>
          <w:bCs/>
          <w:sz w:val="36"/>
          <w:szCs w:val="36"/>
        </w:rPr>
      </w:pPr>
      <w:r>
        <w:rPr>
          <w:b/>
          <w:bCs/>
          <w:sz w:val="36"/>
          <w:szCs w:val="36"/>
        </w:rPr>
        <w:t>5</w:t>
      </w:r>
      <w:r w:rsidRPr="008043CF">
        <w:rPr>
          <w:b/>
          <w:bCs/>
          <w:sz w:val="36"/>
          <w:szCs w:val="36"/>
        </w:rPr>
        <w:t>. Integration with Backend APIs</w:t>
      </w:r>
    </w:p>
    <w:p w14:paraId="281ED0D6" w14:textId="08E98F41" w:rsidR="008043CF" w:rsidRDefault="008043CF" w:rsidP="008043CF">
      <w:pPr>
        <w:ind w:left="720"/>
        <w:rPr>
          <w:sz w:val="36"/>
          <w:szCs w:val="36"/>
        </w:rPr>
      </w:pPr>
      <w:r w:rsidRPr="008043CF">
        <w:rPr>
          <w:b/>
          <w:bCs/>
          <w:sz w:val="36"/>
          <w:szCs w:val="36"/>
        </w:rPr>
        <w:t>Overview:</w:t>
      </w:r>
      <w:r w:rsidRPr="008043CF">
        <w:rPr>
          <w:sz w:val="36"/>
          <w:szCs w:val="36"/>
        </w:rPr>
        <w:br/>
        <w:t xml:space="preserve">The front-end communicates with backend services via asynchronous HTTP requests using Fetch. This </w:t>
      </w:r>
      <w:r w:rsidRPr="008043CF">
        <w:rPr>
          <w:sz w:val="36"/>
          <w:szCs w:val="36"/>
        </w:rPr>
        <w:lastRenderedPageBreak/>
        <w:t>integration enables functions such as user authentication, expense data manipulation, and dynamic dashboard updates.</w:t>
      </w:r>
    </w:p>
    <w:p w14:paraId="66CC0E32" w14:textId="04FAD919" w:rsidR="008043CF" w:rsidRDefault="008043CF" w:rsidP="008043CF">
      <w:pPr>
        <w:ind w:left="720"/>
        <w:rPr>
          <w:sz w:val="36"/>
          <w:szCs w:val="36"/>
        </w:rPr>
      </w:pPr>
      <w:r>
        <w:rPr>
          <w:sz w:val="36"/>
          <w:szCs w:val="36"/>
        </w:rPr>
        <w:t>5</w:t>
      </w:r>
      <w:r w:rsidRPr="008043CF">
        <w:rPr>
          <w:sz w:val="36"/>
          <w:szCs w:val="36"/>
        </w:rPr>
        <w:t>.1 Authentication and Expense Data API Calls</w:t>
      </w:r>
    </w:p>
    <w:p w14:paraId="604B6BFC" w14:textId="49ADFAAB" w:rsidR="008043CF" w:rsidRDefault="00ED2818" w:rsidP="008043CF">
      <w:pPr>
        <w:ind w:left="720"/>
        <w:rPr>
          <w:sz w:val="36"/>
          <w:szCs w:val="36"/>
        </w:rPr>
      </w:pPr>
      <w:r w:rsidRPr="00ED2818">
        <w:rPr>
          <w:sz w:val="36"/>
          <w:szCs w:val="36"/>
        </w:rPr>
        <w:drawing>
          <wp:inline distT="0" distB="0" distL="0" distR="0" wp14:anchorId="3276612A" wp14:editId="027A6972">
            <wp:extent cx="3657917" cy="5456393"/>
            <wp:effectExtent l="0" t="0" r="0" b="0"/>
            <wp:docPr id="4376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7419" name=""/>
                    <pic:cNvPicPr/>
                  </pic:nvPicPr>
                  <pic:blipFill>
                    <a:blip r:embed="rId12"/>
                    <a:stretch>
                      <a:fillRect/>
                    </a:stretch>
                  </pic:blipFill>
                  <pic:spPr>
                    <a:xfrm>
                      <a:off x="0" y="0"/>
                      <a:ext cx="3657917" cy="5456393"/>
                    </a:xfrm>
                    <a:prstGeom prst="rect">
                      <a:avLst/>
                    </a:prstGeom>
                  </pic:spPr>
                </pic:pic>
              </a:graphicData>
            </a:graphic>
          </wp:inline>
        </w:drawing>
      </w:r>
    </w:p>
    <w:p w14:paraId="03B51698" w14:textId="3177F344" w:rsidR="00ED2818" w:rsidRDefault="00ED2818" w:rsidP="00D77233">
      <w:pPr>
        <w:ind w:left="720"/>
        <w:rPr>
          <w:sz w:val="36"/>
          <w:szCs w:val="36"/>
        </w:rPr>
      </w:pPr>
    </w:p>
    <w:p w14:paraId="57B49A75" w14:textId="77777777" w:rsidR="00126E23" w:rsidRDefault="00126E23" w:rsidP="00126E23">
      <w:pPr>
        <w:ind w:left="720"/>
        <w:rPr>
          <w:b/>
          <w:bCs/>
          <w:sz w:val="36"/>
          <w:szCs w:val="36"/>
        </w:rPr>
      </w:pPr>
    </w:p>
    <w:p w14:paraId="14AC51EA" w14:textId="77777777" w:rsidR="00126E23" w:rsidRDefault="00126E23" w:rsidP="00126E23">
      <w:pPr>
        <w:ind w:left="720"/>
        <w:rPr>
          <w:b/>
          <w:bCs/>
          <w:sz w:val="36"/>
          <w:szCs w:val="36"/>
        </w:rPr>
      </w:pPr>
    </w:p>
    <w:p w14:paraId="0C6C62E5" w14:textId="77777777" w:rsidR="00D77233" w:rsidRDefault="00D77233" w:rsidP="00126E23">
      <w:pPr>
        <w:ind w:left="720"/>
        <w:rPr>
          <w:b/>
          <w:bCs/>
          <w:sz w:val="36"/>
          <w:szCs w:val="36"/>
        </w:rPr>
      </w:pPr>
    </w:p>
    <w:p w14:paraId="204F25C8" w14:textId="61BC35E4" w:rsidR="00126E23" w:rsidRPr="00126E23" w:rsidRDefault="00D77233" w:rsidP="00126E23">
      <w:pPr>
        <w:ind w:left="720"/>
        <w:rPr>
          <w:b/>
          <w:bCs/>
          <w:sz w:val="36"/>
          <w:szCs w:val="36"/>
        </w:rPr>
      </w:pPr>
      <w:r>
        <w:rPr>
          <w:b/>
          <w:bCs/>
          <w:sz w:val="36"/>
          <w:szCs w:val="36"/>
        </w:rPr>
        <w:lastRenderedPageBreak/>
        <w:t>6</w:t>
      </w:r>
      <w:r w:rsidR="00126E23" w:rsidRPr="00126E23">
        <w:rPr>
          <w:b/>
          <w:bCs/>
          <w:sz w:val="36"/>
          <w:szCs w:val="36"/>
        </w:rPr>
        <w:t>. Front-End Unit Testing and Cypress Test Cases</w:t>
      </w:r>
    </w:p>
    <w:p w14:paraId="1769206E" w14:textId="77777777" w:rsidR="00126E23" w:rsidRPr="00126E23" w:rsidRDefault="00126E23" w:rsidP="00126E23">
      <w:pPr>
        <w:ind w:left="720"/>
        <w:rPr>
          <w:sz w:val="36"/>
          <w:szCs w:val="36"/>
        </w:rPr>
      </w:pPr>
      <w:r w:rsidRPr="00126E23">
        <w:rPr>
          <w:b/>
          <w:bCs/>
          <w:sz w:val="36"/>
          <w:szCs w:val="36"/>
        </w:rPr>
        <w:t>Overview:</w:t>
      </w:r>
      <w:r w:rsidRPr="00126E23">
        <w:rPr>
          <w:sz w:val="36"/>
          <w:szCs w:val="36"/>
        </w:rPr>
        <w:br/>
        <w:t>Our testing strategy utilizes Cypress to verify that all UI components behave as expected. We have separate Cypress test files for different aspects of the application:</w:t>
      </w:r>
    </w:p>
    <w:p w14:paraId="370DED55" w14:textId="77777777" w:rsidR="00126E23" w:rsidRPr="00126E23" w:rsidRDefault="00126E23" w:rsidP="00126E23">
      <w:pPr>
        <w:numPr>
          <w:ilvl w:val="0"/>
          <w:numId w:val="9"/>
        </w:numPr>
        <w:rPr>
          <w:sz w:val="36"/>
          <w:szCs w:val="36"/>
        </w:rPr>
      </w:pPr>
      <w:r w:rsidRPr="00126E23">
        <w:rPr>
          <w:b/>
          <w:bCs/>
          <w:sz w:val="36"/>
          <w:szCs w:val="36"/>
        </w:rPr>
        <w:t>about.cy.js:</w:t>
      </w:r>
      <w:r w:rsidRPr="00126E23">
        <w:rPr>
          <w:sz w:val="36"/>
          <w:szCs w:val="36"/>
        </w:rPr>
        <w:t xml:space="preserve"> Tests the About page for proper content and layout.</w:t>
      </w:r>
    </w:p>
    <w:p w14:paraId="2C56B9C3" w14:textId="77777777" w:rsidR="00126E23" w:rsidRPr="00126E23" w:rsidRDefault="00126E23" w:rsidP="00126E23">
      <w:pPr>
        <w:numPr>
          <w:ilvl w:val="0"/>
          <w:numId w:val="9"/>
        </w:numPr>
        <w:rPr>
          <w:sz w:val="36"/>
          <w:szCs w:val="36"/>
        </w:rPr>
      </w:pPr>
      <w:r w:rsidRPr="00126E23">
        <w:rPr>
          <w:b/>
          <w:bCs/>
          <w:sz w:val="36"/>
          <w:szCs w:val="36"/>
        </w:rPr>
        <w:t>add_expence.cy.js:</w:t>
      </w:r>
      <w:r w:rsidRPr="00126E23">
        <w:rPr>
          <w:sz w:val="36"/>
          <w:szCs w:val="36"/>
        </w:rPr>
        <w:t xml:space="preserve"> Validates the expense entry form functionality and its validations.</w:t>
      </w:r>
    </w:p>
    <w:p w14:paraId="16212630" w14:textId="77777777" w:rsidR="00126E23" w:rsidRPr="00126E23" w:rsidRDefault="00126E23" w:rsidP="00126E23">
      <w:pPr>
        <w:numPr>
          <w:ilvl w:val="0"/>
          <w:numId w:val="9"/>
        </w:numPr>
        <w:rPr>
          <w:sz w:val="36"/>
          <w:szCs w:val="36"/>
        </w:rPr>
      </w:pPr>
      <w:r w:rsidRPr="00126E23">
        <w:rPr>
          <w:b/>
          <w:bCs/>
          <w:sz w:val="36"/>
          <w:szCs w:val="36"/>
        </w:rPr>
        <w:t>analysis.cy.js:</w:t>
      </w:r>
      <w:r w:rsidRPr="00126E23">
        <w:rPr>
          <w:sz w:val="36"/>
          <w:szCs w:val="36"/>
        </w:rPr>
        <w:t xml:space="preserve"> Confirms that the Expense Analysis Dashboard correctly displays and updates data.</w:t>
      </w:r>
    </w:p>
    <w:p w14:paraId="10C2C9B2" w14:textId="77777777" w:rsidR="00126E23" w:rsidRPr="00126E23" w:rsidRDefault="00126E23" w:rsidP="00126E23">
      <w:pPr>
        <w:numPr>
          <w:ilvl w:val="0"/>
          <w:numId w:val="9"/>
        </w:numPr>
        <w:rPr>
          <w:sz w:val="36"/>
          <w:szCs w:val="36"/>
        </w:rPr>
      </w:pPr>
      <w:r w:rsidRPr="00126E23">
        <w:rPr>
          <w:b/>
          <w:bCs/>
          <w:sz w:val="36"/>
          <w:szCs w:val="36"/>
        </w:rPr>
        <w:t>expence.cy.js:</w:t>
      </w:r>
      <w:r w:rsidRPr="00126E23">
        <w:rPr>
          <w:sz w:val="36"/>
          <w:szCs w:val="36"/>
        </w:rPr>
        <w:t xml:space="preserve"> Verifies that the Expenses page renders the expense list accurately and handles CRUD operations.</w:t>
      </w:r>
    </w:p>
    <w:p w14:paraId="1BC0655E" w14:textId="77777777" w:rsidR="00126E23" w:rsidRPr="00126E23" w:rsidRDefault="00126E23" w:rsidP="00126E23">
      <w:pPr>
        <w:numPr>
          <w:ilvl w:val="0"/>
          <w:numId w:val="9"/>
        </w:numPr>
        <w:rPr>
          <w:sz w:val="36"/>
          <w:szCs w:val="36"/>
        </w:rPr>
      </w:pPr>
      <w:r w:rsidRPr="00126E23">
        <w:rPr>
          <w:b/>
          <w:bCs/>
          <w:sz w:val="36"/>
          <w:szCs w:val="36"/>
        </w:rPr>
        <w:t>index.cy.js:</w:t>
      </w:r>
      <w:r w:rsidRPr="00126E23">
        <w:rPr>
          <w:sz w:val="36"/>
          <w:szCs w:val="36"/>
        </w:rPr>
        <w:t xml:space="preserve"> Ensures the overall routing and navigation work correctly.</w:t>
      </w:r>
    </w:p>
    <w:p w14:paraId="3EFD875D" w14:textId="77777777" w:rsidR="00126E23" w:rsidRPr="00126E23" w:rsidRDefault="00126E23" w:rsidP="00126E23">
      <w:pPr>
        <w:numPr>
          <w:ilvl w:val="0"/>
          <w:numId w:val="9"/>
        </w:numPr>
        <w:rPr>
          <w:sz w:val="36"/>
          <w:szCs w:val="36"/>
        </w:rPr>
      </w:pPr>
      <w:r w:rsidRPr="00126E23">
        <w:rPr>
          <w:b/>
          <w:bCs/>
          <w:sz w:val="36"/>
          <w:szCs w:val="36"/>
        </w:rPr>
        <w:t>login.cy.js and register.cy.js:</w:t>
      </w:r>
      <w:r w:rsidRPr="00126E23">
        <w:rPr>
          <w:sz w:val="36"/>
          <w:szCs w:val="36"/>
        </w:rPr>
        <w:t xml:space="preserve"> Test authentication flows, including error cases and successful login/registration.</w:t>
      </w:r>
    </w:p>
    <w:p w14:paraId="19EC087A" w14:textId="77777777" w:rsidR="00126E23" w:rsidRPr="00ED2818" w:rsidRDefault="00126E23" w:rsidP="00126E23">
      <w:pPr>
        <w:ind w:left="720"/>
        <w:rPr>
          <w:sz w:val="36"/>
          <w:szCs w:val="36"/>
        </w:rPr>
      </w:pPr>
    </w:p>
    <w:p w14:paraId="06F390CB" w14:textId="77777777" w:rsidR="00ED2818" w:rsidRPr="008043CF" w:rsidRDefault="00ED2818" w:rsidP="008043CF">
      <w:pPr>
        <w:ind w:left="720"/>
        <w:rPr>
          <w:sz w:val="36"/>
          <w:szCs w:val="36"/>
        </w:rPr>
      </w:pPr>
    </w:p>
    <w:p w14:paraId="40D52D90" w14:textId="77777777" w:rsidR="008043CF" w:rsidRDefault="008043CF" w:rsidP="00911997">
      <w:pPr>
        <w:ind w:left="720"/>
        <w:rPr>
          <w:sz w:val="36"/>
          <w:szCs w:val="36"/>
        </w:rPr>
      </w:pPr>
    </w:p>
    <w:p w14:paraId="316F56A7" w14:textId="77777777" w:rsidR="00911997" w:rsidRPr="00911997" w:rsidRDefault="00911997" w:rsidP="00911997">
      <w:pPr>
        <w:ind w:left="720"/>
        <w:rPr>
          <w:sz w:val="36"/>
          <w:szCs w:val="36"/>
        </w:rPr>
      </w:pPr>
    </w:p>
    <w:p w14:paraId="3F3C2541" w14:textId="77777777" w:rsidR="00911997" w:rsidRPr="00911997" w:rsidRDefault="00911997" w:rsidP="00911997">
      <w:pPr>
        <w:ind w:left="720"/>
        <w:rPr>
          <w:sz w:val="36"/>
          <w:szCs w:val="36"/>
        </w:rPr>
      </w:pPr>
    </w:p>
    <w:p w14:paraId="7D3158A1" w14:textId="77777777" w:rsidR="00911997" w:rsidRPr="00911997" w:rsidRDefault="00911997" w:rsidP="00911997">
      <w:pPr>
        <w:ind w:left="720"/>
        <w:rPr>
          <w:sz w:val="36"/>
          <w:szCs w:val="36"/>
        </w:rPr>
      </w:pPr>
    </w:p>
    <w:p w14:paraId="656D8AF2" w14:textId="77777777" w:rsidR="00911997" w:rsidRPr="00911997" w:rsidRDefault="00911997" w:rsidP="00911997">
      <w:pPr>
        <w:ind w:left="720"/>
        <w:rPr>
          <w:sz w:val="36"/>
          <w:szCs w:val="36"/>
        </w:rPr>
      </w:pPr>
    </w:p>
    <w:p w14:paraId="79DD5450" w14:textId="77777777" w:rsidR="00911997" w:rsidRPr="00911997" w:rsidRDefault="00911997" w:rsidP="00911997">
      <w:pPr>
        <w:rPr>
          <w:b/>
          <w:bCs/>
          <w:sz w:val="36"/>
          <w:szCs w:val="36"/>
        </w:rPr>
      </w:pPr>
    </w:p>
    <w:p w14:paraId="17310550" w14:textId="77777777" w:rsidR="00402A58" w:rsidRPr="00911997" w:rsidRDefault="00402A58">
      <w:pPr>
        <w:rPr>
          <w:sz w:val="36"/>
          <w:szCs w:val="36"/>
        </w:rPr>
      </w:pPr>
    </w:p>
    <w:sectPr w:rsidR="00402A58" w:rsidRPr="00911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135B"/>
    <w:multiLevelType w:val="multilevel"/>
    <w:tmpl w:val="937C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A4EF1"/>
    <w:multiLevelType w:val="multilevel"/>
    <w:tmpl w:val="6AF0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D27CD"/>
    <w:multiLevelType w:val="multilevel"/>
    <w:tmpl w:val="315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11D06"/>
    <w:multiLevelType w:val="multilevel"/>
    <w:tmpl w:val="38A2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95B58"/>
    <w:multiLevelType w:val="multilevel"/>
    <w:tmpl w:val="017C5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6287B"/>
    <w:multiLevelType w:val="multilevel"/>
    <w:tmpl w:val="4DB8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94DF4"/>
    <w:multiLevelType w:val="multilevel"/>
    <w:tmpl w:val="9760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C2C70"/>
    <w:multiLevelType w:val="multilevel"/>
    <w:tmpl w:val="E8EC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743BE"/>
    <w:multiLevelType w:val="multilevel"/>
    <w:tmpl w:val="1EDC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64441">
    <w:abstractNumId w:val="3"/>
  </w:num>
  <w:num w:numId="2" w16cid:durableId="904605885">
    <w:abstractNumId w:val="4"/>
  </w:num>
  <w:num w:numId="3" w16cid:durableId="125853464">
    <w:abstractNumId w:val="7"/>
  </w:num>
  <w:num w:numId="4" w16cid:durableId="264850326">
    <w:abstractNumId w:val="8"/>
  </w:num>
  <w:num w:numId="5" w16cid:durableId="1676149678">
    <w:abstractNumId w:val="6"/>
  </w:num>
  <w:num w:numId="6" w16cid:durableId="816998885">
    <w:abstractNumId w:val="2"/>
  </w:num>
  <w:num w:numId="7" w16cid:durableId="928274448">
    <w:abstractNumId w:val="1"/>
  </w:num>
  <w:num w:numId="8" w16cid:durableId="1320229361">
    <w:abstractNumId w:val="5"/>
  </w:num>
  <w:num w:numId="9" w16cid:durableId="115475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97"/>
    <w:rsid w:val="00052BD9"/>
    <w:rsid w:val="00126E23"/>
    <w:rsid w:val="00402A58"/>
    <w:rsid w:val="008043CF"/>
    <w:rsid w:val="0081081F"/>
    <w:rsid w:val="008D2665"/>
    <w:rsid w:val="00911997"/>
    <w:rsid w:val="00D77233"/>
    <w:rsid w:val="00EA461C"/>
    <w:rsid w:val="00ED2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0999"/>
  <w15:chartTrackingRefBased/>
  <w15:docId w15:val="{C8CF85B9-FCF0-450C-AE93-395B1C4D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119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119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19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19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1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9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119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119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19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19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1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997"/>
    <w:rPr>
      <w:rFonts w:eastAsiaTheme="majorEastAsia" w:cstheme="majorBidi"/>
      <w:color w:val="272727" w:themeColor="text1" w:themeTint="D8"/>
    </w:rPr>
  </w:style>
  <w:style w:type="paragraph" w:styleId="Title">
    <w:name w:val="Title"/>
    <w:basedOn w:val="Normal"/>
    <w:next w:val="Normal"/>
    <w:link w:val="TitleChar"/>
    <w:uiPriority w:val="10"/>
    <w:qFormat/>
    <w:rsid w:val="00911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997"/>
    <w:pPr>
      <w:spacing w:before="160"/>
      <w:jc w:val="center"/>
    </w:pPr>
    <w:rPr>
      <w:i/>
      <w:iCs/>
      <w:color w:val="404040" w:themeColor="text1" w:themeTint="BF"/>
    </w:rPr>
  </w:style>
  <w:style w:type="character" w:customStyle="1" w:styleId="QuoteChar">
    <w:name w:val="Quote Char"/>
    <w:basedOn w:val="DefaultParagraphFont"/>
    <w:link w:val="Quote"/>
    <w:uiPriority w:val="29"/>
    <w:rsid w:val="00911997"/>
    <w:rPr>
      <w:i/>
      <w:iCs/>
      <w:color w:val="404040" w:themeColor="text1" w:themeTint="BF"/>
    </w:rPr>
  </w:style>
  <w:style w:type="paragraph" w:styleId="ListParagraph">
    <w:name w:val="List Paragraph"/>
    <w:basedOn w:val="Normal"/>
    <w:uiPriority w:val="34"/>
    <w:qFormat/>
    <w:rsid w:val="00911997"/>
    <w:pPr>
      <w:ind w:left="720"/>
      <w:contextualSpacing/>
    </w:pPr>
  </w:style>
  <w:style w:type="character" w:styleId="IntenseEmphasis">
    <w:name w:val="Intense Emphasis"/>
    <w:basedOn w:val="DefaultParagraphFont"/>
    <w:uiPriority w:val="21"/>
    <w:qFormat/>
    <w:rsid w:val="00911997"/>
    <w:rPr>
      <w:i/>
      <w:iCs/>
      <w:color w:val="2F5496" w:themeColor="accent1" w:themeShade="BF"/>
    </w:rPr>
  </w:style>
  <w:style w:type="paragraph" w:styleId="IntenseQuote">
    <w:name w:val="Intense Quote"/>
    <w:basedOn w:val="Normal"/>
    <w:next w:val="Normal"/>
    <w:link w:val="IntenseQuoteChar"/>
    <w:uiPriority w:val="30"/>
    <w:qFormat/>
    <w:rsid w:val="009119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1997"/>
    <w:rPr>
      <w:i/>
      <w:iCs/>
      <w:color w:val="2F5496" w:themeColor="accent1" w:themeShade="BF"/>
    </w:rPr>
  </w:style>
  <w:style w:type="character" w:styleId="IntenseReference">
    <w:name w:val="Intense Reference"/>
    <w:basedOn w:val="DefaultParagraphFont"/>
    <w:uiPriority w:val="32"/>
    <w:qFormat/>
    <w:rsid w:val="00911997"/>
    <w:rPr>
      <w:b/>
      <w:bCs/>
      <w:smallCaps/>
      <w:color w:val="2F5496" w:themeColor="accent1" w:themeShade="BF"/>
      <w:spacing w:val="5"/>
    </w:rPr>
  </w:style>
  <w:style w:type="paragraph" w:styleId="NormalWeb">
    <w:name w:val="Normal (Web)"/>
    <w:basedOn w:val="Normal"/>
    <w:uiPriority w:val="99"/>
    <w:semiHidden/>
    <w:unhideWhenUsed/>
    <w:rsid w:val="009119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43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1541">
      <w:bodyDiv w:val="1"/>
      <w:marLeft w:val="0"/>
      <w:marRight w:val="0"/>
      <w:marTop w:val="0"/>
      <w:marBottom w:val="0"/>
      <w:divBdr>
        <w:top w:val="none" w:sz="0" w:space="0" w:color="auto"/>
        <w:left w:val="none" w:sz="0" w:space="0" w:color="auto"/>
        <w:bottom w:val="none" w:sz="0" w:space="0" w:color="auto"/>
        <w:right w:val="none" w:sz="0" w:space="0" w:color="auto"/>
      </w:divBdr>
    </w:div>
    <w:div w:id="37897654">
      <w:bodyDiv w:val="1"/>
      <w:marLeft w:val="0"/>
      <w:marRight w:val="0"/>
      <w:marTop w:val="0"/>
      <w:marBottom w:val="0"/>
      <w:divBdr>
        <w:top w:val="none" w:sz="0" w:space="0" w:color="auto"/>
        <w:left w:val="none" w:sz="0" w:space="0" w:color="auto"/>
        <w:bottom w:val="none" w:sz="0" w:space="0" w:color="auto"/>
        <w:right w:val="none" w:sz="0" w:space="0" w:color="auto"/>
      </w:divBdr>
    </w:div>
    <w:div w:id="65961367">
      <w:bodyDiv w:val="1"/>
      <w:marLeft w:val="0"/>
      <w:marRight w:val="0"/>
      <w:marTop w:val="0"/>
      <w:marBottom w:val="0"/>
      <w:divBdr>
        <w:top w:val="none" w:sz="0" w:space="0" w:color="auto"/>
        <w:left w:val="none" w:sz="0" w:space="0" w:color="auto"/>
        <w:bottom w:val="none" w:sz="0" w:space="0" w:color="auto"/>
        <w:right w:val="none" w:sz="0" w:space="0" w:color="auto"/>
      </w:divBdr>
    </w:div>
    <w:div w:id="131212229">
      <w:bodyDiv w:val="1"/>
      <w:marLeft w:val="0"/>
      <w:marRight w:val="0"/>
      <w:marTop w:val="0"/>
      <w:marBottom w:val="0"/>
      <w:divBdr>
        <w:top w:val="none" w:sz="0" w:space="0" w:color="auto"/>
        <w:left w:val="none" w:sz="0" w:space="0" w:color="auto"/>
        <w:bottom w:val="none" w:sz="0" w:space="0" w:color="auto"/>
        <w:right w:val="none" w:sz="0" w:space="0" w:color="auto"/>
      </w:divBdr>
    </w:div>
    <w:div w:id="180244327">
      <w:bodyDiv w:val="1"/>
      <w:marLeft w:val="0"/>
      <w:marRight w:val="0"/>
      <w:marTop w:val="0"/>
      <w:marBottom w:val="0"/>
      <w:divBdr>
        <w:top w:val="none" w:sz="0" w:space="0" w:color="auto"/>
        <w:left w:val="none" w:sz="0" w:space="0" w:color="auto"/>
        <w:bottom w:val="none" w:sz="0" w:space="0" w:color="auto"/>
        <w:right w:val="none" w:sz="0" w:space="0" w:color="auto"/>
      </w:divBdr>
    </w:div>
    <w:div w:id="275991951">
      <w:bodyDiv w:val="1"/>
      <w:marLeft w:val="0"/>
      <w:marRight w:val="0"/>
      <w:marTop w:val="0"/>
      <w:marBottom w:val="0"/>
      <w:divBdr>
        <w:top w:val="none" w:sz="0" w:space="0" w:color="auto"/>
        <w:left w:val="none" w:sz="0" w:space="0" w:color="auto"/>
        <w:bottom w:val="none" w:sz="0" w:space="0" w:color="auto"/>
        <w:right w:val="none" w:sz="0" w:space="0" w:color="auto"/>
      </w:divBdr>
    </w:div>
    <w:div w:id="323632638">
      <w:bodyDiv w:val="1"/>
      <w:marLeft w:val="0"/>
      <w:marRight w:val="0"/>
      <w:marTop w:val="0"/>
      <w:marBottom w:val="0"/>
      <w:divBdr>
        <w:top w:val="none" w:sz="0" w:space="0" w:color="auto"/>
        <w:left w:val="none" w:sz="0" w:space="0" w:color="auto"/>
        <w:bottom w:val="none" w:sz="0" w:space="0" w:color="auto"/>
        <w:right w:val="none" w:sz="0" w:space="0" w:color="auto"/>
      </w:divBdr>
    </w:div>
    <w:div w:id="452942544">
      <w:bodyDiv w:val="1"/>
      <w:marLeft w:val="0"/>
      <w:marRight w:val="0"/>
      <w:marTop w:val="0"/>
      <w:marBottom w:val="0"/>
      <w:divBdr>
        <w:top w:val="none" w:sz="0" w:space="0" w:color="auto"/>
        <w:left w:val="none" w:sz="0" w:space="0" w:color="auto"/>
        <w:bottom w:val="none" w:sz="0" w:space="0" w:color="auto"/>
        <w:right w:val="none" w:sz="0" w:space="0" w:color="auto"/>
      </w:divBdr>
    </w:div>
    <w:div w:id="494541148">
      <w:bodyDiv w:val="1"/>
      <w:marLeft w:val="0"/>
      <w:marRight w:val="0"/>
      <w:marTop w:val="0"/>
      <w:marBottom w:val="0"/>
      <w:divBdr>
        <w:top w:val="none" w:sz="0" w:space="0" w:color="auto"/>
        <w:left w:val="none" w:sz="0" w:space="0" w:color="auto"/>
        <w:bottom w:val="none" w:sz="0" w:space="0" w:color="auto"/>
        <w:right w:val="none" w:sz="0" w:space="0" w:color="auto"/>
      </w:divBdr>
    </w:div>
    <w:div w:id="508835786">
      <w:bodyDiv w:val="1"/>
      <w:marLeft w:val="0"/>
      <w:marRight w:val="0"/>
      <w:marTop w:val="0"/>
      <w:marBottom w:val="0"/>
      <w:divBdr>
        <w:top w:val="none" w:sz="0" w:space="0" w:color="auto"/>
        <w:left w:val="none" w:sz="0" w:space="0" w:color="auto"/>
        <w:bottom w:val="none" w:sz="0" w:space="0" w:color="auto"/>
        <w:right w:val="none" w:sz="0" w:space="0" w:color="auto"/>
      </w:divBdr>
    </w:div>
    <w:div w:id="519590530">
      <w:bodyDiv w:val="1"/>
      <w:marLeft w:val="0"/>
      <w:marRight w:val="0"/>
      <w:marTop w:val="0"/>
      <w:marBottom w:val="0"/>
      <w:divBdr>
        <w:top w:val="none" w:sz="0" w:space="0" w:color="auto"/>
        <w:left w:val="none" w:sz="0" w:space="0" w:color="auto"/>
        <w:bottom w:val="none" w:sz="0" w:space="0" w:color="auto"/>
        <w:right w:val="none" w:sz="0" w:space="0" w:color="auto"/>
      </w:divBdr>
    </w:div>
    <w:div w:id="520165397">
      <w:bodyDiv w:val="1"/>
      <w:marLeft w:val="0"/>
      <w:marRight w:val="0"/>
      <w:marTop w:val="0"/>
      <w:marBottom w:val="0"/>
      <w:divBdr>
        <w:top w:val="none" w:sz="0" w:space="0" w:color="auto"/>
        <w:left w:val="none" w:sz="0" w:space="0" w:color="auto"/>
        <w:bottom w:val="none" w:sz="0" w:space="0" w:color="auto"/>
        <w:right w:val="none" w:sz="0" w:space="0" w:color="auto"/>
      </w:divBdr>
    </w:div>
    <w:div w:id="722142376">
      <w:bodyDiv w:val="1"/>
      <w:marLeft w:val="0"/>
      <w:marRight w:val="0"/>
      <w:marTop w:val="0"/>
      <w:marBottom w:val="0"/>
      <w:divBdr>
        <w:top w:val="none" w:sz="0" w:space="0" w:color="auto"/>
        <w:left w:val="none" w:sz="0" w:space="0" w:color="auto"/>
        <w:bottom w:val="none" w:sz="0" w:space="0" w:color="auto"/>
        <w:right w:val="none" w:sz="0" w:space="0" w:color="auto"/>
      </w:divBdr>
    </w:div>
    <w:div w:id="930506303">
      <w:bodyDiv w:val="1"/>
      <w:marLeft w:val="0"/>
      <w:marRight w:val="0"/>
      <w:marTop w:val="0"/>
      <w:marBottom w:val="0"/>
      <w:divBdr>
        <w:top w:val="none" w:sz="0" w:space="0" w:color="auto"/>
        <w:left w:val="none" w:sz="0" w:space="0" w:color="auto"/>
        <w:bottom w:val="none" w:sz="0" w:space="0" w:color="auto"/>
        <w:right w:val="none" w:sz="0" w:space="0" w:color="auto"/>
      </w:divBdr>
    </w:div>
    <w:div w:id="955067100">
      <w:bodyDiv w:val="1"/>
      <w:marLeft w:val="0"/>
      <w:marRight w:val="0"/>
      <w:marTop w:val="0"/>
      <w:marBottom w:val="0"/>
      <w:divBdr>
        <w:top w:val="none" w:sz="0" w:space="0" w:color="auto"/>
        <w:left w:val="none" w:sz="0" w:space="0" w:color="auto"/>
        <w:bottom w:val="none" w:sz="0" w:space="0" w:color="auto"/>
        <w:right w:val="none" w:sz="0" w:space="0" w:color="auto"/>
      </w:divBdr>
    </w:div>
    <w:div w:id="971784477">
      <w:bodyDiv w:val="1"/>
      <w:marLeft w:val="0"/>
      <w:marRight w:val="0"/>
      <w:marTop w:val="0"/>
      <w:marBottom w:val="0"/>
      <w:divBdr>
        <w:top w:val="none" w:sz="0" w:space="0" w:color="auto"/>
        <w:left w:val="none" w:sz="0" w:space="0" w:color="auto"/>
        <w:bottom w:val="none" w:sz="0" w:space="0" w:color="auto"/>
        <w:right w:val="none" w:sz="0" w:space="0" w:color="auto"/>
      </w:divBdr>
    </w:div>
    <w:div w:id="978193699">
      <w:bodyDiv w:val="1"/>
      <w:marLeft w:val="0"/>
      <w:marRight w:val="0"/>
      <w:marTop w:val="0"/>
      <w:marBottom w:val="0"/>
      <w:divBdr>
        <w:top w:val="none" w:sz="0" w:space="0" w:color="auto"/>
        <w:left w:val="none" w:sz="0" w:space="0" w:color="auto"/>
        <w:bottom w:val="none" w:sz="0" w:space="0" w:color="auto"/>
        <w:right w:val="none" w:sz="0" w:space="0" w:color="auto"/>
      </w:divBdr>
    </w:div>
    <w:div w:id="982075271">
      <w:bodyDiv w:val="1"/>
      <w:marLeft w:val="0"/>
      <w:marRight w:val="0"/>
      <w:marTop w:val="0"/>
      <w:marBottom w:val="0"/>
      <w:divBdr>
        <w:top w:val="none" w:sz="0" w:space="0" w:color="auto"/>
        <w:left w:val="none" w:sz="0" w:space="0" w:color="auto"/>
        <w:bottom w:val="none" w:sz="0" w:space="0" w:color="auto"/>
        <w:right w:val="none" w:sz="0" w:space="0" w:color="auto"/>
      </w:divBdr>
    </w:div>
    <w:div w:id="1111507239">
      <w:bodyDiv w:val="1"/>
      <w:marLeft w:val="0"/>
      <w:marRight w:val="0"/>
      <w:marTop w:val="0"/>
      <w:marBottom w:val="0"/>
      <w:divBdr>
        <w:top w:val="none" w:sz="0" w:space="0" w:color="auto"/>
        <w:left w:val="none" w:sz="0" w:space="0" w:color="auto"/>
        <w:bottom w:val="none" w:sz="0" w:space="0" w:color="auto"/>
        <w:right w:val="none" w:sz="0" w:space="0" w:color="auto"/>
      </w:divBdr>
    </w:div>
    <w:div w:id="1136490427">
      <w:bodyDiv w:val="1"/>
      <w:marLeft w:val="0"/>
      <w:marRight w:val="0"/>
      <w:marTop w:val="0"/>
      <w:marBottom w:val="0"/>
      <w:divBdr>
        <w:top w:val="none" w:sz="0" w:space="0" w:color="auto"/>
        <w:left w:val="none" w:sz="0" w:space="0" w:color="auto"/>
        <w:bottom w:val="none" w:sz="0" w:space="0" w:color="auto"/>
        <w:right w:val="none" w:sz="0" w:space="0" w:color="auto"/>
      </w:divBdr>
    </w:div>
    <w:div w:id="1372222523">
      <w:bodyDiv w:val="1"/>
      <w:marLeft w:val="0"/>
      <w:marRight w:val="0"/>
      <w:marTop w:val="0"/>
      <w:marBottom w:val="0"/>
      <w:divBdr>
        <w:top w:val="none" w:sz="0" w:space="0" w:color="auto"/>
        <w:left w:val="none" w:sz="0" w:space="0" w:color="auto"/>
        <w:bottom w:val="none" w:sz="0" w:space="0" w:color="auto"/>
        <w:right w:val="none" w:sz="0" w:space="0" w:color="auto"/>
      </w:divBdr>
    </w:div>
    <w:div w:id="1472405676">
      <w:bodyDiv w:val="1"/>
      <w:marLeft w:val="0"/>
      <w:marRight w:val="0"/>
      <w:marTop w:val="0"/>
      <w:marBottom w:val="0"/>
      <w:divBdr>
        <w:top w:val="none" w:sz="0" w:space="0" w:color="auto"/>
        <w:left w:val="none" w:sz="0" w:space="0" w:color="auto"/>
        <w:bottom w:val="none" w:sz="0" w:space="0" w:color="auto"/>
        <w:right w:val="none" w:sz="0" w:space="0" w:color="auto"/>
      </w:divBdr>
    </w:div>
    <w:div w:id="1565683476">
      <w:bodyDiv w:val="1"/>
      <w:marLeft w:val="0"/>
      <w:marRight w:val="0"/>
      <w:marTop w:val="0"/>
      <w:marBottom w:val="0"/>
      <w:divBdr>
        <w:top w:val="none" w:sz="0" w:space="0" w:color="auto"/>
        <w:left w:val="none" w:sz="0" w:space="0" w:color="auto"/>
        <w:bottom w:val="none" w:sz="0" w:space="0" w:color="auto"/>
        <w:right w:val="none" w:sz="0" w:space="0" w:color="auto"/>
      </w:divBdr>
    </w:div>
    <w:div w:id="1769541351">
      <w:bodyDiv w:val="1"/>
      <w:marLeft w:val="0"/>
      <w:marRight w:val="0"/>
      <w:marTop w:val="0"/>
      <w:marBottom w:val="0"/>
      <w:divBdr>
        <w:top w:val="none" w:sz="0" w:space="0" w:color="auto"/>
        <w:left w:val="none" w:sz="0" w:space="0" w:color="auto"/>
        <w:bottom w:val="none" w:sz="0" w:space="0" w:color="auto"/>
        <w:right w:val="none" w:sz="0" w:space="0" w:color="auto"/>
      </w:divBdr>
    </w:div>
    <w:div w:id="1996175947">
      <w:bodyDiv w:val="1"/>
      <w:marLeft w:val="0"/>
      <w:marRight w:val="0"/>
      <w:marTop w:val="0"/>
      <w:marBottom w:val="0"/>
      <w:divBdr>
        <w:top w:val="none" w:sz="0" w:space="0" w:color="auto"/>
        <w:left w:val="none" w:sz="0" w:space="0" w:color="auto"/>
        <w:bottom w:val="none" w:sz="0" w:space="0" w:color="auto"/>
        <w:right w:val="none" w:sz="0" w:space="0" w:color="auto"/>
      </w:divBdr>
    </w:div>
    <w:div w:id="2016571603">
      <w:bodyDiv w:val="1"/>
      <w:marLeft w:val="0"/>
      <w:marRight w:val="0"/>
      <w:marTop w:val="0"/>
      <w:marBottom w:val="0"/>
      <w:divBdr>
        <w:top w:val="none" w:sz="0" w:space="0" w:color="auto"/>
        <w:left w:val="none" w:sz="0" w:space="0" w:color="auto"/>
        <w:bottom w:val="none" w:sz="0" w:space="0" w:color="auto"/>
        <w:right w:val="none" w:sz="0" w:space="0" w:color="auto"/>
      </w:divBdr>
    </w:div>
    <w:div w:id="201845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Doddi</dc:creator>
  <cp:keywords/>
  <dc:description/>
  <cp:lastModifiedBy>Suraj Doddi</cp:lastModifiedBy>
  <cp:revision>2</cp:revision>
  <dcterms:created xsi:type="dcterms:W3CDTF">2025-04-11T00:06:00Z</dcterms:created>
  <dcterms:modified xsi:type="dcterms:W3CDTF">2025-04-11T00:42:00Z</dcterms:modified>
</cp:coreProperties>
</file>