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What is Exception Handling?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exception handling in java is a mechanism to handle the runtime errors so that normal flow of the application can be maintained.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Hierarchy of Java Exception classes: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731510" cy="6597687"/>
            <wp:effectExtent b="0" l="0" r="0" t="0"/>
            <wp:docPr descr="hierarchy of exception handling" id="5" name="image1.png"/>
            <a:graphic>
              <a:graphicData uri="http://schemas.openxmlformats.org/drawingml/2006/picture">
                <pic:pic>
                  <pic:nvPicPr>
                    <pic:cNvPr descr="hierarchy of exception handli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Types of Exception: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There are mainly two types of exceptions: checked and unchecked, where error is considered as unchecked exception.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Checked Exception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Unchecked Exception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Difference between checked and unchecked exceptions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1) Checked Exceptions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classes that extend Throwable class except RuntimeException and Error are known as checked exceptions e.g. IOException, SQLException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Checked exceptions are checked at compile-time. Java makes sure that you handle these exceptions or else it won’t compile the program.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2) Unchecked Exceptions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classes that extend RuntimeException are known as unchecked exceptions e.g.  ArithmeticException, NullPointerException, ArrayIndexOutOfBoundsException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Unchecked exceptions are not checked at compile-time rather they are checked at runtime by JVM.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3) Error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Errors are fatal or irrecoverable state of program. e.g. OutOfMemoryError, VirtualMachineError, AssertionError etc.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Java Exception Handling Keywords: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There are 5 keywords used in java exception handling.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catch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finally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throw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throws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Try-Catch-Finally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can consist of 3 steps: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block that encloses the code section which might throw an exception.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 or more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blocks that handle the exception and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finally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block which gets executed after the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block was successfully executed or a thrown exception was handled.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Syntax of java try-catch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try{  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//code that may throw exception  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}catch(NullPointerException e){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//Code we want to execute if exception has occurred in above block.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sysout(e);//Internally uses toString = detailed error msg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sysout(e.getMessage());// = only error msg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e.printStackTrace();// = detailed error msg+reason+location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Syntax for valid try-catch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try{  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//code that may throw exception  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}catch(NullPointerException e){...}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catch(ArithmeticException | ArrayIndexOutOfBoundsException e){...}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catch(Exception e){...}// catch-all block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Syntax of java try-catch-finally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try{  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//code that may throw exception  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}catch(Exception_class_Name ref){}  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finally{System.out.println(“This Finally block always gets executed.”);}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Note: When an exception is encountered by JVM it starts looking for a matching catch block. And if JVM doesn’t come across any then the finally block will also not execute.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Why use java finally?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‘Finally’ block in java can be used to put "cleanup" code such as closing a file, closing connection etc. But modern features like ‘try-with-resources’ block can manage closing connections.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Java finally block is always executed whether any exception has occurred or not or not.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Note: If you don't handle exceptions, before terminating the program, JVM executes finally block (if 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Rule: For every try block there can be zero or more catch blocks, but only one finally block. 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Note: The finally block will not be executed if the program terminates(either by calling System.exit() or by causing a fatal error that causes the process to abort). 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Try With Resources block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used to declare one or more object, which must be closed after the program is finished with it. 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type of object which implements “java.lang.AutoCloseable” interface can be included in try-with-resources block.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Traditional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FileReader fr = new FileReader(path);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BufferedReader br = new BufferedReader(fr);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br.readLine();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finally {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br.close();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fr.close();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Modern approach: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try (FileReader fr = new FileReader(path);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BufferedReader br = new BufferedReader(fr))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return br.readLine();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Java Throw Keyword:</w:t>
      </w:r>
    </w:p>
    <w:p w:rsidR="00000000" w:rsidDel="00000000" w:rsidP="00000000" w:rsidRDefault="00000000" w:rsidRPr="00000000" w14:paraId="00000059">
      <w:pPr>
        <w:spacing w:after="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Java throw keyword is used to explicitly throw an exception at any line of the program.</w:t>
      </w:r>
    </w:p>
    <w:p w:rsidR="00000000" w:rsidDel="00000000" w:rsidP="00000000" w:rsidRDefault="00000000" w:rsidRPr="00000000" w14:paraId="0000005A">
      <w:pPr>
        <w:spacing w:after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Syntax: throw new Exception(“Exception message.”);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can throw either checked or unchecked exceptions using the throw keyword. 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Note: The throw keyword is mainly used to throw custom exceptions.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 class TestThrow1{  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static void validate(int age) throws ArithmeticException{  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 if(age&lt;18)  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  throw new ArithmeticException("not valid");  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 else  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  System.out.println("welcome to vote");  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}  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public static void main(String args[]){  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  try{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validate(13);  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}catch(ArithmeticException e){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  System.out.println("rest of the code...");  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}  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Throws keyword is used to handle checked exceptions only (generally the exceptions raised by throw keyword).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Throws is a keyword in Java which is used in the signature of a method to indicate that this method might throw one of the listed type exceptions. The caller of these method has to handle the exception using a try-catch block or add another throws declaration.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Example 1: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Testthrows1{ 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void m() throws IOException{ 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throw new IOException("device error");//checked exception 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 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void n()throws IOException{ 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m(); 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 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void p(){ 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try{ 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n(); 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}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catch(Exception e){System.out.println("exception handled");} 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 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public static void main(String args[]){ 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Testthrows1 obj=new Testthrows1(); 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obj.p(); 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System.out.println("normal flow..."); 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 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before="2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M{ 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void method()throws IOException{ 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throw new IOException("device error"); 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 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Testthrows2{ 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public static void main(String args[]){ 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try{ 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M m=new M(); 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m.method(); 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catch(Exception e){System.out.println("exception handled");}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System.out.println("normal flow continues...");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 Exceptions in Java: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Java, we can create our own exceptions that are derived classes of the Exception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Reasons to use custom 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catch and provide specific treatment to a subset of existing Java exceptions.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address the  exceptions related to our business logic and workflow.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 java.io.Exception;  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 MyException extends Exception{  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   MyException (String msg){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super(msg);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  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Note: Any overriding form of method cannot throw any new/wider checked exception.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1908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0C645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IN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840F4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0C6453"/>
    <w:rPr>
      <w:rFonts w:ascii="Times New Roman" w:cs="Times New Roman" w:eastAsia="Times New Roman" w:hAnsi="Times New Roman"/>
      <w:b w:val="1"/>
      <w:bCs w:val="1"/>
      <w:sz w:val="27"/>
      <w:szCs w:val="27"/>
      <w:lang w:bidi="mr-IN"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C64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0C6453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0C6453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1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11908"/>
    <w:rPr>
      <w:rFonts w:ascii="Courier New" w:cs="Courier New" w:eastAsia="Times New Roman" w:hAnsi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 w:val="1"/>
    <w:rsid w:val="000A7CC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NKPG0ZSCbW5xDM8PYgSThO6Fw==">AMUW2mVN70WtPsc8ENTBTQqqFTpzNAqEOL4Ly9G0Mh5R00T4mR2teQNoY4Baz9MuszRuaXBfQEa56r/gjorK+Yn4oH+4t37632Ougilh+NhO4Yw7VZFbdcM=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2022-07-07T05:43:00Z</dcterms:created>
  <dc:creator>Suraj Khokarale</dc:creator>
</cp:coreProperties>
</file>