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0"/>
          <w:szCs w:val="30"/>
        </w:rPr>
        <w:t xml:space="preserve">NEPAL COLLEGE OF INFORMATION TECHNOLOGY</w:t>
      </w:r>
    </w:p>
    <w:p>
      <w:pPr>
        <w:spacing w:after="300"/>
        <w:jc w:val="center"/>
      </w:pPr>
      <w:r>
        <w:rPr>
          <w:rFonts w:ascii="Times New Roman" w:cs="Times New Roman" w:eastAsia="Times New Roman" w:hAnsi="Times New Roman"/>
          <w:i/>
          <w:iCs/>
          <w:sz w:val="24"/>
          <w:szCs w:val="24"/>
        </w:rPr>
        <w:t xml:space="preserve">Pokhara University</w:t>
      </w:r>
    </w:p>
    <w:p>
      <w:pPr>
        <w:spacing w:after="100"/>
        <w:jc w:val="center"/>
      </w:pPr>
      <w:r>
        <w:rPr>
          <w:rFonts w:ascii="Times New Roman" w:cs="Times New Roman" w:eastAsia="Times New Roman" w:hAnsi="Times New Roman"/>
          <w:b/>
          <w:bCs/>
          <w:sz w:val="28"/>
          <w:szCs w:val="28"/>
          <w:u w:val="single"/>
        </w:rPr>
        <w:t xml:space="preserve">LAB REPORT</w:t>
      </w:r>
    </w:p>
    <w:p>
      <w:pPr>
        <w:spacing w:after="400"/>
        <w:jc w:val="center"/>
      </w:pPr>
      <w:r>
        <w:rPr>
          <w:rFonts w:ascii="Times New Roman" w:cs="Times New Roman" w:eastAsia="Times New Roman" w:hAnsi="Times New Roman"/>
          <w:b/>
          <w:bCs/>
          <w:i/>
          <w:iCs/>
          <w:sz w:val="26"/>
          <w:szCs w:val="26"/>
        </w:rPr>
        <w:t xml:space="preserve">Shannon Channel Capacity Calculation for a Noisy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F2F2F2" w:val="clear"/>
          </w:tcPr>
          <w:p>
            <w:r>
              <w:rPr>
                <w:rFonts w:ascii="Times New Roman" w:cs="Times New Roman" w:eastAsia="Times New Roman" w:hAnsi="Times New Roman"/>
                <w:b/>
                <w:bCs/>
                <w:sz w:val="24"/>
                <w:szCs w:val="24"/>
              </w:rPr>
              <w:t xml:space="preserve">Course</w:t>
            </w:r>
          </w:p>
        </w:tc>
        <w:tc>
          <w:tcPr>
            <w:tcW w:type="dxa" w:w="6240"/>
          </w:tcPr>
          <w:p>
            <w:r>
              <w:rPr>
                <w:rFonts w:ascii="Times New Roman" w:cs="Times New Roman" w:eastAsia="Times New Roman" w:hAnsi="Times New Roman"/>
                <w:sz w:val="24"/>
                <w:szCs w:val="24"/>
              </w:rPr>
              <w:t xml:space="preserve">Data Communication (CMP-335)</w:t>
            </w:r>
          </w:p>
        </w:tc>
      </w:tr>
      <w:tr>
        <w:tc>
          <w:tcPr>
            <w:tcW w:type="dxa" w:w="3120"/>
            <w:shd w:fill="F2F2F2" w:val="clear"/>
          </w:tcPr>
          <w:p>
            <w:r>
              <w:rPr>
                <w:rFonts w:ascii="Times New Roman" w:cs="Times New Roman" w:eastAsia="Times New Roman" w:hAnsi="Times New Roman"/>
                <w:b/>
                <w:bCs/>
                <w:sz w:val="24"/>
                <w:szCs w:val="24"/>
              </w:rPr>
              <w:t xml:space="preserve">Experiment No.</w:t>
            </w:r>
          </w:p>
        </w:tc>
        <w:tc>
          <w:tcPr>
            <w:tcW w:type="dxa" w:w="6240"/>
          </w:tcPr>
          <w:p>
            <w:r>
              <w:rPr>
                <w:rFonts w:ascii="Times New Roman" w:cs="Times New Roman" w:eastAsia="Times New Roman" w:hAnsi="Times New Roman"/>
                <w:sz w:val="24"/>
                <w:szCs w:val="24"/>
              </w:rPr>
              <w:t xml:space="preserve">3</w:t>
            </w:r>
          </w:p>
        </w:tc>
      </w:tr>
      <w:tr>
        <w:tc>
          <w:tcPr>
            <w:tcW w:type="dxa" w:w="3120"/>
            <w:shd w:fill="F2F2F2" w:val="clear"/>
          </w:tcPr>
          <w:p>
            <w:r>
              <w:rPr>
                <w:rFonts w:ascii="Times New Roman" w:cs="Times New Roman" w:eastAsia="Times New Roman" w:hAnsi="Times New Roman"/>
                <w:b/>
                <w:bCs/>
                <w:sz w:val="24"/>
                <w:szCs w:val="24"/>
              </w:rPr>
              <w:t xml:space="preserve">Experiment Title</w:t>
            </w:r>
          </w:p>
        </w:tc>
        <w:tc>
          <w:tcPr>
            <w:tcW w:type="dxa" w:w="6240"/>
          </w:tcPr>
          <w:p>
            <w:r>
              <w:rPr>
                <w:rFonts w:ascii="Times New Roman" w:cs="Times New Roman" w:eastAsia="Times New Roman" w:hAnsi="Times New Roman"/>
                <w:sz w:val="24"/>
                <w:szCs w:val="24"/>
              </w:rPr>
              <w:t xml:space="preserve">Shannon Capacity Calculation for a Noisy Channel</w:t>
            </w:r>
          </w:p>
        </w:tc>
      </w:tr>
      <w:tr>
        <w:tc>
          <w:tcPr>
            <w:tcW w:type="dxa" w:w="3120"/>
            <w:shd w:fill="F2F2F2" w:val="clear"/>
          </w:tcPr>
          <w:p>
            <w:r>
              <w:rPr>
                <w:rFonts w:ascii="Times New Roman" w:cs="Times New Roman" w:eastAsia="Times New Roman" w:hAnsi="Times New Roman"/>
                <w:b/>
                <w:bCs/>
                <w:sz w:val="24"/>
                <w:szCs w:val="24"/>
              </w:rPr>
              <w:t xml:space="preserve">Name</w:t>
            </w:r>
          </w:p>
        </w:tc>
        <w:tc>
          <w:tcPr>
            <w:tcW w:type="dxa" w:w="6240"/>
          </w:tcPr>
          <w:p>
            <w:r>
              <w:rPr>
                <w:rFonts w:ascii="Times New Roman" w:cs="Times New Roman" w:eastAsia="Times New Roman" w:hAnsi="Times New Roman"/>
                <w:sz w:val="24"/>
                <w:szCs w:val="24"/>
              </w:rPr>
              <w:t xml:space="preserve">Suraj Kumar Jha</w:t>
            </w:r>
          </w:p>
        </w:tc>
      </w:tr>
      <w:tr>
        <w:tc>
          <w:tcPr>
            <w:tcW w:type="dxa" w:w="3120"/>
            <w:shd w:fill="F2F2F2" w:val="clear"/>
          </w:tcPr>
          <w:p>
            <w:r>
              <w:rPr>
                <w:rFonts w:ascii="Times New Roman" w:cs="Times New Roman" w:eastAsia="Times New Roman" w:hAnsi="Times New Roman"/>
                <w:b/>
                <w:bCs/>
                <w:sz w:val="24"/>
                <w:szCs w:val="24"/>
              </w:rPr>
              <w:t xml:space="preserve">Roll No.</w:t>
            </w:r>
          </w:p>
        </w:tc>
        <w:tc>
          <w:tcPr>
            <w:tcW w:type="dxa" w:w="6240"/>
          </w:tcPr>
          <w:p>
            <w:r>
              <w:rPr>
                <w:rFonts w:ascii="Times New Roman" w:cs="Times New Roman" w:eastAsia="Times New Roman" w:hAnsi="Times New Roman"/>
                <w:sz w:val="24"/>
                <w:szCs w:val="24"/>
              </w:rPr>
              <w:t xml:space="preserve">231537</w:t>
            </w:r>
          </w:p>
        </w:tc>
      </w:tr>
      <w:tr>
        <w:tc>
          <w:tcPr>
            <w:tcW w:type="dxa" w:w="3120"/>
            <w:shd w:fill="F2F2F2" w:val="clear"/>
          </w:tcPr>
          <w:p>
            <w:r>
              <w:rPr>
                <w:rFonts w:ascii="Times New Roman" w:cs="Times New Roman" w:eastAsia="Times New Roman" w:hAnsi="Times New Roman"/>
                <w:b/>
                <w:bCs/>
                <w:sz w:val="24"/>
                <w:szCs w:val="24"/>
              </w:rPr>
              <w:t xml:space="preserve">Program</w:t>
            </w:r>
          </w:p>
        </w:tc>
        <w:tc>
          <w:tcPr>
            <w:tcW w:type="dxa" w:w="6240"/>
          </w:tcPr>
          <w:p>
            <w:r>
              <w:rPr>
                <w:rFonts w:ascii="Times New Roman" w:cs="Times New Roman" w:eastAsia="Times New Roman" w:hAnsi="Times New Roman"/>
                <w:sz w:val="24"/>
                <w:szCs w:val="24"/>
              </w:rPr>
              <w:t xml:space="preserve">B.E. Information Technology, 6th Semester</w:t>
            </w:r>
          </w:p>
        </w:tc>
      </w:tr>
    </w:tbl>
    <w:p>
      <w:pPr>
        <w:spacing w:after="200"/>
      </w:pPr>
      <w:r>
        <w:t xml:space="preserve"/>
      </w:r>
    </w:p>
    <w:p>
      <w:pPr>
        <w:pStyle w:val="Heading1"/>
        <w:spacing w:after="150" w:before="300"/>
      </w:pPr>
      <w:r>
        <w:rPr>
          <w:rFonts w:ascii="Times New Roman" w:cs="Times New Roman" w:eastAsia="Times New Roman" w:hAnsi="Times New Roman"/>
          <w:b/>
          <w:bCs/>
          <w:sz w:val="32"/>
          <w:szCs w:val="32"/>
        </w:rPr>
        <w:t xml:space="preserve">1. Objective</w:t>
      </w:r>
    </w:p>
    <w:p>
      <w:pPr>
        <w:pStyle w:val="ListParagraph"/>
        <w:numPr>
          <w:ilvl w:val="0"/>
          <w:numId w:val="2"/>
        </w:numPr>
        <w:spacing w:after="100"/>
      </w:pPr>
      <w:r>
        <w:rPr>
          <w:rFonts w:ascii="Times New Roman" w:cs="Times New Roman" w:eastAsia="Times New Roman" w:hAnsi="Times New Roman"/>
          <w:sz w:val="24"/>
          <w:szCs w:val="24"/>
        </w:rPr>
        <w:t xml:space="preserve">To generate a sinusoidal message signal and corrupt it with additive white Gaussian noise (AWGN) in MATLAB.</w:t>
      </w:r>
    </w:p>
    <w:p>
      <w:pPr>
        <w:pStyle w:val="ListParagraph"/>
        <w:numPr>
          <w:ilvl w:val="0"/>
          <w:numId w:val="2"/>
        </w:numPr>
        <w:spacing w:after="100"/>
      </w:pPr>
      <w:r>
        <w:rPr>
          <w:rFonts w:ascii="Times New Roman" w:cs="Times New Roman" w:eastAsia="Times New Roman" w:hAnsi="Times New Roman"/>
          <w:sz w:val="24"/>
          <w:szCs w:val="24"/>
        </w:rPr>
        <w:t xml:space="preserve">To compute the Signal-to-Noise Ratio (SNR) of the resulting noisy channel.</w:t>
      </w:r>
    </w:p>
    <w:p>
      <w:pPr>
        <w:pStyle w:val="ListParagraph"/>
        <w:numPr>
          <w:ilvl w:val="0"/>
          <w:numId w:val="2"/>
        </w:numPr>
        <w:spacing w:after="100"/>
      </w:pPr>
      <w:r>
        <w:rPr>
          <w:rFonts w:ascii="Times New Roman" w:cs="Times New Roman" w:eastAsia="Times New Roman" w:hAnsi="Times New Roman"/>
          <w:sz w:val="24"/>
          <w:szCs w:val="24"/>
        </w:rPr>
        <w:t xml:space="preserve">To estimate the bandwidth occupied by the signal and apply Shannon's Channel Capacity theorem to determine the theoretical maximum data rate the channel can support.</w:t>
      </w:r>
    </w:p>
    <w:p>
      <w:pPr>
        <w:pStyle w:val="ListParagraph"/>
        <w:numPr>
          <w:ilvl w:val="0"/>
          <w:numId w:val="2"/>
        </w:numPr>
        <w:spacing w:after="100"/>
      </w:pPr>
      <w:r>
        <w:rPr>
          <w:rFonts w:ascii="Times New Roman" w:cs="Times New Roman" w:eastAsia="Times New Roman" w:hAnsi="Times New Roman"/>
          <w:sz w:val="24"/>
          <w:szCs w:val="24"/>
        </w:rPr>
        <w:t xml:space="preserve">To observe the effect of noise on the signal in both the time domain and the frequency domain.</w:t>
      </w:r>
    </w:p>
    <w:p>
      <w:pPr>
        <w:pStyle w:val="Heading1"/>
        <w:spacing w:after="150" w:before="300"/>
      </w:pPr>
      <w:r>
        <w:rPr>
          <w:rFonts w:ascii="Times New Roman" w:cs="Times New Roman" w:eastAsia="Times New Roman" w:hAnsi="Times New Roman"/>
          <w:b/>
          <w:bCs/>
          <w:sz w:val="32"/>
          <w:szCs w:val="32"/>
        </w:rPr>
        <w:t xml:space="preserve">2. Theory</w:t>
      </w:r>
    </w:p>
    <w:p>
      <w:pPr>
        <w:spacing w:after="200" w:line="360"/>
        <w:jc w:val="both"/>
      </w:pPr>
      <w:r>
        <w:rPr>
          <w:rFonts w:ascii="Times New Roman" w:cs="Times New Roman" w:eastAsia="Times New Roman" w:hAnsi="Times New Roman"/>
          <w:b w:val="false"/>
          <w:bCs w:val="false"/>
          <w:i w:val="false"/>
          <w:iCs w:val="false"/>
          <w:sz w:val="24"/>
          <w:szCs w:val="24"/>
        </w:rPr>
        <w:t xml:space="preserve">Every communication channel is limited in the rate at which it can reliably transmit information, due to two fundamental constraints: the available bandwidth and the presence of noise. Claude E. Shannon's Channel Capacity theorem provides a mathematical formula for the theoretical maximum error-free data rate that a channel can support, given its bandwidth and Signal-to-Noise Ratio.</w:t>
      </w:r>
    </w:p>
    <w:p>
      <w:pPr>
        <w:pStyle w:val="Heading2"/>
        <w:spacing w:after="150" w:before="300"/>
      </w:pPr>
      <w:r>
        <w:rPr>
          <w:rFonts w:ascii="Times New Roman" w:cs="Times New Roman" w:eastAsia="Times New Roman" w:hAnsi="Times New Roman"/>
          <w:b/>
          <w:bCs/>
          <w:sz w:val="26"/>
          <w:szCs w:val="26"/>
        </w:rPr>
        <w:t xml:space="preserve">2.1 Signal-to-Noise Ratio (SNR)</w:t>
      </w:r>
    </w:p>
    <w:p>
      <w:pPr>
        <w:spacing w:after="200" w:line="360"/>
        <w:jc w:val="both"/>
      </w:pPr>
      <w:r>
        <w:rPr>
          <w:rFonts w:ascii="Times New Roman" w:cs="Times New Roman" w:eastAsia="Times New Roman" w:hAnsi="Times New Roman"/>
          <w:b w:val="false"/>
          <w:bCs w:val="false"/>
          <w:i w:val="false"/>
          <w:iCs w:val="false"/>
          <w:sz w:val="24"/>
          <w:szCs w:val="24"/>
        </w:rPr>
        <w:t xml:space="preserve">The Signal-to-Noise Ratio is a measure of signal quality that compares the level of the desired signal to the level of background noise. It is defined as the ratio of signal power to noise power, and is usually expressed in decibels (dB):</w:t>
      </w:r>
    </w:p>
    <w:p>
      <w:pPr>
        <w:spacing w:after="200" w:line="360"/>
        <w:jc w:val="center"/>
      </w:pPr>
      <w:r>
        <w:rPr>
          <w:rFonts w:ascii="Times New Roman" w:cs="Times New Roman" w:eastAsia="Times New Roman" w:hAnsi="Times New Roman"/>
          <w:b w:val="false"/>
          <w:bCs w:val="false"/>
          <w:i/>
          <w:iCs/>
          <w:sz w:val="24"/>
          <w:szCs w:val="24"/>
        </w:rPr>
        <w:t xml:space="preserve">SNR (dB) = 10 log10 (Signal Power / Noise Power)</w:t>
      </w:r>
    </w:p>
    <w:p>
      <w:pPr>
        <w:spacing w:after="200" w:line="360"/>
        <w:jc w:val="both"/>
      </w:pPr>
      <w:r>
        <w:rPr>
          <w:rFonts w:ascii="Times New Roman" w:cs="Times New Roman" w:eastAsia="Times New Roman" w:hAnsi="Times New Roman"/>
          <w:b w:val="false"/>
          <w:bCs w:val="false"/>
          <w:i w:val="false"/>
          <w:iCs w:val="false"/>
          <w:sz w:val="24"/>
          <w:szCs w:val="24"/>
        </w:rPr>
        <w:t xml:space="preserve">A higher SNR indicates a cleaner signal with less relative noise, which allows more information to be transmitted reliably over the channel. In this experiment, Gaussian noise is added artificially to a pure sinusoidal signal to simulate a realistic noisy channel and the SNR is computed from the average power of the signal and the noise.</w:t>
      </w:r>
    </w:p>
    <w:p>
      <w:pPr>
        <w:pStyle w:val="Heading2"/>
        <w:spacing w:after="150" w:before="300"/>
      </w:pPr>
      <w:r>
        <w:rPr>
          <w:rFonts w:ascii="Times New Roman" w:cs="Times New Roman" w:eastAsia="Times New Roman" w:hAnsi="Times New Roman"/>
          <w:b/>
          <w:bCs/>
          <w:sz w:val="26"/>
          <w:szCs w:val="26"/>
        </w:rPr>
        <w:t xml:space="preserve">2.2 Additive White Gaussian Noise (AWGN)</w:t>
      </w:r>
    </w:p>
    <w:p>
      <w:pPr>
        <w:spacing w:after="200" w:line="360"/>
        <w:jc w:val="both"/>
      </w:pPr>
      <w:r>
        <w:rPr>
          <w:rFonts w:ascii="Times New Roman" w:cs="Times New Roman" w:eastAsia="Times New Roman" w:hAnsi="Times New Roman"/>
          <w:b w:val="false"/>
          <w:bCs w:val="false"/>
          <w:i w:val="false"/>
          <w:iCs w:val="false"/>
          <w:sz w:val="24"/>
          <w:szCs w:val="24"/>
        </w:rPr>
        <w:t xml:space="preserve">AWGN is a common statistical model used to represent random noise in communication channels. It is called 'additive' because it simply adds to the signal, 'white' because it has a flat power spectral density across all frequencies, and 'Gaussian' because its amplitude values follow a normal (Gaussian) probability distribution with zero mean. AWGN is widely used to model thermal noise and other random disturbances that occur in real transmission media.</w:t>
      </w:r>
    </w:p>
    <w:p>
      <w:pPr>
        <w:pStyle w:val="Heading2"/>
        <w:spacing w:after="150" w:before="300"/>
      </w:pPr>
      <w:r>
        <w:rPr>
          <w:rFonts w:ascii="Times New Roman" w:cs="Times New Roman" w:eastAsia="Times New Roman" w:hAnsi="Times New Roman"/>
          <w:b/>
          <w:bCs/>
          <w:sz w:val="26"/>
          <w:szCs w:val="26"/>
        </w:rPr>
        <w:t xml:space="preserve">2.3 Bandwidth</w:t>
      </w:r>
    </w:p>
    <w:p>
      <w:pPr>
        <w:spacing w:after="200" w:line="360"/>
        <w:jc w:val="both"/>
      </w:pPr>
      <w:r>
        <w:rPr>
          <w:rFonts w:ascii="Times New Roman" w:cs="Times New Roman" w:eastAsia="Times New Roman" w:hAnsi="Times New Roman"/>
          <w:b w:val="false"/>
          <w:bCs w:val="false"/>
          <w:i w:val="false"/>
          <w:iCs w:val="false"/>
          <w:sz w:val="24"/>
          <w:szCs w:val="24"/>
        </w:rPr>
        <w:t xml:space="preserve">Bandwidth refers to the range of frequencies a signal occupies, or the range of frequencies a channel can carry. For a signal that is not perfectly band-limited, the occupied bandwidth is typically defined as the frequency range that contains a specified percentage (commonly 99%) of the total signal power. In MATLAB, this is computed for a signal using the obw() function. Bandwidth directly limits the maximum rate at which distinct symbols or changes in the signal can be transmitted through the channel.</w:t>
      </w:r>
    </w:p>
    <w:p>
      <w:pPr>
        <w:pStyle w:val="Heading2"/>
        <w:spacing w:after="150" w:before="300"/>
      </w:pPr>
      <w:r>
        <w:rPr>
          <w:rFonts w:ascii="Times New Roman" w:cs="Times New Roman" w:eastAsia="Times New Roman" w:hAnsi="Times New Roman"/>
          <w:b/>
          <w:bCs/>
          <w:sz w:val="26"/>
          <w:szCs w:val="26"/>
        </w:rPr>
        <w:t xml:space="preserve">2.4 Shannon's Channel Capacity Theorem</w:t>
      </w:r>
    </w:p>
    <w:p>
      <w:pPr>
        <w:spacing w:after="200" w:line="360"/>
        <w:jc w:val="both"/>
      </w:pPr>
      <w:r>
        <w:rPr>
          <w:rFonts w:ascii="Times New Roman" w:cs="Times New Roman" w:eastAsia="Times New Roman" w:hAnsi="Times New Roman"/>
          <w:b w:val="false"/>
          <w:bCs w:val="false"/>
          <w:i w:val="false"/>
          <w:iCs w:val="false"/>
          <w:sz w:val="24"/>
          <w:szCs w:val="24"/>
        </w:rPr>
        <w:t xml:space="preserve">Shannon's theorem states that the maximum error-free data rate (channel capacity), C, of a communication channel is given by:</w:t>
      </w:r>
    </w:p>
    <w:p>
      <w:pPr>
        <w:spacing w:after="200" w:line="360"/>
        <w:jc w:val="center"/>
      </w:pPr>
      <w:r>
        <w:rPr>
          <w:rFonts w:ascii="Times New Roman" w:cs="Times New Roman" w:eastAsia="Times New Roman" w:hAnsi="Times New Roman"/>
          <w:b w:val="false"/>
          <w:bCs w:val="false"/>
          <w:i/>
          <w:iCs/>
          <w:sz w:val="24"/>
          <w:szCs w:val="24"/>
        </w:rPr>
        <w:t xml:space="preserve">C = B log2 (1 + SNR)</w:t>
      </w:r>
    </w:p>
    <w:p>
      <w:pPr>
        <w:spacing w:after="200" w:line="360"/>
        <w:jc w:val="both"/>
      </w:pPr>
      <w:r>
        <w:rPr>
          <w:rFonts w:ascii="Times New Roman" w:cs="Times New Roman" w:eastAsia="Times New Roman" w:hAnsi="Times New Roman"/>
          <w:b w:val="false"/>
          <w:bCs w:val="false"/>
          <w:i w:val="false"/>
          <w:iCs w:val="false"/>
          <w:sz w:val="24"/>
          <w:szCs w:val="24"/>
        </w:rPr>
        <w:t xml:space="preserve">where C is the channel capacity in bits per second, B is the channel bandwidth in Hz, and SNR is the signal-to-noise ratio expressed as a linear (not decibel) power ratio. This theorem shows that channel capacity can be increased either by increasing the available bandwidth or by improving the signal-to-noise ratio, and it defines the theoretical upper limit that no communication system can exceed, regardless of the coding or modulation scheme used.</w:t>
      </w:r>
    </w:p>
    <w:p>
      <w:pPr>
        <w:pStyle w:val="Heading1"/>
        <w:spacing w:after="150" w:before="300"/>
      </w:pPr>
      <w:r>
        <w:rPr>
          <w:rFonts w:ascii="Times New Roman" w:cs="Times New Roman" w:eastAsia="Times New Roman" w:hAnsi="Times New Roman"/>
          <w:b/>
          <w:bCs/>
          <w:sz w:val="32"/>
          <w:szCs w:val="32"/>
        </w:rPr>
        <w:t xml:space="preserve">3. Apparatus / Software Used</w:t>
      </w:r>
    </w:p>
    <w:p>
      <w:pPr>
        <w:pStyle w:val="ListParagraph"/>
        <w:numPr>
          <w:ilvl w:val="0"/>
          <w:numId w:val="2"/>
        </w:numPr>
        <w:spacing w:after="100"/>
      </w:pPr>
      <w:r>
        <w:rPr>
          <w:rFonts w:ascii="Times New Roman" w:cs="Times New Roman" w:eastAsia="Times New Roman" w:hAnsi="Times New Roman"/>
          <w:sz w:val="24"/>
          <w:szCs w:val="24"/>
        </w:rPr>
        <w:t xml:space="preserve">MATLAB (R2023a or equivalent) with Signal Processing Toolbox function obw().</w:t>
      </w:r>
    </w:p>
    <w:p>
      <w:pPr>
        <w:pStyle w:val="ListParagraph"/>
        <w:numPr>
          <w:ilvl w:val="0"/>
          <w:numId w:val="2"/>
        </w:numPr>
        <w:spacing w:after="100"/>
      </w:pPr>
      <w:r>
        <w:rPr>
          <w:rFonts w:ascii="Times New Roman" w:cs="Times New Roman" w:eastAsia="Times New Roman" w:hAnsi="Times New Roman"/>
          <w:sz w:val="24"/>
          <w:szCs w:val="24"/>
        </w:rPr>
        <w:t xml:space="preserve">A computer system capable of running MATLAB.</w:t>
      </w:r>
    </w:p>
    <w:p>
      <w:pPr>
        <w:pStyle w:val="Heading1"/>
        <w:spacing w:after="150" w:before="300"/>
      </w:pPr>
      <w:r>
        <w:rPr>
          <w:rFonts w:ascii="Times New Roman" w:cs="Times New Roman" w:eastAsia="Times New Roman" w:hAnsi="Times New Roman"/>
          <w:b/>
          <w:bCs/>
          <w:sz w:val="32"/>
          <w:szCs w:val="32"/>
        </w:rPr>
        <w:t xml:space="preserve">4. Procedure</w:t>
      </w:r>
    </w:p>
    <w:p>
      <w:pPr>
        <w:pStyle w:val="ListParagraph"/>
        <w:numPr>
          <w:ilvl w:val="0"/>
          <w:numId w:val="2"/>
        </w:numPr>
        <w:spacing w:after="100"/>
      </w:pPr>
      <w:r>
        <w:rPr>
          <w:rFonts w:ascii="Times New Roman" w:cs="Times New Roman" w:eastAsia="Times New Roman" w:hAnsi="Times New Roman"/>
          <w:sz w:val="24"/>
          <w:szCs w:val="24"/>
        </w:rPr>
        <w:t xml:space="preserve">Define a sampling frequency of 8000 Hz and generate a 1-second time vector.</w:t>
      </w:r>
    </w:p>
    <w:p>
      <w:pPr>
        <w:pStyle w:val="ListParagraph"/>
        <w:numPr>
          <w:ilvl w:val="0"/>
          <w:numId w:val="2"/>
        </w:numPr>
        <w:spacing w:after="100"/>
      </w:pPr>
      <w:r>
        <w:rPr>
          <w:rFonts w:ascii="Times New Roman" w:cs="Times New Roman" w:eastAsia="Times New Roman" w:hAnsi="Times New Roman"/>
          <w:sz w:val="24"/>
          <w:szCs w:val="24"/>
        </w:rPr>
        <w:t xml:space="preserve">Generate a sinusoidal message signal of amplitude 2 and frequency 3 Hz, and plot it as the original signal.</w:t>
      </w:r>
    </w:p>
    <w:p>
      <w:pPr>
        <w:pStyle w:val="ListParagraph"/>
        <w:numPr>
          <w:ilvl w:val="0"/>
          <w:numId w:val="2"/>
        </w:numPr>
        <w:spacing w:after="100"/>
      </w:pPr>
      <w:r>
        <w:rPr>
          <w:rFonts w:ascii="Times New Roman" w:cs="Times New Roman" w:eastAsia="Times New Roman" w:hAnsi="Times New Roman"/>
          <w:sz w:val="24"/>
          <w:szCs w:val="24"/>
        </w:rPr>
        <w:t xml:space="preserve">Generate zero-mean Gaussian noise scaled by a factor of 0.4 using randn(), and plot it as the noise signal.</w:t>
      </w:r>
    </w:p>
    <w:p>
      <w:pPr>
        <w:pStyle w:val="ListParagraph"/>
        <w:numPr>
          <w:ilvl w:val="0"/>
          <w:numId w:val="2"/>
        </w:numPr>
        <w:spacing w:after="100"/>
      </w:pPr>
      <w:r>
        <w:rPr>
          <w:rFonts w:ascii="Times New Roman" w:cs="Times New Roman" w:eastAsia="Times New Roman" w:hAnsi="Times New Roman"/>
          <w:sz w:val="24"/>
          <w:szCs w:val="24"/>
        </w:rPr>
        <w:t xml:space="preserve">Add the noise to the original signal to obtain the received signal, and plot the received (noisy) waveform.</w:t>
      </w:r>
    </w:p>
    <w:p>
      <w:pPr>
        <w:pStyle w:val="ListParagraph"/>
        <w:numPr>
          <w:ilvl w:val="0"/>
          <w:numId w:val="2"/>
        </w:numPr>
        <w:spacing w:after="100"/>
      </w:pPr>
      <w:r>
        <w:rPr>
          <w:rFonts w:ascii="Times New Roman" w:cs="Times New Roman" w:eastAsia="Times New Roman" w:hAnsi="Times New Roman"/>
          <w:sz w:val="24"/>
          <w:szCs w:val="24"/>
        </w:rPr>
        <w:t xml:space="preserve">Compute the average power of the signal and the noise, and calculate the SNR in decibels.</w:t>
      </w:r>
    </w:p>
    <w:p>
      <w:pPr>
        <w:pStyle w:val="ListParagraph"/>
        <w:numPr>
          <w:ilvl w:val="0"/>
          <w:numId w:val="2"/>
        </w:numPr>
        <w:spacing w:after="100"/>
      </w:pPr>
      <w:r>
        <w:rPr>
          <w:rFonts w:ascii="Times New Roman" w:cs="Times New Roman" w:eastAsia="Times New Roman" w:hAnsi="Times New Roman"/>
          <w:sz w:val="24"/>
          <w:szCs w:val="24"/>
        </w:rPr>
        <w:t xml:space="preserve">Estimate the occupied bandwidth of the original signal using the obw() function.</w:t>
      </w:r>
    </w:p>
    <w:p>
      <w:pPr>
        <w:pStyle w:val="ListParagraph"/>
        <w:numPr>
          <w:ilvl w:val="0"/>
          <w:numId w:val="2"/>
        </w:numPr>
        <w:spacing w:after="100"/>
      </w:pPr>
      <w:r>
        <w:rPr>
          <w:rFonts w:ascii="Times New Roman" w:cs="Times New Roman" w:eastAsia="Times New Roman" w:hAnsi="Times New Roman"/>
          <w:sz w:val="24"/>
          <w:szCs w:val="24"/>
        </w:rPr>
        <w:t xml:space="preserve">Convert the SNR from decibels to a linear ratio and apply Shannon's capacity formula, C = B log2(1 + SNR), to compute the channel capacity.</w:t>
      </w:r>
    </w:p>
    <w:p>
      <w:pPr>
        <w:pStyle w:val="ListParagraph"/>
        <w:numPr>
          <w:ilvl w:val="0"/>
          <w:numId w:val="2"/>
        </w:numPr>
        <w:spacing w:after="100"/>
      </w:pPr>
      <w:r>
        <w:rPr>
          <w:rFonts w:ascii="Times New Roman" w:cs="Times New Roman" w:eastAsia="Times New Roman" w:hAnsi="Times New Roman"/>
          <w:sz w:val="24"/>
          <w:szCs w:val="24"/>
        </w:rPr>
        <w:t xml:space="preserve">Compute and plot the frequency spectra of both the original and received signals using the FFT, for comparison.</w:t>
      </w:r>
    </w:p>
    <w:p>
      <w:pPr>
        <w:pStyle w:val="ListParagraph"/>
        <w:numPr>
          <w:ilvl w:val="0"/>
          <w:numId w:val="2"/>
        </w:numPr>
        <w:spacing w:after="100"/>
      </w:pPr>
      <w:r>
        <w:rPr>
          <w:rFonts w:ascii="Times New Roman" w:cs="Times New Roman" w:eastAsia="Times New Roman" w:hAnsi="Times New Roman"/>
          <w:sz w:val="24"/>
          <w:szCs w:val="24"/>
        </w:rPr>
        <w:t xml:space="preserve">Display the computed bandwidth, SNR, and channel capacity values.</w:t>
      </w:r>
    </w:p>
    <w:p>
      <w:r>
        <w:br w:type="page"/>
      </w:r>
    </w:p>
    <w:p>
      <w:pPr>
        <w:pStyle w:val="Heading1"/>
        <w:spacing w:after="150" w:before="300"/>
      </w:pPr>
      <w:r>
        <w:rPr>
          <w:rFonts w:ascii="Times New Roman" w:cs="Times New Roman" w:eastAsia="Times New Roman" w:hAnsi="Times New Roman"/>
          <w:b/>
          <w:bCs/>
          <w:sz w:val="32"/>
          <w:szCs w:val="32"/>
        </w:rPr>
        <w:t xml:space="preserve">5. MATLAB Code</w:t>
      </w:r>
    </w:p>
    <w:p>
      <w:pPr>
        <w:spacing w:after="0"/>
      </w:pPr>
      <w:r>
        <w:rPr>
          <w:rFonts w:ascii="Consolas" w:cs="Consolas" w:eastAsia="Consolas" w:hAnsi="Consolas"/>
          <w:sz w:val="20"/>
          <w:szCs w:val="20"/>
        </w:rPr>
        <w:t xml:space="preserve">clc;</w:t>
      </w:r>
    </w:p>
    <w:p>
      <w:pPr>
        <w:spacing w:after="0"/>
      </w:pPr>
      <w:r>
        <w:rPr>
          <w:rFonts w:ascii="Consolas" w:cs="Consolas" w:eastAsia="Consolas" w:hAnsi="Consolas"/>
          <w:sz w:val="20"/>
          <w:szCs w:val="20"/>
        </w:rPr>
        <w:t xml:space="preserve">clear;</w:t>
      </w:r>
    </w:p>
    <w:p>
      <w:pPr>
        <w:spacing w:after="0"/>
      </w:pPr>
      <w:r>
        <w:rPr>
          <w:rFonts w:ascii="Consolas" w:cs="Consolas" w:eastAsia="Consolas" w:hAnsi="Consolas"/>
          <w:sz w:val="20"/>
          <w:szCs w:val="20"/>
        </w:rPr>
        <w:t xml:space="preserve">close all;</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SIGNAL GENERATION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fs = 8000;              % Sampling Frequency (Hz)</w:t>
      </w:r>
    </w:p>
    <w:p>
      <w:pPr>
        <w:spacing w:after="0"/>
      </w:pPr>
      <w:r>
        <w:rPr>
          <w:rFonts w:ascii="Consolas" w:cs="Consolas" w:eastAsia="Consolas" w:hAnsi="Consolas"/>
          <w:sz w:val="20"/>
          <w:szCs w:val="20"/>
        </w:rPr>
        <w:t xml:space="preserve">t = 0:1/fs:1-1/fs;       % Time Vector</w:t>
      </w:r>
    </w:p>
    <w:p>
      <w:pPr>
        <w:spacing w:after="0"/>
      </w:pPr>
      <w:r>
        <w:rPr>
          <w:rFonts w:ascii="Consolas" w:cs="Consolas" w:eastAsia="Consolas" w:hAnsi="Consolas"/>
          <w:sz w:val="20"/>
          <w:szCs w:val="20"/>
        </w:rPr>
        <w:t xml:space="preserve">A = 2;                   % Amplitude</w:t>
      </w:r>
    </w:p>
    <w:p>
      <w:pPr>
        <w:spacing w:after="0"/>
      </w:pPr>
      <w:r>
        <w:rPr>
          <w:rFonts w:ascii="Consolas" w:cs="Consolas" w:eastAsia="Consolas" w:hAnsi="Consolas"/>
          <w:sz w:val="20"/>
          <w:szCs w:val="20"/>
        </w:rPr>
        <w:t xml:space="preserve">f = 3;                   % Signal Frequency</w:t>
      </w:r>
    </w:p>
    <w:p>
      <w:pPr>
        <w:spacing w:after="0"/>
      </w:pPr>
      <w:r>
        <w:rPr>
          <w:rFonts w:ascii="Consolas" w:cs="Consolas" w:eastAsia="Consolas" w:hAnsi="Consolas"/>
          <w:sz w:val="20"/>
          <w:szCs w:val="20"/>
        </w:rPr>
        <w:t xml:space="preserve">signal = A*sin(2*pi*f*t);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ORIGINAL SIGNAL</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figure;</w:t>
      </w:r>
    </w:p>
    <w:p>
      <w:pPr>
        <w:spacing w:after="0"/>
      </w:pPr>
      <w:r>
        <w:rPr>
          <w:rFonts w:ascii="Consolas" w:cs="Consolas" w:eastAsia="Consolas" w:hAnsi="Consolas"/>
          <w:sz w:val="20"/>
          <w:szCs w:val="20"/>
        </w:rPr>
        <w:t xml:space="preserve">plot(t,signal,'b','LineWidth',1.5);</w:t>
      </w:r>
    </w:p>
    <w:p>
      <w:pPr>
        <w:spacing w:after="0"/>
      </w:pPr>
      <w:r>
        <w:rPr>
          <w:rFonts w:ascii="Consolas" w:cs="Consolas" w:eastAsia="Consolas" w:hAnsi="Consolas"/>
          <w:sz w:val="20"/>
          <w:szCs w:val="20"/>
        </w:rPr>
        <w:t xml:space="preserve">grid on;</w:t>
      </w:r>
    </w:p>
    <w:p>
      <w:pPr>
        <w:spacing w:after="0"/>
      </w:pPr>
      <w:r>
        <w:rPr>
          <w:rFonts w:ascii="Consolas" w:cs="Consolas" w:eastAsia="Consolas" w:hAnsi="Consolas"/>
          <w:sz w:val="20"/>
          <w:szCs w:val="20"/>
        </w:rPr>
        <w:t xml:space="preserve">xlabel('Time (Seconds)');</w:t>
      </w:r>
    </w:p>
    <w:p>
      <w:pPr>
        <w:spacing w:after="0"/>
      </w:pPr>
      <w:r>
        <w:rPr>
          <w:rFonts w:ascii="Consolas" w:cs="Consolas" w:eastAsia="Consolas" w:hAnsi="Consolas"/>
          <w:sz w:val="20"/>
          <w:szCs w:val="20"/>
        </w:rPr>
        <w:t xml:space="preserve">ylabel('Amplitude');</w:t>
      </w:r>
    </w:p>
    <w:p>
      <w:pPr>
        <w:spacing w:after="0"/>
      </w:pPr>
      <w:r>
        <w:rPr>
          <w:rFonts w:ascii="Consolas" w:cs="Consolas" w:eastAsia="Consolas" w:hAnsi="Consolas"/>
          <w:sz w:val="20"/>
          <w:szCs w:val="20"/>
        </w:rPr>
        <w:t xml:space="preserve">title('Original Signal');</w:t>
      </w:r>
    </w:p>
    <w:p>
      <w:pPr>
        <w:spacing w:after="0"/>
      </w:pPr>
      <w:r>
        <w:rPr>
          <w:rFonts w:ascii="Consolas" w:cs="Consolas" w:eastAsia="Consolas" w:hAnsi="Consolas"/>
          <w:sz w:val="20"/>
          <w:szCs w:val="20"/>
        </w:rPr>
        <w:t xml:space="preserve">exportgraphics(gcf,'Figure1_OriginalSignal.png','Resolution',300);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ADDITIVE WHITE GAUSSIAN NOISE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noise = 0.4*randn(size(signal));</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figure;</w:t>
      </w:r>
    </w:p>
    <w:p>
      <w:pPr>
        <w:spacing w:after="0"/>
      </w:pPr>
      <w:r>
        <w:rPr>
          <w:rFonts w:ascii="Consolas" w:cs="Consolas" w:eastAsia="Consolas" w:hAnsi="Consolas"/>
          <w:sz w:val="20"/>
          <w:szCs w:val="20"/>
        </w:rPr>
        <w:t xml:space="preserve">plot(t,noise,'r');</w:t>
      </w:r>
    </w:p>
    <w:p>
      <w:pPr>
        <w:spacing w:after="0"/>
      </w:pPr>
      <w:r>
        <w:rPr>
          <w:rFonts w:ascii="Consolas" w:cs="Consolas" w:eastAsia="Consolas" w:hAnsi="Consolas"/>
          <w:sz w:val="20"/>
          <w:szCs w:val="20"/>
        </w:rPr>
        <w:t xml:space="preserve">grid on;</w:t>
      </w:r>
    </w:p>
    <w:p>
      <w:pPr>
        <w:spacing w:after="0"/>
      </w:pPr>
      <w:r>
        <w:rPr>
          <w:rFonts w:ascii="Consolas" w:cs="Consolas" w:eastAsia="Consolas" w:hAnsi="Consolas"/>
          <w:sz w:val="20"/>
          <w:szCs w:val="20"/>
        </w:rPr>
        <w:t xml:space="preserve">xlabel('Time (Seconds)');</w:t>
      </w:r>
    </w:p>
    <w:p>
      <w:pPr>
        <w:spacing w:after="0"/>
      </w:pPr>
      <w:r>
        <w:rPr>
          <w:rFonts w:ascii="Consolas" w:cs="Consolas" w:eastAsia="Consolas" w:hAnsi="Consolas"/>
          <w:sz w:val="20"/>
          <w:szCs w:val="20"/>
        </w:rPr>
        <w:t xml:space="preserve">ylabel('Amplitude');</w:t>
      </w:r>
    </w:p>
    <w:p>
      <w:pPr>
        <w:spacing w:after="0"/>
      </w:pPr>
      <w:r>
        <w:rPr>
          <w:rFonts w:ascii="Consolas" w:cs="Consolas" w:eastAsia="Consolas" w:hAnsi="Consolas"/>
          <w:sz w:val="20"/>
          <w:szCs w:val="20"/>
        </w:rPr>
        <w:t xml:space="preserve">title('Noise Signal');</w:t>
      </w:r>
    </w:p>
    <w:p>
      <w:pPr>
        <w:spacing w:after="0"/>
      </w:pPr>
      <w:r>
        <w:rPr>
          <w:rFonts w:ascii="Consolas" w:cs="Consolas" w:eastAsia="Consolas" w:hAnsi="Consolas"/>
          <w:sz w:val="20"/>
          <w:szCs w:val="20"/>
        </w:rPr>
        <w:t xml:space="preserve">exportgraphics(gcf,'Figure2_NoiseSignal.png','Resolution',300);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SIGNAL + NOISE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received = signal + noise;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figure;</w:t>
      </w:r>
    </w:p>
    <w:p>
      <w:pPr>
        <w:spacing w:after="0"/>
      </w:pPr>
      <w:r>
        <w:rPr>
          <w:rFonts w:ascii="Consolas" w:cs="Consolas" w:eastAsia="Consolas" w:hAnsi="Consolas"/>
          <w:sz w:val="20"/>
          <w:szCs w:val="20"/>
        </w:rPr>
        <w:t xml:space="preserve">plot(t,received,'k');</w:t>
      </w:r>
    </w:p>
    <w:p>
      <w:pPr>
        <w:spacing w:after="0"/>
      </w:pPr>
      <w:r>
        <w:rPr>
          <w:rFonts w:ascii="Consolas" w:cs="Consolas" w:eastAsia="Consolas" w:hAnsi="Consolas"/>
          <w:sz w:val="20"/>
          <w:szCs w:val="20"/>
        </w:rPr>
        <w:t xml:space="preserve">grid on;</w:t>
      </w:r>
    </w:p>
    <w:p>
      <w:pPr>
        <w:spacing w:after="0"/>
      </w:pPr>
      <w:r>
        <w:rPr>
          <w:rFonts w:ascii="Consolas" w:cs="Consolas" w:eastAsia="Consolas" w:hAnsi="Consolas"/>
          <w:sz w:val="20"/>
          <w:szCs w:val="20"/>
        </w:rPr>
        <w:t xml:space="preserve">xlabel('Time (Seconds)');</w:t>
      </w:r>
    </w:p>
    <w:p>
      <w:pPr>
        <w:spacing w:after="0"/>
      </w:pPr>
      <w:r>
        <w:rPr>
          <w:rFonts w:ascii="Consolas" w:cs="Consolas" w:eastAsia="Consolas" w:hAnsi="Consolas"/>
          <w:sz w:val="20"/>
          <w:szCs w:val="20"/>
        </w:rPr>
        <w:t xml:space="preserve">ylabel('Amplitude');</w:t>
      </w:r>
    </w:p>
    <w:p>
      <w:pPr>
        <w:spacing w:after="0"/>
      </w:pPr>
      <w:r>
        <w:rPr>
          <w:rFonts w:ascii="Consolas" w:cs="Consolas" w:eastAsia="Consolas" w:hAnsi="Consolas"/>
          <w:sz w:val="20"/>
          <w:szCs w:val="20"/>
        </w:rPr>
        <w:t xml:space="preserve">title('Received Signal (Signal + Noise)');</w:t>
      </w:r>
    </w:p>
    <w:p>
      <w:pPr>
        <w:spacing w:after="0"/>
      </w:pPr>
      <w:r>
        <w:rPr>
          <w:rFonts w:ascii="Consolas" w:cs="Consolas" w:eastAsia="Consolas" w:hAnsi="Consolas"/>
          <w:sz w:val="20"/>
          <w:szCs w:val="20"/>
        </w:rPr>
        <w:t xml:space="preserve">exportgraphics(gcf,'Figure3_ReceivedSignal.png','Resolution',300);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SNR CALCULATION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signalPower = mean(signal.^2);</w:t>
      </w:r>
    </w:p>
    <w:p>
      <w:pPr>
        <w:spacing w:after="0"/>
      </w:pPr>
      <w:r>
        <w:rPr>
          <w:rFonts w:ascii="Consolas" w:cs="Consolas" w:eastAsia="Consolas" w:hAnsi="Consolas"/>
          <w:sz w:val="20"/>
          <w:szCs w:val="20"/>
        </w:rPr>
        <w:t xml:space="preserve">noisePower  = mean(noise.^2);</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SNR = 10*log10(signalPower/noisePower);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fprintf('Signal Power = %.4f W\n',signalPower);</w:t>
      </w:r>
    </w:p>
    <w:p>
      <w:pPr>
        <w:spacing w:after="0"/>
      </w:pPr>
      <w:r>
        <w:rPr>
          <w:rFonts w:ascii="Consolas" w:cs="Consolas" w:eastAsia="Consolas" w:hAnsi="Consolas"/>
          <w:sz w:val="20"/>
          <w:szCs w:val="20"/>
        </w:rPr>
        <w:t xml:space="preserve">fprintf('Noise Power  = %.4f W\n',noisePower);</w:t>
      </w:r>
    </w:p>
    <w:p>
      <w:pPr>
        <w:spacing w:after="0"/>
      </w:pPr>
      <w:r>
        <w:rPr>
          <w:rFonts w:ascii="Consolas" w:cs="Consolas" w:eastAsia="Consolas" w:hAnsi="Consolas"/>
          <w:sz w:val="20"/>
          <w:szCs w:val="20"/>
        </w:rPr>
        <w:t xml:space="preserve">fprintf('SNR          = %.2f dB\n',SNR);</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BANDWIDTH CALCULATION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bandwidth = obw(signal,fs);</w:t>
      </w:r>
    </w:p>
    <w:p>
      <w:pPr>
        <w:spacing w:after="0"/>
      </w:pPr>
      <w:r>
        <w:rPr>
          <w:rFonts w:ascii="Consolas" w:cs="Consolas" w:eastAsia="Consolas" w:hAnsi="Consolas"/>
          <w:sz w:val="20"/>
          <w:szCs w:val="20"/>
        </w:rPr>
        <w:t xml:space="preserve">fprintf('Bandwidth = %.2f Hz\n',bandwidth);</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SHANNON CAPACITY</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SNR_linear = 10^(SNR/10);</w:t>
      </w:r>
    </w:p>
    <w:p>
      <w:pPr>
        <w:spacing w:after="0"/>
      </w:pPr>
      <w:r>
        <w:rPr>
          <w:rFonts w:ascii="Consolas" w:cs="Consolas" w:eastAsia="Consolas" w:hAnsi="Consolas"/>
          <w:sz w:val="20"/>
          <w:szCs w:val="20"/>
        </w:rPr>
        <w:t xml:space="preserve">Capacity = bandwidth * log2(1 + SNR_linear);</w:t>
      </w:r>
    </w:p>
    <w:p>
      <w:pPr>
        <w:spacing w:after="0"/>
      </w:pPr>
      <w:r>
        <w:rPr>
          <w:rFonts w:ascii="Consolas" w:cs="Consolas" w:eastAsia="Consolas" w:hAnsi="Consolas"/>
          <w:sz w:val="20"/>
          <w:szCs w:val="20"/>
        </w:rPr>
        <w:t xml:space="preserve">fprintf('Channel Capacity = %.2f bits/sec\n',Capacity);</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FREQUENCY SPECTRUM</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N = length(signal);</w:t>
      </w:r>
    </w:p>
    <w:p>
      <w:pPr>
        <w:spacing w:after="0"/>
      </w:pPr>
      <w:r>
        <w:rPr>
          <w:rFonts w:ascii="Consolas" w:cs="Consolas" w:eastAsia="Consolas" w:hAnsi="Consolas"/>
          <w:sz w:val="20"/>
          <w:szCs w:val="20"/>
        </w:rPr>
        <w:t xml:space="preserve">F = fs/2 * linspace(-1,1,N);</w:t>
      </w:r>
    </w:p>
    <w:p>
      <w:pPr>
        <w:spacing w:after="0"/>
      </w:pPr>
      <w:r>
        <w:rPr>
          <w:rFonts w:ascii="Consolas" w:cs="Consolas" w:eastAsia="Consolas" w:hAnsi="Consolas"/>
          <w:sz w:val="20"/>
          <w:szCs w:val="20"/>
        </w:rPr>
        <w:t xml:space="preserve">SignalSpectrum   = abs(fftshift(fft(signal)))/(N/2);</w:t>
      </w:r>
    </w:p>
    <w:p>
      <w:pPr>
        <w:spacing w:after="0"/>
      </w:pPr>
      <w:r>
        <w:rPr>
          <w:rFonts w:ascii="Consolas" w:cs="Consolas" w:eastAsia="Consolas" w:hAnsi="Consolas"/>
          <w:sz w:val="20"/>
          <w:szCs w:val="20"/>
        </w:rPr>
        <w:t xml:space="preserve">ReceivedSpectrum = abs(fftshift(fft(received)))/(N/2);</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figure;</w:t>
      </w:r>
    </w:p>
    <w:p>
      <w:pPr>
        <w:spacing w:after="0"/>
      </w:pPr>
      <w:r>
        <w:rPr>
          <w:rFonts w:ascii="Consolas" w:cs="Consolas" w:eastAsia="Consolas" w:hAnsi="Consolas"/>
          <w:sz w:val="20"/>
          <w:szCs w:val="20"/>
        </w:rPr>
        <w:t xml:space="preserve">subplot(2,1,1)</w:t>
      </w:r>
    </w:p>
    <w:p>
      <w:pPr>
        <w:spacing w:after="0"/>
      </w:pPr>
      <w:r>
        <w:rPr>
          <w:rFonts w:ascii="Consolas" w:cs="Consolas" w:eastAsia="Consolas" w:hAnsi="Consolas"/>
          <w:sz w:val="20"/>
          <w:szCs w:val="20"/>
        </w:rPr>
        <w:t xml:space="preserve">plot(F,SignalSpectrum,'b')</w:t>
      </w:r>
    </w:p>
    <w:p>
      <w:pPr>
        <w:spacing w:after="0"/>
      </w:pPr>
      <w:r>
        <w:rPr>
          <w:rFonts w:ascii="Consolas" w:cs="Consolas" w:eastAsia="Consolas" w:hAnsi="Consolas"/>
          <w:sz w:val="20"/>
          <w:szCs w:val="20"/>
        </w:rPr>
        <w:t xml:space="preserve">grid on</w:t>
      </w:r>
    </w:p>
    <w:p>
      <w:pPr>
        <w:spacing w:after="0"/>
      </w:pPr>
      <w:r>
        <w:rPr>
          <w:rFonts w:ascii="Consolas" w:cs="Consolas" w:eastAsia="Consolas" w:hAnsi="Consolas"/>
          <w:sz w:val="20"/>
          <w:szCs w:val="20"/>
        </w:rPr>
        <w:t xml:space="preserve">xlabel('Frequency (Hz)')</w:t>
      </w:r>
    </w:p>
    <w:p>
      <w:pPr>
        <w:spacing w:after="0"/>
      </w:pPr>
      <w:r>
        <w:rPr>
          <w:rFonts w:ascii="Consolas" w:cs="Consolas" w:eastAsia="Consolas" w:hAnsi="Consolas"/>
          <w:sz w:val="20"/>
          <w:szCs w:val="20"/>
        </w:rPr>
        <w:t xml:space="preserve">ylabel('Magnitude')</w:t>
      </w:r>
    </w:p>
    <w:p>
      <w:pPr>
        <w:spacing w:after="0"/>
      </w:pPr>
      <w:r>
        <w:rPr>
          <w:rFonts w:ascii="Consolas" w:cs="Consolas" w:eastAsia="Consolas" w:hAnsi="Consolas"/>
          <w:sz w:val="20"/>
          <w:szCs w:val="20"/>
        </w:rPr>
        <w:t xml:space="preserve">title('Original Signal Spectrum')</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subplot(2,1,2)</w:t>
      </w:r>
    </w:p>
    <w:p>
      <w:pPr>
        <w:spacing w:after="0"/>
      </w:pPr>
      <w:r>
        <w:rPr>
          <w:rFonts w:ascii="Consolas" w:cs="Consolas" w:eastAsia="Consolas" w:hAnsi="Consolas"/>
          <w:sz w:val="20"/>
          <w:szCs w:val="20"/>
        </w:rPr>
        <w:t xml:space="preserve">plot(F,ReceivedSpectrum,'r')</w:t>
      </w:r>
    </w:p>
    <w:p>
      <w:pPr>
        <w:spacing w:after="0"/>
      </w:pPr>
      <w:r>
        <w:rPr>
          <w:rFonts w:ascii="Consolas" w:cs="Consolas" w:eastAsia="Consolas" w:hAnsi="Consolas"/>
          <w:sz w:val="20"/>
          <w:szCs w:val="20"/>
        </w:rPr>
        <w:t xml:space="preserve">grid on</w:t>
      </w:r>
    </w:p>
    <w:p>
      <w:pPr>
        <w:spacing w:after="0"/>
      </w:pPr>
      <w:r>
        <w:rPr>
          <w:rFonts w:ascii="Consolas" w:cs="Consolas" w:eastAsia="Consolas" w:hAnsi="Consolas"/>
          <w:sz w:val="20"/>
          <w:szCs w:val="20"/>
        </w:rPr>
        <w:t xml:space="preserve">xlabel('Frequency (Hz)')</w:t>
      </w:r>
    </w:p>
    <w:p>
      <w:pPr>
        <w:spacing w:after="0"/>
      </w:pPr>
      <w:r>
        <w:rPr>
          <w:rFonts w:ascii="Consolas" w:cs="Consolas" w:eastAsia="Consolas" w:hAnsi="Consolas"/>
          <w:sz w:val="20"/>
          <w:szCs w:val="20"/>
        </w:rPr>
        <w:t xml:space="preserve">ylabel('Magnitude')</w:t>
      </w:r>
    </w:p>
    <w:p>
      <w:pPr>
        <w:spacing w:after="0"/>
      </w:pPr>
      <w:r>
        <w:rPr>
          <w:rFonts w:ascii="Consolas" w:cs="Consolas" w:eastAsia="Consolas" w:hAnsi="Consolas"/>
          <w:sz w:val="20"/>
          <w:szCs w:val="20"/>
        </w:rPr>
        <w:t xml:space="preserve">title('Received Signal Spectrum')</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exportgraphics(gcf,'Figure4_Spectrum.png','Resolution',300);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DISPLAY RESULTS</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disp('-------------------------------------------');</w:t>
      </w:r>
    </w:p>
    <w:p>
      <w:pPr>
        <w:spacing w:after="0"/>
      </w:pPr>
      <w:r>
        <w:rPr>
          <w:rFonts w:ascii="Consolas" w:cs="Consolas" w:eastAsia="Consolas" w:hAnsi="Consolas"/>
          <w:sz w:val="20"/>
          <w:szCs w:val="20"/>
        </w:rPr>
        <w:t xml:space="preserve">disp(' Shannon Capacity Result');</w:t>
      </w:r>
    </w:p>
    <w:p>
      <w:pPr>
        <w:spacing w:after="0"/>
      </w:pPr>
      <w:r>
        <w:rPr>
          <w:rFonts w:ascii="Consolas" w:cs="Consolas" w:eastAsia="Consolas" w:hAnsi="Consolas"/>
          <w:sz w:val="20"/>
          <w:szCs w:val="20"/>
        </w:rPr>
        <w:t xml:space="preserve">disp('-------------------------------------------');</w:t>
      </w:r>
    </w:p>
    <w:p>
      <w:pPr>
        <w:spacing w:after="0"/>
      </w:pPr>
      <w:r>
        <w:rPr>
          <w:rFonts w:ascii="Consolas" w:cs="Consolas" w:eastAsia="Consolas" w:hAnsi="Consolas"/>
          <w:sz w:val="20"/>
          <w:szCs w:val="20"/>
        </w:rPr>
        <w:t xml:space="preserve">fprintf('Bandwidth       : %.2f Hz\n',bandwidth);</w:t>
      </w:r>
    </w:p>
    <w:p>
      <w:pPr>
        <w:spacing w:after="0"/>
      </w:pPr>
      <w:r>
        <w:rPr>
          <w:rFonts w:ascii="Consolas" w:cs="Consolas" w:eastAsia="Consolas" w:hAnsi="Consolas"/>
          <w:sz w:val="20"/>
          <w:szCs w:val="20"/>
        </w:rPr>
        <w:t xml:space="preserve">fprintf('SNR             : %.2f dB\n',SNR);</w:t>
      </w:r>
    </w:p>
    <w:p>
      <w:pPr>
        <w:spacing w:after="0"/>
      </w:pPr>
      <w:r>
        <w:rPr>
          <w:rFonts w:ascii="Consolas" w:cs="Consolas" w:eastAsia="Consolas" w:hAnsi="Consolas"/>
          <w:sz w:val="20"/>
          <w:szCs w:val="20"/>
        </w:rPr>
        <w:t xml:space="preserve">fprintf('Channel Capacity: %.2f bits/sec\n',Capacity);</w:t>
      </w:r>
    </w:p>
    <w:p>
      <w:pPr>
        <w:spacing w:after="0"/>
      </w:pPr>
      <w:r>
        <w:rPr>
          <w:rFonts w:ascii="Consolas" w:cs="Consolas" w:eastAsia="Consolas" w:hAnsi="Consolas"/>
          <w:sz w:val="20"/>
          <w:szCs w:val="20"/>
        </w:rPr>
        <w:t xml:space="preserve">disp('-------------------------------------------');</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END OF PROGRAM</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r>
        <w:br w:type="page"/>
      </w:r>
    </w:p>
    <w:p>
      <w:pPr>
        <w:pStyle w:val="Heading1"/>
        <w:spacing w:after="150" w:before="300"/>
      </w:pPr>
      <w:r>
        <w:rPr>
          <w:rFonts w:ascii="Times New Roman" w:cs="Times New Roman" w:eastAsia="Times New Roman" w:hAnsi="Times New Roman"/>
          <w:b/>
          <w:bCs/>
          <w:sz w:val="32"/>
          <w:szCs w:val="32"/>
        </w:rPr>
        <w:t xml:space="preserve">6. Results</w:t>
      </w:r>
    </w:p>
    <w:p>
      <w:pPr>
        <w:spacing w:after="200" w:line="360"/>
        <w:jc w:val="both"/>
      </w:pPr>
      <w:r>
        <w:rPr>
          <w:rFonts w:ascii="Times New Roman" w:cs="Times New Roman" w:eastAsia="Times New Roman" w:hAnsi="Times New Roman"/>
          <w:b w:val="false"/>
          <w:bCs w:val="false"/>
          <w:i w:val="false"/>
          <w:iCs w:val="false"/>
          <w:sz w:val="24"/>
          <w:szCs w:val="24"/>
        </w:rPr>
        <w:t xml:space="preserve">The MATLAB program was executed successfully for a 3 Hz sinusoidal signal sampled at 8000 Hz, corrupted by AWGN of standard deviation 0.4. The resulting signals and computed channel parameters are presented below.</w:t>
      </w:r>
    </w:p>
    <w:p>
      <w:pPr>
        <w:spacing w:after="100" w:before="15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57400"/>
                    </a:xfrm>
                    <a:prstGeom prst="rect">
                      <a:avLst/>
                    </a:prstGeom>
                  </pic:spPr>
                </pic:pic>
              </a:graphicData>
            </a:graphic>
          </wp:inline>
        </w:drawing>
      </w:r>
    </w:p>
    <w:p>
      <w:pPr>
        <w:spacing w:after="250"/>
        <w:jc w:val="center"/>
      </w:pPr>
      <w:r>
        <w:rPr>
          <w:rFonts w:ascii="Times New Roman" w:cs="Times New Roman" w:eastAsia="Times New Roman" w:hAnsi="Times New Roman"/>
          <w:b/>
          <w:bCs/>
          <w:i/>
          <w:iCs/>
          <w:sz w:val="22"/>
          <w:szCs w:val="22"/>
        </w:rPr>
        <w:t xml:space="preserve">Figure 1: Original Message Signal</w:t>
      </w:r>
    </w:p>
    <w:p>
      <w:pPr>
        <w:spacing w:after="100" w:before="15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057400"/>
                    </a:xfrm>
                    <a:prstGeom prst="rect">
                      <a:avLst/>
                    </a:prstGeom>
                  </pic:spPr>
                </pic:pic>
              </a:graphicData>
            </a:graphic>
          </wp:inline>
        </w:drawing>
      </w:r>
    </w:p>
    <w:p>
      <w:pPr>
        <w:spacing w:after="250"/>
        <w:jc w:val="center"/>
      </w:pPr>
      <w:r>
        <w:rPr>
          <w:rFonts w:ascii="Times New Roman" w:cs="Times New Roman" w:eastAsia="Times New Roman" w:hAnsi="Times New Roman"/>
          <w:b/>
          <w:bCs/>
          <w:i/>
          <w:iCs/>
          <w:sz w:val="22"/>
          <w:szCs w:val="22"/>
        </w:rPr>
        <w:t xml:space="preserve">Figure 2: Additive White Gaussian Noise</w:t>
      </w:r>
    </w:p>
    <w:p>
      <w:pPr>
        <w:spacing w:after="100" w:before="15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057400"/>
                    </a:xfrm>
                    <a:prstGeom prst="rect">
                      <a:avLst/>
                    </a:prstGeom>
                  </pic:spPr>
                </pic:pic>
              </a:graphicData>
            </a:graphic>
          </wp:inline>
        </w:drawing>
      </w:r>
    </w:p>
    <w:p>
      <w:pPr>
        <w:spacing w:after="250"/>
        <w:jc w:val="center"/>
      </w:pPr>
      <w:r>
        <w:rPr>
          <w:rFonts w:ascii="Times New Roman" w:cs="Times New Roman" w:eastAsia="Times New Roman" w:hAnsi="Times New Roman"/>
          <w:b/>
          <w:bCs/>
          <w:i/>
          <w:iCs/>
          <w:sz w:val="22"/>
          <w:szCs w:val="22"/>
        </w:rPr>
        <w:t xml:space="preserve">Figure 3: Received Signal (Signal + Noise)</w:t>
      </w:r>
    </w:p>
    <w:p>
      <w:pPr>
        <w:spacing w:after="100" w:before="150"/>
        <w:jc w:val="center"/>
      </w:pPr>
      <w:r>
        <w:drawing>
          <wp:inline distT="0" distB="0" distL="0" distR="0">
            <wp:extent cx="4095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514725"/>
                    </a:xfrm>
                    <a:prstGeom prst="rect">
                      <a:avLst/>
                    </a:prstGeom>
                  </pic:spPr>
                </pic:pic>
              </a:graphicData>
            </a:graphic>
          </wp:inline>
        </w:drawing>
      </w:r>
    </w:p>
    <w:p>
      <w:pPr>
        <w:spacing w:after="250"/>
        <w:jc w:val="center"/>
      </w:pPr>
      <w:r>
        <w:rPr>
          <w:rFonts w:ascii="Times New Roman" w:cs="Times New Roman" w:eastAsia="Times New Roman" w:hAnsi="Times New Roman"/>
          <w:b/>
          <w:bCs/>
          <w:i/>
          <w:iCs/>
          <w:sz w:val="22"/>
          <w:szCs w:val="22"/>
        </w:rPr>
        <w:t xml:space="preserve">Figure 4: Frequency Spectrum of Original and Received Signals</w:t>
      </w:r>
    </w:p>
    <w:p>
      <w:pPr>
        <w:pStyle w:val="Heading2"/>
        <w:spacing w:after="150" w:before="300"/>
      </w:pPr>
      <w:r>
        <w:rPr>
          <w:rFonts w:ascii="Times New Roman" w:cs="Times New Roman" w:eastAsia="Times New Roman" w:hAnsi="Times New Roman"/>
          <w:b/>
          <w:bCs/>
          <w:sz w:val="26"/>
          <w:szCs w:val="26"/>
        </w:rPr>
        <w:t xml:space="preserve">6.1 Computed Channel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2F2F2" w:val="clear"/>
          </w:tcPr>
          <w:p>
            <w:r>
              <w:rPr>
                <w:rFonts w:ascii="Times New Roman" w:cs="Times New Roman" w:eastAsia="Times New Roman" w:hAnsi="Times New Roman"/>
                <w:b/>
                <w:bCs/>
                <w:sz w:val="24"/>
                <w:szCs w:val="24"/>
              </w:rPr>
              <w:t xml:space="preserve">Signal Power</w:t>
            </w:r>
          </w:p>
        </w:tc>
        <w:tc>
          <w:tcPr>
            <w:tcW w:type="dxa" w:w="4680"/>
          </w:tcPr>
          <w:p>
            <w:r>
              <w:rPr>
                <w:rFonts w:ascii="Times New Roman" w:cs="Times New Roman" w:eastAsia="Times New Roman" w:hAnsi="Times New Roman"/>
                <w:sz w:val="24"/>
                <w:szCs w:val="24"/>
              </w:rPr>
              <w:t xml:space="preserve">2.0000 W</w:t>
            </w:r>
          </w:p>
        </w:tc>
      </w:tr>
      <w:tr>
        <w:tc>
          <w:tcPr>
            <w:tcW w:type="dxa" w:w="4680"/>
            <w:shd w:fill="F2F2F2" w:val="clear"/>
          </w:tcPr>
          <w:p>
            <w:r>
              <w:rPr>
                <w:rFonts w:ascii="Times New Roman" w:cs="Times New Roman" w:eastAsia="Times New Roman" w:hAnsi="Times New Roman"/>
                <w:b/>
                <w:bCs/>
                <w:sz w:val="24"/>
                <w:szCs w:val="24"/>
              </w:rPr>
              <w:t xml:space="preserve">Noise Power</w:t>
            </w:r>
          </w:p>
        </w:tc>
        <w:tc>
          <w:tcPr>
            <w:tcW w:type="dxa" w:w="4680"/>
          </w:tcPr>
          <w:p>
            <w:r>
              <w:rPr>
                <w:rFonts w:ascii="Times New Roman" w:cs="Times New Roman" w:eastAsia="Times New Roman" w:hAnsi="Times New Roman"/>
                <w:sz w:val="24"/>
                <w:szCs w:val="24"/>
              </w:rPr>
              <w:t xml:space="preserve">0.1577 W</w:t>
            </w:r>
          </w:p>
        </w:tc>
      </w:tr>
      <w:tr>
        <w:tc>
          <w:tcPr>
            <w:tcW w:type="dxa" w:w="4680"/>
            <w:shd w:fill="F2F2F2" w:val="clear"/>
          </w:tcPr>
          <w:p>
            <w:r>
              <w:rPr>
                <w:rFonts w:ascii="Times New Roman" w:cs="Times New Roman" w:eastAsia="Times New Roman" w:hAnsi="Times New Roman"/>
                <w:b/>
                <w:bCs/>
                <w:sz w:val="24"/>
                <w:szCs w:val="24"/>
              </w:rPr>
              <w:t xml:space="preserve">SNR</w:t>
            </w:r>
          </w:p>
        </w:tc>
        <w:tc>
          <w:tcPr>
            <w:tcW w:type="dxa" w:w="4680"/>
          </w:tcPr>
          <w:p>
            <w:r>
              <w:rPr>
                <w:rFonts w:ascii="Times New Roman" w:cs="Times New Roman" w:eastAsia="Times New Roman" w:hAnsi="Times New Roman"/>
                <w:sz w:val="24"/>
                <w:szCs w:val="24"/>
              </w:rPr>
              <w:t xml:space="preserve">11.03 dB</w:t>
            </w:r>
          </w:p>
        </w:tc>
      </w:tr>
      <w:tr>
        <w:tc>
          <w:tcPr>
            <w:tcW w:type="dxa" w:w="4680"/>
            <w:shd w:fill="F2F2F2" w:val="clear"/>
          </w:tcPr>
          <w:p>
            <w:r>
              <w:rPr>
                <w:rFonts w:ascii="Times New Roman" w:cs="Times New Roman" w:eastAsia="Times New Roman" w:hAnsi="Times New Roman"/>
                <w:b/>
                <w:bCs/>
                <w:sz w:val="24"/>
                <w:szCs w:val="24"/>
              </w:rPr>
              <w:t xml:space="preserve">Occupied Bandwidth</w:t>
            </w:r>
          </w:p>
        </w:tc>
        <w:tc>
          <w:tcPr>
            <w:tcW w:type="dxa" w:w="4680"/>
          </w:tcPr>
          <w:p>
            <w:r>
              <w:rPr>
                <w:rFonts w:ascii="Times New Roman" w:cs="Times New Roman" w:eastAsia="Times New Roman" w:hAnsi="Times New Roman"/>
                <w:sz w:val="24"/>
                <w:szCs w:val="24"/>
              </w:rPr>
              <w:t xml:space="preserve">0.99 Hz</w:t>
            </w:r>
          </w:p>
        </w:tc>
      </w:tr>
      <w:tr>
        <w:tc>
          <w:tcPr>
            <w:tcW w:type="dxa" w:w="4680"/>
            <w:shd w:fill="F2F2F2" w:val="clear"/>
          </w:tcPr>
          <w:p>
            <w:r>
              <w:rPr>
                <w:rFonts w:ascii="Times New Roman" w:cs="Times New Roman" w:eastAsia="Times New Roman" w:hAnsi="Times New Roman"/>
                <w:b/>
                <w:bCs/>
                <w:sz w:val="24"/>
                <w:szCs w:val="24"/>
              </w:rPr>
              <w:t xml:space="preserve">Shannon Channel Capacity</w:t>
            </w:r>
          </w:p>
        </w:tc>
        <w:tc>
          <w:tcPr>
            <w:tcW w:type="dxa" w:w="4680"/>
          </w:tcPr>
          <w:p>
            <w:r>
              <w:rPr>
                <w:rFonts w:ascii="Times New Roman" w:cs="Times New Roman" w:eastAsia="Times New Roman" w:hAnsi="Times New Roman"/>
                <w:sz w:val="24"/>
                <w:szCs w:val="24"/>
              </w:rPr>
              <w:t xml:space="preserve">3.74 bits/sec</w:t>
            </w:r>
          </w:p>
        </w:tc>
      </w:tr>
    </w:tbl>
    <w:p>
      <w:pPr>
        <w:pStyle w:val="Heading1"/>
        <w:spacing w:after="150" w:before="300"/>
      </w:pPr>
      <w:r>
        <w:rPr>
          <w:rFonts w:ascii="Times New Roman" w:cs="Times New Roman" w:eastAsia="Times New Roman" w:hAnsi="Times New Roman"/>
          <w:b/>
          <w:bCs/>
          <w:sz w:val="32"/>
          <w:szCs w:val="32"/>
        </w:rPr>
        <w:t xml:space="preserve">7. Discussion</w:t>
      </w:r>
    </w:p>
    <w:p>
      <w:pPr>
        <w:spacing w:after="200" w:line="360"/>
        <w:jc w:val="both"/>
      </w:pPr>
      <w:r>
        <w:rPr>
          <w:rFonts w:ascii="Times New Roman" w:cs="Times New Roman" w:eastAsia="Times New Roman" w:hAnsi="Times New Roman"/>
          <w:b w:val="false"/>
          <w:bCs w:val="false"/>
          <w:i w:val="false"/>
          <w:iCs w:val="false"/>
          <w:sz w:val="24"/>
          <w:szCs w:val="24"/>
        </w:rPr>
        <w:t xml:space="preserve">Figure 1 shows the clean 3 Hz sinusoidal message signal with a peak amplitude of 2. Figure 2 shows the AWGN component, which appears as a dense, random fluctuation with no discernible periodic pattern, consistent with its statistical (Gaussian, zero-mean) nature. Figure 3 shows the received signal, in which the underlying sinusoidal shape is still visible but is visibly roughened by the superimposed noise.</w:t>
      </w:r>
    </w:p>
    <w:p>
      <w:pPr>
        <w:spacing w:after="200" w:line="360"/>
        <w:jc w:val="both"/>
      </w:pPr>
      <w:r>
        <w:rPr>
          <w:rFonts w:ascii="Times New Roman" w:cs="Times New Roman" w:eastAsia="Times New Roman" w:hAnsi="Times New Roman"/>
          <w:b w:val="false"/>
          <w:bCs w:val="false"/>
          <w:i w:val="false"/>
          <w:iCs w:val="false"/>
          <w:sz w:val="24"/>
          <w:szCs w:val="24"/>
        </w:rPr>
        <w:t xml:space="preserve">The computed signal power (2.0000 W) matches the theoretical power of a sinusoid of amplitude 2 (A²/2), while the measured noise power was close to the expected variance of the noise (0.4² = 0.16 W), giving an SNR of approximately 11 dB. Because the signal is a near-pure tone, its occupied (99%) bandwidth is very small, close to 1 Hz. Substituting these values into Shannon's formula yields a theoretical channel capacity of about 3.74 bits/sec. Figure 4 confirms this narrowband behaviour: the spectrum of the original signal shows a sharp spike at 3 Hz, while the spectrum of the received signal shows the same spike sitting on top of a noise floor spread across all frequencies, which is the effect of adding white Gaussian noise to a narrowband tone.</w:t>
      </w:r>
    </w:p>
    <w:p>
      <w:pPr>
        <w:spacing w:after="200" w:line="360"/>
        <w:jc w:val="both"/>
      </w:pPr>
      <w:r>
        <w:rPr>
          <w:rFonts w:ascii="Times New Roman" w:cs="Times New Roman" w:eastAsia="Times New Roman" w:hAnsi="Times New Roman"/>
          <w:b w:val="false"/>
          <w:bCs w:val="false"/>
          <w:i w:val="false"/>
          <w:iCs w:val="false"/>
          <w:sz w:val="24"/>
          <w:szCs w:val="24"/>
        </w:rPr>
        <w:t xml:space="preserve">These results illustrate a key insight from Shannon's theorem: even a channel with a reasonably high SNR can have a very low information capacity if its usable bandwidth is small, and conversely, capacity can be increased either by widening the bandwidth or by improving the SNR.</w:t>
      </w:r>
    </w:p>
    <w:p>
      <w:pPr>
        <w:pStyle w:val="Heading1"/>
        <w:spacing w:after="150" w:before="300"/>
      </w:pPr>
      <w:r>
        <w:rPr>
          <w:rFonts w:ascii="Times New Roman" w:cs="Times New Roman" w:eastAsia="Times New Roman" w:hAnsi="Times New Roman"/>
          <w:b/>
          <w:bCs/>
          <w:sz w:val="32"/>
          <w:szCs w:val="32"/>
        </w:rPr>
        <w:t xml:space="preserve">8. Conclusion</w:t>
      </w:r>
    </w:p>
    <w:p>
      <w:pPr>
        <w:spacing w:after="200" w:line="360"/>
        <w:jc w:val="both"/>
      </w:pPr>
      <w:r>
        <w:rPr>
          <w:rFonts w:ascii="Times New Roman" w:cs="Times New Roman" w:eastAsia="Times New Roman" w:hAnsi="Times New Roman"/>
          <w:b w:val="false"/>
          <w:bCs w:val="false"/>
          <w:i w:val="false"/>
          <w:iCs w:val="false"/>
          <w:sz w:val="24"/>
          <w:szCs w:val="24"/>
        </w:rPr>
        <w:t xml:space="preserve">In this experiment, a sinusoidal message signal was corrupted with additive white Gaussian noise in MATLAB to simulate a noisy communication channel. The Signal-to-Noise Ratio, occupied bandwidth, and Shannon channel capacity were successfully computed, and the effect of noise was observed in both the time domain and the frequency domain. The results confirmed the theoretical relationship C = B log2(1 + SNR), reinforcing the understanding of how bandwidth and noise jointly limit the information-carrying capacity of a communication channel.</w:t>
      </w:r>
    </w:p>
    <w:sectPr>
      <w:headerReference w:type="default" r:id="rId7"/>
      <w:footerReference w:type="default" r:id="rId8"/>
      <w:pgSz w:w="12240" w:h="15840" w:orient="portrait"/>
      <w:pgMar w:top="1440" w:right="1440" w:bottom="1440" w:left="1440" w:header="708" w:footer="708" w:gutter="72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DC Lab Report – Shannon Channel Capacity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937f234cc4bb339ba5bdabdd3e5064800618b1.png"/><Relationship Id="rId10" Type="http://schemas.openxmlformats.org/officeDocument/2006/relationships/image" Target="media/521fdf3e8b47616e82b194b3eed7a69967c3fc83.png"/><Relationship Id="rId11" Type="http://schemas.openxmlformats.org/officeDocument/2006/relationships/image" Target="media/1129bad7eeaf4cf00f7f7971e66253b74a1e5f5a.png"/><Relationship Id="rId12" Type="http://schemas.openxmlformats.org/officeDocument/2006/relationships/image" Target="media/f07af7d89c9cbe8166d8e96b5b1efa643eedb61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2026-07-09T04:20:41.600Z</dcterms:created>
  <dcterms:modified xsi:type="dcterms:W3CDTF">2026-07-09T04:20:41.600Z</dcterms:modified>
</cp:coreProperties>
</file>

<file path=docProps/custom.xml><?xml version="1.0" encoding="utf-8"?>
<Properties xmlns="http://schemas.openxmlformats.org/officeDocument/2006/custom-properties" xmlns:vt="http://schemas.openxmlformats.org/officeDocument/2006/docPropsVTypes"/>
</file>