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4224738" cy="34337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24738" cy="34337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Georgia" w:cs="Georgia" w:eastAsia="Georgia" w:hAnsi="Georgia"/>
          <w:b w:val="1"/>
        </w:rPr>
      </w:pPr>
      <w:r w:rsidDel="00000000" w:rsidR="00000000" w:rsidRPr="00000000">
        <w:rPr>
          <w:rFonts w:ascii="Georgia" w:cs="Georgia" w:eastAsia="Georgia" w:hAnsi="Georgia"/>
          <w:b w:val="1"/>
          <w:rtl w:val="0"/>
        </w:rPr>
        <w:t xml:space="preserve">Step 1:</w:t>
      </w:r>
    </w:p>
    <w:p w:rsidR="00000000" w:rsidDel="00000000" w:rsidP="00000000" w:rsidRDefault="00000000" w:rsidRPr="00000000" w14:paraId="00000003">
      <w:pPr>
        <w:rPr>
          <w:rFonts w:ascii="Georgia" w:cs="Georgia" w:eastAsia="Georgia" w:hAnsi="Georgia"/>
        </w:rPr>
      </w:pPr>
      <w:r w:rsidDel="00000000" w:rsidR="00000000" w:rsidRPr="00000000">
        <w:rPr>
          <w:rFonts w:ascii="Georgia" w:cs="Georgia" w:eastAsia="Georgia" w:hAnsi="Georgia"/>
          <w:rtl w:val="0"/>
        </w:rPr>
        <w:t xml:space="preserve">Read a file using the “Read File” button. A pop-up window will allow you to select an audio file from your computer. Supported file types include .wav and .mp3.</w:t>
      </w:r>
    </w:p>
    <w:p w:rsidR="00000000" w:rsidDel="00000000" w:rsidP="00000000" w:rsidRDefault="00000000" w:rsidRPr="00000000" w14:paraId="00000004">
      <w:pPr>
        <w:rPr>
          <w:rFonts w:ascii="Georgia" w:cs="Georgia" w:eastAsia="Georgia" w:hAnsi="Georgia"/>
        </w:rPr>
      </w:pPr>
      <w:r w:rsidDel="00000000" w:rsidR="00000000" w:rsidRPr="00000000">
        <w:rPr>
          <w:rtl w:val="0"/>
        </w:rPr>
      </w:r>
    </w:p>
    <w:p w:rsidR="00000000" w:rsidDel="00000000" w:rsidP="00000000" w:rsidRDefault="00000000" w:rsidRPr="00000000" w14:paraId="00000005">
      <w:pPr>
        <w:rPr>
          <w:rFonts w:ascii="Georgia" w:cs="Georgia" w:eastAsia="Georgia" w:hAnsi="Georgia"/>
          <w:b w:val="1"/>
        </w:rPr>
      </w:pPr>
      <w:r w:rsidDel="00000000" w:rsidR="00000000" w:rsidRPr="00000000">
        <w:rPr>
          <w:rFonts w:ascii="Georgia" w:cs="Georgia" w:eastAsia="Georgia" w:hAnsi="Georgia"/>
          <w:b w:val="1"/>
          <w:rtl w:val="0"/>
        </w:rPr>
        <w:t xml:space="preserve">Step 2:</w:t>
      </w:r>
    </w:p>
    <w:p w:rsidR="00000000" w:rsidDel="00000000" w:rsidP="00000000" w:rsidRDefault="00000000" w:rsidRPr="00000000" w14:paraId="00000006">
      <w:pPr>
        <w:rPr>
          <w:rFonts w:ascii="Georgia" w:cs="Georgia" w:eastAsia="Georgia" w:hAnsi="Georgia"/>
        </w:rPr>
      </w:pPr>
      <w:r w:rsidDel="00000000" w:rsidR="00000000" w:rsidRPr="00000000">
        <w:rPr>
          <w:rFonts w:ascii="Georgia" w:cs="Georgia" w:eastAsia="Georgia" w:hAnsi="Georgia"/>
          <w:rtl w:val="0"/>
        </w:rPr>
        <w:t xml:space="preserve">Choose a sample rate by selecting one of the radio buttons under “Change Sample Rate.” There are 3 options: “Half Sample Rate,” which will play the file at half the frequency, “Double Sample Rate,” which will play the file at double the frequency, and “Original Sample Rate,” which will play the file at the original frequency.</w:t>
      </w:r>
    </w:p>
    <w:p w:rsidR="00000000" w:rsidDel="00000000" w:rsidP="00000000" w:rsidRDefault="00000000" w:rsidRPr="00000000" w14:paraId="00000007">
      <w:pPr>
        <w:rPr>
          <w:rFonts w:ascii="Georgia" w:cs="Georgia" w:eastAsia="Georgia" w:hAnsi="Georgia"/>
        </w:rPr>
      </w:pPr>
      <w:r w:rsidDel="00000000" w:rsidR="00000000" w:rsidRPr="00000000">
        <w:rPr>
          <w:rtl w:val="0"/>
        </w:rPr>
      </w:r>
    </w:p>
    <w:p w:rsidR="00000000" w:rsidDel="00000000" w:rsidP="00000000" w:rsidRDefault="00000000" w:rsidRPr="00000000" w14:paraId="00000008">
      <w:pPr>
        <w:rPr>
          <w:rFonts w:ascii="Georgia" w:cs="Georgia" w:eastAsia="Georgia" w:hAnsi="Georgia"/>
          <w:b w:val="1"/>
        </w:rPr>
      </w:pPr>
      <w:r w:rsidDel="00000000" w:rsidR="00000000" w:rsidRPr="00000000">
        <w:rPr>
          <w:rFonts w:ascii="Georgia" w:cs="Georgia" w:eastAsia="Georgia" w:hAnsi="Georgia"/>
          <w:b w:val="1"/>
          <w:rtl w:val="0"/>
        </w:rPr>
        <w:t xml:space="preserve">Step 3:</w:t>
      </w:r>
    </w:p>
    <w:p w:rsidR="00000000" w:rsidDel="00000000" w:rsidP="00000000" w:rsidRDefault="00000000" w:rsidRPr="00000000" w14:paraId="00000009">
      <w:pPr>
        <w:rPr>
          <w:rFonts w:ascii="Georgia" w:cs="Georgia" w:eastAsia="Georgia" w:hAnsi="Georgia"/>
        </w:rPr>
      </w:pPr>
      <w:r w:rsidDel="00000000" w:rsidR="00000000" w:rsidRPr="00000000">
        <w:rPr>
          <w:rFonts w:ascii="Georgia" w:cs="Georgia" w:eastAsia="Georgia" w:hAnsi="Georgia"/>
          <w:rtl w:val="0"/>
        </w:rPr>
        <w:t xml:space="preserve">Choose a noise option</w:t>
      </w:r>
      <w:r w:rsidDel="00000000" w:rsidR="00000000" w:rsidRPr="00000000">
        <w:rPr>
          <w:rFonts w:ascii="Georgia" w:cs="Georgia" w:eastAsia="Georgia" w:hAnsi="Georgia"/>
          <w:rtl w:val="0"/>
        </w:rPr>
        <w:t xml:space="preserve"> by selecting one of the radio buttons under “Noise.”</w:t>
      </w:r>
      <w:r w:rsidDel="00000000" w:rsidR="00000000" w:rsidRPr="00000000">
        <w:rPr>
          <w:rFonts w:ascii="Georgia" w:cs="Georgia" w:eastAsia="Georgia" w:hAnsi="Georgia"/>
          <w:rtl w:val="0"/>
        </w:rPr>
        <w:t xml:space="preserve"> There are 3 options: “Loud Noise” adds noise at a Signal to Noise ratio of 10, “Soft Noise” adds noise at a Signal to Noise ratio of 25, and “No Noise” adds no noise.</w:t>
      </w:r>
    </w:p>
    <w:p w:rsidR="00000000" w:rsidDel="00000000" w:rsidP="00000000" w:rsidRDefault="00000000" w:rsidRPr="00000000" w14:paraId="0000000A">
      <w:pPr>
        <w:rPr>
          <w:rFonts w:ascii="Georgia" w:cs="Georgia" w:eastAsia="Georgia" w:hAnsi="Georgia"/>
        </w:rPr>
      </w:pPr>
      <w:r w:rsidDel="00000000" w:rsidR="00000000" w:rsidRPr="00000000">
        <w:rPr>
          <w:rtl w:val="0"/>
        </w:rPr>
      </w:r>
    </w:p>
    <w:p w:rsidR="00000000" w:rsidDel="00000000" w:rsidP="00000000" w:rsidRDefault="00000000" w:rsidRPr="00000000" w14:paraId="0000000B">
      <w:pPr>
        <w:rPr>
          <w:rFonts w:ascii="Georgia" w:cs="Georgia" w:eastAsia="Georgia" w:hAnsi="Georgia"/>
          <w:b w:val="1"/>
        </w:rPr>
      </w:pPr>
      <w:r w:rsidDel="00000000" w:rsidR="00000000" w:rsidRPr="00000000">
        <w:rPr>
          <w:rFonts w:ascii="Georgia" w:cs="Georgia" w:eastAsia="Georgia" w:hAnsi="Georgia"/>
          <w:b w:val="1"/>
          <w:rtl w:val="0"/>
        </w:rPr>
        <w:t xml:space="preserve">Step 4:</w:t>
      </w:r>
    </w:p>
    <w:p w:rsidR="00000000" w:rsidDel="00000000" w:rsidP="00000000" w:rsidRDefault="00000000" w:rsidRPr="00000000" w14:paraId="0000000C">
      <w:pPr>
        <w:rPr>
          <w:rFonts w:ascii="Georgia" w:cs="Georgia" w:eastAsia="Georgia" w:hAnsi="Georgia"/>
        </w:rPr>
      </w:pPr>
      <w:r w:rsidDel="00000000" w:rsidR="00000000" w:rsidRPr="00000000">
        <w:rPr>
          <w:rFonts w:ascii="Georgia" w:cs="Georgia" w:eastAsia="Georgia" w:hAnsi="Georgia"/>
          <w:rtl w:val="0"/>
        </w:rPr>
        <w:t xml:space="preserve">Choose a filter option  by selecting one of the radio buttons under “Filter.” “Low Pass Filter” only plays low frequencies, “Band Pass Filter” only plays mid-range frequencies, and “High Pass Filter” only plays high frequencies.  The “No Filter” option plays all frequencies.</w:t>
      </w:r>
    </w:p>
    <w:p w:rsidR="00000000" w:rsidDel="00000000" w:rsidP="00000000" w:rsidRDefault="00000000" w:rsidRPr="00000000" w14:paraId="0000000D">
      <w:pPr>
        <w:rPr>
          <w:rFonts w:ascii="Georgia" w:cs="Georgia" w:eastAsia="Georgia" w:hAnsi="Georgia"/>
        </w:rPr>
      </w:pPr>
      <w:r w:rsidDel="00000000" w:rsidR="00000000" w:rsidRPr="00000000">
        <w:rPr>
          <w:rtl w:val="0"/>
        </w:rPr>
      </w:r>
    </w:p>
    <w:p w:rsidR="00000000" w:rsidDel="00000000" w:rsidP="00000000" w:rsidRDefault="00000000" w:rsidRPr="00000000" w14:paraId="0000000E">
      <w:pPr>
        <w:rPr>
          <w:rFonts w:ascii="Georgia" w:cs="Georgia" w:eastAsia="Georgia" w:hAnsi="Georgia"/>
          <w:b w:val="1"/>
        </w:rPr>
      </w:pPr>
      <w:r w:rsidDel="00000000" w:rsidR="00000000" w:rsidRPr="00000000">
        <w:rPr>
          <w:rFonts w:ascii="Georgia" w:cs="Georgia" w:eastAsia="Georgia" w:hAnsi="Georgia"/>
          <w:b w:val="1"/>
          <w:rtl w:val="0"/>
        </w:rPr>
        <w:t xml:space="preserve">Step 5:</w:t>
      </w:r>
    </w:p>
    <w:p w:rsidR="00000000" w:rsidDel="00000000" w:rsidP="00000000" w:rsidRDefault="00000000" w:rsidRPr="00000000" w14:paraId="0000000F">
      <w:pPr>
        <w:rPr>
          <w:rFonts w:ascii="Georgia" w:cs="Georgia" w:eastAsia="Georgia" w:hAnsi="Georgia"/>
        </w:rPr>
      </w:pPr>
      <w:r w:rsidDel="00000000" w:rsidR="00000000" w:rsidRPr="00000000">
        <w:rPr>
          <w:rFonts w:ascii="Georgia" w:cs="Georgia" w:eastAsia="Georgia" w:hAnsi="Georgia"/>
          <w:rtl w:val="0"/>
        </w:rPr>
        <w:t xml:space="preserve">Press the “Play” button to play your selected sound.</w:t>
      </w:r>
    </w:p>
    <w:sectPr>
      <w:head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tabs>
        <w:tab w:val="center" w:pos="4680"/>
        <w:tab w:val="right" w:pos="9360"/>
      </w:tabs>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Project Report – Intro to Computers for Engineers (14:440:127)</w:t>
    </w:r>
  </w:p>
  <w:p w:rsidR="00000000" w:rsidDel="00000000" w:rsidP="00000000" w:rsidRDefault="00000000" w:rsidRPr="00000000" w14:paraId="00000011">
    <w:pPr>
      <w:tabs>
        <w:tab w:val="center" w:pos="4680"/>
        <w:tab w:val="right" w:pos="936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title: Audio Project</w:t>
    </w:r>
  </w:p>
  <w:p w:rsidR="00000000" w:rsidDel="00000000" w:rsidP="00000000" w:rsidRDefault="00000000" w:rsidRPr="00000000" w14:paraId="00000012">
    <w:pPr>
      <w:tabs>
        <w:tab w:val="center" w:pos="4680"/>
        <w:tab w:val="right" w:pos="9360"/>
      </w:tabs>
      <w:spacing w:line="240" w:lineRule="auto"/>
      <w:rPr/>
    </w:pPr>
    <w:r w:rsidDel="00000000" w:rsidR="00000000" w:rsidRPr="00000000">
      <w:rPr>
        <w:rFonts w:ascii="Times New Roman" w:cs="Times New Roman" w:eastAsia="Times New Roman" w:hAnsi="Times New Roman"/>
        <w:sz w:val="24"/>
        <w:szCs w:val="24"/>
        <w:rtl w:val="0"/>
      </w:rPr>
      <w:t xml:space="preserve">Team members: Abdullah Bashir, Kariman Shama, Suraj Sanyal, Swetha Angara, Yishu Peng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