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8677" w14:textId="618CE999" w:rsidR="006A02A8" w:rsidRPr="00BB66FE" w:rsidRDefault="00D05A8B" w:rsidP="006D793F">
      <w:pPr>
        <w:jc w:val="center"/>
        <w:rPr>
          <w:rFonts w:ascii="Cambria" w:hAnsi="Cambria"/>
          <w:b/>
          <w:bCs/>
          <w:color w:val="004568"/>
          <w:sz w:val="36"/>
          <w:szCs w:val="36"/>
          <w:u w:val="single"/>
        </w:rPr>
      </w:pPr>
      <w:r w:rsidRPr="00D05A8B">
        <w:rPr>
          <w:rFonts w:ascii="Cambria" w:hAnsi="Cambria"/>
          <w:b/>
          <w:bCs/>
          <w:color w:val="004568"/>
          <w:sz w:val="36"/>
          <w:szCs w:val="36"/>
          <w:u w:val="single"/>
        </w:rPr>
        <w:t>Increment Letter</w:t>
      </w:r>
    </w:p>
    <w:p w14:paraId="6EB44EFB" w14:textId="77777777" w:rsidR="006D793F" w:rsidRDefault="006D793F" w:rsidP="006D793F">
      <w:pPr>
        <w:jc w:val="center"/>
        <w:rPr>
          <w:rFonts w:ascii="Cambria" w:hAnsi="Cambria"/>
          <w:b/>
          <w:bCs/>
          <w:sz w:val="32"/>
          <w:szCs w:val="32"/>
          <w:u w:val="single"/>
        </w:rPr>
      </w:pPr>
    </w:p>
    <w:p w14:paraId="1646E587" w14:textId="77777777" w:rsidR="006D793F" w:rsidRDefault="006D793F" w:rsidP="006D793F">
      <w:pPr>
        <w:rPr>
          <w:rFonts w:ascii="Cambria" w:hAnsi="Cambria"/>
          <w:sz w:val="24"/>
          <w:szCs w:val="24"/>
        </w:rPr>
        <w:sectPr w:rsidR="006D793F" w:rsidSect="006D793F">
          <w:headerReference w:type="even" r:id="rId6"/>
          <w:headerReference w:type="default" r:id="rId7"/>
          <w:footerReference w:type="even" r:id="rId8"/>
          <w:footerReference w:type="default" r:id="rId9"/>
          <w:headerReference w:type="first" r:id="rId10"/>
          <w:footerReference w:type="first" r:id="rId11"/>
          <w:pgSz w:w="11906" w:h="16838"/>
          <w:pgMar w:top="2268" w:right="1440" w:bottom="1440" w:left="1440" w:header="708" w:footer="708" w:gutter="0"/>
          <w:cols w:space="708"/>
          <w:docGrid w:linePitch="360"/>
        </w:sectPr>
      </w:pPr>
    </w:p>
    <w:p w14:paraId="38E026B6" w14:textId="77777777" w:rsidR="006D793F" w:rsidRDefault="006D793F" w:rsidP="006D793F">
      <w:pPr>
        <w:rPr>
          <w:rFonts w:ascii="Cambria" w:hAnsi="Cambria"/>
          <w:b/>
          <w:bCs/>
          <w:color w:val="004568"/>
          <w:sz w:val="28"/>
          <w:szCs w:val="28"/>
        </w:rPr>
      </w:pPr>
      <w:r w:rsidRPr="00BB66FE">
        <w:rPr>
          <w:rFonts w:ascii="Cambria" w:hAnsi="Cambria"/>
          <w:b/>
          <w:bCs/>
          <w:color w:val="004568"/>
          <w:sz w:val="28"/>
          <w:szCs w:val="28"/>
        </w:rPr>
        <w:t>{{name}}</w:t>
      </w:r>
    </w:p>
    <w:p w14:paraId="26D6E243" w14:textId="0CA6F3E9" w:rsidR="00D05A8B" w:rsidRPr="00BB66FE" w:rsidRDefault="00D05A8B" w:rsidP="006D793F">
      <w:pPr>
        <w:rPr>
          <w:rFonts w:ascii="Cambria" w:hAnsi="Cambria"/>
          <w:b/>
          <w:bCs/>
          <w:color w:val="004568"/>
          <w:sz w:val="28"/>
          <w:szCs w:val="28"/>
        </w:rPr>
      </w:pPr>
      <w:r w:rsidRPr="00D05A8B">
        <w:rPr>
          <w:rFonts w:ascii="Cambria" w:hAnsi="Cambria"/>
          <w:b/>
          <w:bCs/>
          <w:color w:val="004568"/>
          <w:sz w:val="28"/>
          <w:szCs w:val="28"/>
        </w:rPr>
        <w:t>{{des}}</w:t>
      </w:r>
    </w:p>
    <w:p w14:paraId="0A39F694" w14:textId="58B68327" w:rsidR="006D793F" w:rsidRPr="00BB66FE" w:rsidRDefault="006D793F" w:rsidP="006D793F">
      <w:pPr>
        <w:jc w:val="right"/>
        <w:rPr>
          <w:rFonts w:ascii="Cambria" w:hAnsi="Cambria"/>
          <w:b/>
          <w:bCs/>
          <w:color w:val="004568"/>
          <w:sz w:val="28"/>
          <w:szCs w:val="28"/>
        </w:rPr>
      </w:pPr>
      <w:r w:rsidRPr="00BB66FE">
        <w:rPr>
          <w:rFonts w:ascii="Cambria" w:hAnsi="Cambria"/>
          <w:b/>
          <w:bCs/>
          <w:color w:val="004568"/>
          <w:sz w:val="28"/>
          <w:szCs w:val="28"/>
        </w:rPr>
        <w:t>{{</w:t>
      </w:r>
      <w:r w:rsidR="00D05A8B" w:rsidRPr="00D05A8B">
        <w:rPr>
          <w:rFonts w:ascii="Cambria" w:hAnsi="Cambria"/>
          <w:b/>
          <w:bCs/>
          <w:color w:val="004568"/>
          <w:sz w:val="28"/>
          <w:szCs w:val="28"/>
        </w:rPr>
        <w:t>dol</w:t>
      </w:r>
      <w:r w:rsidRPr="00BB66FE">
        <w:rPr>
          <w:rFonts w:ascii="Cambria" w:hAnsi="Cambria"/>
          <w:b/>
          <w:bCs/>
          <w:color w:val="004568"/>
          <w:sz w:val="28"/>
          <w:szCs w:val="28"/>
        </w:rPr>
        <w:t>}}</w:t>
      </w:r>
    </w:p>
    <w:p w14:paraId="6CB532CD" w14:textId="77777777" w:rsidR="006D793F" w:rsidRPr="00BB66FE" w:rsidRDefault="006D793F" w:rsidP="006D793F">
      <w:pPr>
        <w:rPr>
          <w:rFonts w:ascii="Cambria" w:hAnsi="Cambria"/>
          <w:color w:val="004568"/>
          <w:sz w:val="28"/>
          <w:szCs w:val="28"/>
        </w:rPr>
        <w:sectPr w:rsidR="006D793F" w:rsidRPr="00BB66FE" w:rsidSect="006D793F">
          <w:type w:val="continuous"/>
          <w:pgSz w:w="11906" w:h="16838"/>
          <w:pgMar w:top="2268" w:right="1440" w:bottom="1440" w:left="1440" w:header="708" w:footer="708" w:gutter="0"/>
          <w:cols w:num="2" w:space="708"/>
          <w:docGrid w:linePitch="360"/>
        </w:sectPr>
      </w:pPr>
    </w:p>
    <w:p w14:paraId="7E6AD4A9" w14:textId="1A58E0E3" w:rsidR="006D793F" w:rsidRPr="00BB66FE" w:rsidRDefault="006D793F" w:rsidP="006D793F">
      <w:pPr>
        <w:rPr>
          <w:rFonts w:ascii="Cambria" w:hAnsi="Cambria"/>
          <w:b/>
          <w:bCs/>
          <w:color w:val="004568"/>
          <w:sz w:val="28"/>
          <w:szCs w:val="28"/>
        </w:rPr>
      </w:pPr>
      <w:r w:rsidRPr="00BB66FE">
        <w:rPr>
          <w:rFonts w:ascii="Cambria" w:hAnsi="Cambria"/>
          <w:b/>
          <w:bCs/>
          <w:color w:val="004568"/>
          <w:sz w:val="28"/>
          <w:szCs w:val="28"/>
        </w:rPr>
        <w:t>Emp. ID:- {{</w:t>
      </w:r>
      <w:proofErr w:type="spellStart"/>
      <w:r w:rsidRPr="00BB66FE">
        <w:rPr>
          <w:rFonts w:ascii="Cambria" w:hAnsi="Cambria"/>
          <w:b/>
          <w:bCs/>
          <w:color w:val="004568"/>
          <w:sz w:val="28"/>
          <w:szCs w:val="28"/>
        </w:rPr>
        <w:t>em</w:t>
      </w:r>
      <w:r w:rsidR="00D52483">
        <w:rPr>
          <w:rFonts w:ascii="Cambria" w:hAnsi="Cambria"/>
          <w:b/>
          <w:bCs/>
          <w:color w:val="004568"/>
          <w:sz w:val="28"/>
          <w:szCs w:val="28"/>
        </w:rPr>
        <w:t>p</w:t>
      </w:r>
      <w:r w:rsidRPr="00BB66FE">
        <w:rPr>
          <w:rFonts w:ascii="Cambria" w:hAnsi="Cambria"/>
          <w:b/>
          <w:bCs/>
          <w:color w:val="004568"/>
          <w:sz w:val="28"/>
          <w:szCs w:val="28"/>
        </w:rPr>
        <w:t>i</w:t>
      </w:r>
      <w:proofErr w:type="spellEnd"/>
      <w:r w:rsidRPr="00BB66FE">
        <w:rPr>
          <w:rFonts w:ascii="Cambria" w:hAnsi="Cambria"/>
          <w:b/>
          <w:bCs/>
          <w:color w:val="004568"/>
          <w:sz w:val="28"/>
          <w:szCs w:val="28"/>
        </w:rPr>
        <w:t>}}</w:t>
      </w:r>
    </w:p>
    <w:p w14:paraId="636D50B4" w14:textId="77777777" w:rsidR="006D793F" w:rsidRDefault="006D793F" w:rsidP="0019651D">
      <w:pPr>
        <w:spacing w:line="276" w:lineRule="auto"/>
        <w:rPr>
          <w:rFonts w:ascii="Cambria" w:hAnsi="Cambria"/>
          <w:sz w:val="24"/>
          <w:szCs w:val="24"/>
        </w:rPr>
      </w:pPr>
    </w:p>
    <w:p w14:paraId="4D832DEB" w14:textId="60A90F37" w:rsidR="00D05A8B" w:rsidRPr="00D05A8B" w:rsidRDefault="00D05A8B" w:rsidP="00D05A8B">
      <w:pPr>
        <w:spacing w:line="276" w:lineRule="auto"/>
        <w:rPr>
          <w:rFonts w:ascii="Cambria" w:hAnsi="Cambria"/>
          <w:b/>
          <w:bCs/>
          <w:color w:val="004568"/>
          <w:sz w:val="28"/>
          <w:szCs w:val="28"/>
        </w:rPr>
      </w:pPr>
      <w:r w:rsidRPr="00D05A8B">
        <w:rPr>
          <w:rFonts w:ascii="Cambria" w:hAnsi="Cambria"/>
          <w:b/>
          <w:bCs/>
          <w:color w:val="004568"/>
          <w:sz w:val="28"/>
          <w:szCs w:val="28"/>
        </w:rPr>
        <w:t xml:space="preserve">Subject: </w:t>
      </w:r>
      <w:r w:rsidR="008F1FB9" w:rsidRPr="008F1FB9">
        <w:rPr>
          <w:rFonts w:ascii="Cambria" w:hAnsi="Cambria"/>
          <w:b/>
          <w:bCs/>
          <w:color w:val="004568"/>
          <w:sz w:val="28"/>
          <w:szCs w:val="28"/>
        </w:rPr>
        <w:t>Performance-Based Salary Revision</w:t>
      </w:r>
    </w:p>
    <w:p w14:paraId="3C856304" w14:textId="77777777" w:rsidR="00D05A8B" w:rsidRPr="00D05A8B" w:rsidRDefault="00D05A8B" w:rsidP="00D05A8B">
      <w:pPr>
        <w:spacing w:line="276" w:lineRule="auto"/>
        <w:rPr>
          <w:rFonts w:ascii="Cambria" w:hAnsi="Cambria"/>
          <w:sz w:val="28"/>
          <w:szCs w:val="28"/>
        </w:rPr>
      </w:pPr>
    </w:p>
    <w:p w14:paraId="4BE119C5" w14:textId="27DA609E" w:rsidR="00D05A8B" w:rsidRPr="00D05A8B" w:rsidRDefault="00D05A8B" w:rsidP="00D05A8B">
      <w:pPr>
        <w:spacing w:line="276" w:lineRule="auto"/>
        <w:rPr>
          <w:rFonts w:ascii="Cambria" w:hAnsi="Cambria"/>
          <w:sz w:val="28"/>
          <w:szCs w:val="28"/>
        </w:rPr>
      </w:pPr>
      <w:r w:rsidRPr="00D05A8B">
        <w:rPr>
          <w:rFonts w:ascii="Cambria" w:hAnsi="Cambria"/>
          <w:sz w:val="28"/>
          <w:szCs w:val="28"/>
        </w:rPr>
        <w:t xml:space="preserve">Dear Mr./Ms. </w:t>
      </w:r>
      <w:r w:rsidRPr="00D05A8B">
        <w:rPr>
          <w:rFonts w:ascii="Cambria" w:hAnsi="Cambria"/>
          <w:b/>
          <w:bCs/>
          <w:color w:val="004568"/>
          <w:sz w:val="28"/>
          <w:szCs w:val="28"/>
        </w:rPr>
        <w:t>{{name}}</w:t>
      </w:r>
    </w:p>
    <w:p w14:paraId="4876EE96" w14:textId="3927D172" w:rsidR="00F25768" w:rsidRPr="00F25768" w:rsidRDefault="00F25768" w:rsidP="00F25768">
      <w:pPr>
        <w:spacing w:line="276" w:lineRule="auto"/>
        <w:rPr>
          <w:rFonts w:ascii="Cambria" w:hAnsi="Cambria"/>
          <w:sz w:val="28"/>
          <w:szCs w:val="28"/>
        </w:rPr>
      </w:pPr>
      <w:r w:rsidRPr="00F25768">
        <w:rPr>
          <w:rFonts w:ascii="Cambria" w:hAnsi="Cambria"/>
          <w:sz w:val="28"/>
          <w:szCs w:val="28"/>
        </w:rPr>
        <w:t>We are pleased to recognize your continued contribution and commitment to Kasper Analytics with this salary revision.</w:t>
      </w:r>
    </w:p>
    <w:p w14:paraId="7A3333E9" w14:textId="479ACA45" w:rsidR="00F25768" w:rsidRPr="00F25768" w:rsidRDefault="00F25768" w:rsidP="00F25768">
      <w:pPr>
        <w:spacing w:line="276" w:lineRule="auto"/>
        <w:rPr>
          <w:rFonts w:ascii="Cambria" w:hAnsi="Cambria"/>
          <w:sz w:val="28"/>
          <w:szCs w:val="28"/>
        </w:rPr>
      </w:pPr>
      <w:r w:rsidRPr="00F25768">
        <w:rPr>
          <w:rFonts w:ascii="Cambria" w:hAnsi="Cambria"/>
          <w:sz w:val="28"/>
          <w:szCs w:val="28"/>
        </w:rPr>
        <w:t xml:space="preserve">Following a review of your performance and contribution to the organization, we are happy to confirm that your revised annual Cost to Company (CTC) will be ₹INR </w:t>
      </w:r>
      <w:r w:rsidRPr="00F25768">
        <w:rPr>
          <w:rFonts w:ascii="Cambria" w:hAnsi="Cambria"/>
          <w:b/>
          <w:bCs/>
          <w:color w:val="004568"/>
          <w:sz w:val="28"/>
          <w:szCs w:val="28"/>
        </w:rPr>
        <w:t>{{</w:t>
      </w:r>
      <w:proofErr w:type="spellStart"/>
      <w:r w:rsidRPr="00F25768">
        <w:rPr>
          <w:rFonts w:ascii="Cambria" w:hAnsi="Cambria"/>
          <w:b/>
          <w:bCs/>
          <w:color w:val="004568"/>
          <w:sz w:val="28"/>
          <w:szCs w:val="28"/>
        </w:rPr>
        <w:t>ctc</w:t>
      </w:r>
      <w:proofErr w:type="spellEnd"/>
      <w:r w:rsidRPr="00F25768">
        <w:rPr>
          <w:rFonts w:ascii="Cambria" w:hAnsi="Cambria"/>
          <w:b/>
          <w:bCs/>
          <w:color w:val="004568"/>
          <w:sz w:val="28"/>
          <w:szCs w:val="28"/>
        </w:rPr>
        <w:t>}}/-,</w:t>
      </w:r>
      <w:r w:rsidRPr="00F25768">
        <w:rPr>
          <w:rFonts w:ascii="Cambria" w:hAnsi="Cambria"/>
          <w:sz w:val="28"/>
          <w:szCs w:val="28"/>
        </w:rPr>
        <w:t xml:space="preserve"> effective </w:t>
      </w:r>
      <w:r w:rsidRPr="00F25768">
        <w:rPr>
          <w:rFonts w:ascii="Cambria" w:hAnsi="Cambria"/>
          <w:b/>
          <w:bCs/>
          <w:color w:val="004568"/>
          <w:sz w:val="28"/>
          <w:szCs w:val="28"/>
        </w:rPr>
        <w:t>{{</w:t>
      </w:r>
      <w:proofErr w:type="spellStart"/>
      <w:r w:rsidRPr="00F25768">
        <w:rPr>
          <w:rFonts w:ascii="Cambria" w:hAnsi="Cambria"/>
          <w:b/>
          <w:bCs/>
          <w:color w:val="004568"/>
          <w:sz w:val="28"/>
          <w:szCs w:val="28"/>
        </w:rPr>
        <w:t>doi</w:t>
      </w:r>
      <w:proofErr w:type="spellEnd"/>
      <w:r w:rsidRPr="00F25768">
        <w:rPr>
          <w:rFonts w:ascii="Cambria" w:hAnsi="Cambria"/>
          <w:b/>
          <w:bCs/>
          <w:color w:val="004568"/>
          <w:sz w:val="28"/>
          <w:szCs w:val="28"/>
        </w:rPr>
        <w:t>}} {{</w:t>
      </w:r>
      <w:proofErr w:type="spellStart"/>
      <w:r w:rsidRPr="00F25768">
        <w:rPr>
          <w:rFonts w:ascii="Cambria" w:hAnsi="Cambria"/>
          <w:b/>
          <w:bCs/>
          <w:color w:val="004568"/>
          <w:sz w:val="28"/>
          <w:szCs w:val="28"/>
        </w:rPr>
        <w:t>yoi</w:t>
      </w:r>
      <w:proofErr w:type="spellEnd"/>
      <w:r w:rsidRPr="00F25768">
        <w:rPr>
          <w:rFonts w:ascii="Cambria" w:hAnsi="Cambria"/>
          <w:b/>
          <w:bCs/>
          <w:color w:val="004568"/>
          <w:sz w:val="28"/>
          <w:szCs w:val="28"/>
        </w:rPr>
        <w:t>}}.</w:t>
      </w:r>
    </w:p>
    <w:p w14:paraId="62E97210" w14:textId="184E9A53" w:rsidR="00F25768" w:rsidRPr="00F25768" w:rsidRDefault="00F25768" w:rsidP="00F25768">
      <w:pPr>
        <w:spacing w:line="276" w:lineRule="auto"/>
        <w:rPr>
          <w:rFonts w:ascii="Cambria" w:hAnsi="Cambria"/>
          <w:sz w:val="28"/>
          <w:szCs w:val="28"/>
        </w:rPr>
      </w:pPr>
      <w:r w:rsidRPr="00F25768">
        <w:rPr>
          <w:rFonts w:ascii="Cambria" w:hAnsi="Cambria"/>
          <w:sz w:val="28"/>
          <w:szCs w:val="28"/>
        </w:rPr>
        <w:t>This revision reflects the value we place on your efforts, consistency, and contribution to the organization. Over the course of the year, you have demonstrated dedication toward your responsibilities and have made meaningful contributions to the team's overall performance.</w:t>
      </w:r>
    </w:p>
    <w:p w14:paraId="44A65005" w14:textId="1A833327" w:rsidR="00F25768" w:rsidRPr="00F25768" w:rsidRDefault="00F25768" w:rsidP="00F25768">
      <w:pPr>
        <w:spacing w:line="276" w:lineRule="auto"/>
        <w:rPr>
          <w:rFonts w:ascii="Cambria" w:hAnsi="Cambria"/>
          <w:sz w:val="28"/>
          <w:szCs w:val="28"/>
        </w:rPr>
      </w:pPr>
      <w:r w:rsidRPr="00F25768">
        <w:rPr>
          <w:rFonts w:ascii="Cambria" w:hAnsi="Cambria"/>
          <w:sz w:val="28"/>
          <w:szCs w:val="28"/>
        </w:rPr>
        <w:t>We would also like to acknowledge your willingness to take ownership of your work, share your knowledge, and support the team whenever required. Your efforts and professional approach have been appreciated by the management.</w:t>
      </w:r>
    </w:p>
    <w:p w14:paraId="530148BF" w14:textId="364E2035" w:rsidR="00F25768" w:rsidRPr="00F25768" w:rsidRDefault="00F25768" w:rsidP="00F25768">
      <w:pPr>
        <w:spacing w:line="276" w:lineRule="auto"/>
        <w:rPr>
          <w:rFonts w:ascii="Cambria" w:hAnsi="Cambria"/>
          <w:sz w:val="28"/>
          <w:szCs w:val="28"/>
        </w:rPr>
      </w:pPr>
      <w:r w:rsidRPr="00F25768">
        <w:rPr>
          <w:rFonts w:ascii="Cambria" w:hAnsi="Cambria"/>
          <w:sz w:val="28"/>
          <w:szCs w:val="28"/>
        </w:rPr>
        <w:t>Please consider this letter as the official communication regarding your revised compensation. We look forward to your continued involvement, growth, and valuable contribution to Kasper Analytics in the years ahead.</w:t>
      </w:r>
    </w:p>
    <w:p w14:paraId="2E6FEFF0" w14:textId="77777777" w:rsidR="00F25768" w:rsidRDefault="00F25768" w:rsidP="00F25768">
      <w:pPr>
        <w:spacing w:line="276" w:lineRule="auto"/>
        <w:rPr>
          <w:rFonts w:ascii="Cambria" w:hAnsi="Cambria"/>
          <w:sz w:val="28"/>
          <w:szCs w:val="28"/>
        </w:rPr>
      </w:pPr>
    </w:p>
    <w:p w14:paraId="209666B9" w14:textId="77777777" w:rsidR="00F25768" w:rsidRDefault="00F25768" w:rsidP="00F25768">
      <w:pPr>
        <w:spacing w:line="276" w:lineRule="auto"/>
        <w:rPr>
          <w:rFonts w:ascii="Cambria" w:hAnsi="Cambria"/>
          <w:sz w:val="28"/>
          <w:szCs w:val="28"/>
        </w:rPr>
      </w:pPr>
    </w:p>
    <w:p w14:paraId="36C8DFA3" w14:textId="44EF91C3" w:rsidR="00F25768" w:rsidRPr="00F25768" w:rsidRDefault="00F25768" w:rsidP="0019651D">
      <w:pPr>
        <w:spacing w:line="276" w:lineRule="auto"/>
        <w:rPr>
          <w:rFonts w:ascii="Cambria" w:hAnsi="Cambria"/>
          <w:sz w:val="28"/>
          <w:szCs w:val="28"/>
        </w:rPr>
      </w:pPr>
      <w:r w:rsidRPr="00F25768">
        <w:rPr>
          <w:rFonts w:ascii="Cambria" w:hAnsi="Cambria"/>
          <w:sz w:val="28"/>
          <w:szCs w:val="28"/>
        </w:rPr>
        <w:lastRenderedPageBreak/>
        <w:t>We congratulate you on this achievement and wish you continued success in your role.</w:t>
      </w:r>
    </w:p>
    <w:p w14:paraId="47A4C1D5" w14:textId="6E365E34" w:rsidR="0019651D" w:rsidRPr="00BB66FE" w:rsidRDefault="0019651D" w:rsidP="0019651D">
      <w:pPr>
        <w:spacing w:line="276" w:lineRule="auto"/>
        <w:rPr>
          <w:rFonts w:ascii="Cambria" w:hAnsi="Cambria"/>
          <w:b/>
          <w:bCs/>
          <w:color w:val="004568"/>
          <w:sz w:val="28"/>
          <w:szCs w:val="28"/>
        </w:rPr>
      </w:pPr>
      <w:r w:rsidRPr="0019651D">
        <w:rPr>
          <w:rFonts w:ascii="Cambria" w:hAnsi="Cambria"/>
          <w:b/>
          <w:bCs/>
          <w:color w:val="004568"/>
          <w:sz w:val="28"/>
          <w:szCs w:val="28"/>
        </w:rPr>
        <w:t xml:space="preserve">For, Kasper Analytics </w:t>
      </w:r>
      <w:proofErr w:type="spellStart"/>
      <w:r w:rsidRPr="0019651D">
        <w:rPr>
          <w:rFonts w:ascii="Cambria" w:hAnsi="Cambria"/>
          <w:b/>
          <w:bCs/>
          <w:color w:val="004568"/>
          <w:sz w:val="28"/>
          <w:szCs w:val="28"/>
        </w:rPr>
        <w:t>Pvt.</w:t>
      </w:r>
      <w:proofErr w:type="spellEnd"/>
      <w:r w:rsidRPr="0019651D">
        <w:rPr>
          <w:rFonts w:ascii="Cambria" w:hAnsi="Cambria"/>
          <w:b/>
          <w:bCs/>
          <w:color w:val="004568"/>
          <w:sz w:val="28"/>
          <w:szCs w:val="28"/>
        </w:rPr>
        <w:t xml:space="preserve"> Limited</w:t>
      </w:r>
    </w:p>
    <w:p w14:paraId="16ACDE2D" w14:textId="77777777" w:rsidR="0019651D" w:rsidRPr="0019651D" w:rsidRDefault="0019651D" w:rsidP="0019651D">
      <w:pPr>
        <w:spacing w:line="276" w:lineRule="auto"/>
        <w:rPr>
          <w:rFonts w:ascii="Cambria" w:hAnsi="Cambria"/>
          <w:b/>
          <w:bCs/>
          <w:sz w:val="28"/>
          <w:szCs w:val="28"/>
        </w:rPr>
      </w:pPr>
      <w:r w:rsidRPr="0019651D">
        <w:rPr>
          <w:noProof/>
          <w:sz w:val="24"/>
          <w:szCs w:val="24"/>
        </w:rPr>
        <w:drawing>
          <wp:anchor distT="0" distB="0" distL="0" distR="0" simplePos="0" relativeHeight="251659264" behindDoc="1" locked="0" layoutInCell="1" allowOverlap="1" wp14:anchorId="6525647F" wp14:editId="668D58D1">
            <wp:simplePos x="0" y="0"/>
            <wp:positionH relativeFrom="page">
              <wp:posOffset>914400</wp:posOffset>
            </wp:positionH>
            <wp:positionV relativeFrom="paragraph">
              <wp:posOffset>-635</wp:posOffset>
            </wp:positionV>
            <wp:extent cx="1548130" cy="726262"/>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548130" cy="726262"/>
                    </a:xfrm>
                    <a:prstGeom prst="rect">
                      <a:avLst/>
                    </a:prstGeom>
                  </pic:spPr>
                </pic:pic>
              </a:graphicData>
            </a:graphic>
          </wp:anchor>
        </w:drawing>
      </w:r>
    </w:p>
    <w:p w14:paraId="00D41701" w14:textId="77777777" w:rsidR="006A7A94" w:rsidRPr="0019651D" w:rsidRDefault="006A7A94" w:rsidP="0019651D">
      <w:pPr>
        <w:spacing w:line="276" w:lineRule="auto"/>
        <w:rPr>
          <w:rFonts w:ascii="Cambria" w:hAnsi="Cambria"/>
          <w:sz w:val="28"/>
          <w:szCs w:val="28"/>
        </w:rPr>
      </w:pPr>
    </w:p>
    <w:p w14:paraId="63832CBF" w14:textId="77777777" w:rsidR="0019651D" w:rsidRPr="0019651D" w:rsidRDefault="0019651D" w:rsidP="0019651D">
      <w:pPr>
        <w:spacing w:line="276" w:lineRule="auto"/>
        <w:rPr>
          <w:rFonts w:ascii="Cambria" w:hAnsi="Cambria"/>
          <w:sz w:val="28"/>
          <w:szCs w:val="28"/>
        </w:rPr>
      </w:pPr>
    </w:p>
    <w:p w14:paraId="3A587BBF" w14:textId="77777777" w:rsidR="0019651D" w:rsidRPr="00BB66FE" w:rsidRDefault="0019651D" w:rsidP="0019651D">
      <w:pPr>
        <w:spacing w:line="276" w:lineRule="auto"/>
        <w:rPr>
          <w:rFonts w:ascii="Cambria" w:hAnsi="Cambria"/>
          <w:b/>
          <w:bCs/>
          <w:color w:val="004568"/>
          <w:sz w:val="28"/>
          <w:szCs w:val="28"/>
        </w:rPr>
      </w:pPr>
      <w:r w:rsidRPr="00BB66FE">
        <w:rPr>
          <w:rFonts w:ascii="Cambria" w:hAnsi="Cambria"/>
          <w:b/>
          <w:bCs/>
          <w:color w:val="004568"/>
          <w:sz w:val="28"/>
          <w:szCs w:val="28"/>
        </w:rPr>
        <w:t xml:space="preserve">(Authorised Signatory) </w:t>
      </w:r>
    </w:p>
    <w:p w14:paraId="6F9023F4" w14:textId="77777777" w:rsidR="0019651D" w:rsidRPr="00BB66FE" w:rsidRDefault="0019651D" w:rsidP="0019651D">
      <w:pPr>
        <w:spacing w:line="276" w:lineRule="auto"/>
        <w:rPr>
          <w:rFonts w:ascii="Cambria" w:hAnsi="Cambria"/>
          <w:b/>
          <w:bCs/>
          <w:color w:val="004568"/>
          <w:sz w:val="28"/>
          <w:szCs w:val="28"/>
        </w:rPr>
      </w:pPr>
      <w:r w:rsidRPr="00BB66FE">
        <w:rPr>
          <w:rFonts w:ascii="Cambria" w:hAnsi="Cambria"/>
          <w:b/>
          <w:bCs/>
          <w:color w:val="004568"/>
          <w:sz w:val="28"/>
          <w:szCs w:val="28"/>
        </w:rPr>
        <w:t>Sanjeev Sharma</w:t>
      </w:r>
    </w:p>
    <w:p w14:paraId="07C0321E" w14:textId="77777777" w:rsidR="0019651D" w:rsidRPr="00BB66FE" w:rsidRDefault="0019651D" w:rsidP="0019651D">
      <w:pPr>
        <w:spacing w:line="276" w:lineRule="auto"/>
        <w:rPr>
          <w:rFonts w:ascii="Cambria" w:hAnsi="Cambria"/>
          <w:b/>
          <w:bCs/>
          <w:color w:val="004568"/>
          <w:sz w:val="28"/>
          <w:szCs w:val="28"/>
        </w:rPr>
      </w:pPr>
      <w:r w:rsidRPr="00BB66FE">
        <w:rPr>
          <w:rFonts w:ascii="Cambria" w:hAnsi="Cambria"/>
          <w:b/>
          <w:bCs/>
          <w:color w:val="004568"/>
          <w:sz w:val="28"/>
          <w:szCs w:val="28"/>
        </w:rPr>
        <w:t>HR. Manager Kasper Analytics</w:t>
      </w:r>
    </w:p>
    <w:p w14:paraId="734F60B8" w14:textId="77777777" w:rsidR="0019651D" w:rsidRDefault="0019651D" w:rsidP="006A7A94">
      <w:pPr>
        <w:rPr>
          <w:rFonts w:ascii="Cambria" w:hAnsi="Cambria"/>
          <w:sz w:val="24"/>
          <w:szCs w:val="24"/>
        </w:rPr>
      </w:pPr>
    </w:p>
    <w:p w14:paraId="473E590C" w14:textId="77777777" w:rsidR="0019651D" w:rsidRDefault="0019651D" w:rsidP="006A7A94">
      <w:pPr>
        <w:rPr>
          <w:rFonts w:ascii="Cambria" w:hAnsi="Cambria"/>
          <w:sz w:val="24"/>
          <w:szCs w:val="24"/>
        </w:rPr>
      </w:pPr>
    </w:p>
    <w:p w14:paraId="3DEAF1E8" w14:textId="77777777" w:rsidR="0019651D" w:rsidRDefault="0019651D" w:rsidP="006A7A94">
      <w:pPr>
        <w:rPr>
          <w:rFonts w:ascii="Cambria" w:hAnsi="Cambria"/>
          <w:sz w:val="24"/>
          <w:szCs w:val="24"/>
        </w:rPr>
      </w:pPr>
    </w:p>
    <w:p w14:paraId="794F353B" w14:textId="77777777" w:rsidR="0019651D" w:rsidRDefault="0019651D" w:rsidP="006A7A94">
      <w:pPr>
        <w:rPr>
          <w:rFonts w:ascii="Cambria" w:hAnsi="Cambria"/>
          <w:sz w:val="24"/>
          <w:szCs w:val="24"/>
        </w:rPr>
      </w:pPr>
    </w:p>
    <w:p w14:paraId="6EBA2479" w14:textId="77777777" w:rsidR="0019651D" w:rsidRDefault="0019651D" w:rsidP="006A7A94">
      <w:pPr>
        <w:rPr>
          <w:rFonts w:ascii="Cambria" w:hAnsi="Cambria"/>
          <w:sz w:val="24"/>
          <w:szCs w:val="24"/>
        </w:rPr>
      </w:pPr>
    </w:p>
    <w:p w14:paraId="76162286" w14:textId="77777777" w:rsidR="002B4EDA" w:rsidRDefault="002B4EDA" w:rsidP="006A7A94">
      <w:pPr>
        <w:rPr>
          <w:rFonts w:ascii="Cambria" w:hAnsi="Cambria"/>
          <w:sz w:val="24"/>
          <w:szCs w:val="24"/>
        </w:rPr>
      </w:pPr>
    </w:p>
    <w:p w14:paraId="4A377686" w14:textId="77777777" w:rsidR="002B4EDA" w:rsidRDefault="002B4EDA" w:rsidP="006A7A94">
      <w:pPr>
        <w:rPr>
          <w:rFonts w:ascii="Cambria" w:hAnsi="Cambria"/>
          <w:sz w:val="24"/>
          <w:szCs w:val="24"/>
        </w:rPr>
      </w:pPr>
    </w:p>
    <w:p w14:paraId="4CCAD8A8" w14:textId="77777777" w:rsidR="002B4EDA" w:rsidRPr="006D793F" w:rsidRDefault="002B4EDA" w:rsidP="006A7A94">
      <w:pPr>
        <w:rPr>
          <w:rFonts w:ascii="Cambria" w:hAnsi="Cambria"/>
          <w:sz w:val="24"/>
          <w:szCs w:val="24"/>
        </w:rPr>
      </w:pPr>
    </w:p>
    <w:p w14:paraId="1CE6870A" w14:textId="77777777" w:rsidR="006D793F" w:rsidRPr="006D793F" w:rsidRDefault="006D793F" w:rsidP="006D793F">
      <w:pPr>
        <w:rPr>
          <w:rFonts w:ascii="Cambria" w:hAnsi="Cambria"/>
        </w:rPr>
      </w:pPr>
    </w:p>
    <w:sectPr w:rsidR="006D793F" w:rsidRPr="006D793F" w:rsidSect="0019651D">
      <w:type w:val="continuous"/>
      <w:pgSz w:w="11906" w:h="16838"/>
      <w:pgMar w:top="2127" w:right="1440" w:bottom="28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B646D" w14:textId="77777777" w:rsidR="00946F92" w:rsidRDefault="00946F92" w:rsidP="006D793F">
      <w:pPr>
        <w:spacing w:after="0" w:line="240" w:lineRule="auto"/>
      </w:pPr>
      <w:r>
        <w:separator/>
      </w:r>
    </w:p>
  </w:endnote>
  <w:endnote w:type="continuationSeparator" w:id="0">
    <w:p w14:paraId="5A027F2E" w14:textId="77777777" w:rsidR="00946F92" w:rsidRDefault="00946F92" w:rsidP="006D7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DC393" w14:textId="77777777" w:rsidR="00FE7E68" w:rsidRDefault="00FE7E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4F35D" w14:textId="4B3EBBF6" w:rsidR="002B4EDA" w:rsidRDefault="00017069">
    <w:pPr>
      <w:pStyle w:val="Footer"/>
    </w:pPr>
    <w:r>
      <w:rPr>
        <w:rFonts w:ascii="Cambria" w:hAnsi="Cambria"/>
        <w:noProof/>
        <w:sz w:val="24"/>
        <w:szCs w:val="24"/>
      </w:rPr>
      <mc:AlternateContent>
        <mc:Choice Requires="wps">
          <w:drawing>
            <wp:anchor distT="0" distB="0" distL="114300" distR="114300" simplePos="0" relativeHeight="251663360" behindDoc="0" locked="0" layoutInCell="1" allowOverlap="1" wp14:anchorId="6E781A26" wp14:editId="4A84B5B4">
              <wp:simplePos x="0" y="0"/>
              <wp:positionH relativeFrom="margin">
                <wp:posOffset>-482600</wp:posOffset>
              </wp:positionH>
              <wp:positionV relativeFrom="paragraph">
                <wp:posOffset>-323215</wp:posOffset>
              </wp:positionV>
              <wp:extent cx="2214880" cy="812800"/>
              <wp:effectExtent l="0" t="0" r="0" b="6350"/>
              <wp:wrapNone/>
              <wp:docPr id="2019816142" name="Text Box 7"/>
              <wp:cNvGraphicFramePr/>
              <a:graphic xmlns:a="http://schemas.openxmlformats.org/drawingml/2006/main">
                <a:graphicData uri="http://schemas.microsoft.com/office/word/2010/wordprocessingShape">
                  <wps:wsp>
                    <wps:cNvSpPr txBox="1"/>
                    <wps:spPr>
                      <a:xfrm>
                        <a:off x="0" y="0"/>
                        <a:ext cx="2214880" cy="812800"/>
                      </a:xfrm>
                      <a:prstGeom prst="rect">
                        <a:avLst/>
                      </a:prstGeom>
                      <a:noFill/>
                      <a:ln w="6350">
                        <a:noFill/>
                      </a:ln>
                    </wps:spPr>
                    <wps:txbx>
                      <w:txbxContent>
                        <w:p w14:paraId="08BB7872" w14:textId="2138603E" w:rsidR="002B4EDA" w:rsidRPr="000F6506" w:rsidRDefault="002B4EDA" w:rsidP="002B4EDA">
                          <w:pPr>
                            <w:rPr>
                              <w:rFonts w:ascii="Cambria" w:hAnsi="Cambria"/>
                              <w:color w:val="FFFFFF" w:themeColor="background1"/>
                              <w:sz w:val="20"/>
                              <w:szCs w:val="20"/>
                            </w:rPr>
                          </w:pPr>
                          <w:r w:rsidRPr="000F6506">
                            <w:rPr>
                              <w:rFonts w:ascii="Cambria" w:hAnsi="Cambria"/>
                              <w:b/>
                              <w:bCs/>
                              <w:color w:val="FFFFFF" w:themeColor="background1"/>
                              <w:sz w:val="20"/>
                              <w:szCs w:val="20"/>
                            </w:rPr>
                            <w:t>India Address:</w:t>
                          </w:r>
                          <w:r w:rsidRPr="000F6506">
                            <w:rPr>
                              <w:rFonts w:ascii="Cambria" w:hAnsi="Cambria"/>
                              <w:color w:val="FFFFFF" w:themeColor="background1"/>
                              <w:sz w:val="20"/>
                              <w:szCs w:val="20"/>
                            </w:rPr>
                            <w:t xml:space="preserve"> </w:t>
                          </w:r>
                          <w:r w:rsidR="00017069" w:rsidRPr="00017069">
                            <w:rPr>
                              <w:rFonts w:ascii="Cambria" w:hAnsi="Cambria"/>
                              <w:color w:val="FFFFFF" w:themeColor="background1"/>
                              <w:sz w:val="20"/>
                              <w:szCs w:val="20"/>
                            </w:rPr>
                            <w:t xml:space="preserve">A-112, URBTECH TRADE CENTRE, SECTOR-132, </w:t>
                          </w:r>
                          <w:proofErr w:type="spellStart"/>
                          <w:r w:rsidR="00017069" w:rsidRPr="00017069">
                            <w:rPr>
                              <w:rFonts w:ascii="Cambria" w:hAnsi="Cambria"/>
                              <w:color w:val="FFFFFF" w:themeColor="background1"/>
                              <w:sz w:val="20"/>
                              <w:szCs w:val="20"/>
                            </w:rPr>
                            <w:t>Baraula</w:t>
                          </w:r>
                          <w:proofErr w:type="spellEnd"/>
                          <w:r w:rsidR="00017069" w:rsidRPr="00017069">
                            <w:rPr>
                              <w:rFonts w:ascii="Cambria" w:hAnsi="Cambria"/>
                              <w:color w:val="FFFFFF" w:themeColor="background1"/>
                              <w:sz w:val="20"/>
                              <w:szCs w:val="20"/>
                            </w:rPr>
                            <w:t>, Gautam Buddha Nagar, Dadri, Uttar Pradesh, India, 201304</w:t>
                          </w:r>
                          <w:r w:rsidR="00FE7E68" w:rsidRPr="00FE7E68">
                            <w:rPr>
                              <w:rFonts w:ascii="Cambria" w:hAnsi="Cambria"/>
                              <w:color w:val="FFFFFF" w:themeColor="background1"/>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781A26" id="_x0000_t202" coordsize="21600,21600" o:spt="202" path="m,l,21600r21600,l21600,xe">
              <v:stroke joinstyle="miter"/>
              <v:path gradientshapeok="t" o:connecttype="rect"/>
            </v:shapetype>
            <v:shape id="Text Box 7" o:spid="_x0000_s1026" type="#_x0000_t202" style="position:absolute;margin-left:-38pt;margin-top:-25.45pt;width:174.4pt;height:6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" filled="f" stroked="f" strokeweight=".5pt">
              <v:textbox>
                <w:txbxContent>
                  <w:p w14:paraId="08BB7872" w14:textId="2138603E" w:rsidR="002B4EDA" w:rsidRPr="000F6506" w:rsidRDefault="002B4EDA" w:rsidP="002B4EDA">
                    <w:pPr>
                      <w:rPr>
                        <w:rFonts w:ascii="Cambria" w:hAnsi="Cambria"/>
                        <w:color w:val="FFFFFF" w:themeColor="background1"/>
                        <w:sz w:val="20"/>
                        <w:szCs w:val="20"/>
                      </w:rPr>
                    </w:pPr>
                    <w:r w:rsidRPr="000F6506">
                      <w:rPr>
                        <w:rFonts w:ascii="Cambria" w:hAnsi="Cambria"/>
                        <w:b/>
                        <w:bCs/>
                        <w:color w:val="FFFFFF" w:themeColor="background1"/>
                        <w:sz w:val="20"/>
                        <w:szCs w:val="20"/>
                      </w:rPr>
                      <w:t>India Address:</w:t>
                    </w:r>
                    <w:r w:rsidRPr="000F6506">
                      <w:rPr>
                        <w:rFonts w:ascii="Cambria" w:hAnsi="Cambria"/>
                        <w:color w:val="FFFFFF" w:themeColor="background1"/>
                        <w:sz w:val="20"/>
                        <w:szCs w:val="20"/>
                      </w:rPr>
                      <w:t xml:space="preserve"> </w:t>
                    </w:r>
                    <w:r w:rsidR="00017069" w:rsidRPr="00017069">
                      <w:rPr>
                        <w:rFonts w:ascii="Cambria" w:hAnsi="Cambria"/>
                        <w:color w:val="FFFFFF" w:themeColor="background1"/>
                        <w:sz w:val="20"/>
                        <w:szCs w:val="20"/>
                      </w:rPr>
                      <w:t xml:space="preserve">A-112, URBTECH TRADE CENTRE, SECTOR-132, </w:t>
                    </w:r>
                    <w:proofErr w:type="spellStart"/>
                    <w:r w:rsidR="00017069" w:rsidRPr="00017069">
                      <w:rPr>
                        <w:rFonts w:ascii="Cambria" w:hAnsi="Cambria"/>
                        <w:color w:val="FFFFFF" w:themeColor="background1"/>
                        <w:sz w:val="20"/>
                        <w:szCs w:val="20"/>
                      </w:rPr>
                      <w:t>Baraula</w:t>
                    </w:r>
                    <w:proofErr w:type="spellEnd"/>
                    <w:r w:rsidR="00017069" w:rsidRPr="00017069">
                      <w:rPr>
                        <w:rFonts w:ascii="Cambria" w:hAnsi="Cambria"/>
                        <w:color w:val="FFFFFF" w:themeColor="background1"/>
                        <w:sz w:val="20"/>
                        <w:szCs w:val="20"/>
                      </w:rPr>
                      <w:t>, Gautam Buddha Nagar, Dadri, Uttar Pradesh, India, 201304</w:t>
                    </w:r>
                    <w:r w:rsidR="00FE7E68" w:rsidRPr="00FE7E68">
                      <w:rPr>
                        <w:rFonts w:ascii="Cambria" w:hAnsi="Cambria"/>
                        <w:color w:val="FFFFFF" w:themeColor="background1"/>
                        <w:sz w:val="20"/>
                        <w:szCs w:val="20"/>
                      </w:rPr>
                      <w:t>.</w:t>
                    </w:r>
                  </w:p>
                </w:txbxContent>
              </v:textbox>
              <w10:wrap anchorx="margin"/>
            </v:shape>
          </w:pict>
        </mc:Fallback>
      </mc:AlternateContent>
    </w:r>
    <w:r w:rsidR="003E7051">
      <w:rPr>
        <w:noProof/>
      </w:rPr>
      <w:drawing>
        <wp:anchor distT="0" distB="0" distL="114300" distR="114300" simplePos="0" relativeHeight="251661312" behindDoc="0" locked="0" layoutInCell="1" allowOverlap="1" wp14:anchorId="4F228021" wp14:editId="492485E4">
          <wp:simplePos x="0" y="0"/>
          <wp:positionH relativeFrom="page">
            <wp:posOffset>-165100</wp:posOffset>
          </wp:positionH>
          <wp:positionV relativeFrom="paragraph">
            <wp:posOffset>-887095</wp:posOffset>
          </wp:positionV>
          <wp:extent cx="7823200" cy="1532890"/>
          <wp:effectExtent l="0" t="0" r="6350" b="0"/>
          <wp:wrapNone/>
          <wp:docPr id="115795453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54536" name="Graphic 1157954536"/>
                  <pic:cNvPicPr/>
                </pic:nvPicPr>
                <pic:blipFill>
                  <a:blip r:embed="rId1">
                    <a:extLst>
                      <a:ext uri="{96DAC541-7B7A-43D3-8B79-37D633B846F1}">
                        <asvg:svgBlip xmlns:asvg="http://schemas.microsoft.com/office/drawing/2016/SVG/main" r:embed="rId2"/>
                      </a:ext>
                    </a:extLst>
                  </a:blip>
                  <a:stretch>
                    <a:fillRect/>
                  </a:stretch>
                </pic:blipFill>
                <pic:spPr>
                  <a:xfrm>
                    <a:off x="0" y="0"/>
                    <a:ext cx="7823200" cy="1532890"/>
                  </a:xfrm>
                  <a:prstGeom prst="rect">
                    <a:avLst/>
                  </a:prstGeom>
                </pic:spPr>
              </pic:pic>
            </a:graphicData>
          </a:graphic>
          <wp14:sizeRelH relativeFrom="margin">
            <wp14:pctWidth>0</wp14:pctWidth>
          </wp14:sizeRelH>
          <wp14:sizeRelV relativeFrom="margin">
            <wp14:pctHeight>0</wp14:pctHeight>
          </wp14:sizeRelV>
        </wp:anchor>
      </w:drawing>
    </w:r>
    <w:r w:rsidR="000F6506">
      <w:rPr>
        <w:rFonts w:ascii="Cambria" w:hAnsi="Cambria"/>
        <w:noProof/>
        <w:sz w:val="24"/>
        <w:szCs w:val="24"/>
      </w:rPr>
      <mc:AlternateContent>
        <mc:Choice Requires="wps">
          <w:drawing>
            <wp:anchor distT="0" distB="0" distL="114300" distR="114300" simplePos="0" relativeHeight="251667456" behindDoc="0" locked="0" layoutInCell="1" allowOverlap="1" wp14:anchorId="3D41D7F4" wp14:editId="46B182BC">
              <wp:simplePos x="0" y="0"/>
              <wp:positionH relativeFrom="margin">
                <wp:posOffset>4315460</wp:posOffset>
              </wp:positionH>
              <wp:positionV relativeFrom="paragraph">
                <wp:posOffset>-96520</wp:posOffset>
              </wp:positionV>
              <wp:extent cx="2187575" cy="1315720"/>
              <wp:effectExtent l="0" t="0" r="0" b="0"/>
              <wp:wrapNone/>
              <wp:docPr id="355301588" name="Text Box 7"/>
              <wp:cNvGraphicFramePr/>
              <a:graphic xmlns:a="http://schemas.openxmlformats.org/drawingml/2006/main">
                <a:graphicData uri="http://schemas.microsoft.com/office/word/2010/wordprocessingShape">
                  <wps:wsp>
                    <wps:cNvSpPr txBox="1"/>
                    <wps:spPr>
                      <a:xfrm>
                        <a:off x="0" y="0"/>
                        <a:ext cx="2187575" cy="1315720"/>
                      </a:xfrm>
                      <a:prstGeom prst="rect">
                        <a:avLst/>
                      </a:prstGeom>
                      <a:noFill/>
                      <a:ln w="6350">
                        <a:noFill/>
                      </a:ln>
                    </wps:spPr>
                    <wps:txbx>
                      <w:txbxContent>
                        <w:p w14:paraId="6A44DEDF"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+91-9123820085</w:t>
                          </w:r>
                        </w:p>
                        <w:p w14:paraId="6F2704EC" w14:textId="77777777" w:rsidR="00F2008B" w:rsidRPr="000F6506" w:rsidRDefault="00F2008B" w:rsidP="00F2008B">
                          <w:pPr>
                            <w:spacing w:after="0"/>
                            <w:rPr>
                              <w:rFonts w:ascii="Cambria" w:hAnsi="Cambria"/>
                              <w:color w:val="FFFFFF" w:themeColor="background1"/>
                              <w:sz w:val="8"/>
                              <w:szCs w:val="8"/>
                            </w:rPr>
                          </w:pPr>
                        </w:p>
                        <w:p w14:paraId="46F4D1DD"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info@kasperanalytics.com</w:t>
                          </w:r>
                        </w:p>
                        <w:p w14:paraId="3923D624"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hr@kasperanalytics.com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1D7F4" id="_x0000_s1027" type="#_x0000_t202" style="position:absolute;margin-left:339.8pt;margin-top:-7.6pt;width:172.25pt;height:103.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" filled="f" stroked="f" strokeweight=".5pt">
              <v:textbox>
                <w:txbxContent>
                  <w:p w14:paraId="6A44DEDF"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+91-9123820085</w:t>
                    </w:r>
                  </w:p>
                  <w:p w14:paraId="6F2704EC" w14:textId="77777777" w:rsidR="00F2008B" w:rsidRPr="000F6506" w:rsidRDefault="00F2008B" w:rsidP="00F2008B">
                    <w:pPr>
                      <w:spacing w:after="0"/>
                      <w:rPr>
                        <w:rFonts w:ascii="Cambria" w:hAnsi="Cambria"/>
                        <w:color w:val="FFFFFF" w:themeColor="background1"/>
                        <w:sz w:val="8"/>
                        <w:szCs w:val="8"/>
                      </w:rPr>
                    </w:pPr>
                  </w:p>
                  <w:p w14:paraId="46F4D1DD"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info@kasperanalytics.com</w:t>
                    </w:r>
                  </w:p>
                  <w:p w14:paraId="3923D624"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hr@kasperanalytics.com</w:t>
                    </w:r>
                  </w:p>
                </w:txbxContent>
              </v:textbox>
              <w10:wrap anchorx="margin"/>
            </v:shape>
          </w:pict>
        </mc:Fallback>
      </mc:AlternateContent>
    </w:r>
    <w:r w:rsidR="000F6506">
      <w:rPr>
        <w:noProof/>
      </w:rPr>
      <w:drawing>
        <wp:anchor distT="0" distB="0" distL="114300" distR="114300" simplePos="0" relativeHeight="251668480" behindDoc="0" locked="0" layoutInCell="1" allowOverlap="1" wp14:anchorId="19BBFFA3" wp14:editId="587CCC2B">
          <wp:simplePos x="0" y="0"/>
          <wp:positionH relativeFrom="column">
            <wp:posOffset>4123055</wp:posOffset>
          </wp:positionH>
          <wp:positionV relativeFrom="paragraph">
            <wp:posOffset>-72390</wp:posOffset>
          </wp:positionV>
          <wp:extent cx="225425" cy="225425"/>
          <wp:effectExtent l="0" t="0" r="3175" b="3175"/>
          <wp:wrapNone/>
          <wp:docPr id="2004450557" name="Graphic 9"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50557" name="Graphic 2004450557" descr="Speaker phone with solid fill"/>
                  <pic:cNvPicPr/>
                </pic:nvPicPr>
                <pic:blipFill>
                  <a:blip r:embed="rId3">
                    <a:extLst>
                      <a:ext uri="{96DAC541-7B7A-43D3-8B79-37D633B846F1}">
                        <asvg:svgBlip xmlns:asvg="http://schemas.microsoft.com/office/drawing/2016/SVG/main" r:embed="rId4"/>
                      </a:ext>
                    </a:extLst>
                  </a:blip>
                  <a:stretch>
                    <a:fillRect/>
                  </a:stretch>
                </pic:blipFill>
                <pic:spPr>
                  <a:xfrm>
                    <a:off x="0" y="0"/>
                    <a:ext cx="225425" cy="225425"/>
                  </a:xfrm>
                  <a:prstGeom prst="rect">
                    <a:avLst/>
                  </a:prstGeom>
                </pic:spPr>
              </pic:pic>
            </a:graphicData>
          </a:graphic>
          <wp14:sizeRelH relativeFrom="margin">
            <wp14:pctWidth>0</wp14:pctWidth>
          </wp14:sizeRelH>
          <wp14:sizeRelV relativeFrom="margin">
            <wp14:pctHeight>0</wp14:pctHeight>
          </wp14:sizeRelV>
        </wp:anchor>
      </w:drawing>
    </w:r>
    <w:r w:rsidR="000F6506">
      <w:rPr>
        <w:noProof/>
      </w:rPr>
      <w:drawing>
        <wp:anchor distT="0" distB="0" distL="114300" distR="114300" simplePos="0" relativeHeight="251670528" behindDoc="0" locked="0" layoutInCell="1" allowOverlap="1" wp14:anchorId="2563187F" wp14:editId="715B29EC">
          <wp:simplePos x="0" y="0"/>
          <wp:positionH relativeFrom="column">
            <wp:posOffset>4147820</wp:posOffset>
          </wp:positionH>
          <wp:positionV relativeFrom="paragraph">
            <wp:posOffset>168852</wp:posOffset>
          </wp:positionV>
          <wp:extent cx="190500" cy="190500"/>
          <wp:effectExtent l="0" t="0" r="0" b="0"/>
          <wp:wrapNone/>
          <wp:docPr id="1525032568" name="Graphic 9"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32568" name="Graphic 9" descr="Envelope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90500" cy="190500"/>
                  </a:xfrm>
                  <a:prstGeom prst="rect">
                    <a:avLst/>
                  </a:prstGeom>
                </pic:spPr>
              </pic:pic>
            </a:graphicData>
          </a:graphic>
          <wp14:sizeRelH relativeFrom="margin">
            <wp14:pctWidth>0</wp14:pctWidth>
          </wp14:sizeRelH>
          <wp14:sizeRelV relativeFrom="margin">
            <wp14:pctHeight>0</wp14:pctHeight>
          </wp14:sizeRelV>
        </wp:anchor>
      </w:drawing>
    </w:r>
    <w:r w:rsidR="00842187">
      <w:rPr>
        <w:noProof/>
      </w:rPr>
      <w:drawing>
        <wp:anchor distT="0" distB="0" distL="114300" distR="114300" simplePos="0" relativeHeight="251660288" behindDoc="0" locked="0" layoutInCell="1" allowOverlap="1" wp14:anchorId="3058CA4F" wp14:editId="3A83C09D">
          <wp:simplePos x="0" y="0"/>
          <wp:positionH relativeFrom="page">
            <wp:align>left</wp:align>
          </wp:positionH>
          <wp:positionV relativeFrom="paragraph">
            <wp:posOffset>-927735</wp:posOffset>
          </wp:positionV>
          <wp:extent cx="7607300" cy="1533525"/>
          <wp:effectExtent l="0" t="0" r="0" b="9525"/>
          <wp:wrapNone/>
          <wp:docPr id="6439272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27274" name="Graphic 643927274"/>
                  <pic:cNvPicPr/>
                </pic:nvPicPr>
                <pic:blipFill>
                  <a:blip r:embed="rId7">
                    <a:extLst>
                      <a:ext uri="{96DAC541-7B7A-43D3-8B79-37D633B846F1}">
                        <asvg:svgBlip xmlns:asvg="http://schemas.microsoft.com/office/drawing/2016/SVG/main" r:embed="rId8"/>
                      </a:ext>
                    </a:extLst>
                  </a:blip>
                  <a:stretch>
                    <a:fillRect/>
                  </a:stretch>
                </pic:blipFill>
                <pic:spPr>
                  <a:xfrm>
                    <a:off x="0" y="0"/>
                    <a:ext cx="7607300" cy="153352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6D0E1" w14:textId="77777777" w:rsidR="00FE7E68" w:rsidRDefault="00FE7E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B38F8" w14:textId="77777777" w:rsidR="00946F92" w:rsidRDefault="00946F92" w:rsidP="006D793F">
      <w:pPr>
        <w:spacing w:after="0" w:line="240" w:lineRule="auto"/>
      </w:pPr>
      <w:r>
        <w:separator/>
      </w:r>
    </w:p>
  </w:footnote>
  <w:footnote w:type="continuationSeparator" w:id="0">
    <w:p w14:paraId="144CEB70" w14:textId="77777777" w:rsidR="00946F92" w:rsidRDefault="00946F92" w:rsidP="006D7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7C94F" w14:textId="77777777" w:rsidR="00FE7E68" w:rsidRDefault="00FE7E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683B" w14:textId="77777777" w:rsidR="006D793F" w:rsidRDefault="006D793F">
    <w:pPr>
      <w:pStyle w:val="Header"/>
    </w:pPr>
    <w:r>
      <w:rPr>
        <w:rFonts w:ascii="Cambria" w:hAnsi="Cambria"/>
        <w:noProof/>
        <w:sz w:val="24"/>
        <w:szCs w:val="24"/>
      </w:rPr>
      <w:drawing>
        <wp:anchor distT="0" distB="0" distL="114300" distR="114300" simplePos="0" relativeHeight="251659264" behindDoc="0" locked="0" layoutInCell="1" allowOverlap="1" wp14:anchorId="724607C3" wp14:editId="03A4B7FC">
          <wp:simplePos x="0" y="0"/>
          <wp:positionH relativeFrom="margin">
            <wp:align>center</wp:align>
          </wp:positionH>
          <wp:positionV relativeFrom="paragraph">
            <wp:posOffset>3327309</wp:posOffset>
          </wp:positionV>
          <wp:extent cx="3000461" cy="3646714"/>
          <wp:effectExtent l="0" t="0" r="0" b="0"/>
          <wp:wrapNone/>
          <wp:docPr id="108133153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31531" name="Graphic 1081331531"/>
                  <pic:cNvPicPr/>
                </pic:nvPicPr>
                <pic:blipFill>
                  <a:blip r:embed="rId1">
                    <a:extLst>
                      <a:ext uri="{96DAC541-7B7A-43D3-8B79-37D633B846F1}">
                        <asvg:svgBlip xmlns:asvg="http://schemas.microsoft.com/office/drawing/2016/SVG/main" r:embed="rId2"/>
                      </a:ext>
                    </a:extLst>
                  </a:blip>
                  <a:stretch>
                    <a:fillRect/>
                  </a:stretch>
                </pic:blipFill>
                <pic:spPr>
                  <a:xfrm>
                    <a:off x="0" y="0"/>
                    <a:ext cx="3000461" cy="3646714"/>
                  </a:xfrm>
                  <a:prstGeom prst="rect">
                    <a:avLst/>
                  </a:prstGeom>
                </pic:spPr>
              </pic:pic>
            </a:graphicData>
          </a:graphic>
          <wp14:sizeRelH relativeFrom="margin">
            <wp14:pctWidth>0</wp14:pctWidth>
          </wp14:sizeRelH>
          <wp14:sizeRelV relativeFrom="margin">
            <wp14:pctHeight>0</wp14:pctHeight>
          </wp14:sizeRelV>
        </wp:anchor>
      </w:drawing>
    </w:r>
    <w:r w:rsidRPr="006D793F">
      <w:rPr>
        <w:rFonts w:ascii="Cambria" w:hAnsi="Cambria"/>
        <w:noProof/>
        <w:sz w:val="32"/>
        <w:szCs w:val="32"/>
      </w:rPr>
      <w:t xml:space="preserve"> </w:t>
    </w:r>
    <w:r w:rsidRPr="006D793F">
      <w:rPr>
        <w:rFonts w:ascii="Cambria" w:hAnsi="Cambria"/>
        <w:noProof/>
        <w:sz w:val="32"/>
        <w:szCs w:val="32"/>
      </w:rPr>
      <w:drawing>
        <wp:anchor distT="0" distB="0" distL="114300" distR="114300" simplePos="0" relativeHeight="251658240" behindDoc="0" locked="0" layoutInCell="1" allowOverlap="1" wp14:anchorId="6132E0A3" wp14:editId="77E0BFDA">
          <wp:simplePos x="0" y="0"/>
          <wp:positionH relativeFrom="column">
            <wp:posOffset>-650533</wp:posOffset>
          </wp:positionH>
          <wp:positionV relativeFrom="paragraph">
            <wp:posOffset>-179461</wp:posOffset>
          </wp:positionV>
          <wp:extent cx="985570" cy="937846"/>
          <wp:effectExtent l="0" t="0" r="0" b="0"/>
          <wp:wrapNone/>
          <wp:docPr id="768665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20799" name="Picture 1504220799"/>
                  <pic:cNvPicPr/>
                </pic:nvPicPr>
                <pic:blipFill>
                  <a:blip r:embed="rId3">
                    <a:extLst>
                      <a:ext uri="{28A0092B-C50C-407E-A947-70E740481C1C}">
                        <a14:useLocalDpi xmlns:a14="http://schemas.microsoft.com/office/drawing/2010/main" val="0"/>
                      </a:ext>
                    </a:extLst>
                  </a:blip>
                  <a:stretch>
                    <a:fillRect/>
                  </a:stretch>
                </pic:blipFill>
                <pic:spPr>
                  <a:xfrm>
                    <a:off x="0" y="0"/>
                    <a:ext cx="985570" cy="93784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2613E" w14:textId="77777777" w:rsidR="00FE7E68" w:rsidRDefault="00FE7E6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93F"/>
    <w:rsid w:val="00002DDD"/>
    <w:rsid w:val="00017069"/>
    <w:rsid w:val="000832AC"/>
    <w:rsid w:val="00092532"/>
    <w:rsid w:val="000A63B8"/>
    <w:rsid w:val="000D710F"/>
    <w:rsid w:val="000F6506"/>
    <w:rsid w:val="00125327"/>
    <w:rsid w:val="0018145F"/>
    <w:rsid w:val="0019651D"/>
    <w:rsid w:val="002445B0"/>
    <w:rsid w:val="002B4EDA"/>
    <w:rsid w:val="002E3BAA"/>
    <w:rsid w:val="003A2CCE"/>
    <w:rsid w:val="003D4506"/>
    <w:rsid w:val="003E7051"/>
    <w:rsid w:val="00490EE0"/>
    <w:rsid w:val="00491EBA"/>
    <w:rsid w:val="004C433F"/>
    <w:rsid w:val="005B37A8"/>
    <w:rsid w:val="0064448E"/>
    <w:rsid w:val="006573FD"/>
    <w:rsid w:val="00685EE4"/>
    <w:rsid w:val="006A02A8"/>
    <w:rsid w:val="006A7A94"/>
    <w:rsid w:val="006D793F"/>
    <w:rsid w:val="007334F4"/>
    <w:rsid w:val="00746A68"/>
    <w:rsid w:val="007A06F7"/>
    <w:rsid w:val="00842187"/>
    <w:rsid w:val="008F1FB9"/>
    <w:rsid w:val="00946F92"/>
    <w:rsid w:val="009F7DF8"/>
    <w:rsid w:val="00AD27E1"/>
    <w:rsid w:val="00BA14A5"/>
    <w:rsid w:val="00BB66FE"/>
    <w:rsid w:val="00BE66B3"/>
    <w:rsid w:val="00C43CE8"/>
    <w:rsid w:val="00CE76C3"/>
    <w:rsid w:val="00D05A8B"/>
    <w:rsid w:val="00D52483"/>
    <w:rsid w:val="00E61A01"/>
    <w:rsid w:val="00E914C5"/>
    <w:rsid w:val="00F2008B"/>
    <w:rsid w:val="00F25768"/>
    <w:rsid w:val="00F8229F"/>
    <w:rsid w:val="00FC7BCD"/>
    <w:rsid w:val="00FE7E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BDB3C"/>
  <w15:chartTrackingRefBased/>
  <w15:docId w15:val="{6097D5B4-0BC2-4D77-ACD4-E2AAB94FA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9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9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9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3A2CCE"/>
    <w:pPr>
      <w:spacing w:after="0" w:line="240" w:lineRule="auto"/>
    </w:pPr>
    <w:tblPr/>
  </w:style>
  <w:style w:type="table" w:styleId="TableGrid">
    <w:name w:val="Table Grid"/>
    <w:basedOn w:val="TableNormal"/>
    <w:uiPriority w:val="39"/>
    <w:rsid w:val="002E3BAA"/>
    <w:pPr>
      <w:spacing w:after="0" w:line="240" w:lineRule="auto"/>
    </w:pPr>
    <w:rPr>
      <w:rFonts w:ascii="Arial" w:hAnsi="Arial"/>
      <w:sz w:val="16"/>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customStyle="1" w:styleId="Heading1Char">
    <w:name w:val="Heading 1 Char"/>
    <w:basedOn w:val="DefaultParagraphFont"/>
    <w:link w:val="Heading1"/>
    <w:uiPriority w:val="9"/>
    <w:rsid w:val="006D79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9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9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9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93F"/>
    <w:rPr>
      <w:rFonts w:eastAsiaTheme="majorEastAsia" w:cstheme="majorBidi"/>
      <w:color w:val="272727" w:themeColor="text1" w:themeTint="D8"/>
    </w:rPr>
  </w:style>
  <w:style w:type="paragraph" w:styleId="Title">
    <w:name w:val="Title"/>
    <w:basedOn w:val="Normal"/>
    <w:next w:val="Normal"/>
    <w:link w:val="TitleChar"/>
    <w:uiPriority w:val="10"/>
    <w:qFormat/>
    <w:rsid w:val="006D7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93F"/>
    <w:pPr>
      <w:spacing w:before="160"/>
      <w:jc w:val="center"/>
    </w:pPr>
    <w:rPr>
      <w:i/>
      <w:iCs/>
      <w:color w:val="404040" w:themeColor="text1" w:themeTint="BF"/>
    </w:rPr>
  </w:style>
  <w:style w:type="character" w:customStyle="1" w:styleId="QuoteChar">
    <w:name w:val="Quote Char"/>
    <w:basedOn w:val="DefaultParagraphFont"/>
    <w:link w:val="Quote"/>
    <w:uiPriority w:val="29"/>
    <w:rsid w:val="006D793F"/>
    <w:rPr>
      <w:i/>
      <w:iCs/>
      <w:color w:val="404040" w:themeColor="text1" w:themeTint="BF"/>
    </w:rPr>
  </w:style>
  <w:style w:type="paragraph" w:styleId="ListParagraph">
    <w:name w:val="List Paragraph"/>
    <w:basedOn w:val="Normal"/>
    <w:uiPriority w:val="34"/>
    <w:qFormat/>
    <w:rsid w:val="006D793F"/>
    <w:pPr>
      <w:ind w:left="720"/>
      <w:contextualSpacing/>
    </w:pPr>
  </w:style>
  <w:style w:type="character" w:styleId="IntenseEmphasis">
    <w:name w:val="Intense Emphasis"/>
    <w:basedOn w:val="DefaultParagraphFont"/>
    <w:uiPriority w:val="21"/>
    <w:qFormat/>
    <w:rsid w:val="006D793F"/>
    <w:rPr>
      <w:i/>
      <w:iCs/>
      <w:color w:val="2F5496" w:themeColor="accent1" w:themeShade="BF"/>
    </w:rPr>
  </w:style>
  <w:style w:type="paragraph" w:styleId="IntenseQuote">
    <w:name w:val="Intense Quote"/>
    <w:basedOn w:val="Normal"/>
    <w:next w:val="Normal"/>
    <w:link w:val="IntenseQuoteChar"/>
    <w:uiPriority w:val="30"/>
    <w:qFormat/>
    <w:rsid w:val="006D7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93F"/>
    <w:rPr>
      <w:i/>
      <w:iCs/>
      <w:color w:val="2F5496" w:themeColor="accent1" w:themeShade="BF"/>
    </w:rPr>
  </w:style>
  <w:style w:type="character" w:styleId="IntenseReference">
    <w:name w:val="Intense Reference"/>
    <w:basedOn w:val="DefaultParagraphFont"/>
    <w:uiPriority w:val="32"/>
    <w:qFormat/>
    <w:rsid w:val="006D793F"/>
    <w:rPr>
      <w:b/>
      <w:bCs/>
      <w:smallCaps/>
      <w:color w:val="2F5496" w:themeColor="accent1" w:themeShade="BF"/>
      <w:spacing w:val="5"/>
    </w:rPr>
  </w:style>
  <w:style w:type="paragraph" w:styleId="Header">
    <w:name w:val="header"/>
    <w:basedOn w:val="Normal"/>
    <w:link w:val="HeaderChar"/>
    <w:uiPriority w:val="99"/>
    <w:unhideWhenUsed/>
    <w:rsid w:val="006D79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793F"/>
  </w:style>
  <w:style w:type="paragraph" w:styleId="Footer">
    <w:name w:val="footer"/>
    <w:basedOn w:val="Normal"/>
    <w:link w:val="FooterChar"/>
    <w:uiPriority w:val="99"/>
    <w:unhideWhenUsed/>
    <w:rsid w:val="006D79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79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1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5" Type="http://schemas.openxmlformats.org/officeDocument/2006/relationships/image" Target="media/image8.png"/><Relationship Id="rId4" Type="http://schemas.openxmlformats.org/officeDocument/2006/relationships/image" Target="media/image7.sv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204</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dusane</dc:creator>
  <cp:keywords/>
  <dc:description/>
  <cp:lastModifiedBy>suraj dusane</cp:lastModifiedBy>
  <cp:revision>8</cp:revision>
  <cp:lastPrinted>2025-07-14T13:29:00Z</cp:lastPrinted>
  <dcterms:created xsi:type="dcterms:W3CDTF">2025-07-14T13:32:00Z</dcterms:created>
  <dcterms:modified xsi:type="dcterms:W3CDTF">2026-08-14T04:13:00Z</dcterms:modified>
</cp:coreProperties>
</file>