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11.svg" ContentType="image/svg+xml"/>
  <Override PartName="/word/media/image2.svg" ContentType="image/svg+xml"/>
  <Override PartName="/word/media/image5.svg" ContentType="image/svg+xml"/>
  <Override PartName="/word/media/image7.svg" ContentType="image/svg+xml"/>
  <Override PartName="/word/media/image9.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58677" w14:textId="0AF1F1F0" w:rsidR="006A02A8" w:rsidRPr="00BB66FE" w:rsidRDefault="00127C24" w:rsidP="006D793F">
      <w:pPr>
        <w:jc w:val="center"/>
        <w:rPr>
          <w:rFonts w:ascii="Cambria" w:hAnsi="Cambria"/>
          <w:b/>
          <w:bCs/>
          <w:color w:val="004568"/>
          <w:sz w:val="36"/>
          <w:szCs w:val="36"/>
          <w:u w:val="single"/>
        </w:rPr>
      </w:pPr>
      <w:r w:rsidRPr="00127C24">
        <w:rPr>
          <w:rFonts w:ascii="Cambria" w:hAnsi="Cambria"/>
          <w:b/>
          <w:bCs/>
          <w:color w:val="004568"/>
          <w:sz w:val="36"/>
          <w:szCs w:val="36"/>
          <w:u w:val="single"/>
        </w:rPr>
        <w:t>EMPLOYMENT OFFER</w:t>
      </w:r>
    </w:p>
    <w:p w14:paraId="6EB44EFB" w14:textId="77777777" w:rsidR="006D793F" w:rsidRDefault="006D793F" w:rsidP="006D793F">
      <w:pPr>
        <w:jc w:val="center"/>
        <w:rPr>
          <w:rFonts w:ascii="Cambria" w:hAnsi="Cambria"/>
          <w:b/>
          <w:bCs/>
          <w:sz w:val="32"/>
          <w:szCs w:val="32"/>
          <w:u w:val="single"/>
        </w:rPr>
      </w:pPr>
    </w:p>
    <w:p w14:paraId="1646E587" w14:textId="77777777" w:rsidR="006D793F" w:rsidRDefault="006D793F" w:rsidP="006D793F">
      <w:pPr>
        <w:rPr>
          <w:rFonts w:ascii="Cambria" w:hAnsi="Cambria"/>
          <w:sz w:val="24"/>
          <w:szCs w:val="24"/>
        </w:rPr>
        <w:sectPr w:rsidR="006D793F" w:rsidSect="006D793F">
          <w:headerReference w:type="default" r:id="rId7"/>
          <w:footerReference w:type="default" r:id="rId8"/>
          <w:pgSz w:w="11906" w:h="16838"/>
          <w:pgMar w:top="2268" w:right="1440" w:bottom="1440" w:left="1440" w:header="708" w:footer="708" w:gutter="0"/>
          <w:cols w:space="708"/>
          <w:docGrid w:linePitch="360"/>
        </w:sectPr>
      </w:pPr>
    </w:p>
    <w:p w14:paraId="38E026B6" w14:textId="41330340" w:rsidR="006D793F" w:rsidRDefault="00A8146A" w:rsidP="00A8146A">
      <w:pPr>
        <w:jc w:val="right"/>
        <w:rPr>
          <w:rFonts w:ascii="Cambria" w:hAnsi="Cambria"/>
          <w:b/>
          <w:bCs/>
          <w:color w:val="004568"/>
          <w:sz w:val="28"/>
          <w:szCs w:val="28"/>
        </w:rPr>
      </w:pPr>
      <w:r w:rsidRPr="00A8146A">
        <w:rPr>
          <w:rFonts w:ascii="Cambria" w:hAnsi="Cambria"/>
          <w:b/>
          <w:bCs/>
          <w:color w:val="004568"/>
          <w:sz w:val="28"/>
          <w:szCs w:val="28"/>
        </w:rPr>
        <w:t xml:space="preserve">November 14, 2022</w:t>
      </w:r>
    </w:p>
    <w:p w14:paraId="033F512C" w14:textId="4C9CE90E"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To</w:t>
      </w:r>
    </w:p>
    <w:p w14:paraId="062E566B" w14:textId="3AA5A869" w:rsidR="00127C24" w:rsidRPr="00A8146A" w:rsidRDefault="00127C24" w:rsidP="00127C24">
      <w:pPr>
        <w:spacing w:line="276" w:lineRule="auto"/>
        <w:rPr>
          <w:rFonts w:ascii="Cambria" w:hAnsi="Cambria"/>
          <w:b/>
          <w:bCs/>
          <w:color w:val="004568"/>
          <w:sz w:val="28"/>
          <w:szCs w:val="28"/>
        </w:rPr>
      </w:pPr>
      <w:r w:rsidRPr="00A8146A">
        <w:rPr>
          <w:rFonts w:ascii="Cambria" w:hAnsi="Cambria"/>
          <w:b/>
          <w:bCs/>
          <w:color w:val="004568"/>
          <w:sz w:val="28"/>
          <w:szCs w:val="28"/>
        </w:rPr>
        <w:t xml:space="preserve">Moparthy Roseline</w:t>
      </w:r>
    </w:p>
    <w:p w14:paraId="3AB609C8" w14:textId="77777777"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It was a pleasure interacting with you over the last few days. Each member of our executive team was impressed with your candidature.</w:t>
      </w:r>
    </w:p>
    <w:p w14:paraId="0A9A073C" w14:textId="6258CEE6"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We refer to our discussions with you and are pleased to offer you an appointment with us as</w:t>
      </w:r>
      <w:r>
        <w:rPr>
          <w:rFonts w:ascii="Cambria" w:hAnsi="Cambria"/>
          <w:color w:val="000000" w:themeColor="text1"/>
          <w:sz w:val="28"/>
          <w:szCs w:val="28"/>
        </w:rPr>
        <w:t xml:space="preserve"> </w:t>
      </w:r>
      <w:r w:rsidRPr="00A8146A">
        <w:rPr>
          <w:rFonts w:ascii="Cambria" w:hAnsi="Cambria"/>
          <w:b/>
          <w:bCs/>
          <w:color w:val="004568"/>
          <w:sz w:val="28"/>
          <w:szCs w:val="28"/>
        </w:rPr>
        <w:t xml:space="preserve">IT RECRUITER.</w:t>
      </w:r>
    </w:p>
    <w:p w14:paraId="5214312F" w14:textId="77777777" w:rsidR="00127C24" w:rsidRPr="00127C24" w:rsidRDefault="00127C24" w:rsidP="00127C24">
      <w:pPr>
        <w:spacing w:line="276" w:lineRule="auto"/>
        <w:rPr>
          <w:rFonts w:ascii="Cambria" w:hAnsi="Cambria"/>
          <w:color w:val="000000" w:themeColor="text1"/>
          <w:sz w:val="28"/>
          <w:szCs w:val="28"/>
        </w:rPr>
      </w:pPr>
    </w:p>
    <w:p w14:paraId="6BAFAE3D" w14:textId="77777777"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The terms and conditions and other details are given below.</w:t>
      </w:r>
    </w:p>
    <w:p w14:paraId="4DBC5604" w14:textId="77777777"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 xml:space="preserve">Your place of Posting would be </w:t>
      </w:r>
      <w:r w:rsidRPr="00A8146A">
        <w:rPr>
          <w:rFonts w:ascii="Cambria" w:hAnsi="Cambria"/>
          <w:b/>
          <w:bCs/>
          <w:color w:val="004568"/>
          <w:sz w:val="28"/>
          <w:szCs w:val="28"/>
        </w:rPr>
        <w:t xml:space="preserve">Kolkata</w:t>
      </w:r>
      <w:r w:rsidRPr="00127C24">
        <w:rPr>
          <w:rFonts w:ascii="Cambria" w:hAnsi="Cambria"/>
          <w:color w:val="000000" w:themeColor="text1"/>
          <w:sz w:val="28"/>
          <w:szCs w:val="28"/>
        </w:rPr>
        <w:t xml:space="preserve"> and the date of joining would be </w:t>
      </w:r>
      <w:r w:rsidRPr="00A8146A">
        <w:rPr>
          <w:rFonts w:ascii="Cambria" w:hAnsi="Cambria"/>
          <w:b/>
          <w:bCs/>
          <w:color w:val="004568"/>
          <w:sz w:val="28"/>
          <w:szCs w:val="28"/>
        </w:rPr>
        <w:t xml:space="preserve">November 21, 2022.</w:t>
      </w:r>
      <w:r w:rsidRPr="00127C24">
        <w:rPr>
          <w:rFonts w:ascii="Cambria" w:hAnsi="Cambria"/>
          <w:color w:val="000000" w:themeColor="text1"/>
          <w:sz w:val="28"/>
          <w:szCs w:val="28"/>
        </w:rPr>
        <w:t xml:space="preserve"> </w:t>
      </w:r>
    </w:p>
    <w:p w14:paraId="7FFED5BF" w14:textId="77777777" w:rsidR="00127C24" w:rsidRDefault="00127C24" w:rsidP="00127C24">
      <w:pPr>
        <w:spacing w:line="276" w:lineRule="auto"/>
        <w:rPr>
          <w:rFonts w:ascii="Cambria" w:hAnsi="Cambria"/>
          <w:color w:val="000000" w:themeColor="text1"/>
          <w:sz w:val="28"/>
          <w:szCs w:val="28"/>
        </w:rPr>
      </w:pPr>
    </w:p>
    <w:p w14:paraId="2DE00B1B" w14:textId="6E5B0E00" w:rsidR="00127C24" w:rsidRPr="00A8146A" w:rsidRDefault="00127C24" w:rsidP="00127C24">
      <w:pPr>
        <w:spacing w:line="276" w:lineRule="auto"/>
        <w:rPr>
          <w:rFonts w:ascii="Cambria" w:hAnsi="Cambria"/>
          <w:b/>
          <w:bCs/>
          <w:color w:val="004568"/>
          <w:sz w:val="28"/>
          <w:szCs w:val="28"/>
        </w:rPr>
      </w:pPr>
      <w:r w:rsidRPr="00A8146A">
        <w:rPr>
          <w:rFonts w:ascii="Cambria" w:hAnsi="Cambria"/>
          <w:b/>
          <w:bCs/>
          <w:color w:val="004568"/>
          <w:sz w:val="28"/>
          <w:szCs w:val="28"/>
        </w:rPr>
        <w:t>Compensation Details</w:t>
      </w:r>
    </w:p>
    <w:p w14:paraId="0716E58D" w14:textId="77777777"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 xml:space="preserve">You will be paid a fixed annual total compensation of </w:t>
      </w:r>
      <w:r w:rsidRPr="00A8146A">
        <w:rPr>
          <w:rFonts w:ascii="Cambria" w:hAnsi="Cambria"/>
          <w:b/>
          <w:bCs/>
          <w:color w:val="004568"/>
          <w:sz w:val="28"/>
          <w:szCs w:val="28"/>
        </w:rPr>
        <w:t xml:space="preserve">Rs. 2,37,600/-</w:t>
      </w:r>
      <w:r w:rsidRPr="00127C24">
        <w:rPr>
          <w:rFonts w:ascii="Cambria" w:hAnsi="Cambria"/>
          <w:color w:val="000000" w:themeColor="text1"/>
          <w:sz w:val="28"/>
          <w:szCs w:val="28"/>
        </w:rPr>
        <w:t xml:space="preserve"> (refer annexure ‘A’ for break up). Your targets will be defined, discussed and documented within a few days of your joining the company.</w:t>
      </w:r>
    </w:p>
    <w:p w14:paraId="29A248AE" w14:textId="77777777" w:rsidR="00127C24" w:rsidRDefault="00127C24" w:rsidP="00127C24">
      <w:pPr>
        <w:spacing w:line="276" w:lineRule="auto"/>
        <w:rPr>
          <w:rFonts w:ascii="Cambria" w:hAnsi="Cambria"/>
          <w:color w:val="000000" w:themeColor="text1"/>
          <w:sz w:val="28"/>
          <w:szCs w:val="28"/>
        </w:rPr>
      </w:pPr>
    </w:p>
    <w:p w14:paraId="1471046D" w14:textId="3634FB87" w:rsidR="00127C24" w:rsidRPr="00A8146A" w:rsidRDefault="00127C24" w:rsidP="00127C24">
      <w:pPr>
        <w:spacing w:line="276" w:lineRule="auto"/>
        <w:rPr>
          <w:rFonts w:ascii="Cambria" w:hAnsi="Cambria"/>
          <w:b/>
          <w:bCs/>
          <w:color w:val="004568"/>
          <w:sz w:val="28"/>
          <w:szCs w:val="28"/>
        </w:rPr>
      </w:pPr>
      <w:r w:rsidRPr="00A8146A">
        <w:rPr>
          <w:rFonts w:ascii="Cambria" w:hAnsi="Cambria"/>
          <w:b/>
          <w:bCs/>
          <w:color w:val="004568"/>
          <w:sz w:val="28"/>
          <w:szCs w:val="28"/>
        </w:rPr>
        <w:t>Benefits Details</w:t>
      </w:r>
    </w:p>
    <w:p w14:paraId="4EC397E6" w14:textId="77777777"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In addition to the above-mentioned fixed pay package depending on your work profile, you will be entitled to a lucrative incentive payout. The structure for the same will be discussed with you on your date of joining. As per our incentive and bonus pay norms, you shall be on rolls of the company and shall not be serving notice period.</w:t>
      </w:r>
    </w:p>
    <w:p w14:paraId="73922C52" w14:textId="77777777" w:rsidR="00127C24" w:rsidRDefault="00127C24" w:rsidP="00127C24">
      <w:pPr>
        <w:spacing w:line="276" w:lineRule="auto"/>
        <w:rPr>
          <w:rFonts w:ascii="Cambria" w:hAnsi="Cambria"/>
          <w:color w:val="000000" w:themeColor="text1"/>
          <w:sz w:val="28"/>
          <w:szCs w:val="28"/>
        </w:rPr>
      </w:pPr>
    </w:p>
    <w:p w14:paraId="40A72547" w14:textId="51CAFE7F"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lastRenderedPageBreak/>
        <w:t xml:space="preserve">Your compensation is highly confidential and if the need arises, you may discuss it only with your </w:t>
      </w:r>
      <w:proofErr w:type="gramStart"/>
      <w:r w:rsidRPr="00127C24">
        <w:rPr>
          <w:rFonts w:ascii="Cambria" w:hAnsi="Cambria"/>
          <w:color w:val="000000" w:themeColor="text1"/>
          <w:sz w:val="28"/>
          <w:szCs w:val="28"/>
        </w:rPr>
        <w:t>Manager</w:t>
      </w:r>
      <w:proofErr w:type="gramEnd"/>
      <w:r w:rsidRPr="00127C24">
        <w:rPr>
          <w:rFonts w:ascii="Cambria" w:hAnsi="Cambria"/>
          <w:color w:val="000000" w:themeColor="text1"/>
          <w:sz w:val="28"/>
          <w:szCs w:val="28"/>
        </w:rPr>
        <w:t>.</w:t>
      </w:r>
    </w:p>
    <w:p w14:paraId="4E0D3E4F" w14:textId="49BB2BFE"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 xml:space="preserve"> </w:t>
      </w:r>
    </w:p>
    <w:p w14:paraId="6D1C4419" w14:textId="77777777" w:rsidR="00127C24" w:rsidRPr="00A8146A" w:rsidRDefault="00127C24" w:rsidP="00127C24">
      <w:pPr>
        <w:spacing w:line="276" w:lineRule="auto"/>
        <w:rPr>
          <w:rFonts w:ascii="Cambria" w:hAnsi="Cambria"/>
          <w:b/>
          <w:bCs/>
          <w:color w:val="004568"/>
          <w:sz w:val="28"/>
          <w:szCs w:val="28"/>
        </w:rPr>
      </w:pPr>
      <w:r w:rsidRPr="00A8146A">
        <w:rPr>
          <w:rFonts w:ascii="Cambria" w:hAnsi="Cambria"/>
          <w:b/>
          <w:bCs/>
          <w:color w:val="004568"/>
          <w:sz w:val="28"/>
          <w:szCs w:val="28"/>
        </w:rPr>
        <w:t>Annual Increment</w:t>
      </w:r>
    </w:p>
    <w:p w14:paraId="706D6665" w14:textId="77777777"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We will follow an anniversary appraisal format and the review cycle. Consequently, you will be eligible for an annual increment based on your performance review.</w:t>
      </w:r>
    </w:p>
    <w:p w14:paraId="319B7F3F" w14:textId="77777777" w:rsidR="00127C24" w:rsidRDefault="00127C24" w:rsidP="00127C24">
      <w:pPr>
        <w:spacing w:line="276" w:lineRule="auto"/>
        <w:rPr>
          <w:rFonts w:ascii="Cambria" w:hAnsi="Cambria"/>
          <w:color w:val="000000" w:themeColor="text1"/>
          <w:sz w:val="28"/>
          <w:szCs w:val="28"/>
        </w:rPr>
      </w:pPr>
    </w:p>
    <w:p w14:paraId="430BB0F1" w14:textId="356D5334" w:rsidR="00127C24" w:rsidRPr="00A8146A" w:rsidRDefault="00127C24" w:rsidP="00127C24">
      <w:pPr>
        <w:spacing w:line="276" w:lineRule="auto"/>
        <w:rPr>
          <w:rFonts w:ascii="Cambria" w:hAnsi="Cambria"/>
          <w:b/>
          <w:bCs/>
          <w:color w:val="004568"/>
          <w:sz w:val="28"/>
          <w:szCs w:val="28"/>
        </w:rPr>
      </w:pPr>
      <w:r w:rsidRPr="00A8146A">
        <w:rPr>
          <w:rFonts w:ascii="Cambria" w:hAnsi="Cambria"/>
          <w:b/>
          <w:bCs/>
          <w:color w:val="004568"/>
          <w:sz w:val="28"/>
          <w:szCs w:val="28"/>
        </w:rPr>
        <w:t>Public Holidays and Working Hours</w:t>
      </w:r>
    </w:p>
    <w:p w14:paraId="328FEAEA" w14:textId="77777777"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The working day shall comprise eight working hours and a lunch break for an hour. The normal working hours are between 10:00 AM to 07:00 PM IST Time Zones and Candidate must report by 10:00 AM.</w:t>
      </w:r>
    </w:p>
    <w:p w14:paraId="5633D2EC" w14:textId="77777777"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You are entitled to have 12 holidays for the calendar year, details of the same will be shared post joining.</w:t>
      </w:r>
    </w:p>
    <w:p w14:paraId="1529989F" w14:textId="77777777" w:rsidR="00127C24" w:rsidRDefault="00127C24" w:rsidP="00127C24">
      <w:pPr>
        <w:spacing w:line="276" w:lineRule="auto"/>
        <w:rPr>
          <w:rFonts w:ascii="Cambria" w:hAnsi="Cambria"/>
          <w:color w:val="000000" w:themeColor="text1"/>
          <w:sz w:val="28"/>
          <w:szCs w:val="28"/>
        </w:rPr>
      </w:pPr>
    </w:p>
    <w:p w14:paraId="42319A15" w14:textId="77D0C873" w:rsidR="00127C24" w:rsidRPr="00A8146A" w:rsidRDefault="00127C24" w:rsidP="00127C24">
      <w:pPr>
        <w:spacing w:line="276" w:lineRule="auto"/>
        <w:rPr>
          <w:rFonts w:ascii="Cambria" w:hAnsi="Cambria"/>
          <w:b/>
          <w:bCs/>
          <w:color w:val="004568"/>
          <w:sz w:val="28"/>
          <w:szCs w:val="28"/>
        </w:rPr>
      </w:pPr>
      <w:r w:rsidRPr="00A8146A">
        <w:rPr>
          <w:rFonts w:ascii="Cambria" w:hAnsi="Cambria"/>
          <w:b/>
          <w:bCs/>
          <w:color w:val="004568"/>
          <w:sz w:val="28"/>
          <w:szCs w:val="28"/>
        </w:rPr>
        <w:t>Amendments</w:t>
      </w:r>
    </w:p>
    <w:p w14:paraId="03F0FDAF" w14:textId="77777777"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All the above terms are as per our current policies and practices and may be amended from time to time. You will be informed of changes in the terms and conditions of service, if any.</w:t>
      </w:r>
    </w:p>
    <w:p w14:paraId="4F40E52F" w14:textId="77777777"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We look forward to you joining us and to a mutually rewarding association. Please do not hesitate to call us for any information you may need.</w:t>
      </w:r>
    </w:p>
    <w:p w14:paraId="61429D65" w14:textId="77777777" w:rsidR="00127C24" w:rsidRDefault="00127C24" w:rsidP="00127C24">
      <w:pPr>
        <w:spacing w:line="276" w:lineRule="auto"/>
        <w:rPr>
          <w:rFonts w:ascii="Cambria" w:hAnsi="Cambria"/>
          <w:color w:val="000000" w:themeColor="text1"/>
          <w:sz w:val="28"/>
          <w:szCs w:val="28"/>
        </w:rPr>
      </w:pPr>
    </w:p>
    <w:p w14:paraId="4A5FDEC7" w14:textId="77777777" w:rsidR="00127C24" w:rsidRDefault="00127C24" w:rsidP="00127C24">
      <w:pPr>
        <w:spacing w:line="276" w:lineRule="auto"/>
        <w:rPr>
          <w:rFonts w:ascii="Cambria" w:hAnsi="Cambria"/>
          <w:color w:val="000000" w:themeColor="text1"/>
          <w:sz w:val="28"/>
          <w:szCs w:val="28"/>
        </w:rPr>
      </w:pPr>
    </w:p>
    <w:p w14:paraId="1AE16F93" w14:textId="77777777" w:rsidR="00127C24" w:rsidRDefault="00127C24" w:rsidP="00127C24">
      <w:pPr>
        <w:spacing w:line="276" w:lineRule="auto"/>
        <w:rPr>
          <w:rFonts w:ascii="Cambria" w:hAnsi="Cambria"/>
          <w:color w:val="000000" w:themeColor="text1"/>
          <w:sz w:val="28"/>
          <w:szCs w:val="28"/>
        </w:rPr>
      </w:pPr>
    </w:p>
    <w:p w14:paraId="789AAB12" w14:textId="77777777" w:rsidR="00127C24" w:rsidRDefault="00127C24" w:rsidP="00127C24">
      <w:pPr>
        <w:spacing w:line="276" w:lineRule="auto"/>
        <w:rPr>
          <w:rFonts w:ascii="Cambria" w:hAnsi="Cambria"/>
          <w:color w:val="000000" w:themeColor="text1"/>
          <w:sz w:val="28"/>
          <w:szCs w:val="28"/>
        </w:rPr>
      </w:pPr>
    </w:p>
    <w:p w14:paraId="07A52846" w14:textId="558208DB" w:rsidR="00127C24" w:rsidRPr="00A8146A" w:rsidRDefault="00127C24" w:rsidP="00127C24">
      <w:pPr>
        <w:spacing w:line="276" w:lineRule="auto"/>
        <w:rPr>
          <w:rFonts w:ascii="Cambria" w:hAnsi="Cambria"/>
          <w:b/>
          <w:bCs/>
          <w:color w:val="004568"/>
          <w:sz w:val="28"/>
          <w:szCs w:val="28"/>
        </w:rPr>
      </w:pPr>
      <w:r w:rsidRPr="00A8146A">
        <w:rPr>
          <w:rFonts w:ascii="Cambria" w:hAnsi="Cambria"/>
          <w:b/>
          <w:bCs/>
          <w:color w:val="004568"/>
          <w:sz w:val="28"/>
          <w:szCs w:val="28"/>
        </w:rPr>
        <w:lastRenderedPageBreak/>
        <w:t>Separation from the company</w:t>
      </w:r>
    </w:p>
    <w:p w14:paraId="6606C3FE" w14:textId="77777777"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At the time of formally resigning from service you shall need to serve the 15 days “Notice Period”. For any reasons if you fail in serving the notice the company has a right to hold your experience &amp; relieving letter and salary.</w:t>
      </w:r>
    </w:p>
    <w:p w14:paraId="2C99DAD0" w14:textId="77777777"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 xml:space="preserve">If your services are terminated by the Company due to </w:t>
      </w:r>
      <w:proofErr w:type="spellStart"/>
      <w:r w:rsidRPr="00127C24">
        <w:rPr>
          <w:rFonts w:ascii="Cambria" w:hAnsi="Cambria"/>
          <w:color w:val="000000" w:themeColor="text1"/>
          <w:sz w:val="28"/>
          <w:szCs w:val="28"/>
        </w:rPr>
        <w:t>misdemeanor</w:t>
      </w:r>
      <w:proofErr w:type="spellEnd"/>
      <w:r w:rsidRPr="00127C24">
        <w:rPr>
          <w:rFonts w:ascii="Cambria" w:hAnsi="Cambria"/>
          <w:color w:val="000000" w:themeColor="text1"/>
          <w:sz w:val="28"/>
          <w:szCs w:val="28"/>
        </w:rPr>
        <w:t>, unsatisfactory performance or any other disciplinary matter, the Company reserves the right to terminate your services without pay and notice.</w:t>
      </w:r>
    </w:p>
    <w:p w14:paraId="256C3ADA" w14:textId="77777777"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 xml:space="preserve"> </w:t>
      </w:r>
    </w:p>
    <w:p w14:paraId="322E31F1" w14:textId="77777777" w:rsidR="00127C24" w:rsidRPr="00A8146A" w:rsidRDefault="00127C24" w:rsidP="00127C24">
      <w:pPr>
        <w:spacing w:line="276" w:lineRule="auto"/>
        <w:rPr>
          <w:rFonts w:ascii="Cambria" w:hAnsi="Cambria"/>
          <w:b/>
          <w:bCs/>
          <w:color w:val="004568"/>
          <w:sz w:val="28"/>
          <w:szCs w:val="28"/>
        </w:rPr>
      </w:pPr>
      <w:r w:rsidRPr="00A8146A">
        <w:rPr>
          <w:rFonts w:ascii="Cambria" w:hAnsi="Cambria"/>
          <w:b/>
          <w:bCs/>
          <w:color w:val="004568"/>
          <w:sz w:val="28"/>
          <w:szCs w:val="28"/>
        </w:rPr>
        <w:t>Full &amp; Final Settlement</w:t>
      </w:r>
    </w:p>
    <w:p w14:paraId="170025FD" w14:textId="313EADC3" w:rsidR="0019651D"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In case of employees who have resigned from Kasper Analytics Private Limited, their Full &amp; final settlement would be made after 30 days from their last working day with Kasper Analytics Private Limited upon the receipt of all tax-related documents.</w:t>
      </w:r>
    </w:p>
    <w:p w14:paraId="4A40C598" w14:textId="77777777" w:rsidR="00D05A8B" w:rsidRDefault="00D05A8B" w:rsidP="0019651D">
      <w:pPr>
        <w:spacing w:line="276" w:lineRule="auto"/>
        <w:rPr>
          <w:rFonts w:ascii="Cambria" w:hAnsi="Cambria"/>
          <w:b/>
          <w:bCs/>
          <w:sz w:val="28"/>
          <w:szCs w:val="28"/>
        </w:rPr>
      </w:pPr>
    </w:p>
    <w:p w14:paraId="4BA48C68" w14:textId="77777777" w:rsidR="00127C24" w:rsidRDefault="00127C24" w:rsidP="0019651D">
      <w:pPr>
        <w:spacing w:line="276" w:lineRule="auto"/>
        <w:rPr>
          <w:rFonts w:ascii="Cambria" w:hAnsi="Cambria"/>
          <w:b/>
          <w:bCs/>
          <w:sz w:val="28"/>
          <w:szCs w:val="28"/>
        </w:rPr>
      </w:pPr>
    </w:p>
    <w:p w14:paraId="02DC8947" w14:textId="77777777" w:rsidR="00127C24" w:rsidRDefault="00127C24" w:rsidP="0019651D">
      <w:pPr>
        <w:spacing w:line="276" w:lineRule="auto"/>
        <w:rPr>
          <w:rFonts w:ascii="Cambria" w:hAnsi="Cambria"/>
          <w:b/>
          <w:bCs/>
          <w:sz w:val="28"/>
          <w:szCs w:val="28"/>
        </w:rPr>
      </w:pPr>
    </w:p>
    <w:p w14:paraId="3340CF49" w14:textId="77777777" w:rsidR="00127C24" w:rsidRDefault="00127C24" w:rsidP="0019651D">
      <w:pPr>
        <w:spacing w:line="276" w:lineRule="auto"/>
        <w:rPr>
          <w:rFonts w:ascii="Cambria" w:hAnsi="Cambria"/>
          <w:b/>
          <w:bCs/>
          <w:sz w:val="28"/>
          <w:szCs w:val="28"/>
        </w:rPr>
      </w:pPr>
    </w:p>
    <w:p w14:paraId="01FAA966" w14:textId="77777777" w:rsidR="00127C24" w:rsidRDefault="00127C24" w:rsidP="0019651D">
      <w:pPr>
        <w:spacing w:line="276" w:lineRule="auto"/>
        <w:rPr>
          <w:rFonts w:ascii="Cambria" w:hAnsi="Cambria"/>
          <w:b/>
          <w:bCs/>
          <w:sz w:val="28"/>
          <w:szCs w:val="28"/>
        </w:rPr>
      </w:pPr>
    </w:p>
    <w:p w14:paraId="51893616" w14:textId="77777777" w:rsidR="00127C24" w:rsidRDefault="00127C24" w:rsidP="0019651D">
      <w:pPr>
        <w:spacing w:line="276" w:lineRule="auto"/>
        <w:rPr>
          <w:rFonts w:ascii="Cambria" w:hAnsi="Cambria"/>
          <w:b/>
          <w:bCs/>
          <w:sz w:val="28"/>
          <w:szCs w:val="28"/>
        </w:rPr>
      </w:pPr>
    </w:p>
    <w:p w14:paraId="711B784B" w14:textId="77777777" w:rsidR="00127C24" w:rsidRDefault="00127C24" w:rsidP="0019651D">
      <w:pPr>
        <w:spacing w:line="276" w:lineRule="auto"/>
        <w:rPr>
          <w:rFonts w:ascii="Cambria" w:hAnsi="Cambria"/>
          <w:b/>
          <w:bCs/>
          <w:sz w:val="28"/>
          <w:szCs w:val="28"/>
        </w:rPr>
      </w:pPr>
    </w:p>
    <w:p w14:paraId="2AFDE4B2" w14:textId="77777777" w:rsidR="00127C24" w:rsidRDefault="00127C24" w:rsidP="0019651D">
      <w:pPr>
        <w:spacing w:line="276" w:lineRule="auto"/>
        <w:rPr>
          <w:rFonts w:ascii="Cambria" w:hAnsi="Cambria"/>
          <w:b/>
          <w:bCs/>
          <w:sz w:val="28"/>
          <w:szCs w:val="28"/>
        </w:rPr>
      </w:pPr>
    </w:p>
    <w:p w14:paraId="25147826" w14:textId="77777777" w:rsidR="00127C24" w:rsidRDefault="00127C24" w:rsidP="0019651D">
      <w:pPr>
        <w:spacing w:line="276" w:lineRule="auto"/>
        <w:rPr>
          <w:rFonts w:ascii="Cambria" w:hAnsi="Cambria"/>
          <w:b/>
          <w:bCs/>
          <w:sz w:val="28"/>
          <w:szCs w:val="28"/>
        </w:rPr>
      </w:pPr>
    </w:p>
    <w:p w14:paraId="7142B8BA" w14:textId="77777777" w:rsidR="00127C24" w:rsidRDefault="00127C24" w:rsidP="0019651D">
      <w:pPr>
        <w:spacing w:line="276" w:lineRule="auto"/>
        <w:rPr>
          <w:rFonts w:ascii="Cambria" w:hAnsi="Cambria"/>
          <w:b/>
          <w:bCs/>
          <w:sz w:val="28"/>
          <w:szCs w:val="28"/>
        </w:rPr>
      </w:pPr>
    </w:p>
    <w:p w14:paraId="7DA6434C" w14:textId="77777777" w:rsidR="00127C24" w:rsidRDefault="00127C24" w:rsidP="0019651D">
      <w:pPr>
        <w:spacing w:line="276" w:lineRule="auto"/>
        <w:rPr>
          <w:rFonts w:ascii="Cambria" w:hAnsi="Cambria"/>
          <w:b/>
          <w:bCs/>
          <w:sz w:val="28"/>
          <w:szCs w:val="28"/>
        </w:rPr>
      </w:pPr>
    </w:p>
    <w:p w14:paraId="2085E58F" w14:textId="5E5411EE" w:rsidR="00127C24" w:rsidRDefault="00127C24" w:rsidP="00A8146A">
      <w:pPr>
        <w:jc w:val="center"/>
        <w:rPr>
          <w:rFonts w:ascii="Cambria" w:hAnsi="Cambria"/>
          <w:b/>
          <w:bCs/>
          <w:color w:val="004568"/>
          <w:sz w:val="28"/>
          <w:szCs w:val="28"/>
        </w:rPr>
      </w:pPr>
      <w:r w:rsidRPr="00127C24">
        <w:rPr>
          <w:rFonts w:ascii="Cambria" w:hAnsi="Cambria"/>
          <w:b/>
          <w:bCs/>
          <w:color w:val="004568"/>
          <w:sz w:val="28"/>
          <w:szCs w:val="28"/>
        </w:rPr>
        <w:lastRenderedPageBreak/>
        <w:t>Annexure A</w:t>
      </w:r>
    </w:p>
    <w:tbl>
      <w:tblPr>
        <w:tblW w:w="921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29"/>
        <w:gridCol w:w="1904"/>
        <w:gridCol w:w="1985"/>
      </w:tblGrid>
      <w:tr w:rsidR="00127C24" w:rsidRPr="00127C24" w14:paraId="214D6A49" w14:textId="77777777" w:rsidTr="00127C24">
        <w:trPr>
          <w:trHeight w:val="454"/>
        </w:trPr>
        <w:tc>
          <w:tcPr>
            <w:tcW w:w="5329" w:type="dxa"/>
            <w:shd w:val="clear" w:color="auto" w:fill="DDEBF7"/>
            <w:vAlign w:val="center"/>
          </w:tcPr>
          <w:p w14:paraId="293CB66E" w14:textId="77777777" w:rsidR="00127C24" w:rsidRPr="00127C24" w:rsidRDefault="00127C24" w:rsidP="00127C24">
            <w:pPr>
              <w:pStyle w:val="TableParagraph"/>
              <w:rPr>
                <w:rFonts w:ascii="Cambria" w:hAnsi="Cambria"/>
                <w:b/>
              </w:rPr>
            </w:pPr>
            <w:r w:rsidRPr="00127C24">
              <w:rPr>
                <w:rFonts w:ascii="Cambria" w:hAnsi="Cambria"/>
                <w:b/>
                <w:spacing w:val="-2"/>
              </w:rPr>
              <w:t>Salary</w:t>
            </w:r>
            <w:r w:rsidRPr="00127C24">
              <w:rPr>
                <w:rFonts w:ascii="Cambria" w:hAnsi="Cambria"/>
                <w:b/>
                <w:spacing w:val="-10"/>
              </w:rPr>
              <w:t xml:space="preserve"> </w:t>
            </w:r>
            <w:r w:rsidRPr="00127C24">
              <w:rPr>
                <w:rFonts w:ascii="Cambria" w:hAnsi="Cambria"/>
                <w:b/>
                <w:spacing w:val="-2"/>
              </w:rPr>
              <w:t>Components</w:t>
            </w:r>
          </w:p>
        </w:tc>
        <w:tc>
          <w:tcPr>
            <w:tcW w:w="1904" w:type="dxa"/>
            <w:shd w:val="clear" w:color="auto" w:fill="DDEBF7"/>
            <w:vAlign w:val="center"/>
          </w:tcPr>
          <w:p w14:paraId="192F6F62" w14:textId="77777777" w:rsidR="00127C24" w:rsidRPr="00127C24" w:rsidRDefault="00127C24" w:rsidP="00127C24">
            <w:pPr>
              <w:pStyle w:val="TableParagraph"/>
              <w:ind w:left="122" w:right="73"/>
              <w:rPr>
                <w:rFonts w:ascii="Cambria" w:hAnsi="Cambria"/>
                <w:b/>
              </w:rPr>
            </w:pPr>
            <w:r w:rsidRPr="00127C24">
              <w:rPr>
                <w:rFonts w:ascii="Cambria" w:hAnsi="Cambria"/>
                <w:b/>
                <w:spacing w:val="-2"/>
              </w:rPr>
              <w:t>Monthly</w:t>
            </w:r>
            <w:r w:rsidRPr="00127C24">
              <w:rPr>
                <w:rFonts w:ascii="Cambria" w:hAnsi="Cambria"/>
                <w:b/>
                <w:spacing w:val="-10"/>
              </w:rPr>
              <w:t xml:space="preserve"> </w:t>
            </w:r>
            <w:r w:rsidRPr="00127C24">
              <w:rPr>
                <w:rFonts w:ascii="Cambria" w:hAnsi="Cambria"/>
                <w:b/>
                <w:spacing w:val="-1"/>
              </w:rPr>
              <w:t>(Rs)</w:t>
            </w:r>
          </w:p>
        </w:tc>
        <w:tc>
          <w:tcPr>
            <w:tcW w:w="1985" w:type="dxa"/>
            <w:shd w:val="clear" w:color="auto" w:fill="DDEBF7"/>
            <w:vAlign w:val="center"/>
          </w:tcPr>
          <w:p w14:paraId="4BD0B8C6" w14:textId="77777777" w:rsidR="00127C24" w:rsidRPr="00127C24" w:rsidRDefault="00127C24" w:rsidP="00127C24">
            <w:pPr>
              <w:pStyle w:val="TableParagraph"/>
              <w:ind w:left="121" w:right="76"/>
              <w:rPr>
                <w:rFonts w:ascii="Cambria" w:hAnsi="Cambria"/>
                <w:b/>
              </w:rPr>
            </w:pPr>
            <w:r w:rsidRPr="00127C24">
              <w:rPr>
                <w:rFonts w:ascii="Cambria" w:hAnsi="Cambria"/>
                <w:b/>
                <w:spacing w:val="-2"/>
              </w:rPr>
              <w:t>Annual</w:t>
            </w:r>
            <w:r w:rsidRPr="00127C24">
              <w:rPr>
                <w:rFonts w:ascii="Cambria" w:hAnsi="Cambria"/>
                <w:b/>
                <w:spacing w:val="-13"/>
              </w:rPr>
              <w:t xml:space="preserve"> </w:t>
            </w:r>
            <w:r w:rsidRPr="00127C24">
              <w:rPr>
                <w:rFonts w:ascii="Cambria" w:hAnsi="Cambria"/>
                <w:b/>
                <w:spacing w:val="-1"/>
              </w:rPr>
              <w:t>(Rs)</w:t>
            </w:r>
          </w:p>
        </w:tc>
      </w:tr>
      <w:tr w:rsidR="00127C24" w:rsidRPr="00127C24" w14:paraId="57449E27" w14:textId="77777777" w:rsidTr="0033101C">
        <w:trPr>
          <w:trHeight w:val="454"/>
        </w:trPr>
        <w:tc>
          <w:tcPr>
            <w:tcW w:w="5329" w:type="dxa"/>
            <w:vAlign w:val="center"/>
          </w:tcPr>
          <w:p w14:paraId="31F32AA4" w14:textId="77777777" w:rsidR="00127C24" w:rsidRPr="00127C24" w:rsidRDefault="00127C24" w:rsidP="0033101C">
            <w:pPr>
              <w:pStyle w:val="TableParagraph"/>
              <w:spacing w:before="20"/>
              <w:jc w:val="left"/>
              <w:rPr>
                <w:rFonts w:ascii="Cambria" w:hAnsi="Cambria"/>
              </w:rPr>
            </w:pPr>
            <w:r w:rsidRPr="00127C24">
              <w:rPr>
                <w:rFonts w:ascii="Cambria" w:hAnsi="Cambria"/>
              </w:rPr>
              <w:t>Basic</w:t>
            </w:r>
            <w:r w:rsidRPr="00127C24">
              <w:rPr>
                <w:rFonts w:ascii="Cambria" w:hAnsi="Cambria"/>
                <w:spacing w:val="-12"/>
              </w:rPr>
              <w:t xml:space="preserve"> </w:t>
            </w:r>
            <w:r w:rsidRPr="00127C24">
              <w:rPr>
                <w:rFonts w:ascii="Cambria" w:hAnsi="Cambria"/>
              </w:rPr>
              <w:t>Salary</w:t>
            </w:r>
          </w:p>
        </w:tc>
        <w:tc>
          <w:tcPr>
            <w:tcW w:w="1904" w:type="dxa"/>
            <w:vAlign w:val="center"/>
          </w:tcPr>
          <w:p w14:paraId="58B7B14A" w14:textId="77777777" w:rsidR="00127C24" w:rsidRPr="00127C24" w:rsidRDefault="00127C24" w:rsidP="00127C24">
            <w:pPr>
              <w:pStyle w:val="TableParagraph"/>
              <w:spacing w:before="20"/>
              <w:ind w:left="101" w:right="73"/>
              <w:rPr>
                <w:rFonts w:ascii="Cambria" w:hAnsi="Cambria"/>
              </w:rPr>
            </w:pPr>
            <w:r w:rsidRPr="00127C24">
              <w:rPr>
                <w:rFonts w:ascii="Cambria" w:hAnsi="Cambria"/>
              </w:rPr>
              <w:t xml:space="preserve">12110</w:t>
            </w:r>
          </w:p>
        </w:tc>
        <w:tc>
          <w:tcPr>
            <w:tcW w:w="1985" w:type="dxa"/>
            <w:vAlign w:val="center"/>
          </w:tcPr>
          <w:p w14:paraId="1A194A50" w14:textId="77777777" w:rsidR="00127C24" w:rsidRPr="00127C24" w:rsidRDefault="00127C24" w:rsidP="00127C24">
            <w:pPr>
              <w:pStyle w:val="TableParagraph"/>
              <w:spacing w:before="20"/>
              <w:ind w:left="101" w:right="73"/>
              <w:rPr>
                <w:rFonts w:ascii="Cambria" w:hAnsi="Cambria"/>
              </w:rPr>
            </w:pPr>
            <w:r w:rsidRPr="00127C24">
              <w:rPr>
                <w:rFonts w:ascii="Cambria" w:hAnsi="Cambria"/>
              </w:rPr>
              <w:t xml:space="preserve">145320</w:t>
            </w:r>
          </w:p>
        </w:tc>
      </w:tr>
      <w:tr w:rsidR="00127C24" w:rsidRPr="00127C24" w14:paraId="7FE7DD8D" w14:textId="77777777" w:rsidTr="0033101C">
        <w:trPr>
          <w:trHeight w:val="454"/>
        </w:trPr>
        <w:tc>
          <w:tcPr>
            <w:tcW w:w="5329" w:type="dxa"/>
            <w:vAlign w:val="center"/>
          </w:tcPr>
          <w:p w14:paraId="7E7415C1" w14:textId="77777777" w:rsidR="00127C24" w:rsidRPr="00127C24" w:rsidRDefault="00127C24" w:rsidP="0033101C">
            <w:pPr>
              <w:pStyle w:val="TableParagraph"/>
              <w:spacing w:before="20" w:line="256" w:lineRule="exact"/>
              <w:jc w:val="left"/>
              <w:rPr>
                <w:rFonts w:ascii="Cambria" w:hAnsi="Cambria"/>
              </w:rPr>
            </w:pPr>
            <w:r w:rsidRPr="00127C24">
              <w:rPr>
                <w:rFonts w:ascii="Cambria" w:hAnsi="Cambria"/>
              </w:rPr>
              <w:t>HRA</w:t>
            </w:r>
          </w:p>
        </w:tc>
        <w:tc>
          <w:tcPr>
            <w:tcW w:w="1904" w:type="dxa"/>
            <w:vAlign w:val="center"/>
          </w:tcPr>
          <w:p w14:paraId="46739A47" w14:textId="77777777" w:rsidR="00127C24" w:rsidRPr="00127C24" w:rsidRDefault="00127C24" w:rsidP="00127C24">
            <w:pPr>
              <w:pStyle w:val="TableParagraph"/>
              <w:spacing w:before="20" w:line="256" w:lineRule="exact"/>
              <w:ind w:left="96" w:right="73"/>
              <w:rPr>
                <w:rFonts w:ascii="Cambria" w:hAnsi="Cambria"/>
              </w:rPr>
            </w:pPr>
            <w:r w:rsidRPr="00127C24">
              <w:rPr>
                <w:rFonts w:ascii="Cambria" w:hAnsi="Cambria"/>
              </w:rPr>
              <w:t xml:space="preserve">3114</w:t>
            </w:r>
          </w:p>
        </w:tc>
        <w:tc>
          <w:tcPr>
            <w:tcW w:w="1985" w:type="dxa"/>
            <w:vAlign w:val="center"/>
          </w:tcPr>
          <w:p w14:paraId="5BF277B9" w14:textId="77777777" w:rsidR="00127C24" w:rsidRPr="00127C24" w:rsidRDefault="00127C24" w:rsidP="00127C24">
            <w:pPr>
              <w:pStyle w:val="TableParagraph"/>
              <w:spacing w:before="20" w:line="256" w:lineRule="exact"/>
              <w:ind w:left="96" w:right="73"/>
              <w:rPr>
                <w:rFonts w:ascii="Cambria" w:hAnsi="Cambria"/>
              </w:rPr>
            </w:pPr>
            <w:r w:rsidRPr="00127C24">
              <w:rPr>
                <w:rFonts w:ascii="Cambria" w:hAnsi="Cambria"/>
              </w:rPr>
              <w:t xml:space="preserve">37368</w:t>
            </w:r>
          </w:p>
        </w:tc>
      </w:tr>
      <w:tr w:rsidR="00127C24" w:rsidRPr="00127C24" w14:paraId="0251C9A4" w14:textId="77777777" w:rsidTr="0033101C">
        <w:trPr>
          <w:trHeight w:val="454"/>
        </w:trPr>
        <w:tc>
          <w:tcPr>
            <w:tcW w:w="5329" w:type="dxa"/>
            <w:vAlign w:val="center"/>
          </w:tcPr>
          <w:p w14:paraId="7D2B7942" w14:textId="77777777" w:rsidR="00127C24" w:rsidRPr="00127C24" w:rsidRDefault="00127C24" w:rsidP="0033101C">
            <w:pPr>
              <w:pStyle w:val="TableParagraph"/>
              <w:jc w:val="left"/>
              <w:rPr>
                <w:rFonts w:ascii="Cambria" w:hAnsi="Cambria"/>
              </w:rPr>
            </w:pPr>
            <w:r w:rsidRPr="00127C24">
              <w:rPr>
                <w:rFonts w:ascii="Cambria" w:hAnsi="Cambria"/>
                <w:spacing w:val="-1"/>
              </w:rPr>
              <w:t>Statutory</w:t>
            </w:r>
            <w:r w:rsidRPr="00127C24">
              <w:rPr>
                <w:rFonts w:ascii="Cambria" w:hAnsi="Cambria"/>
                <w:spacing w:val="-10"/>
              </w:rPr>
              <w:t xml:space="preserve"> </w:t>
            </w:r>
            <w:r w:rsidRPr="00127C24">
              <w:rPr>
                <w:rFonts w:ascii="Cambria" w:hAnsi="Cambria"/>
                <w:spacing w:val="-1"/>
              </w:rPr>
              <w:t>Bonus</w:t>
            </w:r>
          </w:p>
        </w:tc>
        <w:tc>
          <w:tcPr>
            <w:tcW w:w="1904" w:type="dxa"/>
            <w:vAlign w:val="center"/>
          </w:tcPr>
          <w:p w14:paraId="07D7CFBE" w14:textId="77777777" w:rsidR="00127C24" w:rsidRPr="00127C24" w:rsidRDefault="00127C24" w:rsidP="00127C24">
            <w:pPr>
              <w:pStyle w:val="TableParagraph"/>
              <w:ind w:left="101" w:right="73"/>
              <w:rPr>
                <w:rFonts w:ascii="Cambria" w:hAnsi="Cambria"/>
              </w:rPr>
            </w:pPr>
            <w:r w:rsidRPr="00127C24">
              <w:rPr>
                <w:rFonts w:ascii="Cambria" w:hAnsi="Cambria"/>
              </w:rPr>
              <w:t xml:space="preserve">2076</w:t>
            </w:r>
          </w:p>
        </w:tc>
        <w:tc>
          <w:tcPr>
            <w:tcW w:w="1985" w:type="dxa"/>
            <w:vAlign w:val="center"/>
          </w:tcPr>
          <w:p w14:paraId="7D495BC0" w14:textId="77777777" w:rsidR="00127C24" w:rsidRPr="00127C24" w:rsidRDefault="00127C24" w:rsidP="00127C24">
            <w:pPr>
              <w:pStyle w:val="TableParagraph"/>
              <w:ind w:left="101" w:right="73"/>
              <w:rPr>
                <w:rFonts w:ascii="Cambria" w:hAnsi="Cambria"/>
              </w:rPr>
            </w:pPr>
            <w:r w:rsidRPr="00127C24">
              <w:rPr>
                <w:rFonts w:ascii="Cambria" w:hAnsi="Cambria"/>
              </w:rPr>
              <w:t xml:space="preserve">24912</w:t>
            </w:r>
          </w:p>
        </w:tc>
      </w:tr>
      <w:tr w:rsidR="00127C24" w:rsidRPr="00127C24" w14:paraId="04E4C57C" w14:textId="77777777" w:rsidTr="0033101C">
        <w:trPr>
          <w:trHeight w:val="454"/>
        </w:trPr>
        <w:tc>
          <w:tcPr>
            <w:tcW w:w="5329" w:type="dxa"/>
            <w:vAlign w:val="center"/>
          </w:tcPr>
          <w:p w14:paraId="16B159D8" w14:textId="77777777" w:rsidR="00127C24" w:rsidRPr="00127C24" w:rsidRDefault="00127C24" w:rsidP="0033101C">
            <w:pPr>
              <w:pStyle w:val="TableParagraph"/>
              <w:jc w:val="left"/>
              <w:rPr>
                <w:rFonts w:ascii="Cambria" w:hAnsi="Cambria"/>
              </w:rPr>
            </w:pPr>
            <w:r w:rsidRPr="00127C24">
              <w:rPr>
                <w:rFonts w:ascii="Cambria" w:hAnsi="Cambria"/>
                <w:spacing w:val="-1"/>
              </w:rPr>
              <w:t>Special</w:t>
            </w:r>
            <w:r w:rsidRPr="00127C24">
              <w:rPr>
                <w:rFonts w:ascii="Cambria" w:hAnsi="Cambria"/>
                <w:spacing w:val="-11"/>
              </w:rPr>
              <w:t xml:space="preserve"> </w:t>
            </w:r>
            <w:r w:rsidRPr="00127C24">
              <w:rPr>
                <w:rFonts w:ascii="Cambria" w:hAnsi="Cambria"/>
                <w:spacing w:val="-1"/>
              </w:rPr>
              <w:t>Allowance</w:t>
            </w:r>
          </w:p>
        </w:tc>
        <w:tc>
          <w:tcPr>
            <w:tcW w:w="1904" w:type="dxa"/>
            <w:vAlign w:val="center"/>
          </w:tcPr>
          <w:p w14:paraId="2CD06EF7" w14:textId="77777777" w:rsidR="00127C24" w:rsidRPr="00127C24" w:rsidRDefault="00127C24" w:rsidP="00127C24">
            <w:pPr>
              <w:pStyle w:val="TableParagraph"/>
              <w:ind w:left="101" w:right="73"/>
              <w:rPr>
                <w:rFonts w:ascii="Cambria" w:hAnsi="Cambria"/>
              </w:rPr>
            </w:pPr>
            <w:r w:rsidRPr="00127C24">
              <w:rPr>
                <w:rFonts w:ascii="Cambria" w:hAnsi="Cambria"/>
              </w:rPr>
              <w:t xml:space="preserve">2500</w:t>
            </w:r>
          </w:p>
        </w:tc>
        <w:tc>
          <w:tcPr>
            <w:tcW w:w="1985" w:type="dxa"/>
            <w:vAlign w:val="center"/>
          </w:tcPr>
          <w:p w14:paraId="533DCCC0" w14:textId="77777777" w:rsidR="00127C24" w:rsidRPr="00127C24" w:rsidRDefault="00127C24" w:rsidP="00127C24">
            <w:pPr>
              <w:pStyle w:val="TableParagraph"/>
              <w:ind w:left="101" w:right="73"/>
              <w:rPr>
                <w:rFonts w:ascii="Cambria" w:hAnsi="Cambria"/>
              </w:rPr>
            </w:pPr>
            <w:r w:rsidRPr="00127C24">
              <w:rPr>
                <w:rFonts w:ascii="Cambria" w:hAnsi="Cambria"/>
              </w:rPr>
              <w:t xml:space="preserve">30000</w:t>
            </w:r>
          </w:p>
        </w:tc>
      </w:tr>
      <w:tr w:rsidR="00127C24" w:rsidRPr="00127C24" w14:paraId="77DA42AE" w14:textId="77777777" w:rsidTr="0033101C">
        <w:trPr>
          <w:trHeight w:val="454"/>
        </w:trPr>
        <w:tc>
          <w:tcPr>
            <w:tcW w:w="5329" w:type="dxa"/>
            <w:shd w:val="clear" w:color="auto" w:fill="EEEEEE"/>
            <w:vAlign w:val="center"/>
          </w:tcPr>
          <w:p w14:paraId="5778D075" w14:textId="77777777" w:rsidR="00127C24" w:rsidRPr="00127C24" w:rsidRDefault="00127C24" w:rsidP="0033101C">
            <w:pPr>
              <w:pStyle w:val="TableParagraph"/>
              <w:spacing w:before="20" w:line="256" w:lineRule="exact"/>
              <w:jc w:val="left"/>
              <w:rPr>
                <w:rFonts w:ascii="Cambria" w:hAnsi="Cambria"/>
                <w:b/>
              </w:rPr>
            </w:pPr>
            <w:r w:rsidRPr="00127C24">
              <w:rPr>
                <w:rFonts w:ascii="Cambria" w:hAnsi="Cambria"/>
                <w:b/>
                <w:spacing w:val="-1"/>
              </w:rPr>
              <w:t>Gross</w:t>
            </w:r>
            <w:r w:rsidRPr="00127C24">
              <w:rPr>
                <w:rFonts w:ascii="Cambria" w:hAnsi="Cambria"/>
                <w:b/>
                <w:spacing w:val="-17"/>
              </w:rPr>
              <w:t xml:space="preserve"> </w:t>
            </w:r>
            <w:r w:rsidRPr="00127C24">
              <w:rPr>
                <w:rFonts w:ascii="Cambria" w:hAnsi="Cambria"/>
                <w:b/>
                <w:spacing w:val="-1"/>
              </w:rPr>
              <w:t>Salary</w:t>
            </w:r>
          </w:p>
        </w:tc>
        <w:tc>
          <w:tcPr>
            <w:tcW w:w="1904" w:type="dxa"/>
            <w:shd w:val="clear" w:color="auto" w:fill="EEEEEE"/>
            <w:vAlign w:val="center"/>
          </w:tcPr>
          <w:p w14:paraId="50E1EB00" w14:textId="77777777" w:rsidR="00127C24" w:rsidRPr="00127C24" w:rsidRDefault="00127C24" w:rsidP="00127C24">
            <w:pPr>
              <w:pStyle w:val="TableParagraph"/>
              <w:spacing w:before="20" w:line="256" w:lineRule="exact"/>
              <w:ind w:left="101" w:right="73"/>
              <w:rPr>
                <w:rFonts w:ascii="Cambria" w:hAnsi="Cambria"/>
                <w:b/>
              </w:rPr>
            </w:pPr>
            <w:r w:rsidRPr="00127C24">
              <w:rPr>
                <w:rFonts w:ascii="Cambria" w:hAnsi="Cambria"/>
                <w:b/>
              </w:rPr>
              <w:t xml:space="preserve">19800</w:t>
            </w:r>
          </w:p>
        </w:tc>
        <w:tc>
          <w:tcPr>
            <w:tcW w:w="1985" w:type="dxa"/>
            <w:shd w:val="clear" w:color="auto" w:fill="EEEEEE"/>
            <w:vAlign w:val="center"/>
          </w:tcPr>
          <w:p w14:paraId="06013852" w14:textId="77777777" w:rsidR="00127C24" w:rsidRPr="00127C24" w:rsidRDefault="00127C24" w:rsidP="00127C24">
            <w:pPr>
              <w:pStyle w:val="TableParagraph"/>
              <w:spacing w:before="20" w:line="256" w:lineRule="exact"/>
              <w:ind w:left="101" w:right="73"/>
              <w:rPr>
                <w:rFonts w:ascii="Cambria" w:hAnsi="Cambria"/>
                <w:b/>
              </w:rPr>
            </w:pPr>
            <w:r w:rsidRPr="00127C24">
              <w:rPr>
                <w:rFonts w:ascii="Cambria" w:hAnsi="Cambria"/>
                <w:b/>
              </w:rPr>
              <w:t xml:space="preserve">237600</w:t>
            </w:r>
          </w:p>
        </w:tc>
      </w:tr>
      <w:tr w:rsidR="00127C24" w:rsidRPr="00127C24" w14:paraId="6D1E777B" w14:textId="77777777" w:rsidTr="0033101C">
        <w:trPr>
          <w:trHeight w:val="454"/>
        </w:trPr>
        <w:tc>
          <w:tcPr>
            <w:tcW w:w="5329" w:type="dxa"/>
            <w:vAlign w:val="center"/>
          </w:tcPr>
          <w:p w14:paraId="0B3D0374" w14:textId="77777777" w:rsidR="00127C24" w:rsidRPr="00127C24" w:rsidRDefault="00127C24" w:rsidP="0033101C">
            <w:pPr>
              <w:pStyle w:val="TableParagraph"/>
              <w:spacing w:before="0" w:line="240" w:lineRule="auto"/>
              <w:jc w:val="left"/>
              <w:rPr>
                <w:rFonts w:ascii="Cambria" w:hAnsi="Cambria"/>
              </w:rPr>
            </w:pPr>
            <w:r w:rsidRPr="00127C24">
              <w:rPr>
                <w:rFonts w:ascii="Cambria" w:hAnsi="Cambria"/>
                <w:spacing w:val="-2"/>
              </w:rPr>
              <w:t>Employer</w:t>
            </w:r>
            <w:r w:rsidRPr="00127C24">
              <w:rPr>
                <w:rFonts w:ascii="Cambria" w:hAnsi="Cambria"/>
                <w:spacing w:val="-15"/>
              </w:rPr>
              <w:t xml:space="preserve"> </w:t>
            </w:r>
            <w:r w:rsidRPr="00127C24">
              <w:rPr>
                <w:rFonts w:ascii="Cambria" w:hAnsi="Cambria"/>
                <w:spacing w:val="-1"/>
              </w:rPr>
              <w:t>Contribution</w:t>
            </w:r>
            <w:r w:rsidRPr="00127C24">
              <w:rPr>
                <w:rFonts w:ascii="Cambria" w:hAnsi="Cambria"/>
                <w:spacing w:val="-10"/>
              </w:rPr>
              <w:t xml:space="preserve"> </w:t>
            </w:r>
            <w:r w:rsidRPr="00127C24">
              <w:rPr>
                <w:rFonts w:ascii="Cambria" w:hAnsi="Cambria"/>
                <w:spacing w:val="-1"/>
              </w:rPr>
              <w:t>to</w:t>
            </w:r>
            <w:r w:rsidRPr="00127C24">
              <w:rPr>
                <w:rFonts w:ascii="Cambria" w:hAnsi="Cambria"/>
                <w:spacing w:val="-8"/>
              </w:rPr>
              <w:t xml:space="preserve"> </w:t>
            </w:r>
            <w:proofErr w:type="spellStart"/>
            <w:r w:rsidRPr="00127C24">
              <w:rPr>
                <w:rFonts w:ascii="Cambria" w:hAnsi="Cambria"/>
                <w:spacing w:val="-1"/>
              </w:rPr>
              <w:t>PT+Admin</w:t>
            </w:r>
            <w:proofErr w:type="spellEnd"/>
            <w:r w:rsidRPr="00127C24">
              <w:rPr>
                <w:rFonts w:ascii="Cambria" w:hAnsi="Cambria"/>
                <w:spacing w:val="-6"/>
              </w:rPr>
              <w:t xml:space="preserve"> </w:t>
            </w:r>
            <w:r w:rsidRPr="00127C24">
              <w:rPr>
                <w:rFonts w:ascii="Cambria" w:hAnsi="Cambria"/>
                <w:spacing w:val="-1"/>
              </w:rPr>
              <w:t>Charges</w:t>
            </w:r>
          </w:p>
        </w:tc>
        <w:tc>
          <w:tcPr>
            <w:tcW w:w="1904" w:type="dxa"/>
            <w:vAlign w:val="center"/>
          </w:tcPr>
          <w:p w14:paraId="3EBA1E88" w14:textId="77777777" w:rsidR="00127C24" w:rsidRPr="00127C24" w:rsidRDefault="00127C24" w:rsidP="0033101C">
            <w:pPr>
              <w:pStyle w:val="TableParagraph"/>
              <w:spacing w:before="0" w:line="240" w:lineRule="auto"/>
              <w:ind w:left="111" w:right="73"/>
              <w:rPr>
                <w:rFonts w:ascii="Cambria" w:hAnsi="Cambria"/>
              </w:rPr>
            </w:pPr>
            <w:r w:rsidRPr="00127C24">
              <w:rPr>
                <w:rFonts w:ascii="Cambria" w:hAnsi="Cambria"/>
              </w:rPr>
              <w:t>800</w:t>
            </w:r>
          </w:p>
        </w:tc>
        <w:tc>
          <w:tcPr>
            <w:tcW w:w="1985" w:type="dxa"/>
            <w:vAlign w:val="center"/>
          </w:tcPr>
          <w:p w14:paraId="05321363" w14:textId="77777777" w:rsidR="00127C24" w:rsidRPr="00127C24" w:rsidRDefault="00127C24" w:rsidP="0033101C">
            <w:pPr>
              <w:pStyle w:val="TableParagraph"/>
              <w:spacing w:before="0" w:line="240" w:lineRule="auto"/>
              <w:ind w:left="105" w:right="76"/>
              <w:rPr>
                <w:rFonts w:ascii="Cambria" w:hAnsi="Cambria"/>
              </w:rPr>
            </w:pPr>
            <w:r w:rsidRPr="00127C24">
              <w:rPr>
                <w:rFonts w:ascii="Cambria" w:hAnsi="Cambria"/>
              </w:rPr>
              <w:t>9600</w:t>
            </w:r>
          </w:p>
        </w:tc>
      </w:tr>
      <w:tr w:rsidR="00127C24" w:rsidRPr="00127C24" w14:paraId="431AA6A3" w14:textId="77777777" w:rsidTr="0033101C">
        <w:trPr>
          <w:trHeight w:val="454"/>
        </w:trPr>
        <w:tc>
          <w:tcPr>
            <w:tcW w:w="5329" w:type="dxa"/>
            <w:vAlign w:val="center"/>
          </w:tcPr>
          <w:p w14:paraId="44DAA491" w14:textId="77777777" w:rsidR="00127C24" w:rsidRPr="00127C24" w:rsidRDefault="00127C24" w:rsidP="008A1210">
            <w:pPr>
              <w:pStyle w:val="TableParagraph"/>
              <w:spacing w:before="0" w:line="257" w:lineRule="exact"/>
              <w:jc w:val="left"/>
              <w:rPr>
                <w:rFonts w:ascii="Cambria" w:hAnsi="Cambria"/>
                <w:b/>
              </w:rPr>
            </w:pPr>
            <w:r w:rsidRPr="00127C24">
              <w:rPr>
                <w:rFonts w:ascii="Cambria" w:hAnsi="Cambria"/>
                <w:b/>
                <w:spacing w:val="-2"/>
              </w:rPr>
              <w:t>Cost</w:t>
            </w:r>
            <w:r w:rsidRPr="00127C24">
              <w:rPr>
                <w:rFonts w:ascii="Cambria" w:hAnsi="Cambria"/>
                <w:b/>
                <w:spacing w:val="-10"/>
              </w:rPr>
              <w:t xml:space="preserve"> </w:t>
            </w:r>
            <w:r w:rsidRPr="00127C24">
              <w:rPr>
                <w:rFonts w:ascii="Cambria" w:hAnsi="Cambria"/>
                <w:b/>
                <w:spacing w:val="-2"/>
              </w:rPr>
              <w:t>to</w:t>
            </w:r>
            <w:r w:rsidRPr="00127C24">
              <w:rPr>
                <w:rFonts w:ascii="Cambria" w:hAnsi="Cambria"/>
                <w:b/>
                <w:spacing w:val="-10"/>
              </w:rPr>
              <w:t xml:space="preserve"> </w:t>
            </w:r>
            <w:r w:rsidRPr="00127C24">
              <w:rPr>
                <w:rFonts w:ascii="Cambria" w:hAnsi="Cambria"/>
                <w:b/>
                <w:spacing w:val="-2"/>
              </w:rPr>
              <w:t>Company</w:t>
            </w:r>
            <w:r w:rsidRPr="00127C24">
              <w:rPr>
                <w:rFonts w:ascii="Cambria" w:hAnsi="Cambria"/>
                <w:b/>
                <w:spacing w:val="-4"/>
              </w:rPr>
              <w:t xml:space="preserve"> </w:t>
            </w:r>
            <w:r w:rsidRPr="00127C24">
              <w:rPr>
                <w:rFonts w:ascii="Cambria" w:hAnsi="Cambria"/>
                <w:b/>
                <w:spacing w:val="-1"/>
              </w:rPr>
              <w:t>(CTC)</w:t>
            </w:r>
          </w:p>
        </w:tc>
        <w:tc>
          <w:tcPr>
            <w:tcW w:w="1904" w:type="dxa"/>
            <w:vAlign w:val="center"/>
          </w:tcPr>
          <w:p w14:paraId="12E82452" w14:textId="77777777" w:rsidR="00127C24" w:rsidRPr="00127C24" w:rsidRDefault="00127C24" w:rsidP="008A1210">
            <w:pPr>
              <w:pStyle w:val="TableParagraph"/>
              <w:spacing w:before="0" w:line="257" w:lineRule="exact"/>
              <w:ind w:left="101" w:right="73"/>
              <w:rPr>
                <w:rFonts w:ascii="Cambria" w:hAnsi="Cambria"/>
                <w:b/>
              </w:rPr>
            </w:pPr>
            <w:r w:rsidRPr="00127C24">
              <w:rPr>
                <w:rFonts w:ascii="Cambria" w:hAnsi="Cambria"/>
                <w:b/>
              </w:rPr>
              <w:t xml:space="preserve">19000</w:t>
            </w:r>
          </w:p>
        </w:tc>
        <w:tc>
          <w:tcPr>
            <w:tcW w:w="1985" w:type="dxa"/>
            <w:vAlign w:val="center"/>
          </w:tcPr>
          <w:p w14:paraId="6EC628DD" w14:textId="77777777" w:rsidR="00127C24" w:rsidRPr="00127C24" w:rsidRDefault="00127C24" w:rsidP="008A1210">
            <w:pPr>
              <w:pStyle w:val="TableParagraph"/>
              <w:spacing w:before="0" w:line="257" w:lineRule="exact"/>
              <w:ind w:left="105" w:right="76"/>
              <w:rPr>
                <w:rFonts w:ascii="Cambria" w:hAnsi="Cambria"/>
                <w:b/>
              </w:rPr>
            </w:pPr>
            <w:r w:rsidRPr="00127C24">
              <w:rPr>
                <w:rFonts w:ascii="Cambria" w:hAnsi="Cambria"/>
                <w:b/>
              </w:rPr>
              <w:t xml:space="preserve">228000</w:t>
            </w:r>
          </w:p>
        </w:tc>
      </w:tr>
      <w:tr w:rsidR="00127C24" w:rsidRPr="00127C24" w14:paraId="24A3F39F" w14:textId="77777777" w:rsidTr="008A4A6F">
        <w:trPr>
          <w:trHeight w:val="454"/>
        </w:trPr>
        <w:tc>
          <w:tcPr>
            <w:tcW w:w="9218" w:type="dxa"/>
            <w:gridSpan w:val="3"/>
            <w:vAlign w:val="center"/>
          </w:tcPr>
          <w:p w14:paraId="60A492E3" w14:textId="25771C22" w:rsidR="00127C24" w:rsidRPr="00127C24" w:rsidRDefault="00127C24" w:rsidP="00127C24">
            <w:pPr>
              <w:pStyle w:val="TableParagraph"/>
              <w:spacing w:before="25" w:line="257" w:lineRule="exact"/>
              <w:ind w:left="105" w:right="76"/>
              <w:rPr>
                <w:rFonts w:ascii="Cambria" w:hAnsi="Cambria"/>
                <w:b/>
              </w:rPr>
            </w:pPr>
            <w:r w:rsidRPr="00127C24">
              <w:rPr>
                <w:rFonts w:ascii="Cambria" w:hAnsi="Cambria"/>
                <w:b/>
              </w:rPr>
              <w:t>* Taxes are eligible as per Income Tax rules.</w:t>
            </w:r>
          </w:p>
        </w:tc>
      </w:tr>
    </w:tbl>
    <w:p w14:paraId="5BB649A9" w14:textId="77777777" w:rsidR="00D05A8B" w:rsidRDefault="00D05A8B" w:rsidP="0019651D">
      <w:pPr>
        <w:spacing w:line="276" w:lineRule="auto"/>
        <w:rPr>
          <w:rFonts w:ascii="Cambria" w:hAnsi="Cambria"/>
          <w:b/>
          <w:bCs/>
          <w:sz w:val="28"/>
          <w:szCs w:val="28"/>
        </w:rPr>
      </w:pPr>
    </w:p>
    <w:p w14:paraId="75351BBB" w14:textId="5B921C40" w:rsidR="0033101C" w:rsidRPr="0033101C" w:rsidRDefault="0033101C" w:rsidP="0033101C">
      <w:pPr>
        <w:pStyle w:val="ListParagraph"/>
        <w:numPr>
          <w:ilvl w:val="0"/>
          <w:numId w:val="1"/>
        </w:numPr>
        <w:spacing w:line="276" w:lineRule="auto"/>
        <w:rPr>
          <w:rFonts w:ascii="Cambria" w:hAnsi="Cambria"/>
          <w:b/>
          <w:bCs/>
          <w:color w:val="004568"/>
          <w:sz w:val="28"/>
          <w:szCs w:val="28"/>
        </w:rPr>
      </w:pPr>
      <w:r w:rsidRPr="0033101C">
        <w:rPr>
          <w:rFonts w:ascii="Cambria" w:hAnsi="Cambria"/>
          <w:b/>
          <w:bCs/>
          <w:color w:val="004568"/>
          <w:sz w:val="28"/>
          <w:szCs w:val="28"/>
        </w:rPr>
        <w:t>Taxes applicable as per Income Tax rules.</w:t>
      </w:r>
    </w:p>
    <w:p w14:paraId="1175CCE6" w14:textId="0F52B0E0" w:rsidR="0033101C" w:rsidRPr="0033101C" w:rsidRDefault="0033101C" w:rsidP="0033101C">
      <w:pPr>
        <w:pStyle w:val="ListParagraph"/>
        <w:numPr>
          <w:ilvl w:val="0"/>
          <w:numId w:val="1"/>
        </w:numPr>
        <w:spacing w:line="276" w:lineRule="auto"/>
        <w:rPr>
          <w:rFonts w:ascii="Cambria" w:hAnsi="Cambria"/>
          <w:b/>
          <w:bCs/>
          <w:color w:val="004568"/>
          <w:sz w:val="28"/>
          <w:szCs w:val="28"/>
        </w:rPr>
      </w:pPr>
      <w:r w:rsidRPr="0033101C">
        <w:rPr>
          <w:rFonts w:ascii="Cambria" w:hAnsi="Cambria"/>
          <w:b/>
          <w:bCs/>
          <w:color w:val="004568"/>
          <w:sz w:val="28"/>
          <w:szCs w:val="28"/>
        </w:rPr>
        <w:t>Gratuity, on separation after 5 years of continuous service, payable as per payment of gratuity act.</w:t>
      </w:r>
    </w:p>
    <w:p w14:paraId="5B903C79" w14:textId="3B721211" w:rsidR="0033101C" w:rsidRPr="0033101C" w:rsidRDefault="0033101C" w:rsidP="0033101C">
      <w:pPr>
        <w:pStyle w:val="ListParagraph"/>
        <w:numPr>
          <w:ilvl w:val="0"/>
          <w:numId w:val="1"/>
        </w:numPr>
        <w:spacing w:line="276" w:lineRule="auto"/>
        <w:rPr>
          <w:rFonts w:ascii="Cambria" w:hAnsi="Cambria"/>
          <w:b/>
          <w:bCs/>
          <w:color w:val="004568"/>
          <w:sz w:val="28"/>
          <w:szCs w:val="28"/>
        </w:rPr>
      </w:pPr>
      <w:r w:rsidRPr="0033101C">
        <w:rPr>
          <w:rFonts w:ascii="Cambria" w:hAnsi="Cambria"/>
          <w:b/>
          <w:bCs/>
          <w:color w:val="004568"/>
          <w:sz w:val="28"/>
          <w:szCs w:val="28"/>
        </w:rPr>
        <w:t>Insurance coverage – will be as per company policy.</w:t>
      </w:r>
    </w:p>
    <w:p w14:paraId="0C3BC8C4" w14:textId="77777777" w:rsidR="0033101C" w:rsidRPr="0019651D" w:rsidRDefault="0033101C" w:rsidP="0033101C">
      <w:pPr>
        <w:spacing w:line="276" w:lineRule="auto"/>
        <w:rPr>
          <w:rFonts w:ascii="Cambria" w:hAnsi="Cambria"/>
          <w:b/>
          <w:bCs/>
          <w:sz w:val="28"/>
          <w:szCs w:val="28"/>
        </w:rPr>
      </w:pPr>
    </w:p>
    <w:p w14:paraId="7BBE1E7E" w14:textId="77777777" w:rsidR="0019651D" w:rsidRPr="0019651D" w:rsidRDefault="0019651D" w:rsidP="0019651D">
      <w:pPr>
        <w:spacing w:line="276" w:lineRule="auto"/>
        <w:rPr>
          <w:rFonts w:ascii="Cambria" w:hAnsi="Cambria"/>
          <w:b/>
          <w:bCs/>
          <w:color w:val="004568"/>
          <w:sz w:val="28"/>
          <w:szCs w:val="28"/>
        </w:rPr>
      </w:pPr>
      <w:r w:rsidRPr="0019651D">
        <w:rPr>
          <w:rFonts w:ascii="Cambria" w:hAnsi="Cambria"/>
          <w:b/>
          <w:bCs/>
          <w:color w:val="004568"/>
          <w:sz w:val="28"/>
          <w:szCs w:val="28"/>
        </w:rPr>
        <w:t>Yours truly,</w:t>
      </w:r>
    </w:p>
    <w:p w14:paraId="47A4C1D5" w14:textId="77777777" w:rsidR="0019651D" w:rsidRPr="00BB66FE" w:rsidRDefault="0019651D" w:rsidP="0019651D">
      <w:pPr>
        <w:spacing w:line="276" w:lineRule="auto"/>
        <w:rPr>
          <w:rFonts w:ascii="Cambria" w:hAnsi="Cambria"/>
          <w:b/>
          <w:bCs/>
          <w:color w:val="004568"/>
          <w:sz w:val="28"/>
          <w:szCs w:val="28"/>
        </w:rPr>
      </w:pPr>
      <w:r w:rsidRPr="0019651D">
        <w:rPr>
          <w:rFonts w:ascii="Cambria" w:hAnsi="Cambria"/>
          <w:b/>
          <w:bCs/>
          <w:color w:val="004568"/>
          <w:sz w:val="28"/>
          <w:szCs w:val="28"/>
        </w:rPr>
        <w:t xml:space="preserve">For, Kasper Analytics </w:t>
      </w:r>
      <w:proofErr w:type="spellStart"/>
      <w:r w:rsidRPr="0019651D">
        <w:rPr>
          <w:rFonts w:ascii="Cambria" w:hAnsi="Cambria"/>
          <w:b/>
          <w:bCs/>
          <w:color w:val="004568"/>
          <w:sz w:val="28"/>
          <w:szCs w:val="28"/>
        </w:rPr>
        <w:t>Pvt.</w:t>
      </w:r>
      <w:proofErr w:type="spellEnd"/>
      <w:r w:rsidRPr="0019651D">
        <w:rPr>
          <w:rFonts w:ascii="Cambria" w:hAnsi="Cambria"/>
          <w:b/>
          <w:bCs/>
          <w:color w:val="004568"/>
          <w:sz w:val="28"/>
          <w:szCs w:val="28"/>
        </w:rPr>
        <w:t xml:space="preserve"> Limited</w:t>
      </w:r>
    </w:p>
    <w:p w14:paraId="16ACDE2D" w14:textId="77777777" w:rsidR="0019651D" w:rsidRPr="0019651D" w:rsidRDefault="0019651D" w:rsidP="0019651D">
      <w:pPr>
        <w:spacing w:line="276" w:lineRule="auto"/>
        <w:rPr>
          <w:rFonts w:ascii="Cambria" w:hAnsi="Cambria"/>
          <w:b/>
          <w:bCs/>
          <w:sz w:val="28"/>
          <w:szCs w:val="28"/>
        </w:rPr>
      </w:pPr>
      <w:r w:rsidRPr="0019651D">
        <w:rPr>
          <w:noProof/>
          <w:sz w:val="24"/>
          <w:szCs w:val="24"/>
        </w:rPr>
        <w:drawing>
          <wp:anchor distT="0" distB="0" distL="0" distR="0" simplePos="0" relativeHeight="251659264" behindDoc="1" locked="0" layoutInCell="1" allowOverlap="1" wp14:anchorId="6525647F" wp14:editId="668D58D1">
            <wp:simplePos x="0" y="0"/>
            <wp:positionH relativeFrom="page">
              <wp:posOffset>914400</wp:posOffset>
            </wp:positionH>
            <wp:positionV relativeFrom="paragraph">
              <wp:posOffset>-635</wp:posOffset>
            </wp:positionV>
            <wp:extent cx="1548130" cy="726262"/>
            <wp:effectExtent l="0" t="0" r="0" b="0"/>
            <wp:wrapNone/>
            <wp:docPr id="1001"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1548130" cy="726262"/>
                    </a:xfrm>
                    <a:prstGeom prst="rect">
                      <a:avLst/>
                    </a:prstGeom>
                  </pic:spPr>
                </pic:pic>
              </a:graphicData>
            </a:graphic>
          </wp:anchor>
        </w:drawing>
      </w:r>
    </w:p>
    <w:p w14:paraId="00D41701" w14:textId="77777777" w:rsidR="006A7A94" w:rsidRPr="0019651D" w:rsidRDefault="006A7A94" w:rsidP="0019651D">
      <w:pPr>
        <w:spacing w:line="276" w:lineRule="auto"/>
        <w:rPr>
          <w:rFonts w:ascii="Cambria" w:hAnsi="Cambria"/>
          <w:sz w:val="28"/>
          <w:szCs w:val="28"/>
        </w:rPr>
      </w:pPr>
    </w:p>
    <w:p w14:paraId="63832CBF" w14:textId="77777777" w:rsidR="0019651D" w:rsidRPr="0019651D" w:rsidRDefault="0019651D" w:rsidP="0019651D">
      <w:pPr>
        <w:spacing w:line="276" w:lineRule="auto"/>
        <w:rPr>
          <w:rFonts w:ascii="Cambria" w:hAnsi="Cambria"/>
          <w:sz w:val="28"/>
          <w:szCs w:val="28"/>
        </w:rPr>
      </w:pPr>
    </w:p>
    <w:p w14:paraId="3A587BBF" w14:textId="77777777" w:rsidR="0019651D" w:rsidRPr="00BB66FE" w:rsidRDefault="0019651D" w:rsidP="0019651D">
      <w:pPr>
        <w:spacing w:line="276" w:lineRule="auto"/>
        <w:rPr>
          <w:rFonts w:ascii="Cambria" w:hAnsi="Cambria"/>
          <w:b/>
          <w:bCs/>
          <w:color w:val="004568"/>
          <w:sz w:val="28"/>
          <w:szCs w:val="28"/>
        </w:rPr>
      </w:pPr>
      <w:r w:rsidRPr="00BB66FE">
        <w:rPr>
          <w:rFonts w:ascii="Cambria" w:hAnsi="Cambria"/>
          <w:b/>
          <w:bCs/>
          <w:color w:val="004568"/>
          <w:sz w:val="28"/>
          <w:szCs w:val="28"/>
        </w:rPr>
        <w:t xml:space="preserve">(Authorised Signatory) </w:t>
      </w:r>
    </w:p>
    <w:p w14:paraId="6F9023F4" w14:textId="77777777" w:rsidR="0019651D" w:rsidRPr="00BB66FE" w:rsidRDefault="0019651D" w:rsidP="0019651D">
      <w:pPr>
        <w:spacing w:line="276" w:lineRule="auto"/>
        <w:rPr>
          <w:rFonts w:ascii="Cambria" w:hAnsi="Cambria"/>
          <w:b/>
          <w:bCs/>
          <w:color w:val="004568"/>
          <w:sz w:val="28"/>
          <w:szCs w:val="28"/>
        </w:rPr>
      </w:pPr>
      <w:r w:rsidRPr="00BB66FE">
        <w:rPr>
          <w:rFonts w:ascii="Cambria" w:hAnsi="Cambria"/>
          <w:b/>
          <w:bCs/>
          <w:color w:val="004568"/>
          <w:sz w:val="28"/>
          <w:szCs w:val="28"/>
        </w:rPr>
        <w:t>Sanjeev Sharma</w:t>
      </w:r>
    </w:p>
    <w:p w14:paraId="07C0321E" w14:textId="77777777" w:rsidR="0019651D" w:rsidRPr="00BB66FE" w:rsidRDefault="0019651D" w:rsidP="0019651D">
      <w:pPr>
        <w:spacing w:line="276" w:lineRule="auto"/>
        <w:rPr>
          <w:rFonts w:ascii="Cambria" w:hAnsi="Cambria"/>
          <w:b/>
          <w:bCs/>
          <w:color w:val="004568"/>
          <w:sz w:val="28"/>
          <w:szCs w:val="28"/>
        </w:rPr>
      </w:pPr>
      <w:r w:rsidRPr="00BB66FE">
        <w:rPr>
          <w:rFonts w:ascii="Cambria" w:hAnsi="Cambria"/>
          <w:b/>
          <w:bCs/>
          <w:color w:val="004568"/>
          <w:sz w:val="28"/>
          <w:szCs w:val="28"/>
        </w:rPr>
        <w:t>HR. Manager Kasper Analytics</w:t>
      </w:r>
    </w:p>
    <w:p w14:paraId="3CF89D17" w14:textId="77777777" w:rsidR="00A8146A" w:rsidRPr="00A8146A" w:rsidRDefault="00A8146A" w:rsidP="00051AA2">
      <w:pPr>
        <w:spacing w:line="360" w:lineRule="auto"/>
        <w:jc w:val="center"/>
        <w:rPr>
          <w:rFonts w:ascii="Cambria" w:hAnsi="Cambria"/>
          <w:b/>
          <w:bCs/>
          <w:color w:val="004568"/>
          <w:sz w:val="28"/>
          <w:szCs w:val="28"/>
        </w:rPr>
      </w:pPr>
      <w:r w:rsidRPr="00A8146A">
        <w:rPr>
          <w:rFonts w:ascii="Cambria" w:hAnsi="Cambria"/>
          <w:b/>
          <w:bCs/>
          <w:color w:val="004568"/>
          <w:sz w:val="28"/>
          <w:szCs w:val="28"/>
        </w:rPr>
        <w:lastRenderedPageBreak/>
        <w:t>Annexure B</w:t>
      </w:r>
    </w:p>
    <w:p w14:paraId="28AF598B" w14:textId="77777777" w:rsidR="00A8146A" w:rsidRPr="00A8146A" w:rsidRDefault="00A8146A" w:rsidP="00051AA2">
      <w:pPr>
        <w:spacing w:line="360" w:lineRule="auto"/>
        <w:jc w:val="center"/>
        <w:rPr>
          <w:rFonts w:ascii="Cambria" w:hAnsi="Cambria"/>
          <w:b/>
          <w:bCs/>
          <w:color w:val="004568"/>
          <w:sz w:val="28"/>
          <w:szCs w:val="28"/>
        </w:rPr>
      </w:pPr>
      <w:r w:rsidRPr="00A8146A">
        <w:rPr>
          <w:rFonts w:ascii="Cambria" w:hAnsi="Cambria"/>
          <w:b/>
          <w:bCs/>
          <w:color w:val="004568"/>
          <w:sz w:val="28"/>
          <w:szCs w:val="28"/>
        </w:rPr>
        <w:t>Terms &amp; Conditions of Employment</w:t>
      </w:r>
    </w:p>
    <w:p w14:paraId="6A0AE955"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You shall be governed by the following terms and conditions of service during your employment with Kasper Analytics Private Limited (hereafter referred to as the “Company”), and those that may be amended from time to time.</w:t>
      </w:r>
    </w:p>
    <w:p w14:paraId="3FA658CA" w14:textId="77777777" w:rsidR="00A8146A" w:rsidRPr="00A8146A" w:rsidRDefault="00A8146A" w:rsidP="00051AA2">
      <w:pPr>
        <w:spacing w:line="360" w:lineRule="auto"/>
        <w:rPr>
          <w:rFonts w:ascii="Cambria" w:hAnsi="Cambria"/>
          <w:sz w:val="24"/>
          <w:szCs w:val="24"/>
        </w:rPr>
      </w:pPr>
    </w:p>
    <w:p w14:paraId="6BA92156" w14:textId="77777777" w:rsidR="00A8146A" w:rsidRPr="00A8146A" w:rsidRDefault="00A8146A" w:rsidP="00051AA2">
      <w:pPr>
        <w:spacing w:line="360" w:lineRule="auto"/>
        <w:rPr>
          <w:rFonts w:ascii="Cambria" w:hAnsi="Cambria"/>
          <w:b/>
          <w:bCs/>
          <w:color w:val="004568"/>
          <w:sz w:val="28"/>
          <w:szCs w:val="28"/>
        </w:rPr>
      </w:pPr>
      <w:r w:rsidRPr="00A8146A">
        <w:rPr>
          <w:rFonts w:ascii="Cambria" w:hAnsi="Cambria"/>
          <w:b/>
          <w:bCs/>
          <w:color w:val="004568"/>
          <w:sz w:val="28"/>
          <w:szCs w:val="28"/>
        </w:rPr>
        <w:t>Statement of Facts</w:t>
      </w:r>
    </w:p>
    <w:p w14:paraId="5270C5EB"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 xml:space="preserve">The company has made the offer of employment on the basis of the </w:t>
      </w:r>
      <w:proofErr w:type="spellStart"/>
      <w:r w:rsidRPr="00A8146A">
        <w:rPr>
          <w:rFonts w:ascii="Cambria" w:hAnsi="Cambria"/>
          <w:sz w:val="24"/>
          <w:szCs w:val="24"/>
        </w:rPr>
        <w:t>bonafide</w:t>
      </w:r>
      <w:proofErr w:type="spellEnd"/>
      <w:r w:rsidRPr="00A8146A">
        <w:rPr>
          <w:rFonts w:ascii="Cambria" w:hAnsi="Cambria"/>
          <w:sz w:val="24"/>
          <w:szCs w:val="24"/>
        </w:rPr>
        <w:t xml:space="preserve"> statements and facts provided by you in your application form for employment. At the time of employment or during employment if the company finds the information provided to be false or misleading, it reserves the right to terminate your services.</w:t>
      </w:r>
    </w:p>
    <w:p w14:paraId="4B65B4F1" w14:textId="77777777" w:rsidR="00A8146A" w:rsidRPr="00A8146A" w:rsidRDefault="00A8146A" w:rsidP="00051AA2">
      <w:pPr>
        <w:spacing w:line="360" w:lineRule="auto"/>
        <w:rPr>
          <w:rFonts w:ascii="Cambria" w:hAnsi="Cambria"/>
          <w:sz w:val="24"/>
          <w:szCs w:val="24"/>
        </w:rPr>
      </w:pPr>
    </w:p>
    <w:p w14:paraId="56702FF0" w14:textId="10CEE14A" w:rsidR="00A8146A" w:rsidRPr="00A8146A" w:rsidRDefault="00A8146A" w:rsidP="00051AA2">
      <w:pPr>
        <w:spacing w:line="360" w:lineRule="auto"/>
        <w:rPr>
          <w:rFonts w:ascii="Cambria" w:hAnsi="Cambria"/>
          <w:b/>
          <w:bCs/>
          <w:color w:val="004568"/>
          <w:sz w:val="28"/>
          <w:szCs w:val="28"/>
        </w:rPr>
      </w:pPr>
      <w:r w:rsidRPr="00A8146A">
        <w:rPr>
          <w:rFonts w:ascii="Cambria" w:hAnsi="Cambria"/>
          <w:b/>
          <w:bCs/>
          <w:color w:val="004568"/>
          <w:sz w:val="28"/>
          <w:szCs w:val="28"/>
        </w:rPr>
        <w:t>Duties</w:t>
      </w:r>
    </w:p>
    <w:p w14:paraId="28EBE959"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During working hours, you shall use your best energies and abilities to serve the company faithfully. You shall comply with the rules, regulations and procedures as notified by the company in letter and spirit.</w:t>
      </w:r>
    </w:p>
    <w:p w14:paraId="7D63C907"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During working hours, you shall entirely devote your time, attention and abilities to the business of the company.</w:t>
      </w:r>
    </w:p>
    <w:p w14:paraId="78241F9B"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You shall not, without the company’s prior written consent, be in any way directly or indirectly engaged and concerned with any other business or employment during or outside your hours of work in the company. You shall however, undertake honorary work of social or charitable nature, literary, artistic or scientific character only with the express permission from the competent authority.</w:t>
      </w:r>
    </w:p>
    <w:p w14:paraId="1CDD6623"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lastRenderedPageBreak/>
        <w:t>During your employment, you shall not directly or indirectly engage in any conduct averse to the best interests of the company. Also, you shall not divulge any confidential information or violate any agreement with your prior employers or their clients.</w:t>
      </w:r>
    </w:p>
    <w:p w14:paraId="2B512509" w14:textId="608446E2" w:rsidR="00A8146A" w:rsidRPr="00A8146A" w:rsidRDefault="00A8146A" w:rsidP="00051AA2">
      <w:pPr>
        <w:spacing w:line="360" w:lineRule="auto"/>
        <w:rPr>
          <w:rFonts w:ascii="Cambria" w:hAnsi="Cambria"/>
          <w:sz w:val="24"/>
          <w:szCs w:val="24"/>
        </w:rPr>
      </w:pPr>
    </w:p>
    <w:p w14:paraId="77D31076" w14:textId="63069D10" w:rsidR="00A8146A" w:rsidRPr="00A8146A" w:rsidRDefault="00A8146A" w:rsidP="00051AA2">
      <w:pPr>
        <w:spacing w:line="360" w:lineRule="auto"/>
        <w:rPr>
          <w:rFonts w:ascii="Cambria" w:hAnsi="Cambria"/>
          <w:b/>
          <w:bCs/>
          <w:color w:val="004568"/>
          <w:sz w:val="28"/>
          <w:szCs w:val="28"/>
        </w:rPr>
      </w:pPr>
      <w:r w:rsidRPr="00A8146A">
        <w:rPr>
          <w:rFonts w:ascii="Cambria" w:hAnsi="Cambria"/>
          <w:b/>
          <w:bCs/>
          <w:color w:val="004568"/>
          <w:sz w:val="28"/>
          <w:szCs w:val="28"/>
        </w:rPr>
        <w:t>Public Holidays and Working Hours</w:t>
      </w:r>
    </w:p>
    <w:p w14:paraId="5A382CFA" w14:textId="0FC46401" w:rsidR="00A8146A" w:rsidRPr="00A8146A" w:rsidRDefault="00A8146A" w:rsidP="00051AA2">
      <w:pPr>
        <w:spacing w:line="360" w:lineRule="auto"/>
        <w:rPr>
          <w:rFonts w:ascii="Cambria" w:hAnsi="Cambria"/>
          <w:sz w:val="24"/>
          <w:szCs w:val="24"/>
        </w:rPr>
      </w:pPr>
      <w:r w:rsidRPr="00A8146A">
        <w:rPr>
          <w:rFonts w:ascii="Cambria" w:hAnsi="Cambria"/>
          <w:sz w:val="24"/>
          <w:szCs w:val="24"/>
        </w:rPr>
        <w:t>The working day shall comprise eight working hours and a lunch break for an hour. The normal working hours are between 10:00 AM to 07:00 PM IST Time Zones.</w:t>
      </w:r>
    </w:p>
    <w:p w14:paraId="164E47CB" w14:textId="7C3D3122" w:rsidR="00A8146A" w:rsidRPr="00A8146A" w:rsidRDefault="00A8146A" w:rsidP="00051AA2">
      <w:pPr>
        <w:spacing w:line="360" w:lineRule="auto"/>
        <w:rPr>
          <w:rFonts w:ascii="Cambria" w:hAnsi="Cambria"/>
          <w:sz w:val="24"/>
          <w:szCs w:val="24"/>
        </w:rPr>
      </w:pPr>
      <w:r w:rsidRPr="00A8146A">
        <w:rPr>
          <w:rFonts w:ascii="Cambria" w:hAnsi="Cambria"/>
          <w:sz w:val="24"/>
          <w:szCs w:val="24"/>
        </w:rPr>
        <w:t>You are expected to report to work precisely by 10:00 AM. Any delay in reporting will be considered as a violation of the company’s code of conduct, and the company reserves right to levy a penalty of half a day’s pay from your salary for the late log in.</w:t>
      </w:r>
    </w:p>
    <w:p w14:paraId="54250040"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You are entitled to have 12 holidays for the calendar year, details of the same will be shared post joining.</w:t>
      </w:r>
    </w:p>
    <w:p w14:paraId="2A87785C" w14:textId="77777777" w:rsidR="00A8146A" w:rsidRPr="00A8146A" w:rsidRDefault="00A8146A" w:rsidP="00051AA2">
      <w:pPr>
        <w:spacing w:line="360" w:lineRule="auto"/>
        <w:rPr>
          <w:rFonts w:ascii="Cambria" w:hAnsi="Cambria"/>
          <w:sz w:val="24"/>
          <w:szCs w:val="24"/>
        </w:rPr>
      </w:pPr>
    </w:p>
    <w:p w14:paraId="2A21247C" w14:textId="77777777" w:rsidR="00A8146A" w:rsidRPr="00A8146A" w:rsidRDefault="00A8146A" w:rsidP="00051AA2">
      <w:pPr>
        <w:spacing w:line="360" w:lineRule="auto"/>
        <w:rPr>
          <w:rFonts w:ascii="Cambria" w:hAnsi="Cambria"/>
          <w:b/>
          <w:bCs/>
          <w:color w:val="004568"/>
          <w:sz w:val="28"/>
          <w:szCs w:val="28"/>
        </w:rPr>
      </w:pPr>
      <w:r w:rsidRPr="00A8146A">
        <w:rPr>
          <w:rFonts w:ascii="Cambria" w:hAnsi="Cambria"/>
          <w:b/>
          <w:bCs/>
          <w:color w:val="004568"/>
          <w:sz w:val="28"/>
          <w:szCs w:val="28"/>
        </w:rPr>
        <w:t>Leave &amp; Vacation</w:t>
      </w:r>
    </w:p>
    <w:p w14:paraId="54817253"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Each Personnel are entitled for total 12 days annual leave. The Personnel shall not be entitled for any advance paid leave. This paid leave can be carried forward calendar month on calendar month but not year on year and there shall not be any leave encashment. If you avail leave without prior approval then you will be punished for 7 days loss of pay or you will be terminated from your services without any notice. You shall be entitled to avail leaves only with prior approval from your Manager. Salary cannot be paid for the weekends/Holidays fall under long leaves.</w:t>
      </w:r>
    </w:p>
    <w:p w14:paraId="050BCCB9" w14:textId="77777777" w:rsidR="00A8146A" w:rsidRDefault="00A8146A" w:rsidP="00051AA2">
      <w:pPr>
        <w:spacing w:line="360" w:lineRule="auto"/>
        <w:rPr>
          <w:rFonts w:ascii="Cambria" w:hAnsi="Cambria"/>
          <w:sz w:val="24"/>
          <w:szCs w:val="24"/>
        </w:rPr>
      </w:pPr>
    </w:p>
    <w:p w14:paraId="1668E2DE" w14:textId="77777777" w:rsidR="00051AA2" w:rsidRPr="00A8146A" w:rsidRDefault="00051AA2" w:rsidP="00051AA2">
      <w:pPr>
        <w:spacing w:line="360" w:lineRule="auto"/>
        <w:rPr>
          <w:rFonts w:ascii="Cambria" w:hAnsi="Cambria"/>
          <w:sz w:val="24"/>
          <w:szCs w:val="24"/>
        </w:rPr>
      </w:pPr>
    </w:p>
    <w:p w14:paraId="30B97E45" w14:textId="77777777" w:rsidR="00A8146A" w:rsidRPr="00A8146A" w:rsidRDefault="00A8146A" w:rsidP="00051AA2">
      <w:pPr>
        <w:spacing w:line="360" w:lineRule="auto"/>
        <w:rPr>
          <w:rFonts w:ascii="Cambria" w:hAnsi="Cambria"/>
          <w:b/>
          <w:bCs/>
          <w:color w:val="004568"/>
          <w:sz w:val="28"/>
          <w:szCs w:val="28"/>
        </w:rPr>
      </w:pPr>
      <w:r w:rsidRPr="00A8146A">
        <w:rPr>
          <w:rFonts w:ascii="Cambria" w:hAnsi="Cambria"/>
          <w:b/>
          <w:bCs/>
          <w:color w:val="004568"/>
          <w:sz w:val="28"/>
          <w:szCs w:val="28"/>
        </w:rPr>
        <w:lastRenderedPageBreak/>
        <w:t>Conduct</w:t>
      </w:r>
    </w:p>
    <w:p w14:paraId="572DE539"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 xml:space="preserve">You shall at all times, maintain exemplary conduct and decorum. You shall uphold honesty and integrity in all your actions. You shall </w:t>
      </w:r>
      <w:proofErr w:type="spellStart"/>
      <w:r w:rsidRPr="00A8146A">
        <w:rPr>
          <w:rFonts w:ascii="Cambria" w:hAnsi="Cambria"/>
          <w:sz w:val="24"/>
          <w:szCs w:val="24"/>
        </w:rPr>
        <w:t>honor</w:t>
      </w:r>
      <w:proofErr w:type="spellEnd"/>
      <w:r w:rsidRPr="00A8146A">
        <w:rPr>
          <w:rFonts w:ascii="Cambria" w:hAnsi="Cambria"/>
          <w:sz w:val="24"/>
          <w:szCs w:val="24"/>
        </w:rPr>
        <w:t xml:space="preserve"> and comply with all rules and regulations of the Company and statutory requirements, in letter and spirit.</w:t>
      </w:r>
    </w:p>
    <w:p w14:paraId="16BF927A" w14:textId="77777777" w:rsidR="00A8146A" w:rsidRPr="00A8146A" w:rsidRDefault="00A8146A" w:rsidP="00051AA2">
      <w:pPr>
        <w:spacing w:line="360" w:lineRule="auto"/>
        <w:rPr>
          <w:rFonts w:ascii="Cambria" w:hAnsi="Cambria"/>
          <w:sz w:val="24"/>
          <w:szCs w:val="24"/>
        </w:rPr>
      </w:pPr>
    </w:p>
    <w:p w14:paraId="4E6312D5" w14:textId="77777777" w:rsidR="00A8146A" w:rsidRPr="00A8146A" w:rsidRDefault="00A8146A" w:rsidP="00051AA2">
      <w:pPr>
        <w:spacing w:line="360" w:lineRule="auto"/>
        <w:rPr>
          <w:rFonts w:ascii="Cambria" w:hAnsi="Cambria"/>
          <w:b/>
          <w:bCs/>
          <w:color w:val="004568"/>
          <w:sz w:val="28"/>
          <w:szCs w:val="28"/>
        </w:rPr>
      </w:pPr>
      <w:r w:rsidRPr="00A8146A">
        <w:rPr>
          <w:rFonts w:ascii="Cambria" w:hAnsi="Cambria"/>
          <w:b/>
          <w:bCs/>
          <w:color w:val="004568"/>
          <w:sz w:val="28"/>
          <w:szCs w:val="28"/>
        </w:rPr>
        <w:t>Dress Code</w:t>
      </w:r>
    </w:p>
    <w:p w14:paraId="49D65E47"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The dress code is reflective of the Company’s professional standards in its approach to work and how it relates to its customers, suppliers and competitors.</w:t>
      </w:r>
    </w:p>
    <w:p w14:paraId="19739C96" w14:textId="4E457D83" w:rsidR="00A8146A" w:rsidRPr="00051AA2" w:rsidRDefault="00A8146A" w:rsidP="00051AA2">
      <w:pPr>
        <w:pStyle w:val="ListParagraph"/>
        <w:numPr>
          <w:ilvl w:val="0"/>
          <w:numId w:val="2"/>
        </w:numPr>
        <w:spacing w:line="360" w:lineRule="auto"/>
        <w:rPr>
          <w:rFonts w:ascii="Cambria" w:hAnsi="Cambria"/>
          <w:sz w:val="24"/>
          <w:szCs w:val="24"/>
        </w:rPr>
      </w:pPr>
      <w:r w:rsidRPr="00A8146A">
        <w:rPr>
          <w:rFonts w:ascii="Cambria" w:hAnsi="Cambria"/>
          <w:sz w:val="24"/>
          <w:szCs w:val="24"/>
        </w:rPr>
        <w:t xml:space="preserve">Gentlemen: Neatly pressed half / full sleeved collar shirts tucked into trousers and well- polished formal black or brown leather shoes. Single </w:t>
      </w:r>
      <w:proofErr w:type="spellStart"/>
      <w:r w:rsidRPr="00A8146A">
        <w:rPr>
          <w:rFonts w:ascii="Cambria" w:hAnsi="Cambria"/>
          <w:sz w:val="24"/>
          <w:szCs w:val="24"/>
        </w:rPr>
        <w:t>colored</w:t>
      </w:r>
      <w:proofErr w:type="spellEnd"/>
      <w:r w:rsidRPr="00A8146A">
        <w:rPr>
          <w:rFonts w:ascii="Cambria" w:hAnsi="Cambria"/>
          <w:sz w:val="24"/>
          <w:szCs w:val="24"/>
        </w:rPr>
        <w:t xml:space="preserve"> full-length jeans, collared t-shirts and sports shoes</w:t>
      </w:r>
    </w:p>
    <w:p w14:paraId="6D8123C2" w14:textId="6EE0A51C" w:rsidR="00A8146A" w:rsidRPr="00A8146A" w:rsidRDefault="00A8146A" w:rsidP="00051AA2">
      <w:pPr>
        <w:pStyle w:val="ListParagraph"/>
        <w:numPr>
          <w:ilvl w:val="0"/>
          <w:numId w:val="2"/>
        </w:numPr>
        <w:spacing w:line="360" w:lineRule="auto"/>
        <w:rPr>
          <w:rFonts w:ascii="Cambria" w:hAnsi="Cambria"/>
          <w:sz w:val="24"/>
          <w:szCs w:val="24"/>
        </w:rPr>
      </w:pPr>
      <w:r w:rsidRPr="00A8146A">
        <w:rPr>
          <w:rFonts w:ascii="Cambria" w:hAnsi="Cambria"/>
          <w:sz w:val="24"/>
          <w:szCs w:val="24"/>
        </w:rPr>
        <w:t xml:space="preserve">Ladies: Indian formals – saree, salwar / churidar, kameez with appropriate footwear. Western formals – collared shirts with trousers or full-length skirts and appropriate footwear Single </w:t>
      </w:r>
      <w:proofErr w:type="spellStart"/>
      <w:r w:rsidRPr="00A8146A">
        <w:rPr>
          <w:rFonts w:ascii="Cambria" w:hAnsi="Cambria"/>
          <w:sz w:val="24"/>
          <w:szCs w:val="24"/>
        </w:rPr>
        <w:t>colored</w:t>
      </w:r>
      <w:proofErr w:type="spellEnd"/>
      <w:r w:rsidRPr="00A8146A">
        <w:rPr>
          <w:rFonts w:ascii="Cambria" w:hAnsi="Cambria"/>
          <w:sz w:val="24"/>
          <w:szCs w:val="24"/>
        </w:rPr>
        <w:t xml:space="preserve"> full-length jeans, full length skirts, t-shirts, tops and appropriate footwear.</w:t>
      </w:r>
    </w:p>
    <w:p w14:paraId="24125B03" w14:textId="77777777" w:rsidR="00A8146A" w:rsidRPr="00A8146A" w:rsidRDefault="00A8146A" w:rsidP="00051AA2">
      <w:pPr>
        <w:spacing w:line="360" w:lineRule="auto"/>
        <w:rPr>
          <w:rFonts w:ascii="Cambria" w:hAnsi="Cambria"/>
          <w:sz w:val="24"/>
          <w:szCs w:val="24"/>
        </w:rPr>
      </w:pPr>
    </w:p>
    <w:p w14:paraId="6F3A46DF" w14:textId="77777777" w:rsidR="00A8146A" w:rsidRPr="00A8146A" w:rsidRDefault="00A8146A" w:rsidP="00051AA2">
      <w:pPr>
        <w:spacing w:line="360" w:lineRule="auto"/>
        <w:rPr>
          <w:rFonts w:ascii="Cambria" w:hAnsi="Cambria"/>
          <w:b/>
          <w:bCs/>
          <w:color w:val="004568"/>
          <w:sz w:val="28"/>
          <w:szCs w:val="28"/>
        </w:rPr>
      </w:pPr>
      <w:r w:rsidRPr="00A8146A">
        <w:rPr>
          <w:rFonts w:ascii="Cambria" w:hAnsi="Cambria"/>
          <w:b/>
          <w:bCs/>
          <w:color w:val="004568"/>
          <w:sz w:val="28"/>
          <w:szCs w:val="28"/>
        </w:rPr>
        <w:t>Confidentiality</w:t>
      </w:r>
    </w:p>
    <w:p w14:paraId="29BDCF7A"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 xml:space="preserve">You shall maintain utmost secrecy with regard to confidential and proprietary information relating to the company. This information includes and is not limited to trade secrets, technical processes, finances, dealings with information relating to suppliers, employees, agents, distributors and customers. You shall not, during your employment and at all times thereafter, directly or indirectly use or disclose confidential information except for the sole benefit of the Company. This restriction shall cease to </w:t>
      </w:r>
      <w:r w:rsidRPr="00A8146A">
        <w:rPr>
          <w:rFonts w:ascii="Cambria" w:hAnsi="Cambria"/>
          <w:sz w:val="24"/>
          <w:szCs w:val="24"/>
        </w:rPr>
        <w:lastRenderedPageBreak/>
        <w:t>apply when it may come into the public domain otherwise than through unauthorized disclosure by you or such information which you shall be obliged or disclose by law.</w:t>
      </w:r>
    </w:p>
    <w:p w14:paraId="71CD3589"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You shall not take copies of confidential documents or information for your own purposes and forthwith upon termination, you shall return to the Company all documents, records and accounts in any form (including electronic, mechanical, photographic, &amp; optic recording) relating to matters concerning the business or dealings or affairs of the Company.</w:t>
      </w:r>
    </w:p>
    <w:p w14:paraId="688BCE24"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You shall not during your employment and at all times thereafter do or say anything that may injure directly or indirectly damage the business of the Company. You shall maintain utmost confidentiality with regard to your compensation and benefits. You shall not discuss your compensation and benefits with anyone, but with the Manager you report to.</w:t>
      </w:r>
    </w:p>
    <w:p w14:paraId="56702134" w14:textId="77777777" w:rsidR="00A8146A" w:rsidRPr="00A8146A" w:rsidRDefault="00A8146A" w:rsidP="00051AA2">
      <w:pPr>
        <w:spacing w:line="360" w:lineRule="auto"/>
        <w:rPr>
          <w:rFonts w:ascii="Cambria" w:hAnsi="Cambria"/>
          <w:sz w:val="24"/>
          <w:szCs w:val="24"/>
        </w:rPr>
      </w:pPr>
    </w:p>
    <w:p w14:paraId="26B6B7D6" w14:textId="77777777" w:rsidR="00A8146A" w:rsidRPr="00A8146A" w:rsidRDefault="00A8146A" w:rsidP="00051AA2">
      <w:pPr>
        <w:spacing w:line="360" w:lineRule="auto"/>
        <w:rPr>
          <w:rFonts w:ascii="Cambria" w:hAnsi="Cambria"/>
          <w:b/>
          <w:bCs/>
          <w:color w:val="004568"/>
          <w:sz w:val="28"/>
          <w:szCs w:val="28"/>
        </w:rPr>
      </w:pPr>
      <w:r w:rsidRPr="00A8146A">
        <w:rPr>
          <w:rFonts w:ascii="Cambria" w:hAnsi="Cambria"/>
          <w:b/>
          <w:bCs/>
          <w:color w:val="004568"/>
          <w:sz w:val="28"/>
          <w:szCs w:val="28"/>
        </w:rPr>
        <w:t>Arbitration</w:t>
      </w:r>
    </w:p>
    <w:p w14:paraId="4AB74E74"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Any disputes of any kind arising out of or in connection with your employment or breach of your agreement with the Company shall be referred to Arbitration in Hyderabad of a single arbitrator appointed by the Company and this Agreement shall be governed and construed in all respects in accordance with the laws prevalent in India including the Laws of arbitration as amended from time to time. The parties would be entitled to seek injunction or conservatory reliefs from the appropriate Courts in Hyderabad. The seeking and obtaining of such relief’s shall not prejudice the party’s rights under Arbitration.</w:t>
      </w:r>
    </w:p>
    <w:p w14:paraId="75499D71" w14:textId="77777777" w:rsidR="00A8146A" w:rsidRDefault="00A8146A" w:rsidP="00051AA2">
      <w:pPr>
        <w:spacing w:line="360" w:lineRule="auto"/>
        <w:rPr>
          <w:rFonts w:ascii="Cambria" w:hAnsi="Cambria"/>
          <w:sz w:val="24"/>
          <w:szCs w:val="24"/>
        </w:rPr>
      </w:pPr>
      <w:r w:rsidRPr="00A8146A">
        <w:rPr>
          <w:rFonts w:ascii="Cambria" w:hAnsi="Cambria"/>
          <w:sz w:val="24"/>
          <w:szCs w:val="24"/>
        </w:rPr>
        <w:t xml:space="preserve"> </w:t>
      </w:r>
    </w:p>
    <w:p w14:paraId="4CC2049B" w14:textId="77777777" w:rsidR="00051AA2" w:rsidRDefault="00051AA2" w:rsidP="00051AA2">
      <w:pPr>
        <w:spacing w:line="360" w:lineRule="auto"/>
        <w:rPr>
          <w:rFonts w:ascii="Cambria" w:hAnsi="Cambria"/>
          <w:sz w:val="24"/>
          <w:szCs w:val="24"/>
        </w:rPr>
      </w:pPr>
    </w:p>
    <w:p w14:paraId="52126D16" w14:textId="77777777" w:rsidR="00051AA2" w:rsidRPr="00A8146A" w:rsidRDefault="00051AA2" w:rsidP="00051AA2">
      <w:pPr>
        <w:spacing w:line="360" w:lineRule="auto"/>
        <w:rPr>
          <w:rFonts w:ascii="Cambria" w:hAnsi="Cambria"/>
          <w:sz w:val="24"/>
          <w:szCs w:val="24"/>
        </w:rPr>
      </w:pPr>
    </w:p>
    <w:p w14:paraId="24679B1D" w14:textId="7C7B5856" w:rsidR="00A8146A" w:rsidRPr="00A8146A" w:rsidRDefault="00A8146A" w:rsidP="00051AA2">
      <w:pPr>
        <w:spacing w:line="360" w:lineRule="auto"/>
        <w:rPr>
          <w:rFonts w:ascii="Cambria" w:hAnsi="Cambria"/>
          <w:b/>
          <w:bCs/>
          <w:color w:val="004568"/>
          <w:sz w:val="28"/>
          <w:szCs w:val="28"/>
        </w:rPr>
      </w:pPr>
      <w:r w:rsidRPr="00A8146A">
        <w:rPr>
          <w:rFonts w:ascii="Cambria" w:hAnsi="Cambria"/>
          <w:b/>
          <w:bCs/>
          <w:color w:val="004568"/>
          <w:sz w:val="28"/>
          <w:szCs w:val="28"/>
        </w:rPr>
        <w:lastRenderedPageBreak/>
        <w:t>Separation from the company</w:t>
      </w:r>
    </w:p>
    <w:p w14:paraId="35B67B02"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At the time of formally resigning from service you shall serve the 15 days “Notice Period”.</w:t>
      </w:r>
    </w:p>
    <w:p w14:paraId="3499BC8A"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 xml:space="preserve">If your services are terminated by the Company due to </w:t>
      </w:r>
      <w:proofErr w:type="spellStart"/>
      <w:r w:rsidRPr="00A8146A">
        <w:rPr>
          <w:rFonts w:ascii="Cambria" w:hAnsi="Cambria"/>
          <w:sz w:val="24"/>
          <w:szCs w:val="24"/>
        </w:rPr>
        <w:t>misdemeanor</w:t>
      </w:r>
      <w:proofErr w:type="spellEnd"/>
      <w:r w:rsidRPr="00A8146A">
        <w:rPr>
          <w:rFonts w:ascii="Cambria" w:hAnsi="Cambria"/>
          <w:sz w:val="24"/>
          <w:szCs w:val="24"/>
        </w:rPr>
        <w:t>, unsatisfactory performance or any other disciplinary matter, the Company reserves the right to terminate your services without pay and notice.</w:t>
      </w:r>
    </w:p>
    <w:p w14:paraId="3FCB18F4" w14:textId="77777777" w:rsidR="00A8146A" w:rsidRDefault="00A8146A" w:rsidP="00051AA2">
      <w:pPr>
        <w:spacing w:line="360" w:lineRule="auto"/>
        <w:rPr>
          <w:rFonts w:ascii="Cambria" w:hAnsi="Cambria"/>
          <w:sz w:val="24"/>
          <w:szCs w:val="24"/>
        </w:rPr>
      </w:pPr>
    </w:p>
    <w:p w14:paraId="08E2D88C" w14:textId="22F8D9E0" w:rsidR="00A8146A" w:rsidRPr="00A8146A" w:rsidRDefault="00A8146A" w:rsidP="00051AA2">
      <w:pPr>
        <w:spacing w:line="360" w:lineRule="auto"/>
        <w:rPr>
          <w:rFonts w:ascii="Cambria" w:hAnsi="Cambria"/>
          <w:b/>
          <w:bCs/>
          <w:color w:val="004568"/>
          <w:sz w:val="28"/>
          <w:szCs w:val="28"/>
        </w:rPr>
      </w:pPr>
      <w:r w:rsidRPr="00A8146A">
        <w:rPr>
          <w:rFonts w:ascii="Cambria" w:hAnsi="Cambria"/>
          <w:b/>
          <w:bCs/>
          <w:color w:val="004568"/>
          <w:sz w:val="28"/>
          <w:szCs w:val="28"/>
        </w:rPr>
        <w:t>Full &amp; Final Settlement</w:t>
      </w:r>
    </w:p>
    <w:p w14:paraId="019A213E"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In case of employees who have resigned from Kasper Analytics Private Limited, their Full &amp; final settlement would be made after 30 days from their last working day with Kasper Analytics Private Limited upon the receipt of all tax-related documents.</w:t>
      </w:r>
    </w:p>
    <w:p w14:paraId="63A003D5" w14:textId="77777777" w:rsidR="00A8146A" w:rsidRPr="00A8146A" w:rsidRDefault="00A8146A" w:rsidP="00A8146A">
      <w:pPr>
        <w:rPr>
          <w:rFonts w:ascii="Cambria" w:hAnsi="Cambria"/>
          <w:sz w:val="24"/>
          <w:szCs w:val="24"/>
        </w:rPr>
      </w:pPr>
    </w:p>
    <w:p w14:paraId="734F60B8" w14:textId="0CBFE8FF" w:rsidR="0019651D" w:rsidRPr="00A8146A" w:rsidRDefault="00A8146A" w:rsidP="00A8146A">
      <w:pPr>
        <w:rPr>
          <w:rFonts w:ascii="Cambria" w:hAnsi="Cambria"/>
          <w:sz w:val="24"/>
          <w:szCs w:val="24"/>
        </w:rPr>
      </w:pPr>
      <w:r w:rsidRPr="00A8146A">
        <w:rPr>
          <w:rFonts w:ascii="Cambria" w:hAnsi="Cambria"/>
          <w:sz w:val="24"/>
          <w:szCs w:val="24"/>
        </w:rPr>
        <w:t>I accept the above-mentioned terms and conditions of employment with the company</w:t>
      </w:r>
    </w:p>
    <w:p w14:paraId="473E590C" w14:textId="77777777" w:rsidR="0019651D" w:rsidRDefault="0019651D" w:rsidP="006A7A94">
      <w:pPr>
        <w:rPr>
          <w:rFonts w:ascii="Cambria" w:hAnsi="Cambria"/>
          <w:sz w:val="24"/>
          <w:szCs w:val="24"/>
        </w:rPr>
      </w:pPr>
    </w:p>
    <w:p w14:paraId="20714A80" w14:textId="28FFE545" w:rsidR="00A8146A" w:rsidRPr="00A8146A" w:rsidRDefault="00A8146A" w:rsidP="00A8146A">
      <w:pPr>
        <w:spacing w:line="276" w:lineRule="auto"/>
        <w:rPr>
          <w:rFonts w:ascii="Cambria" w:hAnsi="Cambria"/>
          <w:b/>
          <w:bCs/>
          <w:color w:val="004568"/>
          <w:sz w:val="24"/>
          <w:szCs w:val="24"/>
        </w:rPr>
      </w:pPr>
      <w:r w:rsidRPr="00A8146A">
        <w:rPr>
          <w:rFonts w:ascii="Cambria" w:hAnsi="Cambria"/>
          <w:b/>
          <w:bCs/>
          <w:color w:val="004568"/>
          <w:sz w:val="24"/>
          <w:szCs w:val="24"/>
        </w:rPr>
        <w:t>For Kasper Analytics Private Limited</w:t>
      </w:r>
      <w:r w:rsidRPr="00A8146A">
        <w:rPr>
          <w:rFonts w:ascii="Cambria" w:hAnsi="Cambria"/>
          <w:b/>
          <w:bCs/>
          <w:color w:val="004568"/>
          <w:sz w:val="24"/>
          <w:szCs w:val="24"/>
        </w:rPr>
        <w:tab/>
      </w:r>
      <w:r w:rsidRPr="00A8146A">
        <w:rPr>
          <w:rFonts w:ascii="Cambria" w:hAnsi="Cambria"/>
          <w:b/>
          <w:bCs/>
          <w:color w:val="004568"/>
          <w:sz w:val="24"/>
          <w:szCs w:val="24"/>
        </w:rPr>
        <w:tab/>
      </w:r>
      <w:r w:rsidRPr="00A8146A">
        <w:rPr>
          <w:rFonts w:ascii="Cambria" w:hAnsi="Cambria"/>
          <w:b/>
          <w:bCs/>
          <w:color w:val="004568"/>
          <w:sz w:val="24"/>
          <w:szCs w:val="24"/>
        </w:rPr>
        <w:tab/>
        <w:t>Receivers Signature</w:t>
      </w:r>
    </w:p>
    <w:p w14:paraId="17591BC4" w14:textId="77777777" w:rsidR="00A8146A" w:rsidRDefault="00A8146A" w:rsidP="006A7A94">
      <w:pPr>
        <w:rPr>
          <w:rFonts w:ascii="Cambria" w:hAnsi="Cambria"/>
          <w:sz w:val="24"/>
          <w:szCs w:val="24"/>
        </w:rPr>
      </w:pPr>
    </w:p>
    <w:p w14:paraId="0395E85D" w14:textId="77777777" w:rsidR="00A8146A" w:rsidRDefault="00A8146A" w:rsidP="006A7A94">
      <w:pPr>
        <w:rPr>
          <w:rFonts w:ascii="Cambria" w:hAnsi="Cambria"/>
          <w:sz w:val="24"/>
          <w:szCs w:val="24"/>
        </w:rPr>
      </w:pPr>
    </w:p>
    <w:p w14:paraId="5A442A94" w14:textId="7C0B455B" w:rsidR="00A8146A" w:rsidRPr="00A8146A" w:rsidRDefault="00A8146A" w:rsidP="00A8146A">
      <w:pPr>
        <w:rPr>
          <w:rFonts w:ascii="Cambria" w:hAnsi="Cambria"/>
          <w:sz w:val="24"/>
          <w:szCs w:val="24"/>
        </w:rPr>
      </w:pPr>
      <w:r w:rsidRPr="00A8146A">
        <w:rPr>
          <w:rFonts w:ascii="Cambria" w:hAnsi="Cambria"/>
          <w:sz w:val="24"/>
          <w:szCs w:val="24"/>
        </w:rPr>
        <w:t>(Authorized Signatory)</w:t>
      </w:r>
      <w:r w:rsidRPr="00A8146A">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sidRPr="00A8146A">
        <w:rPr>
          <w:rFonts w:ascii="Cambria" w:hAnsi="Cambria"/>
          <w:sz w:val="24"/>
          <w:szCs w:val="24"/>
        </w:rPr>
        <w:t>Signature:</w:t>
      </w:r>
    </w:p>
    <w:p w14:paraId="0422505A" w14:textId="27177429" w:rsidR="00A8146A" w:rsidRPr="00A8146A" w:rsidRDefault="00A8146A" w:rsidP="00A8146A">
      <w:pPr>
        <w:rPr>
          <w:rFonts w:ascii="Cambria" w:hAnsi="Cambria"/>
          <w:sz w:val="24"/>
          <w:szCs w:val="24"/>
        </w:rPr>
      </w:pPr>
      <w:r>
        <w:rPr>
          <w:noProof/>
        </w:rPr>
        <w:drawing>
          <wp:anchor distT="0" distB="0" distL="0" distR="0" simplePos="0" relativeHeight="251661312" behindDoc="0" locked="0" layoutInCell="1" allowOverlap="1" wp14:anchorId="36CB102B" wp14:editId="49D00DC1">
            <wp:simplePos x="0" y="0"/>
            <wp:positionH relativeFrom="margin">
              <wp:align>left</wp:align>
            </wp:positionH>
            <wp:positionV relativeFrom="paragraph">
              <wp:posOffset>6350</wp:posOffset>
            </wp:positionV>
            <wp:extent cx="1402080" cy="723900"/>
            <wp:effectExtent l="0" t="0" r="7620" b="0"/>
            <wp:wrapNone/>
            <wp:docPr id="1002"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1402080" cy="723900"/>
                    </a:xfrm>
                    <a:prstGeom prst="rect">
                      <a:avLst/>
                    </a:prstGeom>
                  </pic:spPr>
                </pic:pic>
              </a:graphicData>
            </a:graphic>
            <wp14:sizeRelH relativeFrom="margin">
              <wp14:pctWidth>0</wp14:pctWidth>
            </wp14:sizeRelH>
            <wp14:sizeRelV relativeFrom="margin">
              <wp14:pctHeight>0</wp14:pctHeight>
            </wp14:sizeRelV>
          </wp:anchor>
        </w:drawing>
      </w:r>
    </w:p>
    <w:p w14:paraId="492F3631" w14:textId="0167A5C0" w:rsidR="00A8146A" w:rsidRDefault="00A8146A" w:rsidP="00A8146A">
      <w:pPr>
        <w:ind w:left="5040" w:firstLine="720"/>
        <w:rPr>
          <w:rFonts w:ascii="Cambria" w:hAnsi="Cambria"/>
          <w:sz w:val="24"/>
          <w:szCs w:val="24"/>
        </w:rPr>
      </w:pPr>
      <w:r w:rsidRPr="00A8146A">
        <w:rPr>
          <w:rFonts w:ascii="Cambria" w:hAnsi="Cambria"/>
          <w:sz w:val="24"/>
          <w:szCs w:val="24"/>
        </w:rPr>
        <w:t>Full Name:</w:t>
      </w:r>
    </w:p>
    <w:sectPr w:rsidR="00A8146A" w:rsidSect="0019651D">
      <w:type w:val="continuous"/>
      <w:pgSz w:w="11906" w:h="16838"/>
      <w:pgMar w:top="2127" w:right="1440" w:bottom="28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C78A94" w14:textId="77777777" w:rsidR="00E2480D" w:rsidRDefault="00E2480D" w:rsidP="006D793F">
      <w:pPr>
        <w:spacing w:after="0" w:line="240" w:lineRule="auto"/>
      </w:pPr>
      <w:r>
        <w:separator/>
      </w:r>
    </w:p>
  </w:endnote>
  <w:endnote w:type="continuationSeparator" w:id="0">
    <w:p w14:paraId="6E2A3457" w14:textId="77777777" w:rsidR="00E2480D" w:rsidRDefault="00E2480D" w:rsidP="006D7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4F35D" w14:textId="4DBBD914" w:rsidR="002B4EDA" w:rsidRDefault="003E7051">
    <w:pPr>
      <w:pStyle w:val="Footer"/>
    </w:pPr>
    <w:r>
      <w:rPr>
        <w:noProof/>
      </w:rPr>
      <w:drawing>
        <wp:anchor distT="0" distB="0" distL="114300" distR="114300" simplePos="0" relativeHeight="251661312" behindDoc="0" locked="0" layoutInCell="1" allowOverlap="1" wp14:anchorId="4F228021" wp14:editId="492485E4">
          <wp:simplePos x="0" y="0"/>
          <wp:positionH relativeFrom="page">
            <wp:posOffset>-165100</wp:posOffset>
          </wp:positionH>
          <wp:positionV relativeFrom="paragraph">
            <wp:posOffset>-887095</wp:posOffset>
          </wp:positionV>
          <wp:extent cx="7823200" cy="1532890"/>
          <wp:effectExtent l="0" t="0" r="6350" b="0"/>
          <wp:wrapNone/>
          <wp:docPr id="115795453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954536" name="Graphic 1157954536"/>
                  <pic:cNvPicPr/>
                </pic:nvPicPr>
                <pic:blipFill>
                  <a:blip r:embed="rId1">
                    <a:extLst>
                      <a:ext uri="{96DAC541-7B7A-43D3-8B79-37D633B846F1}">
                        <asvg:svgBlip xmlns:asvg="http://schemas.microsoft.com/office/drawing/2016/SVG/main" r:embed="rId2"/>
                      </a:ext>
                    </a:extLst>
                  </a:blip>
                  <a:stretch>
                    <a:fillRect/>
                  </a:stretch>
                </pic:blipFill>
                <pic:spPr>
                  <a:xfrm>
                    <a:off x="0" y="0"/>
                    <a:ext cx="7823200" cy="1532890"/>
                  </a:xfrm>
                  <a:prstGeom prst="rect">
                    <a:avLst/>
                  </a:prstGeom>
                </pic:spPr>
              </pic:pic>
            </a:graphicData>
          </a:graphic>
          <wp14:sizeRelH relativeFrom="margin">
            <wp14:pctWidth>0</wp14:pctWidth>
          </wp14:sizeRelH>
          <wp14:sizeRelV relativeFrom="margin">
            <wp14:pctHeight>0</wp14:pctHeight>
          </wp14:sizeRelV>
        </wp:anchor>
      </w:drawing>
    </w:r>
    <w:r w:rsidR="000F6506">
      <w:rPr>
        <w:rFonts w:ascii="Cambria" w:hAnsi="Cambria"/>
        <w:noProof/>
        <w:sz w:val="24"/>
        <w:szCs w:val="24"/>
      </w:rPr>
      <mc:AlternateContent>
        <mc:Choice Requires="wps">
          <w:drawing>
            <wp:anchor distT="0" distB="0" distL="114300" distR="114300" simplePos="0" relativeHeight="251667456" behindDoc="0" locked="0" layoutInCell="1" allowOverlap="1" wp14:anchorId="3D41D7F4" wp14:editId="46B182BC">
              <wp:simplePos x="0" y="0"/>
              <wp:positionH relativeFrom="margin">
                <wp:posOffset>4315460</wp:posOffset>
              </wp:positionH>
              <wp:positionV relativeFrom="paragraph">
                <wp:posOffset>-96520</wp:posOffset>
              </wp:positionV>
              <wp:extent cx="2187575" cy="1315720"/>
              <wp:effectExtent l="0" t="0" r="0" b="0"/>
              <wp:wrapNone/>
              <wp:docPr id="355301588" name="Text Box 7"/>
              <wp:cNvGraphicFramePr/>
              <a:graphic xmlns:a="http://schemas.openxmlformats.org/drawingml/2006/main">
                <a:graphicData uri="http://schemas.microsoft.com/office/word/2010/wordprocessingShape">
                  <wps:wsp>
                    <wps:cNvSpPr txBox="1"/>
                    <wps:spPr>
                      <a:xfrm>
                        <a:off x="0" y="0"/>
                        <a:ext cx="2187575" cy="1315720"/>
                      </a:xfrm>
                      <a:prstGeom prst="rect">
                        <a:avLst/>
                      </a:prstGeom>
                      <a:noFill/>
                      <a:ln w="6350">
                        <a:noFill/>
                      </a:ln>
                    </wps:spPr>
                    <wps:txbx>
                      <w:txbxContent>
                        <w:p w14:paraId="6A44DEDF"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+91-9123820085</w:t>
                          </w:r>
                        </w:p>
                        <w:p w14:paraId="6F2704EC" w14:textId="77777777" w:rsidR="00F2008B" w:rsidRPr="000F6506" w:rsidRDefault="00F2008B" w:rsidP="00F2008B">
                          <w:pPr>
                            <w:spacing w:after="0"/>
                            <w:rPr>
                              <w:rFonts w:ascii="Cambria" w:hAnsi="Cambria"/>
                              <w:color w:val="FFFFFF" w:themeColor="background1"/>
                              <w:sz w:val="8"/>
                              <w:szCs w:val="8"/>
                            </w:rPr>
                          </w:pPr>
                        </w:p>
                        <w:p w14:paraId="46F4D1DD"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info@kasperanalytics.com</w:t>
                          </w:r>
                        </w:p>
                        <w:p w14:paraId="3923D624"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hr@kasperanalytics.com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41D7F4" id="_x0000_t202" coordsize="21600,21600" o:spt="202" path="m,l,21600r21600,l21600,xe">
              <v:stroke joinstyle="miter"/>
              <v:path gradientshapeok="t" o:connecttype="rect"/>
            </v:shapetype>
            <v:shape id="Text Box 7" o:spid="_x0000_s1026" type="#_x0000_t202" style="position:absolute;margin-left:339.8pt;margin-top:-7.6pt;width:172.25pt;height:103.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" filled="f" stroked="f" strokeweight=".5pt">
              <v:textbox>
                <w:txbxContent>
                  <w:p w14:paraId="6A44DEDF"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+91-9123820085</w:t>
                    </w:r>
                  </w:p>
                  <w:p w14:paraId="6F2704EC" w14:textId="77777777" w:rsidR="00F2008B" w:rsidRPr="000F6506" w:rsidRDefault="00F2008B" w:rsidP="00F2008B">
                    <w:pPr>
                      <w:spacing w:after="0"/>
                      <w:rPr>
                        <w:rFonts w:ascii="Cambria" w:hAnsi="Cambria"/>
                        <w:color w:val="FFFFFF" w:themeColor="background1"/>
                        <w:sz w:val="8"/>
                        <w:szCs w:val="8"/>
                      </w:rPr>
                    </w:pPr>
                  </w:p>
                  <w:p w14:paraId="46F4D1DD"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info@kasperanalytics.com</w:t>
                    </w:r>
                  </w:p>
                  <w:p w14:paraId="3923D624"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hr@kasperanalytics.com</w:t>
                    </w:r>
                  </w:p>
                </w:txbxContent>
              </v:textbox>
              <w10:wrap anchorx="margin"/>
            </v:shape>
          </w:pict>
        </mc:Fallback>
      </mc:AlternateContent>
    </w:r>
    <w:r w:rsidR="000F6506">
      <w:rPr>
        <w:noProof/>
      </w:rPr>
      <w:drawing>
        <wp:anchor distT="0" distB="0" distL="114300" distR="114300" simplePos="0" relativeHeight="251668480" behindDoc="0" locked="0" layoutInCell="1" allowOverlap="1" wp14:anchorId="19BBFFA3" wp14:editId="587CCC2B">
          <wp:simplePos x="0" y="0"/>
          <wp:positionH relativeFrom="column">
            <wp:posOffset>4123055</wp:posOffset>
          </wp:positionH>
          <wp:positionV relativeFrom="paragraph">
            <wp:posOffset>-72390</wp:posOffset>
          </wp:positionV>
          <wp:extent cx="225425" cy="225425"/>
          <wp:effectExtent l="0" t="0" r="3175" b="3175"/>
          <wp:wrapNone/>
          <wp:docPr id="2004450557" name="Graphic 9" descr="Speaker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450557" name="Graphic 2004450557" descr="Speaker phone with solid fill"/>
                  <pic:cNvPicPr/>
                </pic:nvPicPr>
                <pic:blipFill>
                  <a:blip r:embed="rId3">
                    <a:extLst>
                      <a:ext uri="{96DAC541-7B7A-43D3-8B79-37D633B846F1}">
                        <asvg:svgBlip xmlns:asvg="http://schemas.microsoft.com/office/drawing/2016/SVG/main" r:embed="rId4"/>
                      </a:ext>
                    </a:extLst>
                  </a:blip>
                  <a:stretch>
                    <a:fillRect/>
                  </a:stretch>
                </pic:blipFill>
                <pic:spPr>
                  <a:xfrm>
                    <a:off x="0" y="0"/>
                    <a:ext cx="225425" cy="225425"/>
                  </a:xfrm>
                  <a:prstGeom prst="rect">
                    <a:avLst/>
                  </a:prstGeom>
                </pic:spPr>
              </pic:pic>
            </a:graphicData>
          </a:graphic>
          <wp14:sizeRelH relativeFrom="margin">
            <wp14:pctWidth>0</wp14:pctWidth>
          </wp14:sizeRelH>
          <wp14:sizeRelV relativeFrom="margin">
            <wp14:pctHeight>0</wp14:pctHeight>
          </wp14:sizeRelV>
        </wp:anchor>
      </w:drawing>
    </w:r>
    <w:r w:rsidR="000F6506">
      <w:rPr>
        <w:noProof/>
      </w:rPr>
      <w:drawing>
        <wp:anchor distT="0" distB="0" distL="114300" distR="114300" simplePos="0" relativeHeight="251670528" behindDoc="0" locked="0" layoutInCell="1" allowOverlap="1" wp14:anchorId="2563187F" wp14:editId="0850D928">
          <wp:simplePos x="0" y="0"/>
          <wp:positionH relativeFrom="column">
            <wp:posOffset>4147820</wp:posOffset>
          </wp:positionH>
          <wp:positionV relativeFrom="paragraph">
            <wp:posOffset>168852</wp:posOffset>
          </wp:positionV>
          <wp:extent cx="190500" cy="190500"/>
          <wp:effectExtent l="0" t="0" r="0" b="0"/>
          <wp:wrapNone/>
          <wp:docPr id="1525032568" name="Graphic 9"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032568" name="Graphic 9" descr="Envelope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90500" cy="190500"/>
                  </a:xfrm>
                  <a:prstGeom prst="rect">
                    <a:avLst/>
                  </a:prstGeom>
                </pic:spPr>
              </pic:pic>
            </a:graphicData>
          </a:graphic>
          <wp14:sizeRelH relativeFrom="margin">
            <wp14:pctWidth>0</wp14:pctWidth>
          </wp14:sizeRelH>
          <wp14:sizeRelV relativeFrom="margin">
            <wp14:pctHeight>0</wp14:pctHeight>
          </wp14:sizeRelV>
        </wp:anchor>
      </w:drawing>
    </w:r>
    <w:r w:rsidR="000F6506">
      <w:rPr>
        <w:rFonts w:ascii="Cambria" w:hAnsi="Cambria"/>
        <w:noProof/>
        <w:sz w:val="24"/>
        <w:szCs w:val="24"/>
      </w:rPr>
      <mc:AlternateContent>
        <mc:Choice Requires="wps">
          <w:drawing>
            <wp:anchor distT="0" distB="0" distL="114300" distR="114300" simplePos="0" relativeHeight="251665408" behindDoc="0" locked="0" layoutInCell="1" allowOverlap="1" wp14:anchorId="00B1A14B" wp14:editId="6B018540">
              <wp:simplePos x="0" y="0"/>
              <wp:positionH relativeFrom="margin">
                <wp:posOffset>-482600</wp:posOffset>
              </wp:positionH>
              <wp:positionV relativeFrom="paragraph">
                <wp:posOffset>107315</wp:posOffset>
              </wp:positionV>
              <wp:extent cx="2508250" cy="434975"/>
              <wp:effectExtent l="0" t="0" r="0" b="3175"/>
              <wp:wrapNone/>
              <wp:docPr id="857465438" name="Text Box 7"/>
              <wp:cNvGraphicFramePr/>
              <a:graphic xmlns:a="http://schemas.openxmlformats.org/drawingml/2006/main">
                <a:graphicData uri="http://schemas.microsoft.com/office/word/2010/wordprocessingShape">
                  <wps:wsp>
                    <wps:cNvSpPr txBox="1"/>
                    <wps:spPr>
                      <a:xfrm>
                        <a:off x="0" y="0"/>
                        <a:ext cx="2508250" cy="434975"/>
                      </a:xfrm>
                      <a:prstGeom prst="rect">
                        <a:avLst/>
                      </a:prstGeom>
                      <a:noFill/>
                      <a:ln w="6350">
                        <a:noFill/>
                      </a:ln>
                    </wps:spPr>
                    <wps:txbx>
                      <w:txbxContent>
                        <w:p w14:paraId="2D2EC8D8" w14:textId="77777777" w:rsidR="002B4EDA" w:rsidRPr="000F6506" w:rsidRDefault="002B4EDA" w:rsidP="002B4EDA">
                          <w:pPr>
                            <w:rPr>
                              <w:rFonts w:ascii="Cambria" w:hAnsi="Cambria"/>
                              <w:color w:val="FFFFFF" w:themeColor="background1"/>
                              <w:sz w:val="20"/>
                              <w:szCs w:val="20"/>
                            </w:rPr>
                          </w:pPr>
                          <w:r w:rsidRPr="000F6506">
                            <w:rPr>
                              <w:rFonts w:ascii="Cambria" w:hAnsi="Cambria"/>
                              <w:b/>
                              <w:bCs/>
                              <w:color w:val="FFFFFF" w:themeColor="background1"/>
                              <w:sz w:val="20"/>
                              <w:szCs w:val="20"/>
                            </w:rPr>
                            <w:t>U.S. Address:</w:t>
                          </w:r>
                          <w:r w:rsidRPr="000F6506">
                            <w:rPr>
                              <w:rFonts w:ascii="Cambria" w:hAnsi="Cambria"/>
                              <w:color w:val="FFFFFF" w:themeColor="background1"/>
                              <w:sz w:val="20"/>
                              <w:szCs w:val="20"/>
                            </w:rPr>
                            <w:t xml:space="preserve"> 473, </w:t>
                          </w:r>
                          <w:proofErr w:type="spellStart"/>
                          <w:r w:rsidRPr="000F6506">
                            <w:rPr>
                              <w:rFonts w:ascii="Cambria" w:hAnsi="Cambria"/>
                              <w:color w:val="FFFFFF" w:themeColor="background1"/>
                              <w:sz w:val="20"/>
                              <w:szCs w:val="20"/>
                            </w:rPr>
                            <w:t>Mundet</w:t>
                          </w:r>
                          <w:proofErr w:type="spellEnd"/>
                          <w:r w:rsidRPr="000F6506">
                            <w:rPr>
                              <w:rFonts w:ascii="Cambria" w:hAnsi="Cambria"/>
                              <w:color w:val="FFFFFF" w:themeColor="background1"/>
                              <w:sz w:val="20"/>
                              <w:szCs w:val="20"/>
                            </w:rPr>
                            <w:t xml:space="preserve"> Place, Hillside, New Jersey 07205, United States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1A14B" id="_x0000_s1027" type="#_x0000_t202" style="position:absolute;margin-left:-38pt;margin-top:8.45pt;width:197.5pt;height:34.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" filled="f" stroked="f" strokeweight=".5pt">
              <v:textbox>
                <w:txbxContent>
                  <w:p w14:paraId="2D2EC8D8" w14:textId="77777777" w:rsidR="002B4EDA" w:rsidRPr="000F6506" w:rsidRDefault="002B4EDA" w:rsidP="002B4EDA">
                    <w:pPr>
                      <w:rPr>
                        <w:rFonts w:ascii="Cambria" w:hAnsi="Cambria"/>
                        <w:color w:val="FFFFFF" w:themeColor="background1"/>
                        <w:sz w:val="20"/>
                        <w:szCs w:val="20"/>
                      </w:rPr>
                    </w:pPr>
                    <w:r w:rsidRPr="000F6506">
                      <w:rPr>
                        <w:rFonts w:ascii="Cambria" w:hAnsi="Cambria"/>
                        <w:b/>
                        <w:bCs/>
                        <w:color w:val="FFFFFF" w:themeColor="background1"/>
                        <w:sz w:val="20"/>
                        <w:szCs w:val="20"/>
                      </w:rPr>
                      <w:t>U.S. Address:</w:t>
                    </w:r>
                    <w:r w:rsidRPr="000F6506">
                      <w:rPr>
                        <w:rFonts w:ascii="Cambria" w:hAnsi="Cambria"/>
                        <w:color w:val="FFFFFF" w:themeColor="background1"/>
                        <w:sz w:val="20"/>
                        <w:szCs w:val="20"/>
                      </w:rPr>
                      <w:t xml:space="preserve"> 473, </w:t>
                    </w:r>
                    <w:proofErr w:type="spellStart"/>
                    <w:r w:rsidRPr="000F6506">
                      <w:rPr>
                        <w:rFonts w:ascii="Cambria" w:hAnsi="Cambria"/>
                        <w:color w:val="FFFFFF" w:themeColor="background1"/>
                        <w:sz w:val="20"/>
                        <w:szCs w:val="20"/>
                      </w:rPr>
                      <w:t>Mundet</w:t>
                    </w:r>
                    <w:proofErr w:type="spellEnd"/>
                    <w:r w:rsidRPr="000F6506">
                      <w:rPr>
                        <w:rFonts w:ascii="Cambria" w:hAnsi="Cambria"/>
                        <w:color w:val="FFFFFF" w:themeColor="background1"/>
                        <w:sz w:val="20"/>
                        <w:szCs w:val="20"/>
                      </w:rPr>
                      <w:t xml:space="preserve"> Place, Hillside, New Jersey 07205, United States</w:t>
                    </w:r>
                  </w:p>
                </w:txbxContent>
              </v:textbox>
              <w10:wrap anchorx="margin"/>
            </v:shape>
          </w:pict>
        </mc:Fallback>
      </mc:AlternateContent>
    </w:r>
    <w:r w:rsidR="000F6506">
      <w:rPr>
        <w:rFonts w:ascii="Cambria" w:hAnsi="Cambria"/>
        <w:noProof/>
        <w:sz w:val="24"/>
        <w:szCs w:val="24"/>
      </w:rPr>
      <mc:AlternateContent>
        <mc:Choice Requires="wps">
          <w:drawing>
            <wp:anchor distT="0" distB="0" distL="114300" distR="114300" simplePos="0" relativeHeight="251663360" behindDoc="0" locked="0" layoutInCell="1" allowOverlap="1" wp14:anchorId="6E781A26" wp14:editId="3461D5B9">
              <wp:simplePos x="0" y="0"/>
              <wp:positionH relativeFrom="margin">
                <wp:posOffset>-482600</wp:posOffset>
              </wp:positionH>
              <wp:positionV relativeFrom="paragraph">
                <wp:posOffset>-322003</wp:posOffset>
              </wp:positionV>
              <wp:extent cx="2889250" cy="434975"/>
              <wp:effectExtent l="0" t="0" r="0" b="3175"/>
              <wp:wrapNone/>
              <wp:docPr id="2019816142" name="Text Box 7"/>
              <wp:cNvGraphicFramePr/>
              <a:graphic xmlns:a="http://schemas.openxmlformats.org/drawingml/2006/main">
                <a:graphicData uri="http://schemas.microsoft.com/office/word/2010/wordprocessingShape">
                  <wps:wsp>
                    <wps:cNvSpPr txBox="1"/>
                    <wps:spPr>
                      <a:xfrm>
                        <a:off x="0" y="0"/>
                        <a:ext cx="2889250" cy="434975"/>
                      </a:xfrm>
                      <a:prstGeom prst="rect">
                        <a:avLst/>
                      </a:prstGeom>
                      <a:noFill/>
                      <a:ln w="6350">
                        <a:noFill/>
                      </a:ln>
                    </wps:spPr>
                    <wps:txbx>
                      <w:txbxContent>
                        <w:p w14:paraId="08BB7872" w14:textId="77777777" w:rsidR="002B4EDA" w:rsidRPr="000F6506" w:rsidRDefault="002B4EDA" w:rsidP="002B4EDA">
                          <w:pPr>
                            <w:rPr>
                              <w:rFonts w:ascii="Cambria" w:hAnsi="Cambria"/>
                              <w:color w:val="FFFFFF" w:themeColor="background1"/>
                              <w:sz w:val="20"/>
                              <w:szCs w:val="20"/>
                            </w:rPr>
                          </w:pPr>
                          <w:r w:rsidRPr="000F6506">
                            <w:rPr>
                              <w:rFonts w:ascii="Cambria" w:hAnsi="Cambria"/>
                              <w:b/>
                              <w:bCs/>
                              <w:color w:val="FFFFFF" w:themeColor="background1"/>
                              <w:sz w:val="20"/>
                              <w:szCs w:val="20"/>
                            </w:rPr>
                            <w:t>India Address:</w:t>
                          </w:r>
                          <w:r w:rsidRPr="000F6506">
                            <w:rPr>
                              <w:rFonts w:ascii="Cambria" w:hAnsi="Cambria"/>
                              <w:color w:val="FFFFFF" w:themeColor="background1"/>
                              <w:sz w:val="20"/>
                              <w:szCs w:val="20"/>
                            </w:rPr>
                            <w:t xml:space="preserve"> Bharati Digital Building, </w:t>
                          </w:r>
                          <w:proofErr w:type="spellStart"/>
                          <w:r w:rsidRPr="000F6506">
                            <w:rPr>
                              <w:rFonts w:ascii="Cambria" w:hAnsi="Cambria"/>
                              <w:color w:val="FFFFFF" w:themeColor="background1"/>
                              <w:sz w:val="20"/>
                              <w:szCs w:val="20"/>
                            </w:rPr>
                            <w:t>Bidhannagar</w:t>
                          </w:r>
                          <w:proofErr w:type="spellEnd"/>
                          <w:r w:rsidRPr="000F6506">
                            <w:rPr>
                              <w:rFonts w:ascii="Cambria" w:hAnsi="Cambria"/>
                              <w:color w:val="FFFFFF" w:themeColor="background1"/>
                              <w:sz w:val="20"/>
                              <w:szCs w:val="20"/>
                            </w:rPr>
                            <w:t>, Kolkata, West Bengal 700091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81A26" id="_x0000_s1028" type="#_x0000_t202" style="position:absolute;margin-left:-38pt;margin-top:-25.35pt;width:227.5pt;height:34.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" filled="f" stroked="f" strokeweight=".5pt">
              <v:textbox>
                <w:txbxContent>
                  <w:p w14:paraId="08BB7872" w14:textId="77777777" w:rsidR="002B4EDA" w:rsidRPr="000F6506" w:rsidRDefault="002B4EDA" w:rsidP="002B4EDA">
                    <w:pPr>
                      <w:rPr>
                        <w:rFonts w:ascii="Cambria" w:hAnsi="Cambria"/>
                        <w:color w:val="FFFFFF" w:themeColor="background1"/>
                        <w:sz w:val="20"/>
                        <w:szCs w:val="20"/>
                      </w:rPr>
                    </w:pPr>
                    <w:r w:rsidRPr="000F6506">
                      <w:rPr>
                        <w:rFonts w:ascii="Cambria" w:hAnsi="Cambria"/>
                        <w:b/>
                        <w:bCs/>
                        <w:color w:val="FFFFFF" w:themeColor="background1"/>
                        <w:sz w:val="20"/>
                        <w:szCs w:val="20"/>
                      </w:rPr>
                      <w:t>India Address:</w:t>
                    </w:r>
                    <w:r w:rsidRPr="000F6506">
                      <w:rPr>
                        <w:rFonts w:ascii="Cambria" w:hAnsi="Cambria"/>
                        <w:color w:val="FFFFFF" w:themeColor="background1"/>
                        <w:sz w:val="20"/>
                        <w:szCs w:val="20"/>
                      </w:rPr>
                      <w:t xml:space="preserve"> Bharati Digital Building, </w:t>
                    </w:r>
                    <w:proofErr w:type="spellStart"/>
                    <w:r w:rsidRPr="000F6506">
                      <w:rPr>
                        <w:rFonts w:ascii="Cambria" w:hAnsi="Cambria"/>
                        <w:color w:val="FFFFFF" w:themeColor="background1"/>
                        <w:sz w:val="20"/>
                        <w:szCs w:val="20"/>
                      </w:rPr>
                      <w:t>Bidhannagar</w:t>
                    </w:r>
                    <w:proofErr w:type="spellEnd"/>
                    <w:r w:rsidRPr="000F6506">
                      <w:rPr>
                        <w:rFonts w:ascii="Cambria" w:hAnsi="Cambria"/>
                        <w:color w:val="FFFFFF" w:themeColor="background1"/>
                        <w:sz w:val="20"/>
                        <w:szCs w:val="20"/>
                      </w:rPr>
                      <w:t>, Kolkata, West Bengal 700091</w:t>
                    </w:r>
                  </w:p>
                </w:txbxContent>
              </v:textbox>
              <w10:wrap anchorx="margin"/>
            </v:shape>
          </w:pict>
        </mc:Fallback>
      </mc:AlternateContent>
    </w:r>
    <w:r w:rsidR="00842187">
      <w:rPr>
        <w:noProof/>
      </w:rPr>
      <w:drawing>
        <wp:anchor distT="0" distB="0" distL="114300" distR="114300" simplePos="0" relativeHeight="251660288" behindDoc="0" locked="0" layoutInCell="1" allowOverlap="1" wp14:anchorId="3058CA4F" wp14:editId="3A83C09D">
          <wp:simplePos x="0" y="0"/>
          <wp:positionH relativeFrom="page">
            <wp:align>left</wp:align>
          </wp:positionH>
          <wp:positionV relativeFrom="paragraph">
            <wp:posOffset>-927735</wp:posOffset>
          </wp:positionV>
          <wp:extent cx="7607300" cy="1533525"/>
          <wp:effectExtent l="0" t="0" r="0" b="9525"/>
          <wp:wrapNone/>
          <wp:docPr id="643927274"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927274" name="Graphic 643927274"/>
                  <pic:cNvPicPr/>
                </pic:nvPicPr>
                <pic:blipFill>
                  <a:blip r:embed="rId7">
                    <a:extLst>
                      <a:ext uri="{96DAC541-7B7A-43D3-8B79-37D633B846F1}">
                        <asvg:svgBlip xmlns:asvg="http://schemas.microsoft.com/office/drawing/2016/SVG/main" r:embed="rId8"/>
                      </a:ext>
                    </a:extLst>
                  </a:blip>
                  <a:stretch>
                    <a:fillRect/>
                  </a:stretch>
                </pic:blipFill>
                <pic:spPr>
                  <a:xfrm>
                    <a:off x="0" y="0"/>
                    <a:ext cx="7607300" cy="15335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10A151" w14:textId="77777777" w:rsidR="00E2480D" w:rsidRDefault="00E2480D" w:rsidP="006D793F">
      <w:pPr>
        <w:spacing w:after="0" w:line="240" w:lineRule="auto"/>
      </w:pPr>
      <w:r>
        <w:separator/>
      </w:r>
    </w:p>
  </w:footnote>
  <w:footnote w:type="continuationSeparator" w:id="0">
    <w:p w14:paraId="5A2E22A8" w14:textId="77777777" w:rsidR="00E2480D" w:rsidRDefault="00E2480D" w:rsidP="006D79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7F683B" w14:textId="77777777" w:rsidR="006D793F" w:rsidRDefault="006D793F">
    <w:pPr>
      <w:pStyle w:val="Header"/>
    </w:pPr>
    <w:r>
      <w:rPr>
        <w:rFonts w:ascii="Cambria" w:hAnsi="Cambria"/>
        <w:noProof/>
        <w:sz w:val="24"/>
        <w:szCs w:val="24"/>
      </w:rPr>
      <w:drawing>
        <wp:anchor distT="0" distB="0" distL="114300" distR="114300" simplePos="0" relativeHeight="251659264" behindDoc="0" locked="0" layoutInCell="1" allowOverlap="1" wp14:anchorId="724607C3" wp14:editId="03A4B7FC">
          <wp:simplePos x="0" y="0"/>
          <wp:positionH relativeFrom="margin">
            <wp:align>center</wp:align>
          </wp:positionH>
          <wp:positionV relativeFrom="paragraph">
            <wp:posOffset>3327309</wp:posOffset>
          </wp:positionV>
          <wp:extent cx="3000461" cy="3646714"/>
          <wp:effectExtent l="0" t="0" r="0" b="0"/>
          <wp:wrapNone/>
          <wp:docPr id="1081331531"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331531" name="Graphic 1081331531"/>
                  <pic:cNvPicPr/>
                </pic:nvPicPr>
                <pic:blipFill>
                  <a:blip r:embed="rId1">
                    <a:extLst>
                      <a:ext uri="{96DAC541-7B7A-43D3-8B79-37D633B846F1}">
                        <asvg:svgBlip xmlns:asvg="http://schemas.microsoft.com/office/drawing/2016/SVG/main" r:embed="rId2"/>
                      </a:ext>
                    </a:extLst>
                  </a:blip>
                  <a:stretch>
                    <a:fillRect/>
                  </a:stretch>
                </pic:blipFill>
                <pic:spPr>
                  <a:xfrm>
                    <a:off x="0" y="0"/>
                    <a:ext cx="3000461" cy="3646714"/>
                  </a:xfrm>
                  <a:prstGeom prst="rect">
                    <a:avLst/>
                  </a:prstGeom>
                </pic:spPr>
              </pic:pic>
            </a:graphicData>
          </a:graphic>
          <wp14:sizeRelH relativeFrom="margin">
            <wp14:pctWidth>0</wp14:pctWidth>
          </wp14:sizeRelH>
          <wp14:sizeRelV relativeFrom="margin">
            <wp14:pctHeight>0</wp14:pctHeight>
          </wp14:sizeRelV>
        </wp:anchor>
      </w:drawing>
    </w:r>
    <w:r w:rsidRPr="006D793F">
      <w:rPr>
        <w:rFonts w:ascii="Cambria" w:hAnsi="Cambria"/>
        <w:noProof/>
        <w:sz w:val="32"/>
        <w:szCs w:val="32"/>
      </w:rPr>
      <w:t xml:space="preserve"> </w:t>
    </w:r>
    <w:r w:rsidRPr="006D793F">
      <w:rPr>
        <w:rFonts w:ascii="Cambria" w:hAnsi="Cambria"/>
        <w:noProof/>
        <w:sz w:val="32"/>
        <w:szCs w:val="32"/>
      </w:rPr>
      <w:drawing>
        <wp:anchor distT="0" distB="0" distL="114300" distR="114300" simplePos="0" relativeHeight="251658240" behindDoc="0" locked="0" layoutInCell="1" allowOverlap="1" wp14:anchorId="6132E0A3" wp14:editId="77E0BFDA">
          <wp:simplePos x="0" y="0"/>
          <wp:positionH relativeFrom="column">
            <wp:posOffset>-650533</wp:posOffset>
          </wp:positionH>
          <wp:positionV relativeFrom="paragraph">
            <wp:posOffset>-179461</wp:posOffset>
          </wp:positionV>
          <wp:extent cx="985570" cy="937846"/>
          <wp:effectExtent l="0" t="0" r="0" b="0"/>
          <wp:wrapNone/>
          <wp:docPr id="7686659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220799" name="Picture 1504220799"/>
                  <pic:cNvPicPr/>
                </pic:nvPicPr>
                <pic:blipFill>
                  <a:blip r:embed="rId3">
                    <a:extLst>
                      <a:ext uri="{28A0092B-C50C-407E-A947-70E740481C1C}">
                        <a14:useLocalDpi xmlns:a14="http://schemas.microsoft.com/office/drawing/2010/main" val="0"/>
                      </a:ext>
                    </a:extLst>
                  </a:blip>
                  <a:stretch>
                    <a:fillRect/>
                  </a:stretch>
                </pic:blipFill>
                <pic:spPr>
                  <a:xfrm>
                    <a:off x="0" y="0"/>
                    <a:ext cx="985570" cy="9378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20239"/>
    <w:multiLevelType w:val="hybridMultilevel"/>
    <w:tmpl w:val="FCA29A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4C2509"/>
    <w:multiLevelType w:val="hybridMultilevel"/>
    <w:tmpl w:val="25A0AE3E"/>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163855973">
    <w:abstractNumId w:val="1"/>
  </w:num>
  <w:num w:numId="2" w16cid:durableId="1703625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93F"/>
    <w:rsid w:val="00002DDD"/>
    <w:rsid w:val="00051AA2"/>
    <w:rsid w:val="000832AC"/>
    <w:rsid w:val="00092532"/>
    <w:rsid w:val="000A63B8"/>
    <w:rsid w:val="000D710F"/>
    <w:rsid w:val="000F6506"/>
    <w:rsid w:val="00125327"/>
    <w:rsid w:val="00127C24"/>
    <w:rsid w:val="0018145F"/>
    <w:rsid w:val="0019651D"/>
    <w:rsid w:val="002445B0"/>
    <w:rsid w:val="002B4EDA"/>
    <w:rsid w:val="002E3BAA"/>
    <w:rsid w:val="0030676D"/>
    <w:rsid w:val="0033101C"/>
    <w:rsid w:val="003A2CCE"/>
    <w:rsid w:val="003E7051"/>
    <w:rsid w:val="0047082D"/>
    <w:rsid w:val="00490EE0"/>
    <w:rsid w:val="004C433F"/>
    <w:rsid w:val="005B37A8"/>
    <w:rsid w:val="006573FD"/>
    <w:rsid w:val="006A02A8"/>
    <w:rsid w:val="006A7A94"/>
    <w:rsid w:val="006D793F"/>
    <w:rsid w:val="007334F4"/>
    <w:rsid w:val="007A06F7"/>
    <w:rsid w:val="00842187"/>
    <w:rsid w:val="008A1210"/>
    <w:rsid w:val="009F412F"/>
    <w:rsid w:val="009F7DF8"/>
    <w:rsid w:val="00A8146A"/>
    <w:rsid w:val="00AD27E1"/>
    <w:rsid w:val="00BA14A5"/>
    <w:rsid w:val="00BB66FE"/>
    <w:rsid w:val="00BE66B3"/>
    <w:rsid w:val="00C43CE8"/>
    <w:rsid w:val="00CE76C3"/>
    <w:rsid w:val="00D05A8B"/>
    <w:rsid w:val="00E2480D"/>
    <w:rsid w:val="00E914C5"/>
    <w:rsid w:val="00F2008B"/>
    <w:rsid w:val="00FC7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BDB3C"/>
  <w15:chartTrackingRefBased/>
  <w15:docId w15:val="{6097D5B4-0BC2-4D77-ACD4-E2AAB94FA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9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79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79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79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79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79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9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9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9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3A2CCE"/>
    <w:pPr>
      <w:spacing w:after="0" w:line="240" w:lineRule="auto"/>
    </w:pPr>
    <w:tblPr/>
  </w:style>
  <w:style w:type="table" w:styleId="TableGrid">
    <w:name w:val="Table Grid"/>
    <w:basedOn w:val="TableNormal"/>
    <w:uiPriority w:val="39"/>
    <w:rsid w:val="002E3BAA"/>
    <w:pPr>
      <w:spacing w:after="0" w:line="240" w:lineRule="auto"/>
    </w:pPr>
    <w:rPr>
      <w:rFonts w:ascii="Arial" w:hAnsi="Arial"/>
      <w:sz w:val="16"/>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character" w:customStyle="1" w:styleId="Heading1Char">
    <w:name w:val="Heading 1 Char"/>
    <w:basedOn w:val="DefaultParagraphFont"/>
    <w:link w:val="Heading1"/>
    <w:uiPriority w:val="9"/>
    <w:rsid w:val="006D79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79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79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79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79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79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9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9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93F"/>
    <w:rPr>
      <w:rFonts w:eastAsiaTheme="majorEastAsia" w:cstheme="majorBidi"/>
      <w:color w:val="272727" w:themeColor="text1" w:themeTint="D8"/>
    </w:rPr>
  </w:style>
  <w:style w:type="paragraph" w:styleId="Title">
    <w:name w:val="Title"/>
    <w:basedOn w:val="Normal"/>
    <w:next w:val="Normal"/>
    <w:link w:val="TitleChar"/>
    <w:uiPriority w:val="10"/>
    <w:qFormat/>
    <w:rsid w:val="006D79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9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9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9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93F"/>
    <w:pPr>
      <w:spacing w:before="160"/>
      <w:jc w:val="center"/>
    </w:pPr>
    <w:rPr>
      <w:i/>
      <w:iCs/>
      <w:color w:val="404040" w:themeColor="text1" w:themeTint="BF"/>
    </w:rPr>
  </w:style>
  <w:style w:type="character" w:customStyle="1" w:styleId="QuoteChar">
    <w:name w:val="Quote Char"/>
    <w:basedOn w:val="DefaultParagraphFont"/>
    <w:link w:val="Quote"/>
    <w:uiPriority w:val="29"/>
    <w:rsid w:val="006D793F"/>
    <w:rPr>
      <w:i/>
      <w:iCs/>
      <w:color w:val="404040" w:themeColor="text1" w:themeTint="BF"/>
    </w:rPr>
  </w:style>
  <w:style w:type="paragraph" w:styleId="ListParagraph">
    <w:name w:val="List Paragraph"/>
    <w:basedOn w:val="Normal"/>
    <w:uiPriority w:val="34"/>
    <w:qFormat/>
    <w:rsid w:val="006D793F"/>
    <w:pPr>
      <w:ind w:left="720"/>
      <w:contextualSpacing/>
    </w:pPr>
  </w:style>
  <w:style w:type="character" w:styleId="IntenseEmphasis">
    <w:name w:val="Intense Emphasis"/>
    <w:basedOn w:val="DefaultParagraphFont"/>
    <w:uiPriority w:val="21"/>
    <w:qFormat/>
    <w:rsid w:val="006D793F"/>
    <w:rPr>
      <w:i/>
      <w:iCs/>
      <w:color w:val="2F5496" w:themeColor="accent1" w:themeShade="BF"/>
    </w:rPr>
  </w:style>
  <w:style w:type="paragraph" w:styleId="IntenseQuote">
    <w:name w:val="Intense Quote"/>
    <w:basedOn w:val="Normal"/>
    <w:next w:val="Normal"/>
    <w:link w:val="IntenseQuoteChar"/>
    <w:uiPriority w:val="30"/>
    <w:qFormat/>
    <w:rsid w:val="006D79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793F"/>
    <w:rPr>
      <w:i/>
      <w:iCs/>
      <w:color w:val="2F5496" w:themeColor="accent1" w:themeShade="BF"/>
    </w:rPr>
  </w:style>
  <w:style w:type="character" w:styleId="IntenseReference">
    <w:name w:val="Intense Reference"/>
    <w:basedOn w:val="DefaultParagraphFont"/>
    <w:uiPriority w:val="32"/>
    <w:qFormat/>
    <w:rsid w:val="006D793F"/>
    <w:rPr>
      <w:b/>
      <w:bCs/>
      <w:smallCaps/>
      <w:color w:val="2F5496" w:themeColor="accent1" w:themeShade="BF"/>
      <w:spacing w:val="5"/>
    </w:rPr>
  </w:style>
  <w:style w:type="paragraph" w:styleId="Header">
    <w:name w:val="header"/>
    <w:basedOn w:val="Normal"/>
    <w:link w:val="HeaderChar"/>
    <w:uiPriority w:val="99"/>
    <w:unhideWhenUsed/>
    <w:rsid w:val="006D79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793F"/>
  </w:style>
  <w:style w:type="paragraph" w:styleId="Footer">
    <w:name w:val="footer"/>
    <w:basedOn w:val="Normal"/>
    <w:link w:val="FooterChar"/>
    <w:uiPriority w:val="99"/>
    <w:unhideWhenUsed/>
    <w:rsid w:val="006D79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793F"/>
  </w:style>
  <w:style w:type="paragraph" w:customStyle="1" w:styleId="TableParagraph">
    <w:name w:val="Table Paragraph"/>
    <w:basedOn w:val="Normal"/>
    <w:uiPriority w:val="1"/>
    <w:qFormat/>
    <w:rsid w:val="00127C24"/>
    <w:pPr>
      <w:widowControl w:val="0"/>
      <w:autoSpaceDE w:val="0"/>
      <w:autoSpaceDN w:val="0"/>
      <w:spacing w:before="16" w:after="0" w:line="261" w:lineRule="exact"/>
      <w:ind w:left="119"/>
      <w:jc w:val="center"/>
    </w:pPr>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2.jpeg"/></Relationships>
</file>

<file path=word/_rels/footer1.xml.rels><?xml version='1.0' encoding='UTF-8' standalone='yes'?>
<Relationships xmlns="http://schemas.openxmlformats.org/package/2006/relationships"><Relationship Id="rId8" Type="http://schemas.openxmlformats.org/officeDocument/2006/relationships/image" Target="media/image11.svg"/><Relationship Id="rId3" Type="http://schemas.openxmlformats.org/officeDocument/2006/relationships/image" Target="media/image6.png"/><Relationship Id="rId7" Type="http://schemas.openxmlformats.org/officeDocument/2006/relationships/image" Target="media/image10.png"/><Relationship Id="rId2" Type="http://schemas.openxmlformats.org/officeDocument/2006/relationships/image" Target="media/image5.svg"/><Relationship Id="rId1" Type="http://schemas.openxmlformats.org/officeDocument/2006/relationships/image" Target="media/image4.png"/><Relationship Id="rId6" Type="http://schemas.openxmlformats.org/officeDocument/2006/relationships/image" Target="media/image9.svg"/><Relationship Id="rId5" Type="http://schemas.openxmlformats.org/officeDocument/2006/relationships/image" Target="media/image8.png"/><Relationship Id="rId4" Type="http://schemas.openxmlformats.org/officeDocument/2006/relationships/image" Target="media/image7.sv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dusane</dc:creator>
  <cp:keywords/>
  <dc:description/>
  <cp:lastModifiedBy>suraj dusane</cp:lastModifiedBy>
  <cp:revision>9</cp:revision>
  <cp:lastPrinted>2025-07-14T13:29:00Z</cp:lastPrinted>
  <dcterms:created xsi:type="dcterms:W3CDTF">2025-07-14T13:32:00Z</dcterms:created>
  <dcterms:modified xsi:type="dcterms:W3CDTF">2025-07-14T15:20:00Z</dcterms:modified>
  <dc:identifier/>
  <dc:language/>
</cp:coreProperties>
</file>