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D026B" w14:textId="790ABA55" w:rsidR="001C6671" w:rsidRDefault="001C6671" w:rsidP="00CE3F5A">
      <w:pPr>
        <w:pStyle w:val="ListParagraph"/>
        <w:numPr>
          <w:ilvl w:val="0"/>
          <w:numId w:val="8"/>
        </w:numPr>
        <w:ind w:left="360"/>
        <w:jc w:val="both"/>
        <w:rPr>
          <w:rFonts w:ascii="Arial" w:hAnsi="Arial" w:cs="Arial"/>
          <w:sz w:val="24"/>
          <w:szCs w:val="24"/>
        </w:rPr>
      </w:pPr>
      <w:r w:rsidRPr="001C6671">
        <w:rPr>
          <w:rFonts w:ascii="Arial" w:hAnsi="Arial" w:cs="Arial"/>
          <w:sz w:val="24"/>
          <w:szCs w:val="24"/>
        </w:rPr>
        <w:t xml:space="preserve">What does the </w:t>
      </w:r>
      <w:proofErr w:type="gramStart"/>
      <w:r w:rsidRPr="001C6671">
        <w:rPr>
          <w:rFonts w:ascii="Arial" w:hAnsi="Arial" w:cs="Arial"/>
          <w:sz w:val="24"/>
          <w:szCs w:val="24"/>
        </w:rPr>
        <w:t>dollar(</w:t>
      </w:r>
      <w:proofErr w:type="gramEnd"/>
      <w:r w:rsidRPr="001C6671">
        <w:rPr>
          <w:rFonts w:ascii="Arial" w:hAnsi="Arial" w:cs="Arial"/>
          <w:sz w:val="24"/>
          <w:szCs w:val="24"/>
        </w:rPr>
        <w:t>$) sign do?</w:t>
      </w:r>
    </w:p>
    <w:p w14:paraId="2B9B3C47" w14:textId="04CD88DE" w:rsidR="001C6671" w:rsidRPr="001C6671" w:rsidRDefault="001C6671" w:rsidP="00CE3F5A">
      <w:pPr>
        <w:jc w:val="both"/>
        <w:rPr>
          <w:rFonts w:ascii="Arial" w:hAnsi="Arial" w:cs="Arial"/>
          <w:sz w:val="24"/>
          <w:szCs w:val="24"/>
        </w:rPr>
      </w:pPr>
      <w:r>
        <w:rPr>
          <w:rFonts w:ascii="Arial" w:hAnsi="Arial" w:cs="Arial"/>
          <w:sz w:val="24"/>
          <w:szCs w:val="24"/>
        </w:rPr>
        <w:t xml:space="preserve">Ans: To create an absolute reference for a Cell in the Spreadsheet, we are using the dollar sign ($) </w:t>
      </w:r>
      <w:r>
        <w:rPr>
          <w:rFonts w:ascii="Arial" w:hAnsi="Arial" w:cs="Arial"/>
          <w:color w:val="202124"/>
          <w:sz w:val="21"/>
          <w:szCs w:val="21"/>
          <w:shd w:val="clear" w:color="auto" w:fill="FFFFFF"/>
        </w:rPr>
        <w:t>like</w:t>
      </w:r>
      <w:r>
        <w:rPr>
          <w:rFonts w:ascii="Arial" w:hAnsi="Arial" w:cs="Arial"/>
          <w:color w:val="202124"/>
          <w:sz w:val="21"/>
          <w:szCs w:val="21"/>
          <w:shd w:val="clear" w:color="auto" w:fill="FFFFFF"/>
        </w:rPr>
        <w:t xml:space="preserve"> $A$1</w:t>
      </w:r>
      <w:r w:rsidRPr="001C6671">
        <w:rPr>
          <w:rFonts w:ascii="Arial" w:hAnsi="Arial" w:cs="Arial"/>
          <w:sz w:val="24"/>
          <w:szCs w:val="24"/>
        </w:rPr>
        <w:t>. The dollar sign fixes the reference to a given cell so that it remains unchanged no matter where the formula moves.</w:t>
      </w:r>
      <w:r>
        <w:rPr>
          <w:rFonts w:ascii="Arial" w:hAnsi="Arial" w:cs="Arial"/>
          <w:sz w:val="24"/>
          <w:szCs w:val="24"/>
        </w:rPr>
        <w:t xml:space="preserve">  </w:t>
      </w:r>
    </w:p>
    <w:p w14:paraId="2A92C180" w14:textId="1423DC1A" w:rsidR="001C6671" w:rsidRDefault="001C6671" w:rsidP="00CE3F5A">
      <w:pPr>
        <w:pStyle w:val="ListParagraph"/>
        <w:numPr>
          <w:ilvl w:val="0"/>
          <w:numId w:val="8"/>
        </w:numPr>
        <w:ind w:left="360"/>
        <w:jc w:val="both"/>
        <w:rPr>
          <w:rFonts w:ascii="Arial" w:hAnsi="Arial" w:cs="Arial"/>
          <w:sz w:val="24"/>
          <w:szCs w:val="24"/>
        </w:rPr>
      </w:pPr>
      <w:r w:rsidRPr="001C6671">
        <w:rPr>
          <w:rFonts w:ascii="Arial" w:hAnsi="Arial" w:cs="Arial"/>
          <w:sz w:val="24"/>
          <w:szCs w:val="24"/>
        </w:rPr>
        <w:t>How to Change the Reference from Relative to Absolute (or Mixed)?</w:t>
      </w:r>
    </w:p>
    <w:p w14:paraId="3EBF88D1" w14:textId="7ED1E91E" w:rsidR="00CE3F5A" w:rsidRDefault="00CE3F5A" w:rsidP="00CE3F5A">
      <w:pPr>
        <w:jc w:val="both"/>
        <w:rPr>
          <w:rFonts w:ascii="Arial" w:hAnsi="Arial" w:cs="Arial"/>
          <w:sz w:val="24"/>
          <w:szCs w:val="24"/>
        </w:rPr>
      </w:pPr>
      <w:r>
        <w:rPr>
          <w:rFonts w:ascii="Arial" w:hAnsi="Arial" w:cs="Arial"/>
          <w:sz w:val="24"/>
          <w:szCs w:val="24"/>
        </w:rPr>
        <w:t xml:space="preserve">Ans: </w:t>
      </w:r>
      <w:r w:rsidR="000965B8" w:rsidRPr="000965B8">
        <w:rPr>
          <w:rFonts w:ascii="Arial" w:hAnsi="Arial" w:cs="Arial"/>
          <w:sz w:val="24"/>
          <w:szCs w:val="24"/>
        </w:rPr>
        <w:t>By default, a cell reference is a relative reference, which means that the reference is relative to the location of the cell. If, for example, you refer to cell A2 from cell C2, you are actually referring to a cell that is two columns to the left (C minus A)—in the same row (2). When you copy a formula that contains a relative cell reference, that reference in the formula will change.</w:t>
      </w:r>
    </w:p>
    <w:p w14:paraId="55E922FA" w14:textId="472F7AAC" w:rsidR="000965B8" w:rsidRPr="00CE3F5A" w:rsidRDefault="000965B8" w:rsidP="000965B8">
      <w:pPr>
        <w:jc w:val="center"/>
        <w:rPr>
          <w:rFonts w:ascii="Arial" w:hAnsi="Arial" w:cs="Arial"/>
          <w:sz w:val="24"/>
          <w:szCs w:val="24"/>
        </w:rPr>
      </w:pPr>
      <w:r>
        <w:rPr>
          <w:noProof/>
        </w:rPr>
        <w:drawing>
          <wp:inline distT="0" distB="0" distL="0" distR="0" wp14:anchorId="091E1808" wp14:editId="3BA51550">
            <wp:extent cx="4143375" cy="1933575"/>
            <wp:effectExtent l="0" t="0" r="9525" b="9525"/>
            <wp:docPr id="3" name="Picture 3" descr="Relative Cell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ve Cell refer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1933575"/>
                    </a:xfrm>
                    <a:prstGeom prst="rect">
                      <a:avLst/>
                    </a:prstGeom>
                    <a:noFill/>
                    <a:ln>
                      <a:noFill/>
                    </a:ln>
                  </pic:spPr>
                </pic:pic>
              </a:graphicData>
            </a:graphic>
          </wp:inline>
        </w:drawing>
      </w:r>
    </w:p>
    <w:p w14:paraId="5B16244A" w14:textId="038205CF" w:rsidR="001C6671" w:rsidRDefault="001C6671" w:rsidP="00CE3F5A">
      <w:pPr>
        <w:pStyle w:val="ListParagraph"/>
        <w:numPr>
          <w:ilvl w:val="0"/>
          <w:numId w:val="8"/>
        </w:numPr>
        <w:ind w:left="360"/>
        <w:jc w:val="both"/>
        <w:rPr>
          <w:rFonts w:ascii="Arial" w:hAnsi="Arial" w:cs="Arial"/>
          <w:sz w:val="24"/>
          <w:szCs w:val="24"/>
        </w:rPr>
      </w:pPr>
      <w:r w:rsidRPr="001C6671">
        <w:rPr>
          <w:rFonts w:ascii="Arial" w:hAnsi="Arial" w:cs="Arial"/>
          <w:sz w:val="24"/>
          <w:szCs w:val="24"/>
        </w:rPr>
        <w:t>Explain the order of operations in excel?</w:t>
      </w:r>
    </w:p>
    <w:p w14:paraId="2E258A33" w14:textId="79D7794A" w:rsidR="000965B8" w:rsidRDefault="000965B8" w:rsidP="000965B8">
      <w:pPr>
        <w:jc w:val="both"/>
        <w:rPr>
          <w:rFonts w:ascii="PT Serif" w:hAnsi="PT Serif"/>
          <w:color w:val="2C2C2D"/>
          <w:sz w:val="27"/>
          <w:szCs w:val="27"/>
          <w:shd w:val="clear" w:color="auto" w:fill="F5F5F5"/>
        </w:rPr>
      </w:pPr>
      <w:r>
        <w:rPr>
          <w:rFonts w:ascii="Arial" w:hAnsi="Arial" w:cs="Arial"/>
          <w:sz w:val="24"/>
          <w:szCs w:val="24"/>
        </w:rPr>
        <w:t xml:space="preserve">Ans: </w:t>
      </w:r>
      <w:r w:rsidRPr="000965B8">
        <w:rPr>
          <w:rFonts w:ascii="Arial" w:hAnsi="Arial" w:cs="Arial"/>
          <w:sz w:val="24"/>
          <w:szCs w:val="24"/>
        </w:rPr>
        <w:t>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spreadsheet.</w:t>
      </w:r>
      <w:r>
        <w:rPr>
          <w:rFonts w:ascii="PT Serif" w:hAnsi="PT Serif"/>
          <w:color w:val="2C2C2D"/>
          <w:sz w:val="27"/>
          <w:szCs w:val="27"/>
          <w:shd w:val="clear" w:color="auto" w:fill="F5F5F5"/>
        </w:rPr>
        <w:t> </w:t>
      </w:r>
    </w:p>
    <w:p w14:paraId="5A54FC6D" w14:textId="10A7980E" w:rsidR="000965B8" w:rsidRDefault="000965B8" w:rsidP="000965B8">
      <w:pPr>
        <w:jc w:val="both"/>
        <w:rPr>
          <w:rFonts w:ascii="Arial" w:hAnsi="Arial" w:cs="Arial"/>
          <w:sz w:val="24"/>
          <w:szCs w:val="24"/>
        </w:rPr>
      </w:pPr>
      <w:r w:rsidRPr="000965B8">
        <w:rPr>
          <w:rFonts w:ascii="Arial" w:hAnsi="Arial" w:cs="Arial"/>
          <w:sz w:val="24"/>
          <w:szCs w:val="24"/>
        </w:rPr>
        <w:t>In summary, Excel solves formulas in the following order:</w:t>
      </w:r>
    </w:p>
    <w:p w14:paraId="08810D7B" w14:textId="3878FF83" w:rsidR="000965B8" w:rsidRDefault="000965B8" w:rsidP="000965B8">
      <w:pPr>
        <w:jc w:val="center"/>
        <w:rPr>
          <w:rFonts w:ascii="Arial" w:hAnsi="Arial" w:cs="Arial"/>
          <w:sz w:val="24"/>
          <w:szCs w:val="24"/>
        </w:rPr>
      </w:pPr>
      <w:r>
        <w:rPr>
          <w:noProof/>
        </w:rPr>
        <w:drawing>
          <wp:inline distT="0" distB="0" distL="0" distR="0" wp14:anchorId="2F4139B5" wp14:editId="09B67A28">
            <wp:extent cx="5731510" cy="2506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6980"/>
                    </a:xfrm>
                    <a:prstGeom prst="rect">
                      <a:avLst/>
                    </a:prstGeom>
                  </pic:spPr>
                </pic:pic>
              </a:graphicData>
            </a:graphic>
          </wp:inline>
        </w:drawing>
      </w:r>
    </w:p>
    <w:p w14:paraId="14EF1A29" w14:textId="77777777" w:rsidR="000965B8" w:rsidRPr="000965B8" w:rsidRDefault="000965B8" w:rsidP="000965B8">
      <w:pPr>
        <w:jc w:val="both"/>
        <w:rPr>
          <w:rFonts w:ascii="Arial" w:hAnsi="Arial" w:cs="Arial"/>
          <w:sz w:val="24"/>
          <w:szCs w:val="24"/>
        </w:rPr>
      </w:pPr>
    </w:p>
    <w:p w14:paraId="3AD84EB7" w14:textId="0A36EBC4" w:rsidR="001C6671" w:rsidRDefault="001C6671" w:rsidP="00CE3F5A">
      <w:pPr>
        <w:pStyle w:val="ListParagraph"/>
        <w:numPr>
          <w:ilvl w:val="0"/>
          <w:numId w:val="8"/>
        </w:numPr>
        <w:ind w:left="360"/>
        <w:jc w:val="both"/>
        <w:rPr>
          <w:rFonts w:ascii="Arial" w:hAnsi="Arial" w:cs="Arial"/>
          <w:sz w:val="24"/>
          <w:szCs w:val="24"/>
        </w:rPr>
      </w:pPr>
      <w:r w:rsidRPr="001C6671">
        <w:rPr>
          <w:rFonts w:ascii="Arial" w:hAnsi="Arial" w:cs="Arial"/>
          <w:sz w:val="24"/>
          <w:szCs w:val="24"/>
        </w:rPr>
        <w:lastRenderedPageBreak/>
        <w:t>What, according to you, are the top 5 functions in excel and write a basic syntax</w:t>
      </w:r>
      <w:r w:rsidRPr="001C6671">
        <w:rPr>
          <w:rFonts w:ascii="Arial" w:hAnsi="Arial" w:cs="Arial"/>
          <w:sz w:val="24"/>
          <w:szCs w:val="24"/>
        </w:rPr>
        <w:t xml:space="preserve"> </w:t>
      </w:r>
      <w:r w:rsidRPr="001C6671">
        <w:rPr>
          <w:rFonts w:ascii="Arial" w:hAnsi="Arial" w:cs="Arial"/>
          <w:sz w:val="24"/>
          <w:szCs w:val="24"/>
        </w:rPr>
        <w:t>for any of two?</w:t>
      </w:r>
    </w:p>
    <w:p w14:paraId="77FF79EB" w14:textId="09F3163D" w:rsidR="00120E08" w:rsidRDefault="00120E08" w:rsidP="00120E08">
      <w:pPr>
        <w:jc w:val="both"/>
        <w:rPr>
          <w:rFonts w:ascii="Arial" w:hAnsi="Arial" w:cs="Arial"/>
          <w:sz w:val="24"/>
          <w:szCs w:val="24"/>
        </w:rPr>
      </w:pPr>
      <w:r>
        <w:rPr>
          <w:rFonts w:ascii="Arial" w:hAnsi="Arial" w:cs="Arial"/>
          <w:sz w:val="24"/>
          <w:szCs w:val="24"/>
        </w:rPr>
        <w:t>Ans: According to me the top functions are</w:t>
      </w:r>
    </w:p>
    <w:p w14:paraId="734C7123" w14:textId="77777777" w:rsidR="00120E08" w:rsidRDefault="00120E08" w:rsidP="00120E08">
      <w:pPr>
        <w:pStyle w:val="trt0xe"/>
        <w:numPr>
          <w:ilvl w:val="0"/>
          <w:numId w:val="9"/>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VLookup</w:t>
      </w:r>
      <w:proofErr w:type="spellEnd"/>
      <w:r>
        <w:rPr>
          <w:rFonts w:ascii="Arial" w:hAnsi="Arial" w:cs="Arial"/>
          <w:color w:val="202124"/>
        </w:rPr>
        <w:t xml:space="preserve"> Formula.</w:t>
      </w:r>
    </w:p>
    <w:p w14:paraId="569D3690" w14:textId="77777777" w:rsidR="00120E08" w:rsidRDefault="00120E08" w:rsidP="00120E08">
      <w:pPr>
        <w:pStyle w:val="trt0xe"/>
        <w:numPr>
          <w:ilvl w:val="0"/>
          <w:numId w:val="9"/>
        </w:numPr>
        <w:shd w:val="clear" w:color="auto" w:fill="FFFFFF"/>
        <w:spacing w:before="0" w:beforeAutospacing="0" w:after="60" w:afterAutospacing="0"/>
        <w:rPr>
          <w:rFonts w:ascii="Arial" w:hAnsi="Arial" w:cs="Arial"/>
          <w:color w:val="202124"/>
        </w:rPr>
      </w:pPr>
      <w:r>
        <w:rPr>
          <w:rFonts w:ascii="Arial" w:hAnsi="Arial" w:cs="Arial"/>
          <w:color w:val="202124"/>
        </w:rPr>
        <w:t>Concatenate Formula.</w:t>
      </w:r>
    </w:p>
    <w:p w14:paraId="68430D0C" w14:textId="77777777" w:rsidR="00120E08" w:rsidRDefault="00120E08" w:rsidP="00120E08">
      <w:pPr>
        <w:pStyle w:val="trt0xe"/>
        <w:numPr>
          <w:ilvl w:val="0"/>
          <w:numId w:val="9"/>
        </w:numPr>
        <w:shd w:val="clear" w:color="auto" w:fill="FFFFFF"/>
        <w:spacing w:before="0" w:beforeAutospacing="0" w:after="60" w:afterAutospacing="0"/>
        <w:rPr>
          <w:rFonts w:ascii="Arial" w:hAnsi="Arial" w:cs="Arial"/>
          <w:color w:val="202124"/>
        </w:rPr>
      </w:pPr>
      <w:r>
        <w:rPr>
          <w:rFonts w:ascii="Arial" w:hAnsi="Arial" w:cs="Arial"/>
          <w:color w:val="202124"/>
        </w:rPr>
        <w:t>Text to Columns.</w:t>
      </w:r>
    </w:p>
    <w:p w14:paraId="6F588449" w14:textId="77777777" w:rsidR="00120E08" w:rsidRDefault="00120E08" w:rsidP="00120E08">
      <w:pPr>
        <w:pStyle w:val="trt0xe"/>
        <w:numPr>
          <w:ilvl w:val="0"/>
          <w:numId w:val="9"/>
        </w:numPr>
        <w:shd w:val="clear" w:color="auto" w:fill="FFFFFF"/>
        <w:spacing w:before="0" w:beforeAutospacing="0" w:after="60" w:afterAutospacing="0"/>
        <w:rPr>
          <w:rFonts w:ascii="Arial" w:hAnsi="Arial" w:cs="Arial"/>
          <w:color w:val="202124"/>
        </w:rPr>
      </w:pPr>
      <w:r>
        <w:rPr>
          <w:rFonts w:ascii="Arial" w:hAnsi="Arial" w:cs="Arial"/>
          <w:color w:val="202124"/>
        </w:rPr>
        <w:t>Remove Duplicates.</w:t>
      </w:r>
    </w:p>
    <w:p w14:paraId="47CE44D4" w14:textId="77777777" w:rsidR="00120E08" w:rsidRDefault="00120E08" w:rsidP="00120E08">
      <w:pPr>
        <w:pStyle w:val="trt0xe"/>
        <w:numPr>
          <w:ilvl w:val="0"/>
          <w:numId w:val="9"/>
        </w:numPr>
        <w:shd w:val="clear" w:color="auto" w:fill="FFFFFF"/>
        <w:spacing w:before="0" w:beforeAutospacing="0" w:after="60" w:afterAutospacing="0"/>
        <w:rPr>
          <w:rFonts w:ascii="Arial" w:hAnsi="Arial" w:cs="Arial"/>
          <w:color w:val="202124"/>
        </w:rPr>
      </w:pPr>
      <w:r>
        <w:rPr>
          <w:rFonts w:ascii="Arial" w:hAnsi="Arial" w:cs="Arial"/>
          <w:color w:val="202124"/>
        </w:rPr>
        <w:t>Pivot Tables.</w:t>
      </w:r>
    </w:p>
    <w:p w14:paraId="07B600B4" w14:textId="70E5609E" w:rsidR="00120E08" w:rsidRPr="00120E08" w:rsidRDefault="00120E08" w:rsidP="00120E08">
      <w:pPr>
        <w:pStyle w:val="trt0xe"/>
        <w:shd w:val="clear" w:color="auto" w:fill="FFFFFF"/>
        <w:spacing w:before="0" w:beforeAutospacing="0" w:after="60" w:afterAutospacing="0"/>
        <w:rPr>
          <w:rFonts w:ascii="Arial" w:hAnsi="Arial" w:cs="Arial"/>
          <w:b/>
          <w:bCs/>
          <w:color w:val="2A2A2A"/>
          <w:shd w:val="clear" w:color="auto" w:fill="FFFFFF"/>
        </w:rPr>
      </w:pPr>
      <w:r w:rsidRPr="00120E08">
        <w:rPr>
          <w:rFonts w:ascii="Arial" w:hAnsi="Arial" w:cs="Arial"/>
          <w:b/>
          <w:bCs/>
          <w:color w:val="202124"/>
        </w:rPr>
        <w:t>Concatenate Formula</w:t>
      </w:r>
      <w:r>
        <w:rPr>
          <w:rFonts w:ascii="Arial" w:hAnsi="Arial" w:cs="Arial"/>
          <w:b/>
          <w:bCs/>
          <w:color w:val="202124"/>
        </w:rPr>
        <w:t xml:space="preserve">: </w:t>
      </w:r>
      <w:r w:rsidRPr="00120E08">
        <w:rPr>
          <w:rFonts w:ascii="Arial" w:hAnsi="Arial" w:cs="Arial"/>
          <w:b/>
          <w:bCs/>
          <w:color w:val="202124"/>
        </w:rPr>
        <w:t>“=</w:t>
      </w:r>
      <w:r w:rsidRPr="00120E08">
        <w:rPr>
          <w:rFonts w:ascii="Arial" w:hAnsi="Arial" w:cs="Arial"/>
          <w:b/>
          <w:bCs/>
          <w:color w:val="2A2A2A"/>
          <w:shd w:val="clear" w:color="auto" w:fill="FFFFFF"/>
        </w:rPr>
        <w:t>CONCATENATE” (text1, [text2…</w:t>
      </w:r>
      <w:proofErr w:type="spellStart"/>
      <w:r w:rsidRPr="00120E08">
        <w:rPr>
          <w:rFonts w:ascii="Arial" w:hAnsi="Arial" w:cs="Arial"/>
          <w:b/>
          <w:bCs/>
          <w:color w:val="2A2A2A"/>
          <w:shd w:val="clear" w:color="auto" w:fill="FFFFFF"/>
        </w:rPr>
        <w:t>text_n</w:t>
      </w:r>
      <w:proofErr w:type="spellEnd"/>
      <w:r w:rsidRPr="00120E08">
        <w:rPr>
          <w:rFonts w:ascii="Arial" w:hAnsi="Arial" w:cs="Arial"/>
          <w:b/>
          <w:bCs/>
          <w:color w:val="2A2A2A"/>
          <w:shd w:val="clear" w:color="auto" w:fill="FFFFFF"/>
        </w:rPr>
        <w:t>])</w:t>
      </w:r>
      <w:r w:rsidRPr="00120E08">
        <w:rPr>
          <w:rFonts w:ascii="Arial" w:hAnsi="Arial" w:cs="Arial"/>
          <w:b/>
          <w:bCs/>
          <w:color w:val="2A2A2A"/>
          <w:shd w:val="clear" w:color="auto" w:fill="FFFFFF"/>
        </w:rPr>
        <w:t>”</w:t>
      </w:r>
    </w:p>
    <w:p w14:paraId="74A03EC0" w14:textId="399744EA" w:rsidR="00120E08" w:rsidRPr="00120E08" w:rsidRDefault="00120E08" w:rsidP="00120E08">
      <w:pPr>
        <w:pStyle w:val="trt0xe"/>
        <w:shd w:val="clear" w:color="auto" w:fill="FFFFFF"/>
        <w:spacing w:before="0" w:beforeAutospacing="0" w:after="60" w:afterAutospacing="0"/>
        <w:rPr>
          <w:rFonts w:ascii="Arial" w:hAnsi="Arial" w:cs="Arial"/>
          <w:b/>
          <w:bCs/>
          <w:color w:val="202124"/>
        </w:rPr>
      </w:pPr>
      <w:proofErr w:type="spellStart"/>
      <w:r w:rsidRPr="00120E08">
        <w:rPr>
          <w:rFonts w:ascii="Arial" w:hAnsi="Arial" w:cs="Arial"/>
          <w:b/>
          <w:bCs/>
          <w:color w:val="202124"/>
        </w:rPr>
        <w:t>VLookup</w:t>
      </w:r>
      <w:proofErr w:type="spellEnd"/>
      <w:r w:rsidRPr="00120E08">
        <w:rPr>
          <w:rFonts w:ascii="Arial" w:hAnsi="Arial" w:cs="Arial"/>
          <w:b/>
          <w:bCs/>
          <w:color w:val="202124"/>
        </w:rPr>
        <w:t xml:space="preserve"> Formula</w:t>
      </w:r>
      <w:r w:rsidRPr="00120E08">
        <w:rPr>
          <w:rFonts w:ascii="Arial" w:hAnsi="Arial" w:cs="Arial"/>
          <w:b/>
          <w:bCs/>
          <w:color w:val="202124"/>
        </w:rPr>
        <w:t>:</w:t>
      </w:r>
      <w:r>
        <w:rPr>
          <w:rFonts w:ascii="Arial" w:hAnsi="Arial" w:cs="Arial"/>
          <w:b/>
          <w:bCs/>
          <w:color w:val="202124"/>
        </w:rPr>
        <w:t xml:space="preserve"> </w:t>
      </w:r>
      <w:r w:rsidRPr="00120E08">
        <w:rPr>
          <w:rFonts w:ascii="Arial" w:hAnsi="Arial" w:cs="Arial"/>
          <w:b/>
          <w:bCs/>
          <w:color w:val="202124"/>
        </w:rPr>
        <w:t>“</w:t>
      </w:r>
      <w:r w:rsidRPr="00120E08">
        <w:rPr>
          <w:rFonts w:ascii="Arial" w:hAnsi="Arial" w:cs="Arial"/>
          <w:b/>
          <w:bCs/>
          <w:color w:val="2A2A2A"/>
          <w:shd w:val="clear" w:color="auto" w:fill="FFFFFF"/>
        </w:rPr>
        <w:t>=VLOOKUP” (</w:t>
      </w:r>
      <w:proofErr w:type="spellStart"/>
      <w:r w:rsidRPr="00120E08">
        <w:rPr>
          <w:rFonts w:ascii="Arial" w:hAnsi="Arial" w:cs="Arial"/>
          <w:b/>
          <w:bCs/>
          <w:color w:val="2A2A2A"/>
          <w:shd w:val="clear" w:color="auto" w:fill="FFFFFF"/>
        </w:rPr>
        <w:t>lookup_value</w:t>
      </w:r>
      <w:proofErr w:type="spellEnd"/>
      <w:r w:rsidRPr="00120E08">
        <w:rPr>
          <w:rFonts w:ascii="Arial" w:hAnsi="Arial" w:cs="Arial"/>
          <w:b/>
          <w:bCs/>
          <w:color w:val="2A2A2A"/>
          <w:shd w:val="clear" w:color="auto" w:fill="FFFFFF"/>
        </w:rPr>
        <w:t xml:space="preserve">, </w:t>
      </w:r>
      <w:proofErr w:type="spellStart"/>
      <w:r w:rsidRPr="00120E08">
        <w:rPr>
          <w:rFonts w:ascii="Arial" w:hAnsi="Arial" w:cs="Arial"/>
          <w:b/>
          <w:bCs/>
          <w:color w:val="2A2A2A"/>
          <w:shd w:val="clear" w:color="auto" w:fill="FFFFFF"/>
        </w:rPr>
        <w:t>table_array</w:t>
      </w:r>
      <w:proofErr w:type="spellEnd"/>
      <w:r w:rsidRPr="00120E08">
        <w:rPr>
          <w:rFonts w:ascii="Arial" w:hAnsi="Arial" w:cs="Arial"/>
          <w:b/>
          <w:bCs/>
          <w:color w:val="2A2A2A"/>
          <w:shd w:val="clear" w:color="auto" w:fill="FFFFFF"/>
        </w:rPr>
        <w:t xml:space="preserve">, </w:t>
      </w:r>
      <w:proofErr w:type="spellStart"/>
      <w:r w:rsidRPr="00120E08">
        <w:rPr>
          <w:rFonts w:ascii="Arial" w:hAnsi="Arial" w:cs="Arial"/>
          <w:b/>
          <w:bCs/>
          <w:color w:val="2A2A2A"/>
          <w:shd w:val="clear" w:color="auto" w:fill="FFFFFF"/>
        </w:rPr>
        <w:t>col_index_num</w:t>
      </w:r>
      <w:proofErr w:type="spellEnd"/>
      <w:r w:rsidRPr="00120E08">
        <w:rPr>
          <w:rFonts w:ascii="Arial" w:hAnsi="Arial" w:cs="Arial"/>
          <w:b/>
          <w:bCs/>
          <w:color w:val="2A2A2A"/>
          <w:shd w:val="clear" w:color="auto" w:fill="FFFFFF"/>
        </w:rPr>
        <w:t>, *</w:t>
      </w:r>
      <w:proofErr w:type="spellStart"/>
      <w:r w:rsidRPr="00120E08">
        <w:rPr>
          <w:rFonts w:ascii="Arial" w:hAnsi="Arial" w:cs="Arial"/>
          <w:b/>
          <w:bCs/>
          <w:color w:val="2A2A2A"/>
          <w:shd w:val="clear" w:color="auto" w:fill="FFFFFF"/>
        </w:rPr>
        <w:t>range_lookup</w:t>
      </w:r>
      <w:proofErr w:type="spellEnd"/>
      <w:r w:rsidRPr="00120E08">
        <w:rPr>
          <w:rFonts w:ascii="Arial" w:hAnsi="Arial" w:cs="Arial"/>
          <w:b/>
          <w:bCs/>
          <w:color w:val="2A2A2A"/>
          <w:shd w:val="clear" w:color="auto" w:fill="FFFFFF"/>
        </w:rPr>
        <w:t>*)</w:t>
      </w:r>
      <w:r w:rsidRPr="00120E08">
        <w:rPr>
          <w:rFonts w:ascii="Arial" w:hAnsi="Arial" w:cs="Arial"/>
          <w:b/>
          <w:bCs/>
          <w:color w:val="2A2A2A"/>
          <w:shd w:val="clear" w:color="auto" w:fill="FFFFFF"/>
        </w:rPr>
        <w:t>”</w:t>
      </w:r>
    </w:p>
    <w:p w14:paraId="4DA8CCF2" w14:textId="77777777" w:rsidR="00120E08" w:rsidRPr="00120E08" w:rsidRDefault="00120E08" w:rsidP="00120E08">
      <w:pPr>
        <w:jc w:val="both"/>
        <w:rPr>
          <w:rFonts w:ascii="Arial" w:hAnsi="Arial" w:cs="Arial"/>
          <w:sz w:val="24"/>
          <w:szCs w:val="24"/>
        </w:rPr>
      </w:pPr>
    </w:p>
    <w:p w14:paraId="17508B8A" w14:textId="200F9F87" w:rsidR="001C6671" w:rsidRDefault="001C6671" w:rsidP="00CE3F5A">
      <w:pPr>
        <w:pStyle w:val="ListParagraph"/>
        <w:numPr>
          <w:ilvl w:val="0"/>
          <w:numId w:val="8"/>
        </w:numPr>
        <w:ind w:left="360"/>
        <w:jc w:val="both"/>
        <w:rPr>
          <w:rFonts w:ascii="Arial" w:hAnsi="Arial" w:cs="Arial"/>
          <w:sz w:val="24"/>
          <w:szCs w:val="24"/>
        </w:rPr>
      </w:pPr>
      <w:r w:rsidRPr="001C6671">
        <w:rPr>
          <w:rFonts w:ascii="Arial" w:hAnsi="Arial" w:cs="Arial"/>
          <w:sz w:val="24"/>
          <w:szCs w:val="24"/>
        </w:rPr>
        <w:t>When would you use the subtotal function?</w:t>
      </w:r>
    </w:p>
    <w:p w14:paraId="1267BB44" w14:textId="1B1B5B9F" w:rsidR="00CD0046" w:rsidRPr="00CD0046" w:rsidRDefault="00CD0046" w:rsidP="00CD0046">
      <w:pPr>
        <w:jc w:val="both"/>
        <w:rPr>
          <w:rFonts w:ascii="Arial" w:hAnsi="Arial" w:cs="Arial"/>
          <w:sz w:val="24"/>
          <w:szCs w:val="24"/>
        </w:rPr>
      </w:pPr>
      <w:r>
        <w:rPr>
          <w:rFonts w:ascii="Arial" w:hAnsi="Arial" w:cs="Arial"/>
          <w:sz w:val="24"/>
          <w:szCs w:val="24"/>
        </w:rPr>
        <w:t xml:space="preserve">Ans: </w:t>
      </w:r>
      <w:r w:rsidR="00827BBA" w:rsidRPr="00827BBA">
        <w:rPr>
          <w:rFonts w:ascii="Arial" w:hAnsi="Arial" w:cs="Arial"/>
          <w:sz w:val="24"/>
          <w:szCs w:val="24"/>
          <w:shd w:val="clear" w:color="auto" w:fill="FFFFFF"/>
        </w:rPr>
        <w:t>The SUBTOTAL Function</w:t>
      </w:r>
      <w:r w:rsidR="00827BBA">
        <w:rPr>
          <w:rFonts w:ascii="Arial" w:hAnsi="Arial" w:cs="Arial"/>
          <w:sz w:val="24"/>
          <w:szCs w:val="24"/>
        </w:rPr>
        <w:t xml:space="preserve"> </w:t>
      </w:r>
      <w:r w:rsidR="00827BBA" w:rsidRPr="00827BBA">
        <w:rPr>
          <w:rFonts w:ascii="Arial" w:hAnsi="Arial" w:cs="Arial"/>
          <w:sz w:val="24"/>
          <w:szCs w:val="24"/>
          <w:shd w:val="clear" w:color="auto" w:fill="FFFFFF"/>
        </w:rPr>
        <w:t xml:space="preserve">in Excel allows users to create groups and then perform various other Excel functions such as SUM, COUNT, AVERAGE, PRODUCT, MAX, etc. Thus, the SUBTOTAL function in Excel helps in </w:t>
      </w:r>
      <w:proofErr w:type="spellStart"/>
      <w:r w:rsidR="00827BBA" w:rsidRPr="00827BBA">
        <w:rPr>
          <w:rFonts w:ascii="Arial" w:hAnsi="Arial" w:cs="Arial"/>
          <w:sz w:val="24"/>
          <w:szCs w:val="24"/>
          <w:shd w:val="clear" w:color="auto" w:fill="FFFFFF"/>
        </w:rPr>
        <w:t>analyzing</w:t>
      </w:r>
      <w:proofErr w:type="spellEnd"/>
      <w:r w:rsidR="00827BBA" w:rsidRPr="00827BBA">
        <w:rPr>
          <w:rFonts w:ascii="Arial" w:hAnsi="Arial" w:cs="Arial"/>
          <w:sz w:val="24"/>
          <w:szCs w:val="24"/>
          <w:shd w:val="clear" w:color="auto" w:fill="FFFFFF"/>
        </w:rPr>
        <w:t xml:space="preserve"> the data provided.</w:t>
      </w:r>
    </w:p>
    <w:p w14:paraId="051983BB" w14:textId="3FD29AE1" w:rsidR="00C00F6F" w:rsidRDefault="001C6671" w:rsidP="00CE3F5A">
      <w:pPr>
        <w:pStyle w:val="ListParagraph"/>
        <w:numPr>
          <w:ilvl w:val="0"/>
          <w:numId w:val="8"/>
        </w:numPr>
        <w:ind w:left="360"/>
        <w:jc w:val="both"/>
        <w:rPr>
          <w:rFonts w:ascii="Arial" w:hAnsi="Arial" w:cs="Arial"/>
          <w:sz w:val="24"/>
          <w:szCs w:val="24"/>
        </w:rPr>
      </w:pPr>
      <w:r w:rsidRPr="001C6671">
        <w:rPr>
          <w:rFonts w:ascii="Arial" w:hAnsi="Arial" w:cs="Arial"/>
          <w:sz w:val="24"/>
          <w:szCs w:val="24"/>
        </w:rPr>
        <w:t xml:space="preserve">What is the syntax of the </w:t>
      </w:r>
      <w:proofErr w:type="spellStart"/>
      <w:r w:rsidRPr="001C6671">
        <w:rPr>
          <w:rFonts w:ascii="Arial" w:hAnsi="Arial" w:cs="Arial"/>
          <w:sz w:val="24"/>
          <w:szCs w:val="24"/>
        </w:rPr>
        <w:t>vlookup</w:t>
      </w:r>
      <w:proofErr w:type="spellEnd"/>
      <w:r w:rsidRPr="001C6671">
        <w:rPr>
          <w:rFonts w:ascii="Arial" w:hAnsi="Arial" w:cs="Arial"/>
          <w:sz w:val="24"/>
          <w:szCs w:val="24"/>
        </w:rPr>
        <w:t xml:space="preserve"> function? Explain the terms in it?</w:t>
      </w:r>
    </w:p>
    <w:p w14:paraId="43456931" w14:textId="77777777" w:rsidR="00827BBA" w:rsidRPr="00120E08" w:rsidRDefault="00827BBA" w:rsidP="00827BBA">
      <w:pPr>
        <w:pStyle w:val="trt0xe"/>
        <w:shd w:val="clear" w:color="auto" w:fill="FFFFFF"/>
        <w:spacing w:before="0" w:beforeAutospacing="0" w:after="60" w:afterAutospacing="0"/>
        <w:rPr>
          <w:rFonts w:ascii="Arial" w:hAnsi="Arial" w:cs="Arial"/>
          <w:b/>
          <w:bCs/>
          <w:color w:val="202124"/>
        </w:rPr>
      </w:pPr>
      <w:r>
        <w:rPr>
          <w:rFonts w:ascii="Arial" w:hAnsi="Arial" w:cs="Arial"/>
        </w:rPr>
        <w:t xml:space="preserve">Ans: </w:t>
      </w:r>
      <w:proofErr w:type="spellStart"/>
      <w:r w:rsidRPr="00120E08">
        <w:rPr>
          <w:rFonts w:ascii="Arial" w:hAnsi="Arial" w:cs="Arial"/>
          <w:b/>
          <w:bCs/>
          <w:color w:val="202124"/>
        </w:rPr>
        <w:t>VLookup</w:t>
      </w:r>
      <w:proofErr w:type="spellEnd"/>
      <w:r w:rsidRPr="00120E08">
        <w:rPr>
          <w:rFonts w:ascii="Arial" w:hAnsi="Arial" w:cs="Arial"/>
          <w:b/>
          <w:bCs/>
          <w:color w:val="202124"/>
        </w:rPr>
        <w:t xml:space="preserve"> Formula:</w:t>
      </w:r>
      <w:r>
        <w:rPr>
          <w:rFonts w:ascii="Arial" w:hAnsi="Arial" w:cs="Arial"/>
          <w:b/>
          <w:bCs/>
          <w:color w:val="202124"/>
        </w:rPr>
        <w:t xml:space="preserve"> </w:t>
      </w:r>
      <w:r w:rsidRPr="00120E08">
        <w:rPr>
          <w:rFonts w:ascii="Arial" w:hAnsi="Arial" w:cs="Arial"/>
          <w:b/>
          <w:bCs/>
          <w:color w:val="202124"/>
        </w:rPr>
        <w:t>“</w:t>
      </w:r>
      <w:r w:rsidRPr="00120E08">
        <w:rPr>
          <w:rFonts w:ascii="Arial" w:hAnsi="Arial" w:cs="Arial"/>
          <w:b/>
          <w:bCs/>
          <w:color w:val="2A2A2A"/>
          <w:shd w:val="clear" w:color="auto" w:fill="FFFFFF"/>
        </w:rPr>
        <w:t>=VLOOKUP” (</w:t>
      </w:r>
      <w:proofErr w:type="spellStart"/>
      <w:r w:rsidRPr="00120E08">
        <w:rPr>
          <w:rFonts w:ascii="Arial" w:hAnsi="Arial" w:cs="Arial"/>
          <w:b/>
          <w:bCs/>
          <w:color w:val="2A2A2A"/>
          <w:shd w:val="clear" w:color="auto" w:fill="FFFFFF"/>
        </w:rPr>
        <w:t>lookup_value</w:t>
      </w:r>
      <w:proofErr w:type="spellEnd"/>
      <w:r w:rsidRPr="00120E08">
        <w:rPr>
          <w:rFonts w:ascii="Arial" w:hAnsi="Arial" w:cs="Arial"/>
          <w:b/>
          <w:bCs/>
          <w:color w:val="2A2A2A"/>
          <w:shd w:val="clear" w:color="auto" w:fill="FFFFFF"/>
        </w:rPr>
        <w:t xml:space="preserve">, </w:t>
      </w:r>
      <w:proofErr w:type="spellStart"/>
      <w:r w:rsidRPr="00120E08">
        <w:rPr>
          <w:rFonts w:ascii="Arial" w:hAnsi="Arial" w:cs="Arial"/>
          <w:b/>
          <w:bCs/>
          <w:color w:val="2A2A2A"/>
          <w:shd w:val="clear" w:color="auto" w:fill="FFFFFF"/>
        </w:rPr>
        <w:t>table_array</w:t>
      </w:r>
      <w:proofErr w:type="spellEnd"/>
      <w:r w:rsidRPr="00120E08">
        <w:rPr>
          <w:rFonts w:ascii="Arial" w:hAnsi="Arial" w:cs="Arial"/>
          <w:b/>
          <w:bCs/>
          <w:color w:val="2A2A2A"/>
          <w:shd w:val="clear" w:color="auto" w:fill="FFFFFF"/>
        </w:rPr>
        <w:t xml:space="preserve">, </w:t>
      </w:r>
      <w:proofErr w:type="spellStart"/>
      <w:r w:rsidRPr="00120E08">
        <w:rPr>
          <w:rFonts w:ascii="Arial" w:hAnsi="Arial" w:cs="Arial"/>
          <w:b/>
          <w:bCs/>
          <w:color w:val="2A2A2A"/>
          <w:shd w:val="clear" w:color="auto" w:fill="FFFFFF"/>
        </w:rPr>
        <w:t>col_index_num</w:t>
      </w:r>
      <w:proofErr w:type="spellEnd"/>
      <w:r w:rsidRPr="00120E08">
        <w:rPr>
          <w:rFonts w:ascii="Arial" w:hAnsi="Arial" w:cs="Arial"/>
          <w:b/>
          <w:bCs/>
          <w:color w:val="2A2A2A"/>
          <w:shd w:val="clear" w:color="auto" w:fill="FFFFFF"/>
        </w:rPr>
        <w:t>, *</w:t>
      </w:r>
      <w:proofErr w:type="spellStart"/>
      <w:r w:rsidRPr="00120E08">
        <w:rPr>
          <w:rFonts w:ascii="Arial" w:hAnsi="Arial" w:cs="Arial"/>
          <w:b/>
          <w:bCs/>
          <w:color w:val="2A2A2A"/>
          <w:shd w:val="clear" w:color="auto" w:fill="FFFFFF"/>
        </w:rPr>
        <w:t>range_lookup</w:t>
      </w:r>
      <w:proofErr w:type="spellEnd"/>
      <w:r w:rsidRPr="00120E08">
        <w:rPr>
          <w:rFonts w:ascii="Arial" w:hAnsi="Arial" w:cs="Arial"/>
          <w:b/>
          <w:bCs/>
          <w:color w:val="2A2A2A"/>
          <w:shd w:val="clear" w:color="auto" w:fill="FFFFFF"/>
        </w:rPr>
        <w:t>*)”</w:t>
      </w:r>
    </w:p>
    <w:p w14:paraId="0D8C8F92" w14:textId="3E151EDE" w:rsidR="00827BBA" w:rsidRDefault="00827BBA" w:rsidP="00827BBA">
      <w:pPr>
        <w:jc w:val="both"/>
        <w:rPr>
          <w:rFonts w:ascii="Arial" w:hAnsi="Arial" w:cs="Arial"/>
          <w:sz w:val="24"/>
          <w:szCs w:val="24"/>
        </w:rPr>
      </w:pPr>
      <w:r>
        <w:rPr>
          <w:rFonts w:ascii="Arial" w:hAnsi="Arial" w:cs="Arial"/>
          <w:sz w:val="24"/>
          <w:szCs w:val="24"/>
        </w:rPr>
        <w:t>The each and all terms are explained in the picture below:</w:t>
      </w:r>
    </w:p>
    <w:p w14:paraId="073D47E9" w14:textId="6CE5E16B" w:rsidR="00827BBA" w:rsidRPr="00827BBA" w:rsidRDefault="00827BBA" w:rsidP="00827BBA">
      <w:pPr>
        <w:jc w:val="both"/>
        <w:rPr>
          <w:rFonts w:ascii="Arial" w:hAnsi="Arial" w:cs="Arial"/>
          <w:sz w:val="24"/>
          <w:szCs w:val="24"/>
        </w:rPr>
      </w:pPr>
      <w:r>
        <w:rPr>
          <w:noProof/>
        </w:rPr>
        <w:drawing>
          <wp:inline distT="0" distB="0" distL="0" distR="0" wp14:anchorId="1DCEB5B1" wp14:editId="1FD8A7EF">
            <wp:extent cx="5731510" cy="30283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8315"/>
                    </a:xfrm>
                    <a:prstGeom prst="rect">
                      <a:avLst/>
                    </a:prstGeom>
                    <a:noFill/>
                    <a:ln>
                      <a:noFill/>
                    </a:ln>
                  </pic:spPr>
                </pic:pic>
              </a:graphicData>
            </a:graphic>
          </wp:inline>
        </w:drawing>
      </w:r>
    </w:p>
    <w:sectPr w:rsidR="00827BBA" w:rsidRPr="00827BBA" w:rsidSect="00BE67C6">
      <w:headerReference w:type="default" r:id="rId10"/>
      <w:pgSz w:w="11906" w:h="16838" w:code="9"/>
      <w:pgMar w:top="1440" w:right="1440"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67690" w14:textId="77777777" w:rsidR="004031DF" w:rsidRDefault="004031DF" w:rsidP="00C045F6">
      <w:pPr>
        <w:spacing w:after="0" w:line="240" w:lineRule="auto"/>
      </w:pPr>
      <w:r>
        <w:separator/>
      </w:r>
    </w:p>
  </w:endnote>
  <w:endnote w:type="continuationSeparator" w:id="0">
    <w:p w14:paraId="25A8A41B" w14:textId="77777777" w:rsidR="004031DF" w:rsidRDefault="004031DF" w:rsidP="00C04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43B60" w14:textId="77777777" w:rsidR="004031DF" w:rsidRDefault="004031DF" w:rsidP="00C045F6">
      <w:pPr>
        <w:spacing w:after="0" w:line="240" w:lineRule="auto"/>
      </w:pPr>
      <w:r>
        <w:separator/>
      </w:r>
    </w:p>
  </w:footnote>
  <w:footnote w:type="continuationSeparator" w:id="0">
    <w:p w14:paraId="0BF97F3E" w14:textId="77777777" w:rsidR="004031DF" w:rsidRDefault="004031DF" w:rsidP="00C04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F755D" w14:textId="77777777" w:rsidR="00C045F6" w:rsidRDefault="00C045F6" w:rsidP="00C045F6">
    <w:pPr>
      <w:pStyle w:val="Header"/>
      <w:jc w:val="center"/>
    </w:pPr>
    <w:r>
      <w:rPr>
        <w:b/>
        <w:bCs/>
        <w:sz w:val="48"/>
        <w:szCs w:val="48"/>
      </w:rPr>
      <w:t xml:space="preserve">Advance Excel Assignment </w:t>
    </w:r>
    <w:r w:rsidR="00667C2C">
      <w:rPr>
        <w:b/>
        <w:bCs/>
        <w:sz w:val="48"/>
        <w:szCs w:val="4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77E"/>
    <w:multiLevelType w:val="hybridMultilevel"/>
    <w:tmpl w:val="57061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D4722"/>
    <w:multiLevelType w:val="multilevel"/>
    <w:tmpl w:val="5A14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77EA7"/>
    <w:multiLevelType w:val="hybridMultilevel"/>
    <w:tmpl w:val="593255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4F141E"/>
    <w:multiLevelType w:val="multilevel"/>
    <w:tmpl w:val="D55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B4684"/>
    <w:multiLevelType w:val="hybridMultilevel"/>
    <w:tmpl w:val="D88E64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854912"/>
    <w:multiLevelType w:val="hybridMultilevel"/>
    <w:tmpl w:val="D4DA6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763DBF"/>
    <w:multiLevelType w:val="hybridMultilevel"/>
    <w:tmpl w:val="28EA253A"/>
    <w:lvl w:ilvl="0" w:tplc="40090017">
      <w:start w:val="1"/>
      <w:numFmt w:val="lowerLetter"/>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7" w15:restartNumberingAfterBreak="0">
    <w:nsid w:val="762D7869"/>
    <w:multiLevelType w:val="hybridMultilevel"/>
    <w:tmpl w:val="3E8CF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24421D"/>
    <w:multiLevelType w:val="multilevel"/>
    <w:tmpl w:val="120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4"/>
  </w:num>
  <w:num w:numId="5">
    <w:abstractNumId w:val="3"/>
  </w:num>
  <w:num w:numId="6">
    <w:abstractNumId w:val="0"/>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5F6"/>
    <w:rsid w:val="000965B8"/>
    <w:rsid w:val="00120E08"/>
    <w:rsid w:val="001C6671"/>
    <w:rsid w:val="001E6795"/>
    <w:rsid w:val="002505D5"/>
    <w:rsid w:val="00250665"/>
    <w:rsid w:val="003A05F3"/>
    <w:rsid w:val="004031DF"/>
    <w:rsid w:val="00515E2A"/>
    <w:rsid w:val="00527D95"/>
    <w:rsid w:val="00563212"/>
    <w:rsid w:val="00667C2C"/>
    <w:rsid w:val="007C69E6"/>
    <w:rsid w:val="00827BBA"/>
    <w:rsid w:val="008D70A0"/>
    <w:rsid w:val="00942782"/>
    <w:rsid w:val="0094553B"/>
    <w:rsid w:val="00AA18EF"/>
    <w:rsid w:val="00BE67C6"/>
    <w:rsid w:val="00C045F6"/>
    <w:rsid w:val="00CD0046"/>
    <w:rsid w:val="00CD2EB1"/>
    <w:rsid w:val="00CE3F5A"/>
    <w:rsid w:val="00EA7BC3"/>
    <w:rsid w:val="00EE6F95"/>
    <w:rsid w:val="00F646E3"/>
    <w:rsid w:val="00FB1B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B774"/>
  <w15:chartTrackingRefBased/>
  <w15:docId w15:val="{9A622842-BF3B-4A69-BEEA-2C3DD37D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5F6"/>
  </w:style>
  <w:style w:type="paragraph" w:styleId="Heading1">
    <w:name w:val="heading 1"/>
    <w:basedOn w:val="Normal"/>
    <w:next w:val="Normal"/>
    <w:link w:val="Heading1Char"/>
    <w:uiPriority w:val="9"/>
    <w:qFormat/>
    <w:rsid w:val="00C045F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045F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45F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045F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045F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045F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045F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045F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045F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45F6"/>
    <w:pPr>
      <w:autoSpaceDE w:val="0"/>
      <w:autoSpaceDN w:val="0"/>
      <w:adjustRightInd w:val="0"/>
      <w:spacing w:after="0" w:line="240" w:lineRule="auto"/>
    </w:pPr>
    <w:rPr>
      <w:rFonts w:ascii="Roboto" w:hAnsi="Roboto" w:cs="Roboto"/>
      <w:color w:val="000000"/>
      <w:sz w:val="24"/>
      <w:szCs w:val="24"/>
    </w:rPr>
  </w:style>
  <w:style w:type="character" w:customStyle="1" w:styleId="Heading1Char">
    <w:name w:val="Heading 1 Char"/>
    <w:basedOn w:val="DefaultParagraphFont"/>
    <w:link w:val="Heading1"/>
    <w:uiPriority w:val="9"/>
    <w:rsid w:val="00C045F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045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45F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45F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045F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045F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045F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045F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045F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045F6"/>
    <w:pPr>
      <w:spacing w:line="240" w:lineRule="auto"/>
    </w:pPr>
    <w:rPr>
      <w:b/>
      <w:bCs/>
      <w:smallCaps/>
      <w:color w:val="44546A" w:themeColor="text2"/>
    </w:rPr>
  </w:style>
  <w:style w:type="paragraph" w:styleId="Title">
    <w:name w:val="Title"/>
    <w:basedOn w:val="Normal"/>
    <w:next w:val="Normal"/>
    <w:link w:val="TitleChar"/>
    <w:uiPriority w:val="10"/>
    <w:qFormat/>
    <w:rsid w:val="00C045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045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045F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045F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045F6"/>
    <w:rPr>
      <w:b/>
      <w:bCs/>
    </w:rPr>
  </w:style>
  <w:style w:type="character" w:styleId="Emphasis">
    <w:name w:val="Emphasis"/>
    <w:basedOn w:val="DefaultParagraphFont"/>
    <w:uiPriority w:val="20"/>
    <w:qFormat/>
    <w:rsid w:val="00C045F6"/>
    <w:rPr>
      <w:i/>
      <w:iCs/>
    </w:rPr>
  </w:style>
  <w:style w:type="paragraph" w:styleId="NoSpacing">
    <w:name w:val="No Spacing"/>
    <w:uiPriority w:val="1"/>
    <w:qFormat/>
    <w:rsid w:val="00C045F6"/>
    <w:pPr>
      <w:spacing w:after="0" w:line="240" w:lineRule="auto"/>
    </w:pPr>
  </w:style>
  <w:style w:type="paragraph" w:styleId="Quote">
    <w:name w:val="Quote"/>
    <w:basedOn w:val="Normal"/>
    <w:next w:val="Normal"/>
    <w:link w:val="QuoteChar"/>
    <w:uiPriority w:val="29"/>
    <w:qFormat/>
    <w:rsid w:val="00C045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045F6"/>
    <w:rPr>
      <w:color w:val="44546A" w:themeColor="text2"/>
      <w:sz w:val="24"/>
      <w:szCs w:val="24"/>
    </w:rPr>
  </w:style>
  <w:style w:type="paragraph" w:styleId="IntenseQuote">
    <w:name w:val="Intense Quote"/>
    <w:basedOn w:val="Normal"/>
    <w:next w:val="Normal"/>
    <w:link w:val="IntenseQuoteChar"/>
    <w:uiPriority w:val="30"/>
    <w:qFormat/>
    <w:rsid w:val="00C045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045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045F6"/>
    <w:rPr>
      <w:i/>
      <w:iCs/>
      <w:color w:val="595959" w:themeColor="text1" w:themeTint="A6"/>
    </w:rPr>
  </w:style>
  <w:style w:type="character" w:styleId="IntenseEmphasis">
    <w:name w:val="Intense Emphasis"/>
    <w:basedOn w:val="DefaultParagraphFont"/>
    <w:uiPriority w:val="21"/>
    <w:qFormat/>
    <w:rsid w:val="00C045F6"/>
    <w:rPr>
      <w:b/>
      <w:bCs/>
      <w:i/>
      <w:iCs/>
    </w:rPr>
  </w:style>
  <w:style w:type="character" w:styleId="SubtleReference">
    <w:name w:val="Subtle Reference"/>
    <w:basedOn w:val="DefaultParagraphFont"/>
    <w:uiPriority w:val="31"/>
    <w:qFormat/>
    <w:rsid w:val="00C045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045F6"/>
    <w:rPr>
      <w:b/>
      <w:bCs/>
      <w:smallCaps/>
      <w:color w:val="44546A" w:themeColor="text2"/>
      <w:u w:val="single"/>
    </w:rPr>
  </w:style>
  <w:style w:type="character" w:styleId="BookTitle">
    <w:name w:val="Book Title"/>
    <w:basedOn w:val="DefaultParagraphFont"/>
    <w:uiPriority w:val="33"/>
    <w:qFormat/>
    <w:rsid w:val="00C045F6"/>
    <w:rPr>
      <w:b/>
      <w:bCs/>
      <w:smallCaps/>
      <w:spacing w:val="10"/>
    </w:rPr>
  </w:style>
  <w:style w:type="paragraph" w:styleId="TOCHeading">
    <w:name w:val="TOC Heading"/>
    <w:basedOn w:val="Heading1"/>
    <w:next w:val="Normal"/>
    <w:uiPriority w:val="39"/>
    <w:semiHidden/>
    <w:unhideWhenUsed/>
    <w:qFormat/>
    <w:rsid w:val="00C045F6"/>
    <w:pPr>
      <w:outlineLvl w:val="9"/>
    </w:pPr>
  </w:style>
  <w:style w:type="paragraph" w:styleId="Header">
    <w:name w:val="header"/>
    <w:basedOn w:val="Normal"/>
    <w:link w:val="HeaderChar"/>
    <w:uiPriority w:val="99"/>
    <w:unhideWhenUsed/>
    <w:rsid w:val="00C045F6"/>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C045F6"/>
    <w:rPr>
      <w:szCs w:val="20"/>
    </w:rPr>
  </w:style>
  <w:style w:type="paragraph" w:styleId="Footer">
    <w:name w:val="footer"/>
    <w:basedOn w:val="Normal"/>
    <w:link w:val="FooterChar"/>
    <w:uiPriority w:val="99"/>
    <w:unhideWhenUsed/>
    <w:rsid w:val="00C045F6"/>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C045F6"/>
    <w:rPr>
      <w:szCs w:val="20"/>
    </w:rPr>
  </w:style>
  <w:style w:type="character" w:styleId="HTMLKeyboard">
    <w:name w:val="HTML Keyboard"/>
    <w:basedOn w:val="DefaultParagraphFont"/>
    <w:uiPriority w:val="99"/>
    <w:semiHidden/>
    <w:unhideWhenUsed/>
    <w:rsid w:val="00CD2EB1"/>
    <w:rPr>
      <w:rFonts w:ascii="Courier New" w:eastAsia="Times New Roman" w:hAnsi="Courier New" w:cs="Courier New"/>
      <w:sz w:val="20"/>
      <w:szCs w:val="20"/>
    </w:rPr>
  </w:style>
  <w:style w:type="paragraph" w:styleId="ListParagraph">
    <w:name w:val="List Paragraph"/>
    <w:basedOn w:val="Normal"/>
    <w:uiPriority w:val="34"/>
    <w:qFormat/>
    <w:rsid w:val="001C6671"/>
    <w:pPr>
      <w:ind w:left="720"/>
      <w:contextualSpacing/>
    </w:pPr>
    <w:rPr>
      <w:szCs w:val="20"/>
    </w:rPr>
  </w:style>
  <w:style w:type="paragraph" w:customStyle="1" w:styleId="trt0xe">
    <w:name w:val="trt0xe"/>
    <w:basedOn w:val="Normal"/>
    <w:rsid w:val="00120E08"/>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semiHidden/>
    <w:unhideWhenUsed/>
    <w:rsid w:val="00827B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79258">
      <w:bodyDiv w:val="1"/>
      <w:marLeft w:val="0"/>
      <w:marRight w:val="0"/>
      <w:marTop w:val="0"/>
      <w:marBottom w:val="0"/>
      <w:divBdr>
        <w:top w:val="none" w:sz="0" w:space="0" w:color="auto"/>
        <w:left w:val="none" w:sz="0" w:space="0" w:color="auto"/>
        <w:bottom w:val="none" w:sz="0" w:space="0" w:color="auto"/>
        <w:right w:val="none" w:sz="0" w:space="0" w:color="auto"/>
      </w:divBdr>
    </w:div>
    <w:div w:id="1055086081">
      <w:bodyDiv w:val="1"/>
      <w:marLeft w:val="0"/>
      <w:marRight w:val="0"/>
      <w:marTop w:val="0"/>
      <w:marBottom w:val="0"/>
      <w:divBdr>
        <w:top w:val="none" w:sz="0" w:space="0" w:color="auto"/>
        <w:left w:val="none" w:sz="0" w:space="0" w:color="auto"/>
        <w:bottom w:val="none" w:sz="0" w:space="0" w:color="auto"/>
        <w:right w:val="none" w:sz="0" w:space="0" w:color="auto"/>
      </w:divBdr>
    </w:div>
    <w:div w:id="210155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Surajit Saha</dc:creator>
  <cp:keywords/>
  <dc:description/>
  <cp:lastModifiedBy>Windows User</cp:lastModifiedBy>
  <cp:revision>16</cp:revision>
  <dcterms:created xsi:type="dcterms:W3CDTF">2022-08-10T08:21:00Z</dcterms:created>
  <dcterms:modified xsi:type="dcterms:W3CDTF">2022-08-10T15:42:00Z</dcterms:modified>
</cp:coreProperties>
</file>