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left"/>
        <w:rPr>
          <w:b/>
          <w:bCs/>
          <w:sz w:val="44"/>
          <w:szCs w:val="44"/>
        </w:rPr>
      </w:pPr>
      <w:r>
        <w:rPr>
          <w:b/>
          <w:bCs/>
          <w:sz w:val="40"/>
          <w:szCs w:val="40"/>
          <w:highlight w:val="none"/>
        </w:rPr>
        <w:t xml:space="preserve">           </w:t>
      </w:r>
      <w:r>
        <w:rPr>
          <w:b/>
          <w:bCs/>
          <w:sz w:val="44"/>
          <w:szCs w:val="44"/>
          <w:highlight w:val="none"/>
        </w:rPr>
        <w:t xml:space="preserve">Vulnerabilities over the Years</w:t>
      </w:r>
      <w:r>
        <w:rPr>
          <w:b/>
          <w:bCs/>
          <w:sz w:val="44"/>
          <w:szCs w:val="44"/>
          <w:highlight w:val="none"/>
        </w:rPr>
      </w:r>
    </w:p>
    <w:p>
      <w:pPr>
        <w:pBdr/>
        <w:spacing/>
        <w:ind/>
        <w:rPr>
          <w:highlight w:val="none"/>
        </w:rPr>
      </w:pPr>
      <w:r>
        <w:rPr>
          <w:highlight w:val="none"/>
        </w:rPr>
      </w:r>
      <w:r>
        <w:rPr>
          <w:highlight w:val="none"/>
        </w:rPr>
      </w:r>
    </w:p>
    <w:p>
      <w:pPr>
        <w:pBdr/>
        <w:spacing/>
        <w:ind/>
        <w:rPr>
          <w:highlight w:val="none"/>
        </w:rPr>
      </w:pPr>
      <w:r/>
      <w:r>
        <mc:AlternateContent>
          <mc:Choice Requires="wpg">
            <w:drawing>
              <wp:inline xmlns:wp="http://schemas.openxmlformats.org/drawingml/2006/wordprocessingDrawing" distT="0" distB="0" distL="0" distR="0">
                <wp:extent cx="5283675" cy="190550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70155" name=""/>
                        <pic:cNvPicPr>
                          <a:picLocks noChangeAspect="1"/>
                        </pic:cNvPicPr>
                        <pic:nvPr/>
                      </pic:nvPicPr>
                      <pic:blipFill>
                        <a:blip r:embed="rId9"/>
                        <a:stretch/>
                      </pic:blipFill>
                      <pic:spPr bwMode="auto">
                        <a:xfrm flipH="0" flipV="0">
                          <a:off x="0" y="0"/>
                          <a:ext cx="5283674" cy="1905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6.04pt;height:150.04pt;mso-wrap-distance-left:0.00pt;mso-wrap-distance-top:0.00pt;mso-wrap-distance-right:0.00pt;mso-wrap-distance-bottom:0.00pt;z-index:1;" stroked="false">
                <v:imagedata r:id="rId9" o:title=""/>
                <o:lock v:ext="edit" rotation="t"/>
              </v:shape>
            </w:pict>
          </mc:Fallback>
        </mc:AlternateContent>
      </w:r>
      <w:r/>
      <w:r/>
      <w:r/>
      <w:r/>
      <w:r/>
      <w:r/>
      <w:r/>
      <w:r/>
      <w:r/>
      <w:r/>
      <w:r/>
      <w:r/>
      <w:r/>
      <w:r/>
      <w:r/>
      <w:r/>
    </w:p>
    <w:p>
      <w:pPr>
        <w:pBdr/>
        <w:spacing/>
        <w:ind/>
        <w:rPr>
          <w:highlight w:val="none"/>
        </w:rPr>
      </w:pPr>
      <w:r>
        <w:rPr>
          <w:highlight w:val="none"/>
        </w:rPr>
      </w:r>
      <w:r>
        <w:rPr>
          <w:highlight w:val="none"/>
        </w:rPr>
      </w:r>
    </w:p>
    <w:p>
      <w:pPr>
        <w:pStyle w:val="17"/>
        <w:pBdr>
          <w:top w:val="none" w:color="000000" w:sz="4" w:space="0"/>
          <w:left w:val="none" w:color="000000" w:sz="4" w:space="0"/>
          <w:bottom w:val="none" w:color="000000" w:sz="4" w:space="0"/>
          <w:right w:val="none" w:color="000000" w:sz="4" w:space="0"/>
        </w:pBdr>
        <w:spacing/>
        <w:ind w:right="0" w:firstLine="0" w:left="0"/>
        <w:rPr>
          <w:sz w:val="40"/>
          <w:szCs w:val="40"/>
        </w:rPr>
      </w:pPr>
      <w:r>
        <w:rPr>
          <w:rFonts w:ascii="Times New Roman" w:hAnsi="Times New Roman" w:eastAsia="Times New Roman" w:cs="Times New Roman"/>
          <w:b/>
          <w:color w:val="000000"/>
          <w:sz w:val="40"/>
          <w:szCs w:val="40"/>
        </w:rPr>
        <w:t xml:space="preserve">Analysis of Cyber Attack Vulnerabilities from 2014 to 2024</w:t>
      </w:r>
      <w:r>
        <w:rPr>
          <w:sz w:val="40"/>
          <w:szCs w:val="40"/>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Times New Roman" w:hAnsi="Times New Roman" w:eastAsia="Times New Roman" w:cs="Times New Roman"/>
          <w:color w:val="000000"/>
          <w:sz w:val="32"/>
          <w:szCs w:val="28"/>
        </w:rPr>
        <w:t xml:space="preserve">We have a graph that shows the number of cyber attack vulnerabilities each year from 2014 to 2024. Let's look at what happened in each period and try to understand why, with real-life events included.</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1. Between 2014 and 2016</w:t>
      </w:r>
      <w:r>
        <w:rPr>
          <w:sz w:val="32"/>
          <w:szCs w:val="32"/>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Steady Numbers</w:t>
      </w:r>
      <w:r>
        <w:rPr>
          <w:rFonts w:ascii="Times New Roman" w:hAnsi="Times New Roman" w:eastAsia="Times New Roman" w:cs="Times New Roman"/>
          <w:color w:val="000000"/>
          <w:sz w:val="32"/>
          <w:szCs w:val="28"/>
        </w:rPr>
        <w:t xml:space="preserve">: From 2014 to 2016, the number of vulnerabilities stayed between 5,000 and 10,000. This means that not many new weaknesses in computer systems were being found and reported.</w:t>
      </w:r>
      <w:r>
        <w:rPr>
          <w:sz w:val="28"/>
          <w:szCs w:val="28"/>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Relevance</w:t>
      </w:r>
      <w:r>
        <w:rPr>
          <w:rFonts w:ascii="Times New Roman" w:hAnsi="Times New Roman" w:eastAsia="Times New Roman" w:cs="Times New Roman"/>
          <w:color w:val="000000"/>
          <w:sz w:val="32"/>
          <w:szCs w:val="28"/>
        </w:rPr>
        <w:t xml:space="preserve">: During this period, cybersecurity was important, but there wasn't a huge focus on it. Companies were still using older systems and detection tools, so not many vulnerabilities were discovered.</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2. Big Jump in 2017</w:t>
      </w:r>
      <w:r>
        <w:rPr>
          <w:sz w:val="32"/>
          <w:szCs w:val="32"/>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Big Jump?</w:t>
      </w:r>
      <w:r>
        <w:rPr>
          <w:rFonts w:ascii="Times New Roman" w:hAnsi="Times New Roman" w:eastAsia="Times New Roman" w:cs="Times New Roman"/>
          <w:color w:val="000000"/>
          <w:sz w:val="32"/>
          <w:szCs w:val="28"/>
        </w:rPr>
        <w:t xml:space="preserve"> In 2017, the number of vulnerabilities jumped up a lot. Here are some possible reasons:</w:t>
      </w:r>
      <w:r>
        <w:rPr>
          <w:sz w:val="28"/>
          <w:szCs w:val="28"/>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Better Tools</w:t>
      </w:r>
      <w:r>
        <w:rPr>
          <w:rFonts w:ascii="Times New Roman" w:hAnsi="Times New Roman" w:eastAsia="Times New Roman" w:cs="Times New Roman"/>
          <w:color w:val="000000"/>
          <w:sz w:val="32"/>
          <w:szCs w:val="28"/>
        </w:rPr>
        <w:t xml:space="preserve">: Companies started using better tools to find weaknesses in their systems.</w:t>
      </w:r>
      <w:r>
        <w:rPr>
          <w:sz w:val="28"/>
          <w:szCs w:val="28"/>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Major Cyber Attacks</w:t>
      </w:r>
      <w:r>
        <w:rPr>
          <w:rFonts w:ascii="Times New Roman" w:hAnsi="Times New Roman" w:eastAsia="Times New Roman" w:cs="Times New Roman"/>
          <w:color w:val="000000"/>
          <w:sz w:val="32"/>
          <w:szCs w:val="28"/>
        </w:rPr>
        <w:t xml:space="preserve">:</w:t>
      </w:r>
      <w:r>
        <w:rPr>
          <w:sz w:val="28"/>
          <w:szCs w:val="28"/>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WannaCry Ransomware Attack (May 2017)</w:t>
      </w:r>
      <w:r>
        <w:rPr>
          <w:rFonts w:ascii="Times New Roman" w:hAnsi="Times New Roman" w:eastAsia="Times New Roman" w:cs="Times New Roman"/>
          <w:color w:val="000000"/>
          <w:sz w:val="32"/>
          <w:szCs w:val="28"/>
        </w:rPr>
        <w:t xml:space="preserve">: This was a massive cyber attack that affected computers worldwide. It made people realize how important it was to find and fix vulnerabilities.</w:t>
      </w:r>
      <w:r>
        <w:rPr>
          <w:sz w:val="28"/>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Equifax Data Breach (September 2017)</w:t>
      </w:r>
      <w:r>
        <w:rPr>
          <w:rFonts w:ascii="Times New Roman" w:hAnsi="Times New Roman" w:eastAsia="Times New Roman" w:cs="Times New Roman"/>
          <w:color w:val="000000"/>
          <w:sz w:val="32"/>
          <w:szCs w:val="28"/>
        </w:rPr>
        <w:t xml:space="preserve">: Personal data of 147 million people was exposed. This breach showed the importance of cybersecurity.</w:t>
      </w: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sz w:val="32"/>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New Rules</w:t>
      </w:r>
      <w:r>
        <w:rPr>
          <w:rFonts w:ascii="Times New Roman" w:hAnsi="Times New Roman" w:eastAsia="Times New Roman" w:cs="Times New Roman"/>
          <w:color w:val="000000"/>
          <w:sz w:val="32"/>
          <w:szCs w:val="28"/>
        </w:rPr>
        <w:t xml:space="preserve">:</w:t>
      </w:r>
      <w:r>
        <w:rPr>
          <w:sz w:val="28"/>
          <w:szCs w:val="28"/>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General Data Protection Regulation (GDPR)</w:t>
      </w:r>
      <w:r>
        <w:rPr>
          <w:rFonts w:ascii="Times New Roman" w:hAnsi="Times New Roman" w:eastAsia="Times New Roman" w:cs="Times New Roman"/>
          <w:color w:val="000000"/>
          <w:sz w:val="32"/>
          <w:szCs w:val="28"/>
        </w:rPr>
        <w:t xml:space="preserve">: Although it came into effect in 2018, preparations for GDPR made companies more focused on finding and reporting vulnerabilities to avoid huge fines.</w:t>
      </w:r>
      <w:r>
        <w:rPr>
          <w:sz w:val="28"/>
          <w:szCs w:val="28"/>
        </w:rPr>
      </w: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sz w:val="32"/>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3. Gradual Increase Till 2021</w:t>
      </w:r>
      <w:r>
        <w:rPr>
          <w:sz w:val="32"/>
          <w:szCs w:val="32"/>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Increase?</w:t>
      </w:r>
      <w:r>
        <w:rPr>
          <w:rFonts w:ascii="Times New Roman" w:hAnsi="Times New Roman" w:eastAsia="Times New Roman" w:cs="Times New Roman"/>
          <w:color w:val="000000"/>
          <w:sz w:val="32"/>
          <w:szCs w:val="28"/>
        </w:rPr>
        <w:t xml:space="preserve"> From 2017 to 2021, the number of vulnerabilities kept increasing but at a normal pace. This can be because:</w:t>
      </w:r>
      <w:r>
        <w:rPr>
          <w:sz w:val="28"/>
          <w:szCs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Improved Detection</w:t>
      </w:r>
      <w:r>
        <w:rPr>
          <w:rFonts w:ascii="Times New Roman" w:hAnsi="Times New Roman" w:eastAsia="Times New Roman" w:cs="Times New Roman"/>
          <w:color w:val="000000"/>
          <w:sz w:val="32"/>
          <w:szCs w:val="28"/>
        </w:rPr>
        <w:t xml:space="preserve">: Security experts got better at finding vulnerabilities.</w:t>
      </w:r>
      <w:r>
        <w:rPr>
          <w:sz w:val="28"/>
          <w:szCs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More Awareness</w:t>
      </w:r>
      <w:r>
        <w:rPr>
          <w:rFonts w:ascii="Times New Roman" w:hAnsi="Times New Roman" w:eastAsia="Times New Roman" w:cs="Times New Roman"/>
          <w:color w:val="000000"/>
          <w:sz w:val="32"/>
          <w:szCs w:val="28"/>
        </w:rPr>
        <w:t xml:space="preserve">: More companies started looking for vulnerabilities because they became more aware of cyber threats.</w:t>
      </w:r>
      <w:r>
        <w:rPr>
          <w:sz w:val="28"/>
          <w:szCs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Relevance</w:t>
      </w:r>
      <w:r>
        <w:rPr>
          <w:rFonts w:ascii="Times New Roman" w:hAnsi="Times New Roman" w:eastAsia="Times New Roman" w:cs="Times New Roman"/>
          <w:color w:val="000000"/>
          <w:sz w:val="32"/>
          <w:szCs w:val="28"/>
        </w:rPr>
        <w:t xml:space="preserve">: Events like the continuous revelations of data breaches (e.g., Yahoo's disclosure of additional breaches in 2017) kept cybersecurity in the spotlight. Companies were investing more in cybersecurity to protect themselves.</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4. Peak in 2023</w:t>
      </w:r>
      <w:r>
        <w:rPr>
          <w:sz w:val="32"/>
          <w:szCs w:val="32"/>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Peak?</w:t>
      </w:r>
      <w:r>
        <w:rPr>
          <w:rFonts w:ascii="Times New Roman" w:hAnsi="Times New Roman" w:eastAsia="Times New Roman" w:cs="Times New Roman"/>
          <w:color w:val="000000"/>
          <w:sz w:val="32"/>
          <w:szCs w:val="28"/>
        </w:rPr>
        <w:t xml:space="preserve"> In 2023, the number of vulnerabilities reached the highest point. Possible reasons include:</w:t>
      </w:r>
      <w:r>
        <w:rPr>
          <w:sz w:val="28"/>
          <w:szCs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COVID-19 Impact</w:t>
      </w:r>
      <w:r>
        <w:rPr>
          <w:rFonts w:ascii="Times New Roman" w:hAnsi="Times New Roman" w:eastAsia="Times New Roman" w:cs="Times New Roman"/>
          <w:color w:val="000000"/>
          <w:sz w:val="32"/>
          <w:szCs w:val="28"/>
        </w:rPr>
        <w:t xml:space="preserve">: The pandemic (starting in 2020) forced a lot of people to work from home and use online services more, which might have exposed more vulnerabilities.</w:t>
      </w:r>
      <w:r>
        <w:rPr>
          <w:sz w:val="28"/>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Remote Work Surge</w:t>
      </w:r>
      <w:r>
        <w:rPr>
          <w:rFonts w:ascii="Times New Roman" w:hAnsi="Times New Roman" w:eastAsia="Times New Roman" w:cs="Times New Roman"/>
          <w:color w:val="000000"/>
          <w:sz w:val="32"/>
          <w:szCs w:val="28"/>
        </w:rPr>
        <w:t xml:space="preserve">: With more people working from home, the use of personal devices and home networks increased, leading to more security challenges.</w:t>
      </w:r>
      <w:r>
        <w:rPr>
          <w:sz w:val="28"/>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More Cybercrime</w:t>
      </w:r>
      <w:r>
        <w:rPr>
          <w:rFonts w:ascii="Times New Roman" w:hAnsi="Times New Roman" w:eastAsia="Times New Roman" w:cs="Times New Roman"/>
          <w:color w:val="000000"/>
          <w:sz w:val="32"/>
          <w:szCs w:val="28"/>
        </w:rPr>
        <w:t xml:space="preserve">: Hackers were very active, taking advantage of the situation.</w:t>
      </w:r>
      <w:r>
        <w:rPr>
          <w:sz w:val="28"/>
          <w:szCs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Relevance</w:t>
      </w:r>
      <w:r>
        <w:rPr>
          <w:rFonts w:ascii="Times New Roman" w:hAnsi="Times New Roman" w:eastAsia="Times New Roman" w:cs="Times New Roman"/>
          <w:color w:val="000000"/>
          <w:sz w:val="32"/>
          <w:szCs w:val="28"/>
        </w:rPr>
        <w:t xml:space="preserve">: Increased cybercrime activities during the pandemic, such as phishing attacks targeting remote workers, highlighted more vulnerabilities.</w:t>
      </w:r>
      <w:r>
        <w:rPr>
          <w:sz w:val="28"/>
          <w:szCs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Better Reporting</w:t>
      </w:r>
      <w:r>
        <w:rPr>
          <w:rFonts w:ascii="Times New Roman" w:hAnsi="Times New Roman" w:eastAsia="Times New Roman" w:cs="Times New Roman"/>
          <w:color w:val="000000"/>
          <w:sz w:val="32"/>
          <w:szCs w:val="28"/>
        </w:rPr>
        <w:t xml:space="preserve">: With better tools and more experts, more vulnerabilities were being found and reported.</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5. Drop in 2024</w:t>
      </w:r>
      <w:r>
        <w:rPr>
          <w:sz w:val="32"/>
          <w:szCs w:val="32"/>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Drop?</w:t>
      </w:r>
      <w:r>
        <w:rPr>
          <w:rFonts w:ascii="Times New Roman" w:hAnsi="Times New Roman" w:eastAsia="Times New Roman" w:cs="Times New Roman"/>
          <w:color w:val="000000"/>
          <w:sz w:val="32"/>
          <w:szCs w:val="28"/>
        </w:rPr>
        <w:t xml:space="preserve"> In 2024, the number of vulnerabilities went down. Here are some reasons why this might have happened:</w:t>
      </w:r>
      <w:r>
        <w:rPr>
          <w:sz w:val="28"/>
          <w:szCs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Better Security</w:t>
      </w:r>
      <w:r>
        <w:rPr>
          <w:rFonts w:ascii="Times New Roman" w:hAnsi="Times New Roman" w:eastAsia="Times New Roman" w:cs="Times New Roman"/>
          <w:color w:val="000000"/>
          <w:sz w:val="32"/>
          <w:szCs w:val="28"/>
        </w:rPr>
        <w:t xml:space="preserve">: Companies might have improved their security measures, making it harder to find new vulnerabilities.</w:t>
      </w:r>
      <w:r>
        <w:rPr>
          <w:sz w:val="28"/>
          <w:szCs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Relevance</w:t>
      </w:r>
      <w:r>
        <w:rPr>
          <w:rFonts w:ascii="Times New Roman" w:hAnsi="Times New Roman" w:eastAsia="Times New Roman" w:cs="Times New Roman"/>
          <w:color w:val="000000"/>
          <w:sz w:val="32"/>
          <w:szCs w:val="28"/>
        </w:rPr>
        <w:t xml:space="preserve">: Investments in cybersecurity post-pandemic, including better security technologies and more robust security practices, could have reduced the number of new vulnerabilities.</w:t>
      </w:r>
      <w:r>
        <w:rPr>
          <w:sz w:val="28"/>
          <w:szCs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Advanced Tools</w:t>
      </w:r>
      <w:r>
        <w:rPr>
          <w:rFonts w:ascii="Times New Roman" w:hAnsi="Times New Roman" w:eastAsia="Times New Roman" w:cs="Times New Roman"/>
          <w:color w:val="000000"/>
          <w:sz w:val="32"/>
          <w:szCs w:val="28"/>
        </w:rPr>
        <w:t xml:space="preserve">: The tools for finding vulnerabilities might have become so good that fewer new ones were being discovered.</w:t>
      </w:r>
      <w:r>
        <w:rPr>
          <w:sz w:val="28"/>
          <w:szCs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Incomplete Data</w:t>
      </w:r>
      <w:r>
        <w:rPr>
          <w:rFonts w:ascii="Times New Roman" w:hAnsi="Times New Roman" w:eastAsia="Times New Roman" w:cs="Times New Roman"/>
          <w:color w:val="000000"/>
          <w:sz w:val="32"/>
          <w:szCs w:val="28"/>
        </w:rPr>
        <w:t xml:space="preserve">: It could also be that the data for 2024 isn't complete yet, so the final number might be higher later.</w:t>
      </w:r>
      <w:r>
        <w:rPr>
          <w:sz w:val="28"/>
          <w:szCs w:val="28"/>
        </w:rPr>
      </w:r>
    </w:p>
    <w:p>
      <w:pPr>
        <w:pStyle w:val="17"/>
        <w:pBdr>
          <w:top w:val="none" w:color="000000" w:sz="4" w:space="0"/>
          <w:left w:val="none" w:color="000000" w:sz="4" w:space="0"/>
          <w:bottom w:val="none" w:color="000000" w:sz="4" w:space="0"/>
          <w:right w:val="none" w:color="000000" w:sz="4" w:space="0"/>
        </w:pBdr>
        <w:spacing/>
        <w:ind w:right="0" w:firstLine="0" w:left="0"/>
        <w:rPr>
          <w:sz w:val="36"/>
          <w:szCs w:val="36"/>
        </w:rPr>
      </w:pPr>
      <w:r>
        <w:rPr>
          <w:rFonts w:ascii="Times New Roman" w:hAnsi="Times New Roman" w:eastAsia="Times New Roman" w:cs="Times New Roman"/>
          <w:b/>
          <w:color w:val="000000"/>
          <w:sz w:val="36"/>
          <w:szCs w:val="36"/>
        </w:rPr>
        <w:t xml:space="preserve">Conclusion</w:t>
      </w:r>
      <w:r>
        <w:rPr>
          <w:sz w:val="36"/>
          <w:szCs w:val="36"/>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Times New Roman" w:hAnsi="Times New Roman" w:eastAsia="Times New Roman" w:cs="Times New Roman"/>
          <w:color w:val="000000"/>
          <w:sz w:val="32"/>
          <w:szCs w:val="28"/>
        </w:rPr>
        <w:t xml:space="preserve">The graph shows that the number of cyber attack vulnerabilities has changed a lot over the years. From 2014 to 2016, the numbers were steady, but there was a big jump in 2017 due to better tools and major cyber attacks like WannaCry and the Equifax breach.</w:t>
      </w:r>
      <w:r>
        <w:rPr>
          <w:rFonts w:ascii="Times New Roman" w:hAnsi="Times New Roman" w:eastAsia="Times New Roman" w:cs="Times New Roman"/>
          <w:color w:val="000000"/>
          <w:sz w:val="32"/>
          <w:szCs w:val="28"/>
        </w:rPr>
        <w:t xml:space="preserve"> The numbers kept increasing till 2021 because of improved detection and more awareness. In 2023, the number of vulnerabilities peaked, possibly due to the effects of the pandemic and more cybercrime. Finally, the drop in 2024 might be because of better se</w:t>
      </w:r>
      <w:r>
        <w:rPr>
          <w:rFonts w:ascii="Times New Roman" w:hAnsi="Times New Roman" w:eastAsia="Times New Roman" w:cs="Times New Roman"/>
          <w:color w:val="000000"/>
          <w:sz w:val="32"/>
          <w:szCs w:val="28"/>
        </w:rPr>
        <w:t xml:space="preserve">curity or incomplete data.</w:t>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Times New Roman" w:hAnsi="Times New Roman" w:eastAsia="Times New Roman" w:cs="Times New Roman"/>
          <w:color w:val="000000"/>
          <w:sz w:val="32"/>
          <w:szCs w:val="28"/>
        </w:rPr>
        <w:t xml:space="preserve">Understanding these trends helps us know how important it is to keep improving our cybersecurity measures to protect against cyber attacks.</w:t>
      </w:r>
      <w:r>
        <w:rPr>
          <w:sz w:val="28"/>
          <w:szCs w:val="28"/>
        </w:rPr>
      </w:r>
    </w:p>
    <w:p>
      <w:pPr>
        <w:pBdr/>
        <w:spacing/>
        <w:ind/>
        <w:rPr>
          <w:sz w:val="28"/>
          <w:szCs w:val="28"/>
          <w:highlight w:val="none"/>
        </w:rPr>
      </w:pPr>
      <w:r>
        <w:rPr>
          <w:sz w:val="28"/>
          <w:szCs w:val="28"/>
          <w:highlight w:val="none"/>
        </w:rPr>
      </w:r>
      <w:r>
        <w:rPr>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2024-06-26T02:24:33Z</dcterms:modified>
</cp:coreProperties>
</file>