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tl w:val="0"/>
        </w:rPr>
      </w:r>
      <w:r>
        <mc:AlternateContent>
          <mc:Choice Requires="wpg">
            <w:drawing>
              <wp:anchor xmlns:wp="http://schemas.openxmlformats.org/drawingml/2006/wordprocessingDrawing" xmlns:wp14="http://schemas.microsoft.com/office/word/2010/wordprocessingDrawing" distT="114300" distB="114300" distL="114300" distR="114300" simplePos="0" relativeHeight="0" behindDoc="1" locked="0" layoutInCell="1" allowOverlap="1">
                <wp:simplePos x="0" y="0"/>
                <wp:positionH relativeFrom="column">
                  <wp:posOffset>-447674</wp:posOffset>
                </wp:positionH>
                <wp:positionV relativeFrom="paragraph">
                  <wp:posOffset>114300</wp:posOffset>
                </wp:positionV>
                <wp:extent cx="7011988" cy="9039225"/>
                <wp:effectExtent l="0" t="0" r="0" b="0"/>
                <wp:wrapNone/>
                <wp:docPr id="2" name=""/>
                <wp:cNvGraphicFramePr/>
                <a:graphic xmlns:a="http://schemas.openxmlformats.org/drawingml/2006/main">
                  <a:graphicData uri="http://schemas.microsoft.com/office/word/2010/wordprocessingShape">
                    <wps:wsp>
                      <wps:cNvPr id="0" name=""/>
                      <wps:cNvSpPr/>
                      <wps:spPr bwMode="auto">
                        <a:xfrm>
                          <a:off x="2385475" y="0"/>
                          <a:ext cx="3684900" cy="5106000"/>
                        </a:xfrm>
                        <a:prstGeom prst="rect">
                          <a:avLst/>
                        </a:prstGeom>
                        <a:noFill/>
                        <a:ln w="38100" cap="flat" cmpd="sng">
                          <a:solidFill>
                            <a:srgbClr val="000000"/>
                          </a:solidFill>
                          <a:prstDash val="solid"/>
                          <a:round/>
                          <a:headEnd type="none" w="sm" len="sm"/>
                          <a:tailEnd type="none" w="sm" len="sm"/>
                        </a:ln>
                      </wps:spPr>
                      <wps:txbx>
                        <w:txbxContent>
                          <w:p>
                            <w:pPr>
                              <w:pBdr/>
                              <w:spacing w:after="0" w:before="0" w:line="240" w:lineRule="auto"/>
                              <w:ind w:right="0" w:firstLine="0" w:left="0"/>
                              <w:jc w:val="center"/>
                              <w:rPr/>
                            </w:pPr>
                            <w:r/>
                            <w:r/>
                          </w:p>
                        </w:txbxContent>
                      </wps:txbx>
                      <wps:bodyPr spcFirstLastPara="1" wrap="square" lIns="91425" tIns="91425" rIns="91425" bIns="91425" anchor="ctr" anchorCtr="0">
                        <a:noAutofit/>
                      </wps:bodyPr>
                    </wps:wsp>
                  </a:graphicData>
                </a:graphic>
              </wp:anchor>
            </w:drawing>
          </mc:Choice>
          <mc:Fallback>
            <w:pict>
              <v:shape id="shape 1" o:spid="_x0000_s1" o:spt="1" type="#_x0000_t1" style="position:absolute;z-index:0;o:allowoverlap:true;o:allowincell:true;mso-position-horizontal-relative:text;margin-left:-35.25pt;mso-position-horizontal:absolute;mso-position-vertical-relative:text;margin-top:9.00pt;mso-position-vertical:absolute;width:552.13pt;height:711.75pt;mso-wrap-distance-left:9.00pt;mso-wrap-distance-top:9.00pt;mso-wrap-distance-right:9.00pt;mso-wrap-distance-bottom:9.00pt;v-text-anchor:middle;visibility:visible;" filled="f" strokecolor="#000000" strokeweight="3.00pt">
                <v:stroke dashstyle="solid"/>
                <v:textbox inset="0,0,0,0">
                  <w:txbxContent>
                    <w:p>
                      <w:pPr>
                        <w:pBdr/>
                        <w:spacing w:after="0" w:before="0" w:line="240" w:lineRule="auto"/>
                        <w:ind w:right="0" w:firstLine="0" w:left="0"/>
                        <w:jc w:val="center"/>
                        <w:rPr/>
                      </w:pPr>
                      <w:r/>
                      <w:r/>
                    </w:p>
                  </w:txbxContent>
                </v:textbox>
              </v:shape>
            </w:pict>
          </mc:Fallback>
        </mc:AlternateContent>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530" w:hanging="284" w:left="851"/>
        <w:jc w:val="left"/>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pBdr/>
        <w:spacing/>
        <w:ind w:right="-530" w:hanging="284" w:left="851"/>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sz w:val="20"/>
          <w:szCs w:val="20"/>
        </w:rPr>
        <mc:AlternateContent>
          <mc:Choice Requires="wpg">
            <w:drawing>
              <wp:inline xmlns:wp="http://schemas.openxmlformats.org/drawingml/2006/wordprocessingDrawing" distT="0" distB="0" distL="0" distR="0">
                <wp:extent cx="5695569" cy="18304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ic:nvPr/>
                      </pic:nvPicPr>
                      <pic:blipFill>
                        <a:blip r:embed="rId12"/>
                        <a:srcRect l="0" t="0" r="0" b="0"/>
                        <a:stretch/>
                      </pic:blipFill>
                      <pic:spPr bwMode="auto">
                        <a:xfrm>
                          <a:off x="0" y="0"/>
                          <a:ext cx="5695569" cy="1830400"/>
                        </a:xfrm>
                        <a:prstGeom prst="rect">
                          <a:avLst/>
                        </a:prstGeom>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448.47pt;height:144.13pt;mso-wrap-distance-left:0.00pt;mso-wrap-distance-top:0.00pt;mso-wrap-distance-right:0.00pt;mso-wrap-distance-bottom:0.00pt;z-index:1;">
                <v:imagedata r:id="rId12" o:title=""/>
                <o:lock v:ext="edit" rotation="t"/>
              </v:shape>
            </w:pict>
          </mc:Fallback>
        </mc:AlternateContent>
      </w:r>
      <w:r>
        <w:rPr>
          <w:rtl w:val="0"/>
        </w:rPr>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98" w:line="240" w:lineRule="auto"/>
        <w:ind w:right="1065" w:firstLine="0" w:left="785"/>
        <w:jc w:val="center"/>
        <w:rPr>
          <w:rFonts w:ascii="Century Schoolbook" w:hAnsi="Century Schoolbook" w:eastAsia="Century Schoolbook" w:cs="Century Schoolbook"/>
          <w:b/>
          <w:i w:val="0"/>
          <w:smallCaps w:val="0"/>
          <w:strike w:val="0"/>
          <w:color w:val="000000"/>
          <w:sz w:val="28"/>
          <w:szCs w:val="28"/>
          <w:u w:val="none"/>
          <w:shd w:val="clear" w:color="auto" w:fill="auto"/>
          <w:vertAlign w:val="baseline"/>
        </w:rPr>
      </w:pPr>
      <w:r>
        <w:rPr>
          <w:rFonts w:ascii="Century Schoolbook" w:hAnsi="Century Schoolbook" w:eastAsia="Century Schoolbook" w:cs="Century Schoolbook"/>
          <w:b/>
          <w:i w:val="0"/>
          <w:smallCaps w:val="0"/>
          <w:strike w:val="0"/>
          <w:color w:val="000000"/>
          <w:sz w:val="28"/>
          <w:szCs w:val="28"/>
          <w:u w:val="none"/>
          <w:shd w:val="clear" w:color="auto" w:fill="auto"/>
          <w:vertAlign w:val="baseline"/>
          <w:rtl w:val="0"/>
        </w:rPr>
        <w:t xml:space="preserve">DEPARTMENT OF COMPUTER SCIENCE AND ENGINEERING</w:t>
      </w:r>
      <w:r>
        <w:rPr>
          <w:rFonts w:ascii="Century Schoolbook" w:hAnsi="Century Schoolbook" w:eastAsia="Century Schoolbook" w:cs="Century Schoolbook"/>
          <w:b/>
          <w:i w:val="0"/>
          <w:smallCaps w:val="0"/>
          <w:strike w:val="0"/>
          <w:color w:val="000000"/>
          <w:sz w:val="28"/>
          <w:szCs w:val="28"/>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98" w:line="240" w:lineRule="auto"/>
        <w:ind w:right="1065" w:firstLine="0" w:left="785"/>
        <w:jc w:val="center"/>
        <w:rPr>
          <w:rFonts w:ascii="Century Schoolbook" w:hAnsi="Century Schoolbook" w:eastAsia="Century Schoolbook" w:cs="Century Schoolbook"/>
          <w:b/>
          <w:i w:val="0"/>
          <w:smallCaps w:val="0"/>
          <w:strike w:val="0"/>
          <w:color w:val="000000"/>
          <w:sz w:val="28"/>
          <w:szCs w:val="28"/>
          <w:u w:val="none"/>
          <w:shd w:val="clear" w:color="auto" w:fill="auto"/>
          <w:vertAlign w:val="baseline"/>
        </w:rPr>
      </w:pPr>
      <w:r>
        <w:rPr>
          <w:rtl w:val="0"/>
        </w:rPr>
      </w:r>
      <w:r>
        <w:rPr>
          <w:rFonts w:ascii="Century Schoolbook" w:hAnsi="Century Schoolbook" w:eastAsia="Century Schoolbook" w:cs="Century Schoolbook"/>
          <w:b/>
          <w:i w:val="0"/>
          <w:smallCaps w:val="0"/>
          <w:strike w:val="0"/>
          <w:color w:val="000000"/>
          <w:sz w:val="28"/>
          <w:szCs w:val="28"/>
          <w:u w:val="none"/>
          <w:shd w:val="clear" w:color="auto" w:fill="auto"/>
          <w:vertAlign w:val="baseline"/>
        </w:rPr>
      </w:r>
    </w:p>
    <w:p>
      <w:pPr>
        <w:pStyle w:val="715"/>
        <w:pBdr/>
        <w:spacing w:before="0" w:line="276" w:lineRule="auto"/>
        <w:ind w:right="1065" w:firstLine="0" w:left="787"/>
        <w:rPr/>
      </w:pPr>
      <w:r>
        <w:rPr>
          <w:rtl w:val="0"/>
        </w:rPr>
      </w:r>
      <w:r>
        <w:rPr>
          <w:rtl w:val="0"/>
        </w:rPr>
        <w:t xml:space="preserve">BIOSAFETY STANDARDS AND ETHICS </w:t>
      </w:r>
      <w:r>
        <w:rPr>
          <w:rtl w:val="0"/>
        </w:rPr>
        <w:t xml:space="preserve">– BT232AT</w:t>
      </w:r>
      <w:r/>
    </w:p>
    <w:p>
      <w:pPr>
        <w:pStyle w:val="717"/>
        <w:pBdr/>
        <w:spacing w:before="198"/>
        <w:ind w:right="1065" w:firstLine="0" w:left="786"/>
        <w:jc w:val="center"/>
        <w:rPr/>
      </w:pPr>
      <w:r>
        <w:rPr>
          <w:rtl w:val="0"/>
        </w:rPr>
        <w:t xml:space="preserve">REPORT</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4" w:line="240" w:lineRule="auto"/>
        <w:ind w:right="0" w:firstLine="0" w:left="0"/>
        <w:jc w:val="left"/>
        <w:rPr>
          <w:rFonts w:ascii="Times New Roman" w:hAnsi="Times New Roman" w:eastAsia="Times New Roman" w:cs="Times New Roman"/>
          <w:b/>
          <w:i w:val="0"/>
          <w:smallCaps w:val="0"/>
          <w:strike w:val="0"/>
          <w:color w:val="000000"/>
          <w:sz w:val="41"/>
          <w:szCs w:val="41"/>
          <w:u w:val="none"/>
          <w:shd w:val="clear" w:color="auto" w:fill="auto"/>
          <w:vertAlign w:val="baseline"/>
        </w:rPr>
      </w:pPr>
      <w:r>
        <w:rPr>
          <w:rtl w:val="0"/>
        </w:rPr>
      </w:r>
      <w:r>
        <w:rPr>
          <w:rFonts w:ascii="Times New Roman" w:hAnsi="Times New Roman" w:eastAsia="Times New Roman" w:cs="Times New Roman"/>
          <w:b/>
          <w:i w:val="0"/>
          <w:smallCaps w:val="0"/>
          <w:strike w:val="0"/>
          <w:color w:val="000000"/>
          <w:sz w:val="41"/>
          <w:szCs w:val="41"/>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1064" w:firstLine="0" w:left="787"/>
        <w:jc w:val="center"/>
        <w:rPr>
          <w:rFonts w:ascii="Times New Roman" w:hAnsi="Times New Roman" w:eastAsia="Times New Roman" w:cs="Times New Roman"/>
          <w:b/>
          <w:i w:val="0"/>
          <w:smallCaps w:val="0"/>
          <w:strike w:val="0"/>
          <w:color w:val="000000"/>
          <w:sz w:val="28"/>
          <w:szCs w:val="28"/>
          <w:u w:val="none"/>
          <w:shd w:val="clear" w:color="auto" w:fill="auto"/>
          <w:vertAlign w:val="baseline"/>
        </w:rPr>
      </w:pPr>
      <w:r>
        <w:rPr>
          <w:rFonts w:ascii="Times New Roman" w:hAnsi="Times New Roman" w:eastAsia="Times New Roman" w:cs="Times New Roman"/>
          <w:b/>
          <w:i w:val="0"/>
          <w:smallCaps w:val="0"/>
          <w:strike w:val="0"/>
          <w:color w:val="000000"/>
          <w:sz w:val="28"/>
          <w:szCs w:val="28"/>
          <w:u w:val="none"/>
          <w:shd w:val="clear" w:color="auto" w:fill="auto"/>
          <w:vertAlign w:val="baseline"/>
          <w:rtl w:val="0"/>
        </w:rPr>
        <w:t xml:space="preserve">Submitted by</w:t>
      </w:r>
      <w:r>
        <w:rPr>
          <w:rFonts w:ascii="Times New Roman" w:hAnsi="Times New Roman" w:eastAsia="Times New Roman" w:cs="Times New Roman"/>
          <w:b/>
          <w:i w:val="0"/>
          <w:smallCaps w:val="0"/>
          <w:strike w:val="0"/>
          <w:color w:val="000000"/>
          <w:sz w:val="28"/>
          <w:szCs w:val="28"/>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1064" w:firstLine="0" w:left="787"/>
        <w:jc w:val="center"/>
        <w:rPr>
          <w:rFonts w:ascii="Times New Roman" w:hAnsi="Times New Roman" w:eastAsia="Times New Roman" w:cs="Times New Roman"/>
          <w:b/>
          <w:i w:val="0"/>
          <w:smallCaps w:val="0"/>
          <w:strike w:val="0"/>
          <w:color w:val="000000"/>
          <w:sz w:val="28"/>
          <w:szCs w:val="28"/>
          <w:u w:val="none"/>
          <w:shd w:val="clear" w:color="auto" w:fill="auto"/>
          <w:vertAlign w:val="baseline"/>
        </w:rPr>
      </w:pPr>
      <w:r>
        <w:rPr>
          <w:rtl w:val="0"/>
        </w:rPr>
      </w:r>
      <w:r>
        <w:rPr>
          <w:rFonts w:ascii="Times New Roman" w:hAnsi="Times New Roman" w:eastAsia="Times New Roman" w:cs="Times New Roman"/>
          <w:b/>
          <w:i w:val="0"/>
          <w:smallCaps w:val="0"/>
          <w:strike w:val="0"/>
          <w:color w:val="000000"/>
          <w:sz w:val="28"/>
          <w:szCs w:val="28"/>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1064" w:firstLine="0" w:left="787"/>
        <w:jc w:val="center"/>
        <w:rPr>
          <w:rFonts w:ascii="Times New Roman" w:hAnsi="Times New Roman" w:eastAsia="Times New Roman" w:cs="Times New Roman"/>
          <w:b/>
          <w:i w:val="0"/>
          <w:smallCaps w:val="0"/>
          <w:strike w:val="0"/>
          <w:color w:val="000000"/>
          <w:sz w:val="28"/>
          <w:szCs w:val="28"/>
          <w:u w:val="none"/>
          <w:shd w:val="clear" w:color="auto" w:fill="auto"/>
          <w:vertAlign w:val="baseline"/>
        </w:rPr>
      </w:pPr>
      <w:r>
        <w:rPr>
          <w:rtl w:val="0"/>
        </w:rPr>
      </w:r>
      <w:r>
        <w:rPr>
          <w:rFonts w:ascii="Times New Roman" w:hAnsi="Times New Roman" w:eastAsia="Times New Roman" w:cs="Times New Roman"/>
          <w:b/>
          <w:i w:val="0"/>
          <w:smallCaps w:val="0"/>
          <w:strike w:val="0"/>
          <w:color w:val="000000"/>
          <w:sz w:val="28"/>
          <w:szCs w:val="28"/>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 w:line="240" w:lineRule="auto"/>
        <w:ind w:right="0" w:firstLine="0" w:left="0"/>
        <w:jc w:val="left"/>
        <w:rPr>
          <w:rFonts w:ascii="Times New Roman" w:hAnsi="Times New Roman" w:eastAsia="Times New Roman" w:cs="Times New Roman"/>
          <w:b/>
          <w:i w:val="0"/>
          <w:smallCaps w:val="0"/>
          <w:strike w:val="0"/>
          <w:color w:val="000000"/>
          <w:sz w:val="26"/>
          <w:szCs w:val="26"/>
          <w:u w:val="none"/>
          <w:shd w:val="clear" w:color="auto" w:fill="auto"/>
          <w:vertAlign w:val="baseline"/>
        </w:rPr>
      </w:pPr>
      <w:r>
        <w:rPr>
          <w:rtl w:val="0"/>
        </w:rPr>
      </w:r>
      <w:r>
        <w:rPr>
          <w:rFonts w:ascii="Times New Roman" w:hAnsi="Times New Roman" w:eastAsia="Times New Roman" w:cs="Times New Roman"/>
          <w:b/>
          <w:i w:val="0"/>
          <w:smallCaps w:val="0"/>
          <w:strike w:val="0"/>
          <w:color w:val="000000"/>
          <w:sz w:val="26"/>
          <w:szCs w:val="26"/>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tabs>
          <w:tab w:val="left" w:leader="none" w:pos="6284"/>
        </w:tabs>
        <w:spacing w:after="0" w:before="0" w:line="240" w:lineRule="auto"/>
        <w:ind w:right="0" w:firstLine="0" w:left="351"/>
        <w:jc w:val="left"/>
        <w:rPr>
          <w:rFonts w:ascii="Times New Roman" w:hAnsi="Times New Roman" w:eastAsia="Times New Roman" w:cs="Times New Roman"/>
          <w:b/>
          <w:i w:val="0"/>
          <w:smallCaps w:val="0"/>
          <w:strike w:val="0"/>
          <w:color w:val="000000"/>
          <w:sz w:val="24"/>
          <w:szCs w:val="24"/>
          <w:u w:val="none"/>
          <w:shd w:val="clear" w:color="auto" w:fill="auto"/>
          <w:vertAlign w:val="baseline"/>
        </w:rPr>
      </w:pPr>
      <w:r>
        <w:rPr>
          <w:b/>
          <w:sz w:val="24"/>
          <w:szCs w:val="24"/>
          <w:rtl w:val="0"/>
        </w:rPr>
        <w:t xml:space="preserve">KAPSHA SURAJ SINGH </w:t>
      </w:r>
      <w:r>
        <w:rPr>
          <w:rFonts w:ascii="Times New Roman" w:hAnsi="Times New Roman" w:eastAsia="Times New Roman" w:cs="Times New Roman"/>
          <w:b/>
          <w:i w:val="0"/>
          <w:smallCaps w:val="0"/>
          <w:strike w:val="0"/>
          <w:color w:val="000000"/>
          <w:sz w:val="24"/>
          <w:szCs w:val="24"/>
          <w:u w:val="none"/>
          <w:shd w:val="clear" w:color="auto" w:fill="auto"/>
          <w:vertAlign w:val="baseline"/>
          <w:rtl w:val="0"/>
        </w:rPr>
        <w:t xml:space="preserve">                                                                                1RV2</w:t>
      </w:r>
      <w:r>
        <w:rPr>
          <w:b/>
          <w:sz w:val="24"/>
          <w:szCs w:val="24"/>
          <w:rtl w:val="0"/>
        </w:rPr>
        <w:t xml:space="preserve">3</w:t>
      </w:r>
      <w:r>
        <w:rPr>
          <w:rFonts w:ascii="Times New Roman" w:hAnsi="Times New Roman" w:eastAsia="Times New Roman" w:cs="Times New Roman"/>
          <w:b/>
          <w:i w:val="0"/>
          <w:smallCaps w:val="0"/>
          <w:strike w:val="0"/>
          <w:color w:val="000000"/>
          <w:sz w:val="24"/>
          <w:szCs w:val="24"/>
          <w:u w:val="none"/>
          <w:shd w:val="clear" w:color="auto" w:fill="auto"/>
          <w:vertAlign w:val="baseline"/>
          <w:rtl w:val="0"/>
        </w:rPr>
        <w:t xml:space="preserve">CY</w:t>
      </w:r>
      <w:r>
        <w:rPr>
          <w:b/>
          <w:sz w:val="24"/>
          <w:szCs w:val="24"/>
          <w:rtl w:val="0"/>
        </w:rPr>
        <w:t xml:space="preserve">402</w:t>
      </w:r>
      <w:r>
        <w:rPr>
          <w:rFonts w:ascii="Times New Roman" w:hAnsi="Times New Roman" w:eastAsia="Times New Roman" w:cs="Times New Roman"/>
          <w:b/>
          <w:i w:val="0"/>
          <w:smallCaps w:val="0"/>
          <w:strike w:val="0"/>
          <w:color w:val="000000"/>
          <w:sz w:val="24"/>
          <w:szCs w:val="24"/>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b/>
          <w:i w:val="0"/>
          <w:smallCaps w:val="0"/>
          <w:strike w:val="0"/>
          <w:color w:val="000000"/>
          <w:sz w:val="26"/>
          <w:szCs w:val="26"/>
          <w:u w:val="none"/>
          <w:shd w:val="clear" w:color="auto" w:fill="auto"/>
          <w:vertAlign w:val="baseline"/>
        </w:rPr>
      </w:pPr>
      <w:r>
        <w:rPr>
          <w:rtl w:val="0"/>
        </w:rPr>
      </w:r>
      <w:r>
        <w:rPr>
          <w:rFonts w:ascii="Times New Roman" w:hAnsi="Times New Roman" w:eastAsia="Times New Roman" w:cs="Times New Roman"/>
          <w:b/>
          <w:i w:val="0"/>
          <w:smallCaps w:val="0"/>
          <w:strike w:val="0"/>
          <w:color w:val="000000"/>
          <w:sz w:val="26"/>
          <w:szCs w:val="26"/>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center"/>
        <w:rPr>
          <w:rFonts w:ascii="Times New Roman" w:hAnsi="Times New Roman" w:eastAsia="Times New Roman" w:cs="Times New Roman"/>
          <w:b/>
          <w:i w:val="0"/>
          <w:smallCaps w:val="0"/>
          <w:strike w:val="0"/>
          <w:color w:val="000000"/>
          <w:sz w:val="26"/>
          <w:szCs w:val="26"/>
          <w:u w:val="none"/>
          <w:shd w:val="clear" w:color="auto" w:fill="auto"/>
          <w:vertAlign w:val="baseline"/>
        </w:rPr>
      </w:pPr>
      <w:r>
        <w:rPr>
          <w:rFonts w:ascii="Times New Roman" w:hAnsi="Times New Roman" w:eastAsia="Times New Roman" w:cs="Times New Roman"/>
          <w:b/>
          <w:i w:val="0"/>
          <w:smallCaps w:val="0"/>
          <w:strike w:val="0"/>
          <w:color w:val="000000"/>
          <w:sz w:val="26"/>
          <w:szCs w:val="26"/>
          <w:u w:val="none"/>
          <w:shd w:val="clear" w:color="auto" w:fill="auto"/>
          <w:vertAlign w:val="baseline"/>
          <w:rtl w:val="0"/>
        </w:rPr>
        <w:t xml:space="preserve">Under the Guidance of:</w:t>
      </w:r>
      <w:r>
        <w:rPr>
          <w:rFonts w:ascii="Times New Roman" w:hAnsi="Times New Roman" w:eastAsia="Times New Roman" w:cs="Times New Roman"/>
          <w:b/>
          <w:i w:val="0"/>
          <w:smallCaps w:val="0"/>
          <w:strike w:val="0"/>
          <w:color w:val="000000"/>
          <w:sz w:val="26"/>
          <w:szCs w:val="26"/>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center"/>
        <w:rPr>
          <w:rFonts w:ascii="Times New Roman" w:hAnsi="Times New Roman" w:eastAsia="Times New Roman" w:cs="Times New Roman"/>
          <w:b/>
          <w:i w:val="0"/>
          <w:smallCaps w:val="0"/>
          <w:strike w:val="0"/>
          <w:color w:val="000000"/>
          <w:sz w:val="26"/>
          <w:szCs w:val="26"/>
          <w:u w:val="none"/>
          <w:shd w:val="clear" w:color="auto" w:fill="auto"/>
          <w:vertAlign w:val="baseline"/>
        </w:rPr>
      </w:pPr>
      <w:r>
        <w:rPr>
          <w:rFonts w:ascii="Times New Roman" w:hAnsi="Times New Roman" w:eastAsia="Times New Roman" w:cs="Times New Roman"/>
          <w:b/>
          <w:i w:val="0"/>
          <w:smallCaps w:val="0"/>
          <w:strike w:val="0"/>
          <w:color w:val="000000"/>
          <w:sz w:val="26"/>
          <w:szCs w:val="26"/>
          <w:u w:val="none"/>
          <w:shd w:val="clear" w:color="auto" w:fill="auto"/>
          <w:vertAlign w:val="baseline"/>
          <w:rtl w:val="0"/>
        </w:rPr>
        <w:t xml:space="preserve">Dr. AJEET KUMAR</w:t>
      </w:r>
      <w:r>
        <w:rPr>
          <w:rFonts w:ascii="Times New Roman" w:hAnsi="Times New Roman" w:eastAsia="Times New Roman" w:cs="Times New Roman"/>
          <w:b/>
          <w:i w:val="0"/>
          <w:smallCaps w:val="0"/>
          <w:strike w:val="0"/>
          <w:color w:val="000000"/>
          <w:sz w:val="26"/>
          <w:szCs w:val="26"/>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center"/>
        <w:rPr>
          <w:rFonts w:ascii="Times New Roman" w:hAnsi="Times New Roman" w:eastAsia="Times New Roman" w:cs="Times New Roman"/>
          <w:b/>
          <w:i w:val="0"/>
          <w:smallCaps w:val="0"/>
          <w:strike w:val="0"/>
          <w:color w:val="000000"/>
          <w:sz w:val="26"/>
          <w:szCs w:val="26"/>
          <w:u w:val="none"/>
          <w:shd w:val="clear" w:color="auto" w:fill="auto"/>
          <w:vertAlign w:val="baseline"/>
        </w:rPr>
      </w:pPr>
      <w:r>
        <w:rPr>
          <w:rFonts w:ascii="Times New Roman" w:hAnsi="Times New Roman" w:eastAsia="Times New Roman" w:cs="Times New Roman"/>
          <w:b/>
          <w:i w:val="0"/>
          <w:smallCaps w:val="0"/>
          <w:strike w:val="0"/>
          <w:color w:val="000000"/>
          <w:sz w:val="26"/>
          <w:szCs w:val="26"/>
          <w:u w:val="none"/>
          <w:shd w:val="clear" w:color="auto" w:fill="auto"/>
          <w:vertAlign w:val="baseline"/>
          <w:rtl w:val="0"/>
        </w:rPr>
        <w:t xml:space="preserve">Assistant Professor</w:t>
      </w:r>
      <w:r>
        <w:rPr>
          <w:rFonts w:ascii="Times New Roman" w:hAnsi="Times New Roman" w:eastAsia="Times New Roman" w:cs="Times New Roman"/>
          <w:b/>
          <w:i w:val="0"/>
          <w:smallCaps w:val="0"/>
          <w:strike w:val="0"/>
          <w:color w:val="000000"/>
          <w:sz w:val="26"/>
          <w:szCs w:val="26"/>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center"/>
        <w:rPr>
          <w:rFonts w:ascii="Times New Roman" w:hAnsi="Times New Roman" w:eastAsia="Times New Roman" w:cs="Times New Roman"/>
          <w:b/>
          <w:i w:val="0"/>
          <w:smallCaps w:val="0"/>
          <w:strike w:val="0"/>
          <w:color w:val="000000"/>
          <w:sz w:val="26"/>
          <w:szCs w:val="26"/>
          <w:u w:val="none"/>
          <w:shd w:val="clear" w:color="auto" w:fill="auto"/>
          <w:vertAlign w:val="baseline"/>
        </w:rPr>
      </w:pPr>
      <w:r>
        <w:rPr>
          <w:rFonts w:ascii="Times New Roman" w:hAnsi="Times New Roman" w:eastAsia="Times New Roman" w:cs="Times New Roman"/>
          <w:b/>
          <w:i w:val="0"/>
          <w:smallCaps w:val="0"/>
          <w:strike w:val="0"/>
          <w:color w:val="000000"/>
          <w:sz w:val="26"/>
          <w:szCs w:val="26"/>
          <w:u w:val="none"/>
          <w:shd w:val="clear" w:color="auto" w:fill="auto"/>
          <w:vertAlign w:val="baseline"/>
          <w:rtl w:val="0"/>
        </w:rPr>
        <w:t xml:space="preserve">Department of CSE</w:t>
      </w:r>
      <w:r>
        <w:rPr>
          <w:rFonts w:ascii="Times New Roman" w:hAnsi="Times New Roman" w:eastAsia="Times New Roman" w:cs="Times New Roman"/>
          <w:b/>
          <w:i w:val="0"/>
          <w:smallCaps w:val="0"/>
          <w:strike w:val="0"/>
          <w:color w:val="000000"/>
          <w:sz w:val="26"/>
          <w:szCs w:val="26"/>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center"/>
        <w:rPr>
          <w:rFonts w:ascii="Times New Roman" w:hAnsi="Times New Roman" w:eastAsia="Times New Roman" w:cs="Times New Roman"/>
          <w:b/>
          <w:i w:val="0"/>
          <w:smallCaps w:val="0"/>
          <w:strike w:val="0"/>
          <w:color w:val="000000"/>
          <w:sz w:val="26"/>
          <w:szCs w:val="26"/>
          <w:u w:val="none"/>
          <w:shd w:val="clear" w:color="auto" w:fill="auto"/>
          <w:vertAlign w:val="baseline"/>
        </w:rPr>
      </w:pPr>
      <w:r>
        <w:rPr>
          <w:rFonts w:ascii="Times New Roman" w:hAnsi="Times New Roman" w:eastAsia="Times New Roman" w:cs="Times New Roman"/>
          <w:b/>
          <w:i w:val="0"/>
          <w:smallCaps w:val="0"/>
          <w:strike w:val="0"/>
          <w:color w:val="000000"/>
          <w:sz w:val="26"/>
          <w:szCs w:val="26"/>
          <w:u w:val="none"/>
          <w:shd w:val="clear" w:color="auto" w:fill="auto"/>
          <w:vertAlign w:val="baseline"/>
          <w:rtl w:val="0"/>
        </w:rPr>
        <w:t xml:space="preserve">RV College of Engineering®</w:t>
      </w:r>
      <w:r>
        <w:rPr>
          <w:rFonts w:ascii="Times New Roman" w:hAnsi="Times New Roman" w:eastAsia="Times New Roman" w:cs="Times New Roman"/>
          <w:b/>
          <w:i w:val="0"/>
          <w:smallCaps w:val="0"/>
          <w:strike w:val="0"/>
          <w:color w:val="000000"/>
          <w:sz w:val="26"/>
          <w:szCs w:val="26"/>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center"/>
        <w:rPr>
          <w:rFonts w:ascii="Times New Roman" w:hAnsi="Times New Roman" w:eastAsia="Times New Roman" w:cs="Times New Roman"/>
          <w:b/>
          <w:i w:val="0"/>
          <w:smallCaps w:val="0"/>
          <w:strike w:val="0"/>
          <w:color w:val="000000"/>
          <w:sz w:val="26"/>
          <w:szCs w:val="26"/>
          <w:u w:val="none"/>
          <w:shd w:val="clear" w:color="auto" w:fill="auto"/>
          <w:vertAlign w:val="baseline"/>
        </w:rPr>
      </w:pPr>
      <w:r>
        <w:rPr>
          <w:rFonts w:ascii="Times New Roman" w:hAnsi="Times New Roman" w:eastAsia="Times New Roman" w:cs="Times New Roman"/>
          <w:b/>
          <w:i w:val="0"/>
          <w:smallCaps w:val="0"/>
          <w:strike w:val="0"/>
          <w:color w:val="000000"/>
          <w:sz w:val="26"/>
          <w:szCs w:val="26"/>
          <w:u w:val="none"/>
          <w:shd w:val="clear" w:color="auto" w:fill="auto"/>
          <w:vertAlign w:val="baseline"/>
          <w:rtl w:val="0"/>
        </w:rPr>
        <w:t xml:space="preserve">Bengaluru - 560059</w:t>
      </w:r>
      <w:r>
        <w:rPr>
          <w:rFonts w:ascii="Times New Roman" w:hAnsi="Times New Roman" w:eastAsia="Times New Roman" w:cs="Times New Roman"/>
          <w:b/>
          <w:i w:val="0"/>
          <w:smallCaps w:val="0"/>
          <w:strike w:val="0"/>
          <w:color w:val="000000"/>
          <w:sz w:val="26"/>
          <w:szCs w:val="26"/>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b/>
          <w:i w:val="0"/>
          <w:smallCaps w:val="0"/>
          <w:strike w:val="0"/>
          <w:color w:val="000000"/>
          <w:sz w:val="26"/>
          <w:szCs w:val="26"/>
          <w:u w:val="none"/>
          <w:shd w:val="clear" w:color="auto" w:fill="auto"/>
          <w:vertAlign w:val="baseline"/>
        </w:rPr>
      </w:pPr>
      <w:r>
        <w:rPr>
          <w:rtl w:val="0"/>
        </w:rPr>
      </w:r>
      <w:r>
        <w:rPr>
          <w:rFonts w:ascii="Times New Roman" w:hAnsi="Times New Roman" w:eastAsia="Times New Roman" w:cs="Times New Roman"/>
          <w:b/>
          <w:i w:val="0"/>
          <w:smallCaps w:val="0"/>
          <w:strike w:val="0"/>
          <w:color w:val="000000"/>
          <w:sz w:val="26"/>
          <w:szCs w:val="26"/>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240" w:lineRule="auto"/>
        <w:ind w:right="0" w:firstLine="0" w:left="0"/>
        <w:jc w:val="left"/>
        <w:rPr>
          <w:rFonts w:ascii="Times New Roman" w:hAnsi="Times New Roman" w:eastAsia="Times New Roman" w:cs="Times New Roman"/>
          <w:b w:val="0"/>
          <w:i w:val="0"/>
          <w:smallCaps w:val="0"/>
          <w:strike w:val="0"/>
          <w:color w:val="000000"/>
          <w:sz w:val="30"/>
          <w:szCs w:val="30"/>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30"/>
          <w:szCs w:val="30"/>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5" w:line="240" w:lineRule="auto"/>
        <w:ind w:right="0" w:firstLine="0" w:left="0"/>
        <w:jc w:val="left"/>
        <w:rPr>
          <w:rFonts w:ascii="Times New Roman" w:hAnsi="Times New Roman" w:eastAsia="Times New Roman" w:cs="Times New Roman"/>
          <w:b w:val="0"/>
          <w:i w:val="0"/>
          <w:smallCaps w:val="0"/>
          <w:strike w:val="0"/>
          <w:color w:val="000000"/>
          <w:sz w:val="38"/>
          <w:szCs w:val="38"/>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38"/>
          <w:szCs w:val="38"/>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5" w:line="240" w:lineRule="auto"/>
        <w:ind w:right="0" w:firstLine="0" w:left="0"/>
        <w:jc w:val="left"/>
        <w:rPr>
          <w:rFonts w:ascii="Times New Roman" w:hAnsi="Times New Roman" w:eastAsia="Times New Roman" w:cs="Times New Roman"/>
          <w:b w:val="0"/>
          <w:i w:val="0"/>
          <w:smallCaps w:val="0"/>
          <w:strike w:val="0"/>
          <w:color w:val="000000"/>
          <w:sz w:val="38"/>
          <w:szCs w:val="38"/>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38"/>
          <w:szCs w:val="38"/>
          <w:u w:val="none"/>
          <w:shd w:val="clear" w:color="auto" w:fill="auto"/>
          <w:vertAlign w:val="baseline"/>
        </w:rPr>
      </w:r>
    </w:p>
    <w:p>
      <w:pPr>
        <w:pStyle w:val="717"/>
        <w:pBdr/>
        <w:spacing w:before="2" w:line="276" w:lineRule="auto"/>
        <w:ind w:right="2882" w:firstLine="0" w:left="2603"/>
        <w:jc w:val="center"/>
        <w:rPr/>
        <w:sectPr>
          <w:footnotePr/>
          <w:endnotePr/>
          <w:type w:val="nextPage"/>
          <w:pgSz w:h="15840" w:orient="portrait" w:w="12240"/>
          <w:pgMar w:top="860" w:right="1000" w:bottom="280" w:left="1280" w:header="720" w:footer="720" w:gutter="0"/>
          <w:pgNumType w:start="1"/>
          <w:cols w:num="1" w:sep="0" w:space="1701" w:equalWidth="1"/>
        </w:sectPr>
      </w:pPr>
      <w:r>
        <w:rPr>
          <w:rtl w:val="0"/>
        </w:rPr>
        <w:t xml:space="preserve">Computer Science and Engineering – Cybersecurity 2023-2024</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 w:line="362" w:lineRule="auto"/>
        <w:ind w:right="437" w:firstLine="0" w:left="0"/>
        <w:jc w:val="center"/>
        <w:rPr>
          <w:rFonts w:ascii="Times New Roman" w:hAnsi="Times New Roman" w:eastAsia="Times New Roman" w:cs="Times New Roman"/>
          <w:b w:val="0"/>
          <w:i w:val="0"/>
          <w:smallCaps w:val="0"/>
          <w:strike w:val="0"/>
          <w:color w:val="000000"/>
          <w:sz w:val="19"/>
          <w:szCs w:val="19"/>
          <w:u w:val="none"/>
          <w:shd w:val="clear" w:color="auto" w:fill="auto"/>
          <w:vertAlign w:val="baseline"/>
        </w:rPr>
      </w:pPr>
      <w:r>
        <w:rPr>
          <w:rFonts w:ascii="Times New Roman" w:hAnsi="Times New Roman" w:eastAsia="Times New Roman" w:cs="Times New Roman"/>
          <w:b/>
          <w:i w:val="0"/>
          <w:smallCaps w:val="0"/>
          <w:strike w:val="0"/>
          <w:color w:val="000000"/>
          <w:sz w:val="19"/>
          <w:szCs w:val="19"/>
          <w:u w:val="single"/>
          <w:shd w:val="clear" w:color="auto" w:fill="auto"/>
          <w:vertAlign w:val="baseline"/>
          <w:rtl w:val="0"/>
        </w:rPr>
        <w:t xml:space="preserve">DECLARATION</w:t>
      </w:r>
      <w:r>
        <w:rPr>
          <w:rtl w:val="0"/>
        </w:rPr>
      </w:r>
      <w:r>
        <w:rPr>
          <w:rFonts w:ascii="Times New Roman" w:hAnsi="Times New Roman" w:eastAsia="Times New Roman" w:cs="Times New Roman"/>
          <w:b w:val="0"/>
          <w:i w:val="0"/>
          <w:smallCaps w:val="0"/>
          <w:strike w:val="0"/>
          <w:color w:val="000000"/>
          <w:sz w:val="19"/>
          <w:szCs w:val="19"/>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 w:line="362" w:lineRule="auto"/>
        <w:ind w:right="437" w:firstLine="0" w:left="0"/>
        <w:jc w:val="both"/>
        <w:rPr>
          <w:rFonts w:ascii="Times New Roman" w:hAnsi="Times New Roman" w:eastAsia="Times New Roman" w:cs="Times New Roman"/>
          <w:b w:val="0"/>
          <w:i w:val="0"/>
          <w:smallCaps w:val="0"/>
          <w:strike w:val="0"/>
          <w:color w:val="000000"/>
          <w:sz w:val="19"/>
          <w:szCs w:val="19"/>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19"/>
          <w:szCs w:val="19"/>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 w:line="362" w:lineRule="auto"/>
        <w:ind w:right="437" w:firstLine="0" w:left="0"/>
        <w:jc w:val="both"/>
        <w:rPr>
          <w:rFonts w:ascii="Times New Roman" w:hAnsi="Times New Roman" w:eastAsia="Times New Roman" w:cs="Times New Roman"/>
          <w:b w:val="0"/>
          <w:i w:val="0"/>
          <w:smallCaps w:val="0"/>
          <w:strike w:val="0"/>
          <w:color w:val="000000"/>
          <w:sz w:val="19"/>
          <w:szCs w:val="19"/>
          <w:u w:val="none"/>
          <w:shd w:val="clear" w:color="auto" w:fill="auto"/>
          <w:vertAlign w:val="baseline"/>
        </w:rPr>
      </w:pPr>
      <w:r>
        <w:rPr>
          <w:rFonts w:ascii="Times New Roman" w:hAnsi="Times New Roman" w:eastAsia="Times New Roman" w:cs="Times New Roman"/>
          <w:b w:val="0"/>
          <w:i w:val="0"/>
          <w:smallCaps w:val="0"/>
          <w:strike w:val="0"/>
          <w:color w:val="000000"/>
          <w:sz w:val="19"/>
          <w:szCs w:val="19"/>
          <w:u w:val="none"/>
          <w:shd w:val="clear" w:color="auto" w:fill="auto"/>
          <w:vertAlign w:val="baseline"/>
          <w:rtl w:val="0"/>
        </w:rPr>
        <w:t xml:space="preserve">We, </w:t>
      </w:r>
      <w:r>
        <w:rPr>
          <w:b/>
          <w:sz w:val="19"/>
          <w:szCs w:val="19"/>
          <w:rtl w:val="0"/>
        </w:rPr>
        <w:t xml:space="preserve">KAPSHA SURAJ SINGH </w:t>
      </w:r>
      <w:r>
        <w:rPr>
          <w:rFonts w:ascii="Times New Roman" w:hAnsi="Times New Roman" w:eastAsia="Times New Roman" w:cs="Times New Roman"/>
          <w:b w:val="0"/>
          <w:i w:val="0"/>
          <w:smallCaps w:val="0"/>
          <w:strike w:val="0"/>
          <w:color w:val="000000"/>
          <w:sz w:val="19"/>
          <w:szCs w:val="19"/>
          <w:u w:val="none"/>
          <w:shd w:val="clear" w:color="auto" w:fill="auto"/>
          <w:vertAlign w:val="baseline"/>
          <w:rtl w:val="0"/>
        </w:rPr>
        <w:t xml:space="preserve">student of fourth semester </w:t>
      </w:r>
      <w:r>
        <w:rPr>
          <w:rFonts w:ascii="Times New Roman" w:hAnsi="Times New Roman" w:eastAsia="Times New Roman" w:cs="Times New Roman"/>
          <w:b/>
          <w:i w:val="0"/>
          <w:smallCaps w:val="0"/>
          <w:strike w:val="0"/>
          <w:color w:val="000000"/>
          <w:sz w:val="19"/>
          <w:szCs w:val="19"/>
          <w:u w:val="none"/>
          <w:shd w:val="clear" w:color="auto" w:fill="auto"/>
          <w:vertAlign w:val="baseline"/>
          <w:rtl w:val="0"/>
        </w:rPr>
        <w:t xml:space="preserve">BE </w:t>
      </w:r>
      <w:r>
        <w:rPr>
          <w:rFonts w:ascii="Times New Roman" w:hAnsi="Times New Roman" w:eastAsia="Times New Roman" w:cs="Times New Roman"/>
          <w:b w:val="0"/>
          <w:i w:val="0"/>
          <w:smallCaps w:val="0"/>
          <w:strike w:val="0"/>
          <w:color w:val="000000"/>
          <w:sz w:val="19"/>
          <w:szCs w:val="19"/>
          <w:u w:val="none"/>
          <w:shd w:val="clear" w:color="auto" w:fill="auto"/>
          <w:vertAlign w:val="baseline"/>
          <w:rtl w:val="0"/>
        </w:rPr>
        <w:t xml:space="preserve">in </w:t>
      </w:r>
      <w:r>
        <w:rPr>
          <w:rFonts w:ascii="Times New Roman" w:hAnsi="Times New Roman" w:eastAsia="Times New Roman" w:cs="Times New Roman"/>
          <w:b/>
          <w:i w:val="0"/>
          <w:smallCaps w:val="0"/>
          <w:strike w:val="0"/>
          <w:color w:val="000000"/>
          <w:sz w:val="19"/>
          <w:szCs w:val="19"/>
          <w:u w:val="none"/>
          <w:shd w:val="clear" w:color="auto" w:fill="auto"/>
          <w:vertAlign w:val="baseline"/>
          <w:rtl w:val="0"/>
        </w:rPr>
        <w:t xml:space="preserve">Computer Science and Engineering – Cyber Security</w:t>
      </w:r>
      <w:r>
        <w:rPr>
          <w:rFonts w:ascii="Times New Roman" w:hAnsi="Times New Roman" w:eastAsia="Times New Roman" w:cs="Times New Roman"/>
          <w:b w:val="0"/>
          <w:i w:val="0"/>
          <w:smallCaps w:val="0"/>
          <w:strike w:val="0"/>
          <w:color w:val="000000"/>
          <w:sz w:val="19"/>
          <w:szCs w:val="19"/>
          <w:u w:val="none"/>
          <w:shd w:val="clear" w:color="auto" w:fill="auto"/>
          <w:vertAlign w:val="baseline"/>
          <w:rtl w:val="0"/>
        </w:rPr>
        <w:t xml:space="preserve">, </w:t>
      </w:r>
      <w:r>
        <w:rPr>
          <w:rFonts w:ascii="Times New Roman" w:hAnsi="Times New Roman" w:eastAsia="Times New Roman" w:cs="Times New Roman"/>
          <w:b/>
          <w:i w:val="0"/>
          <w:smallCaps w:val="0"/>
          <w:strike w:val="0"/>
          <w:color w:val="000000"/>
          <w:sz w:val="19"/>
          <w:szCs w:val="19"/>
          <w:u w:val="none"/>
          <w:shd w:val="clear" w:color="auto" w:fill="auto"/>
          <w:vertAlign w:val="baseline"/>
          <w:rtl w:val="0"/>
        </w:rPr>
        <w:t xml:space="preserve">Department of Computer Science and Engineering, </w:t>
      </w:r>
      <w:r>
        <w:rPr>
          <w:rFonts w:ascii="Times New Roman" w:hAnsi="Times New Roman" w:eastAsia="Times New Roman" w:cs="Times New Roman"/>
          <w:b w:val="0"/>
          <w:i w:val="0"/>
          <w:smallCaps w:val="0"/>
          <w:strike w:val="0"/>
          <w:color w:val="000000"/>
          <w:sz w:val="19"/>
          <w:szCs w:val="19"/>
          <w:u w:val="none"/>
          <w:shd w:val="clear" w:color="auto" w:fill="auto"/>
          <w:vertAlign w:val="baseline"/>
          <w:rtl w:val="0"/>
        </w:rPr>
        <w:t xml:space="preserve">RV College of Engineering</w:t>
      </w:r>
      <w:r>
        <w:rPr>
          <w:rFonts w:ascii="Times New Roman" w:hAnsi="Times New Roman" w:eastAsia="Times New Roman" w:cs="Times New Roman"/>
          <w:b w:val="0"/>
          <w:i w:val="0"/>
          <w:smallCaps w:val="0"/>
          <w:strike w:val="0"/>
          <w:color w:val="000000"/>
          <w:sz w:val="19"/>
          <w:szCs w:val="19"/>
          <w:u w:val="none"/>
          <w:shd w:val="clear" w:color="auto" w:fill="auto"/>
          <w:vertAlign w:val="superscript"/>
          <w:rtl w:val="0"/>
        </w:rPr>
        <w:t xml:space="preserve">®</w:t>
      </w:r>
      <w:r>
        <w:rPr>
          <w:rFonts w:ascii="Times New Roman" w:hAnsi="Times New Roman" w:eastAsia="Times New Roman" w:cs="Times New Roman"/>
          <w:b w:val="0"/>
          <w:i w:val="0"/>
          <w:smallCaps w:val="0"/>
          <w:strike w:val="0"/>
          <w:color w:val="000000"/>
          <w:sz w:val="19"/>
          <w:szCs w:val="19"/>
          <w:u w:val="none"/>
          <w:shd w:val="clear" w:color="auto" w:fill="auto"/>
          <w:vertAlign w:val="baseline"/>
          <w:rtl w:val="0"/>
        </w:rPr>
        <w:t xml:space="preserve">, Bengaluru, declare that the </w:t>
      </w:r>
      <w:r>
        <w:rPr>
          <w:rtl w:val="0"/>
        </w:rPr>
        <w:t xml:space="preserve">BIOSAFETY STANDARDS AND ETHICS </w:t>
      </w:r>
      <w:r>
        <w:rPr>
          <w:rFonts w:ascii="Times New Roman" w:hAnsi="Times New Roman" w:eastAsia="Times New Roman" w:cs="Times New Roman"/>
          <w:b w:val="0"/>
          <w:i w:val="0"/>
          <w:smallCaps w:val="0"/>
          <w:strike w:val="0"/>
          <w:color w:val="000000"/>
          <w:sz w:val="19"/>
          <w:szCs w:val="19"/>
          <w:u w:val="none"/>
          <w:shd w:val="clear" w:color="auto" w:fill="auto"/>
          <w:vertAlign w:val="baseline"/>
          <w:rtl w:val="0"/>
        </w:rPr>
        <w:t xml:space="preserve">Experiential Learning with title </w:t>
      </w:r>
      <w:r>
        <w:rPr>
          <w:rFonts w:ascii="Times New Roman" w:hAnsi="Times New Roman" w:eastAsia="Times New Roman" w:cs="Times New Roman"/>
          <w:b/>
          <w:i w:val="0"/>
          <w:smallCaps w:val="0"/>
          <w:strike w:val="0"/>
          <w:color w:val="000000"/>
          <w:sz w:val="19"/>
          <w:szCs w:val="19"/>
          <w:u w:val="none"/>
          <w:shd w:val="clear" w:color="auto" w:fill="auto"/>
          <w:vertAlign w:val="baseline"/>
          <w:rtl w:val="0"/>
        </w:rPr>
        <w:t xml:space="preserve">“BIOAWARE ZONE</w:t>
      </w:r>
      <w:r>
        <w:rPr>
          <w:rFonts w:ascii="Times New Roman" w:hAnsi="Times New Roman" w:eastAsia="Times New Roman" w:cs="Times New Roman"/>
          <w:b/>
          <w:i w:val="0"/>
          <w:smallCaps w:val="0"/>
          <w:strike w:val="0"/>
          <w:color w:val="000000"/>
          <w:sz w:val="19"/>
          <w:szCs w:val="19"/>
          <w:u w:val="none"/>
          <w:shd w:val="clear" w:color="auto" w:fill="auto"/>
          <w:vertAlign w:val="baseline"/>
          <w:rtl w:val="0"/>
        </w:rPr>
        <w:t xml:space="preserve">”, </w:t>
      </w:r>
      <w:r>
        <w:rPr>
          <w:rFonts w:ascii="Times New Roman" w:hAnsi="Times New Roman" w:eastAsia="Times New Roman" w:cs="Times New Roman"/>
          <w:b w:val="0"/>
          <w:i w:val="0"/>
          <w:smallCaps w:val="0"/>
          <w:strike w:val="0"/>
          <w:color w:val="000000"/>
          <w:sz w:val="19"/>
          <w:szCs w:val="19"/>
          <w:u w:val="none"/>
          <w:shd w:val="clear" w:color="auto" w:fill="auto"/>
          <w:vertAlign w:val="baseline"/>
          <w:rtl w:val="0"/>
        </w:rPr>
        <w:t xml:space="preserve">has been carried out by us. It has been submitted in partial fulfillment for the award of degree in </w:t>
      </w:r>
      <w:r>
        <w:rPr>
          <w:rFonts w:ascii="Times New Roman" w:hAnsi="Times New Roman" w:eastAsia="Times New Roman" w:cs="Times New Roman"/>
          <w:b/>
          <w:i w:val="0"/>
          <w:smallCaps w:val="0"/>
          <w:strike w:val="0"/>
          <w:color w:val="000000"/>
          <w:sz w:val="19"/>
          <w:szCs w:val="19"/>
          <w:u w:val="none"/>
          <w:shd w:val="clear" w:color="auto" w:fill="auto"/>
          <w:vertAlign w:val="baseline"/>
          <w:rtl w:val="0"/>
        </w:rPr>
        <w:t xml:space="preserve">BE </w:t>
      </w:r>
      <w:r>
        <w:rPr>
          <w:rFonts w:ascii="Times New Roman" w:hAnsi="Times New Roman" w:eastAsia="Times New Roman" w:cs="Times New Roman"/>
          <w:b w:val="0"/>
          <w:i w:val="0"/>
          <w:smallCaps w:val="0"/>
          <w:strike w:val="0"/>
          <w:color w:val="000000"/>
          <w:sz w:val="19"/>
          <w:szCs w:val="19"/>
          <w:u w:val="none"/>
          <w:shd w:val="clear" w:color="auto" w:fill="auto"/>
          <w:vertAlign w:val="baseline"/>
          <w:rtl w:val="0"/>
        </w:rPr>
        <w:t xml:space="preserve">in </w:t>
      </w:r>
      <w:r>
        <w:rPr>
          <w:rFonts w:ascii="Times New Roman" w:hAnsi="Times New Roman" w:eastAsia="Times New Roman" w:cs="Times New Roman"/>
          <w:b/>
          <w:i w:val="0"/>
          <w:smallCaps w:val="0"/>
          <w:strike w:val="0"/>
          <w:color w:val="000000"/>
          <w:sz w:val="19"/>
          <w:szCs w:val="19"/>
          <w:u w:val="none"/>
          <w:shd w:val="clear" w:color="auto" w:fill="auto"/>
          <w:vertAlign w:val="baseline"/>
          <w:rtl w:val="0"/>
        </w:rPr>
        <w:t xml:space="preserve">Computer Science and Engineering-Cyber Security </w:t>
      </w:r>
      <w:r>
        <w:rPr>
          <w:rFonts w:ascii="Times New Roman" w:hAnsi="Times New Roman" w:eastAsia="Times New Roman" w:cs="Times New Roman"/>
          <w:b w:val="0"/>
          <w:i w:val="0"/>
          <w:smallCaps w:val="0"/>
          <w:strike w:val="0"/>
          <w:color w:val="000000"/>
          <w:sz w:val="19"/>
          <w:szCs w:val="19"/>
          <w:u w:val="none"/>
          <w:shd w:val="clear" w:color="auto" w:fill="auto"/>
          <w:vertAlign w:val="baseline"/>
          <w:rtl w:val="0"/>
        </w:rPr>
        <w:t xml:space="preserve">of RV College of Engineering</w:t>
      </w:r>
      <w:r>
        <w:rPr>
          <w:rFonts w:ascii="Times New Roman" w:hAnsi="Times New Roman" w:eastAsia="Times New Roman" w:cs="Times New Roman"/>
          <w:b w:val="0"/>
          <w:i w:val="0"/>
          <w:smallCaps w:val="0"/>
          <w:strike w:val="0"/>
          <w:color w:val="000000"/>
          <w:sz w:val="19"/>
          <w:szCs w:val="19"/>
          <w:u w:val="none"/>
          <w:shd w:val="clear" w:color="auto" w:fill="auto"/>
          <w:vertAlign w:val="superscript"/>
          <w:rtl w:val="0"/>
        </w:rPr>
        <w:t xml:space="preserve">®</w:t>
      </w:r>
      <w:r>
        <w:rPr>
          <w:rFonts w:ascii="Times New Roman" w:hAnsi="Times New Roman" w:eastAsia="Times New Roman" w:cs="Times New Roman"/>
          <w:b w:val="0"/>
          <w:i w:val="0"/>
          <w:smallCaps w:val="0"/>
          <w:strike w:val="0"/>
          <w:color w:val="000000"/>
          <w:sz w:val="19"/>
          <w:szCs w:val="19"/>
          <w:u w:val="none"/>
          <w:shd w:val="clear" w:color="auto" w:fill="auto"/>
          <w:vertAlign w:val="baseline"/>
          <w:rtl w:val="0"/>
        </w:rPr>
        <w:t xml:space="preserve">, Bengaluru, affiliated to Visvesvaraya Technological University, Belagavi, during the academic year </w:t>
      </w:r>
      <w:r>
        <w:rPr>
          <w:rFonts w:ascii="Times New Roman" w:hAnsi="Times New Roman" w:eastAsia="Times New Roman" w:cs="Times New Roman"/>
          <w:b/>
          <w:i w:val="0"/>
          <w:smallCaps w:val="0"/>
          <w:strike w:val="0"/>
          <w:color w:val="000000"/>
          <w:sz w:val="19"/>
          <w:szCs w:val="19"/>
          <w:u w:val="none"/>
          <w:shd w:val="clear" w:color="auto" w:fill="auto"/>
          <w:vertAlign w:val="baseline"/>
          <w:rtl w:val="0"/>
        </w:rPr>
        <w:t xml:space="preserve">202</w:t>
      </w:r>
      <w:r>
        <w:rPr>
          <w:b/>
          <w:sz w:val="19"/>
          <w:szCs w:val="19"/>
          <w:rtl w:val="0"/>
        </w:rPr>
        <w:t xml:space="preserve">3</w:t>
      </w:r>
      <w:r>
        <w:rPr>
          <w:rFonts w:ascii="Times New Roman" w:hAnsi="Times New Roman" w:eastAsia="Times New Roman" w:cs="Times New Roman"/>
          <w:b/>
          <w:i w:val="0"/>
          <w:smallCaps w:val="0"/>
          <w:strike w:val="0"/>
          <w:color w:val="000000"/>
          <w:sz w:val="19"/>
          <w:szCs w:val="19"/>
          <w:u w:val="none"/>
          <w:shd w:val="clear" w:color="auto" w:fill="auto"/>
          <w:vertAlign w:val="baseline"/>
          <w:rtl w:val="0"/>
        </w:rPr>
        <w:t xml:space="preserve">-2</w:t>
      </w:r>
      <w:r>
        <w:rPr>
          <w:b/>
          <w:sz w:val="19"/>
          <w:szCs w:val="19"/>
          <w:rtl w:val="0"/>
        </w:rPr>
        <w:t xml:space="preserve">4</w:t>
      </w:r>
      <w:r>
        <w:rPr>
          <w:rFonts w:ascii="Times New Roman" w:hAnsi="Times New Roman" w:eastAsia="Times New Roman" w:cs="Times New Roman"/>
          <w:b w:val="0"/>
          <w:i w:val="0"/>
          <w:smallCaps w:val="0"/>
          <w:strike w:val="0"/>
          <w:color w:val="000000"/>
          <w:sz w:val="19"/>
          <w:szCs w:val="19"/>
          <w:u w:val="none"/>
          <w:shd w:val="clear" w:color="auto" w:fill="auto"/>
          <w:vertAlign w:val="baseline"/>
          <w:rtl w:val="0"/>
        </w:rPr>
        <w:t xml:space="preserve">. The matter embodied in this report has not been submitted to any other university or institution for the award of any other degree or diploma.</w:t>
      </w:r>
      <w:r>
        <w:rPr>
          <w:rFonts w:ascii="Times New Roman" w:hAnsi="Times New Roman" w:eastAsia="Times New Roman" w:cs="Times New Roman"/>
          <w:b w:val="0"/>
          <w:i w:val="0"/>
          <w:smallCaps w:val="0"/>
          <w:strike w:val="0"/>
          <w:color w:val="000000"/>
          <w:sz w:val="19"/>
          <w:szCs w:val="19"/>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 w:line="362" w:lineRule="auto"/>
        <w:ind w:right="437" w:firstLine="0" w:left="0"/>
        <w:jc w:val="both"/>
        <w:rPr>
          <w:rFonts w:ascii="Times New Roman" w:hAnsi="Times New Roman" w:eastAsia="Times New Roman" w:cs="Times New Roman"/>
          <w:b w:val="0"/>
          <w:i w:val="0"/>
          <w:smallCaps w:val="0"/>
          <w:strike w:val="0"/>
          <w:color w:val="000000"/>
          <w:sz w:val="19"/>
          <w:szCs w:val="19"/>
          <w:u w:val="none"/>
          <w:shd w:val="clear" w:color="auto" w:fill="auto"/>
          <w:vertAlign w:val="baseline"/>
        </w:rPr>
      </w:pPr>
      <w:r>
        <w:rPr>
          <w:rFonts w:ascii="Times New Roman" w:hAnsi="Times New Roman" w:eastAsia="Times New Roman" w:cs="Times New Roman"/>
          <w:b w:val="0"/>
          <w:i w:val="0"/>
          <w:smallCaps w:val="0"/>
          <w:strike w:val="0"/>
          <w:color w:val="000000"/>
          <w:sz w:val="19"/>
          <w:szCs w:val="19"/>
          <w:u w:val="none"/>
          <w:shd w:val="clear" w:color="auto" w:fill="auto"/>
          <w:vertAlign w:val="baseline"/>
          <w:rtl w:val="0"/>
        </w:rPr>
        <w:br/>
        <w:br/>
      </w:r>
      <w:r>
        <w:rPr>
          <w:rFonts w:ascii="Times New Roman" w:hAnsi="Times New Roman" w:eastAsia="Times New Roman" w:cs="Times New Roman"/>
          <w:b w:val="0"/>
          <w:i w:val="0"/>
          <w:smallCaps w:val="0"/>
          <w:strike w:val="0"/>
          <w:color w:val="000000"/>
          <w:sz w:val="19"/>
          <w:szCs w:val="19"/>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 w:line="362" w:lineRule="auto"/>
        <w:ind w:right="437" w:firstLine="0" w:left="0"/>
        <w:jc w:val="left"/>
        <w:rPr>
          <w:rFonts w:ascii="Times New Roman" w:hAnsi="Times New Roman" w:eastAsia="Times New Roman" w:cs="Times New Roman"/>
          <w:b w:val="0"/>
          <w:i w:val="0"/>
          <w:smallCaps w:val="0"/>
          <w:strike w:val="0"/>
          <w:color w:val="000000"/>
          <w:sz w:val="19"/>
          <w:szCs w:val="19"/>
          <w:u w:val="none"/>
          <w:shd w:val="clear" w:color="auto" w:fill="auto"/>
          <w:vertAlign w:val="baseline"/>
        </w:rPr>
      </w:pPr>
      <w:r>
        <w:rPr>
          <w:rFonts w:ascii="Times New Roman" w:hAnsi="Times New Roman" w:eastAsia="Times New Roman" w:cs="Times New Roman"/>
          <w:b/>
          <w:i w:val="0"/>
          <w:smallCaps w:val="0"/>
          <w:strike w:val="0"/>
          <w:color w:val="000000"/>
          <w:sz w:val="19"/>
          <w:szCs w:val="19"/>
          <w:u w:val="none"/>
          <w:shd w:val="clear" w:color="auto" w:fill="auto"/>
          <w:vertAlign w:val="baseline"/>
          <w:rtl w:val="0"/>
        </w:rPr>
        <w:t xml:space="preserve">Date of Submission:</w:t>
        <w:tab/>
        <w:t xml:space="preserve">                                                                                                      Signature of the Student</w:t>
      </w:r>
      <w:r>
        <w:rPr>
          <w:rtl w:val="0"/>
        </w:rPr>
      </w:r>
      <w:r>
        <w:rPr>
          <w:rFonts w:ascii="Times New Roman" w:hAnsi="Times New Roman" w:eastAsia="Times New Roman" w:cs="Times New Roman"/>
          <w:b w:val="0"/>
          <w:i w:val="0"/>
          <w:smallCaps w:val="0"/>
          <w:strike w:val="0"/>
          <w:color w:val="000000"/>
          <w:sz w:val="19"/>
          <w:szCs w:val="19"/>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 w:line="362" w:lineRule="auto"/>
        <w:ind w:right="437" w:firstLine="0" w:left="0"/>
        <w:jc w:val="both"/>
        <w:rPr>
          <w:rFonts w:ascii="Times New Roman" w:hAnsi="Times New Roman" w:eastAsia="Times New Roman" w:cs="Times New Roman"/>
          <w:b w:val="0"/>
          <w:i w:val="0"/>
          <w:smallCaps w:val="0"/>
          <w:strike w:val="0"/>
          <w:color w:val="000000"/>
          <w:sz w:val="19"/>
          <w:szCs w:val="19"/>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19"/>
          <w:szCs w:val="19"/>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 w:line="362" w:lineRule="auto"/>
        <w:ind w:right="437" w:firstLine="0" w:left="0"/>
        <w:jc w:val="left"/>
        <w:rPr>
          <w:rFonts w:ascii="Times New Roman" w:hAnsi="Times New Roman" w:eastAsia="Times New Roman" w:cs="Times New Roman"/>
          <w:b w:val="0"/>
          <w:i w:val="0"/>
          <w:smallCaps w:val="0"/>
          <w:strike w:val="0"/>
          <w:color w:val="000000"/>
          <w:sz w:val="19"/>
          <w:szCs w:val="19"/>
          <w:u w:val="none"/>
          <w:shd w:val="clear" w:color="auto" w:fill="auto"/>
          <w:vertAlign w:val="baseline"/>
        </w:rPr>
      </w:pPr>
      <w:r>
        <w:rPr>
          <w:rFonts w:ascii="Times New Roman" w:hAnsi="Times New Roman" w:eastAsia="Times New Roman" w:cs="Times New Roman"/>
          <w:b/>
          <w:i w:val="0"/>
          <w:smallCaps w:val="0"/>
          <w:strike w:val="0"/>
          <w:color w:val="000000"/>
          <w:sz w:val="19"/>
          <w:szCs w:val="19"/>
          <w:u w:val="none"/>
          <w:shd w:val="clear" w:color="auto" w:fill="auto"/>
          <w:vertAlign w:val="baseline"/>
          <w:rtl w:val="0"/>
        </w:rPr>
        <w:t xml:space="preserve">Student Name: </w:t>
      </w:r>
      <w:r>
        <w:rPr>
          <w:b/>
          <w:sz w:val="19"/>
          <w:szCs w:val="19"/>
          <w:rtl w:val="0"/>
        </w:rPr>
        <w:t xml:space="preserve">KAPSHA SURAJ SINGH </w:t>
      </w:r>
      <w:r>
        <w:rPr>
          <w:rtl w:val="0"/>
        </w:rPr>
      </w:r>
      <w:r>
        <w:rPr>
          <w:rFonts w:ascii="Times New Roman" w:hAnsi="Times New Roman" w:eastAsia="Times New Roman" w:cs="Times New Roman"/>
          <w:b w:val="0"/>
          <w:i w:val="0"/>
          <w:smallCaps w:val="0"/>
          <w:strike w:val="0"/>
          <w:color w:val="000000"/>
          <w:sz w:val="19"/>
          <w:szCs w:val="19"/>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 w:line="362" w:lineRule="auto"/>
        <w:ind w:right="437" w:firstLine="0" w:left="0"/>
        <w:jc w:val="left"/>
        <w:rPr>
          <w:rFonts w:ascii="Times New Roman" w:hAnsi="Times New Roman" w:eastAsia="Times New Roman" w:cs="Times New Roman"/>
          <w:b w:val="0"/>
          <w:i w:val="0"/>
          <w:smallCaps w:val="0"/>
          <w:strike w:val="0"/>
          <w:color w:val="000000"/>
          <w:sz w:val="19"/>
          <w:szCs w:val="19"/>
          <w:u w:val="none"/>
          <w:shd w:val="clear" w:color="auto" w:fill="auto"/>
          <w:vertAlign w:val="baseline"/>
        </w:rPr>
      </w:pPr>
      <w:r>
        <w:rPr>
          <w:rFonts w:ascii="Times New Roman" w:hAnsi="Times New Roman" w:eastAsia="Times New Roman" w:cs="Times New Roman"/>
          <w:b w:val="0"/>
          <w:i w:val="0"/>
          <w:smallCaps w:val="0"/>
          <w:strike w:val="0"/>
          <w:color w:val="000000"/>
          <w:sz w:val="19"/>
          <w:szCs w:val="19"/>
          <w:u w:val="none"/>
          <w:shd w:val="clear" w:color="auto" w:fill="auto"/>
          <w:vertAlign w:val="baseline"/>
          <w:rtl w:val="0"/>
        </w:rPr>
        <w:t xml:space="preserve">USN: 1RV2</w:t>
      </w:r>
      <w:r>
        <w:rPr>
          <w:sz w:val="19"/>
          <w:szCs w:val="19"/>
          <w:rtl w:val="0"/>
        </w:rPr>
        <w:t xml:space="preserve">3</w:t>
      </w:r>
      <w:r>
        <w:rPr>
          <w:rFonts w:ascii="Times New Roman" w:hAnsi="Times New Roman" w:eastAsia="Times New Roman" w:cs="Times New Roman"/>
          <w:b w:val="0"/>
          <w:i w:val="0"/>
          <w:smallCaps w:val="0"/>
          <w:strike w:val="0"/>
          <w:color w:val="000000"/>
          <w:sz w:val="19"/>
          <w:szCs w:val="19"/>
          <w:u w:val="none"/>
          <w:shd w:val="clear" w:color="auto" w:fill="auto"/>
          <w:vertAlign w:val="baseline"/>
          <w:rtl w:val="0"/>
        </w:rPr>
        <w:t xml:space="preserve">CY</w:t>
      </w:r>
      <w:r>
        <w:rPr>
          <w:sz w:val="19"/>
          <w:szCs w:val="19"/>
          <w:rtl w:val="0"/>
        </w:rPr>
        <w:t xml:space="preserve">402</w:t>
      </w:r>
      <w:r>
        <w:rPr>
          <w:rFonts w:ascii="Times New Roman" w:hAnsi="Times New Roman" w:eastAsia="Times New Roman" w:cs="Times New Roman"/>
          <w:b w:val="0"/>
          <w:i w:val="0"/>
          <w:smallCaps w:val="0"/>
          <w:strike w:val="0"/>
          <w:color w:val="000000"/>
          <w:sz w:val="19"/>
          <w:szCs w:val="19"/>
          <w:u w:val="none"/>
          <w:shd w:val="clear" w:color="auto" w:fill="auto"/>
          <w:vertAlign w:val="baseline"/>
          <w:rtl w:val="0"/>
        </w:rPr>
        <w:t xml:space="preserve">, </w:t>
      </w:r>
      <w:r>
        <w:rPr>
          <w:rtl w:val="0"/>
        </w:rPr>
      </w:r>
      <w:r>
        <w:rPr>
          <w:rFonts w:ascii="Times New Roman" w:hAnsi="Times New Roman" w:eastAsia="Times New Roman" w:cs="Times New Roman"/>
          <w:b w:val="0"/>
          <w:i w:val="0"/>
          <w:smallCaps w:val="0"/>
          <w:strike w:val="0"/>
          <w:color w:val="000000"/>
          <w:sz w:val="19"/>
          <w:szCs w:val="19"/>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 w:line="362" w:lineRule="auto"/>
        <w:ind w:right="437" w:firstLine="0" w:left="0"/>
        <w:jc w:val="both"/>
        <w:rPr>
          <w:rFonts w:ascii="Times New Roman" w:hAnsi="Times New Roman" w:eastAsia="Times New Roman" w:cs="Times New Roman"/>
          <w:b w:val="0"/>
          <w:i w:val="0"/>
          <w:smallCaps w:val="0"/>
          <w:strike w:val="0"/>
          <w:color w:val="000000"/>
          <w:sz w:val="19"/>
          <w:szCs w:val="19"/>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19"/>
          <w:szCs w:val="19"/>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 w:line="362" w:lineRule="auto"/>
        <w:ind w:right="437" w:firstLine="0" w:left="0"/>
        <w:jc w:val="both"/>
        <w:rPr>
          <w:rFonts w:ascii="Times New Roman" w:hAnsi="Times New Roman" w:eastAsia="Times New Roman" w:cs="Times New Roman"/>
          <w:b w:val="0"/>
          <w:i w:val="0"/>
          <w:smallCaps w:val="0"/>
          <w:strike w:val="0"/>
          <w:color w:val="000000"/>
          <w:sz w:val="19"/>
          <w:szCs w:val="19"/>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19"/>
          <w:szCs w:val="19"/>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 w:line="362" w:lineRule="auto"/>
        <w:ind w:right="437" w:firstLine="0" w:left="0"/>
        <w:jc w:val="both"/>
        <w:rPr>
          <w:rFonts w:ascii="Times New Roman" w:hAnsi="Times New Roman" w:eastAsia="Times New Roman" w:cs="Times New Roman"/>
          <w:b w:val="0"/>
          <w:i w:val="0"/>
          <w:smallCaps w:val="0"/>
          <w:strike w:val="0"/>
          <w:color w:val="000000"/>
          <w:sz w:val="19"/>
          <w:szCs w:val="19"/>
          <w:u w:val="none"/>
          <w:shd w:val="clear" w:color="auto" w:fill="auto"/>
          <w:vertAlign w:val="baseline"/>
        </w:rPr>
      </w:pPr>
      <w:r>
        <w:rPr>
          <w:rFonts w:ascii="Times New Roman" w:hAnsi="Times New Roman" w:eastAsia="Times New Roman" w:cs="Times New Roman"/>
          <w:b w:val="0"/>
          <w:i w:val="0"/>
          <w:smallCaps w:val="0"/>
          <w:strike w:val="0"/>
          <w:color w:val="000000"/>
          <w:sz w:val="19"/>
          <w:szCs w:val="19"/>
          <w:u w:val="none"/>
          <w:shd w:val="clear" w:color="auto" w:fill="auto"/>
          <w:vertAlign w:val="baseline"/>
          <w:rtl w:val="0"/>
        </w:rPr>
        <w:t xml:space="preserve">Department of Computer Science and Engineering RV College of Engineering</w:t>
      </w:r>
      <w:r>
        <w:rPr>
          <w:rFonts w:ascii="Times New Roman" w:hAnsi="Times New Roman" w:eastAsia="Times New Roman" w:cs="Times New Roman"/>
          <w:b w:val="0"/>
          <w:i w:val="0"/>
          <w:smallCaps w:val="0"/>
          <w:strike w:val="0"/>
          <w:color w:val="000000"/>
          <w:sz w:val="19"/>
          <w:szCs w:val="19"/>
          <w:u w:val="none"/>
          <w:shd w:val="clear" w:color="auto" w:fill="auto"/>
          <w:vertAlign w:val="superscript"/>
          <w:rtl w:val="0"/>
        </w:rPr>
        <w:t xml:space="preserve">®</w:t>
      </w:r>
      <w:r>
        <w:rPr>
          <w:rFonts w:ascii="Times New Roman" w:hAnsi="Times New Roman" w:eastAsia="Times New Roman" w:cs="Times New Roman"/>
          <w:b w:val="0"/>
          <w:i w:val="0"/>
          <w:smallCaps w:val="0"/>
          <w:strike w:val="0"/>
          <w:color w:val="000000"/>
          <w:sz w:val="19"/>
          <w:szCs w:val="19"/>
          <w:u w:val="none"/>
          <w:shd w:val="clear" w:color="auto" w:fill="auto"/>
          <w:vertAlign w:val="baseline"/>
          <w:rtl w:val="0"/>
        </w:rPr>
        <w:t xml:space="preserve">,</w:t>
      </w:r>
      <w:r>
        <w:rPr>
          <w:rFonts w:ascii="Times New Roman" w:hAnsi="Times New Roman" w:eastAsia="Times New Roman" w:cs="Times New Roman"/>
          <w:b w:val="0"/>
          <w:i w:val="0"/>
          <w:smallCaps w:val="0"/>
          <w:strike w:val="0"/>
          <w:color w:val="000000"/>
          <w:sz w:val="19"/>
          <w:szCs w:val="19"/>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 w:line="362" w:lineRule="auto"/>
        <w:ind w:right="437" w:firstLine="0" w:left="0"/>
        <w:jc w:val="both"/>
        <w:rPr>
          <w:rFonts w:ascii="Times New Roman" w:hAnsi="Times New Roman" w:eastAsia="Times New Roman" w:cs="Times New Roman"/>
          <w:b w:val="0"/>
          <w:i w:val="0"/>
          <w:smallCaps w:val="0"/>
          <w:strike w:val="0"/>
          <w:color w:val="000000"/>
          <w:sz w:val="19"/>
          <w:szCs w:val="19"/>
          <w:u w:val="none"/>
          <w:shd w:val="clear" w:color="auto" w:fill="auto"/>
          <w:vertAlign w:val="baseline"/>
        </w:rPr>
      </w:pPr>
      <w:r>
        <w:rPr>
          <w:rFonts w:ascii="Times New Roman" w:hAnsi="Times New Roman" w:eastAsia="Times New Roman" w:cs="Times New Roman"/>
          <w:b w:val="0"/>
          <w:i w:val="0"/>
          <w:smallCaps w:val="0"/>
          <w:strike w:val="0"/>
          <w:color w:val="000000"/>
          <w:sz w:val="19"/>
          <w:szCs w:val="19"/>
          <w:u w:val="none"/>
          <w:shd w:val="clear" w:color="auto" w:fill="auto"/>
          <w:vertAlign w:val="baseline"/>
          <w:rtl w:val="0"/>
        </w:rPr>
        <w:t xml:space="preserve">Bengaluru-560059</w:t>
      </w:r>
      <w:r>
        <w:rPr>
          <w:rFonts w:ascii="Times New Roman" w:hAnsi="Times New Roman" w:eastAsia="Times New Roman" w:cs="Times New Roman"/>
          <w:b w:val="0"/>
          <w:i w:val="0"/>
          <w:smallCaps w:val="0"/>
          <w:strike w:val="0"/>
          <w:color w:val="000000"/>
          <w:sz w:val="19"/>
          <w:szCs w:val="19"/>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 w:line="362" w:lineRule="auto"/>
        <w:ind w:right="437" w:firstLine="0" w:left="0"/>
        <w:jc w:val="both"/>
        <w:rPr>
          <w:rFonts w:ascii="Times New Roman" w:hAnsi="Times New Roman" w:eastAsia="Times New Roman" w:cs="Times New Roman"/>
          <w:b w:val="0"/>
          <w:i w:val="0"/>
          <w:smallCaps w:val="0"/>
          <w:strike w:val="0"/>
          <w:color w:val="000000"/>
          <w:sz w:val="19"/>
          <w:szCs w:val="19"/>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19"/>
          <w:szCs w:val="19"/>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 w:line="362" w:lineRule="auto"/>
        <w:ind w:right="437" w:firstLine="0" w:left="0"/>
        <w:jc w:val="both"/>
        <w:rPr>
          <w:rFonts w:ascii="Times New Roman" w:hAnsi="Times New Roman" w:eastAsia="Times New Roman" w:cs="Times New Roman"/>
          <w:b w:val="0"/>
          <w:i w:val="0"/>
          <w:smallCaps w:val="0"/>
          <w:strike w:val="0"/>
          <w:color w:val="000000"/>
          <w:sz w:val="19"/>
          <w:szCs w:val="19"/>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19"/>
          <w:szCs w:val="19"/>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 w:line="362" w:lineRule="auto"/>
        <w:ind w:right="437" w:firstLine="0" w:left="0"/>
        <w:jc w:val="both"/>
        <w:rPr>
          <w:rFonts w:ascii="Times New Roman" w:hAnsi="Times New Roman" w:eastAsia="Times New Roman" w:cs="Times New Roman"/>
          <w:b w:val="0"/>
          <w:i w:val="0"/>
          <w:smallCaps w:val="0"/>
          <w:strike w:val="0"/>
          <w:color w:val="000000"/>
          <w:sz w:val="19"/>
          <w:szCs w:val="19"/>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19"/>
          <w:szCs w:val="19"/>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 w:line="362" w:lineRule="auto"/>
        <w:ind w:right="437" w:firstLine="0" w:left="0"/>
        <w:jc w:val="both"/>
        <w:rPr>
          <w:rFonts w:ascii="Times New Roman" w:hAnsi="Times New Roman" w:eastAsia="Times New Roman" w:cs="Times New Roman"/>
          <w:b w:val="0"/>
          <w:i w:val="0"/>
          <w:smallCaps w:val="0"/>
          <w:strike w:val="0"/>
          <w:color w:val="000000"/>
          <w:sz w:val="19"/>
          <w:szCs w:val="19"/>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19"/>
          <w:szCs w:val="19"/>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 w:line="362" w:lineRule="auto"/>
        <w:ind w:right="437" w:firstLine="0" w:left="0"/>
        <w:jc w:val="both"/>
        <w:rPr>
          <w:rFonts w:ascii="Times New Roman" w:hAnsi="Times New Roman" w:eastAsia="Times New Roman" w:cs="Times New Roman"/>
          <w:b w:val="0"/>
          <w:i w:val="0"/>
          <w:smallCaps w:val="0"/>
          <w:strike w:val="0"/>
          <w:color w:val="000000"/>
          <w:sz w:val="19"/>
          <w:szCs w:val="19"/>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19"/>
          <w:szCs w:val="19"/>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 w:line="362" w:lineRule="auto"/>
        <w:ind w:right="437" w:firstLine="0" w:left="0"/>
        <w:jc w:val="both"/>
        <w:rPr>
          <w:rFonts w:ascii="Times New Roman" w:hAnsi="Times New Roman" w:eastAsia="Times New Roman" w:cs="Times New Roman"/>
          <w:b w:val="0"/>
          <w:i w:val="0"/>
          <w:smallCaps w:val="0"/>
          <w:strike w:val="0"/>
          <w:color w:val="000000"/>
          <w:sz w:val="19"/>
          <w:szCs w:val="19"/>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19"/>
          <w:szCs w:val="19"/>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 w:line="362" w:lineRule="auto"/>
        <w:ind w:right="437" w:firstLine="0" w:left="0"/>
        <w:jc w:val="both"/>
        <w:rPr>
          <w:rFonts w:ascii="Times New Roman" w:hAnsi="Times New Roman" w:eastAsia="Times New Roman" w:cs="Times New Roman"/>
          <w:b w:val="0"/>
          <w:i w:val="0"/>
          <w:smallCaps w:val="0"/>
          <w:strike w:val="0"/>
          <w:color w:val="000000"/>
          <w:sz w:val="19"/>
          <w:szCs w:val="19"/>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19"/>
          <w:szCs w:val="19"/>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 w:line="362" w:lineRule="auto"/>
        <w:ind w:right="437" w:firstLine="0" w:left="0"/>
        <w:jc w:val="both"/>
        <w:rPr>
          <w:rFonts w:ascii="Times New Roman" w:hAnsi="Times New Roman" w:eastAsia="Times New Roman" w:cs="Times New Roman"/>
          <w:b w:val="0"/>
          <w:i w:val="0"/>
          <w:smallCaps w:val="0"/>
          <w:strike w:val="0"/>
          <w:color w:val="000000"/>
          <w:sz w:val="19"/>
          <w:szCs w:val="19"/>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19"/>
          <w:szCs w:val="19"/>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 w:line="362" w:lineRule="auto"/>
        <w:ind w:right="437" w:firstLine="0" w:left="0"/>
        <w:jc w:val="both"/>
        <w:rPr>
          <w:rFonts w:ascii="Times New Roman" w:hAnsi="Times New Roman" w:eastAsia="Times New Roman" w:cs="Times New Roman"/>
          <w:b w:val="0"/>
          <w:i w:val="0"/>
          <w:smallCaps w:val="0"/>
          <w:strike w:val="0"/>
          <w:color w:val="000000"/>
          <w:sz w:val="19"/>
          <w:szCs w:val="19"/>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19"/>
          <w:szCs w:val="19"/>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 w:line="362" w:lineRule="auto"/>
        <w:ind w:right="437" w:firstLine="0" w:left="0"/>
        <w:jc w:val="both"/>
        <w:rPr>
          <w:rFonts w:ascii="Times New Roman" w:hAnsi="Times New Roman" w:eastAsia="Times New Roman" w:cs="Times New Roman"/>
          <w:b w:val="0"/>
          <w:i w:val="0"/>
          <w:smallCaps w:val="0"/>
          <w:strike w:val="0"/>
          <w:color w:val="000000"/>
          <w:sz w:val="19"/>
          <w:szCs w:val="19"/>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19"/>
          <w:szCs w:val="19"/>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 w:line="362" w:lineRule="auto"/>
        <w:ind w:right="437" w:firstLine="0" w:left="0"/>
        <w:jc w:val="both"/>
        <w:rPr>
          <w:rFonts w:ascii="Times New Roman" w:hAnsi="Times New Roman" w:eastAsia="Times New Roman" w:cs="Times New Roman"/>
          <w:b w:val="0"/>
          <w:i w:val="0"/>
          <w:smallCaps w:val="0"/>
          <w:strike w:val="0"/>
          <w:color w:val="000000"/>
          <w:sz w:val="19"/>
          <w:szCs w:val="19"/>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19"/>
          <w:szCs w:val="19"/>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 w:line="362" w:lineRule="auto"/>
        <w:ind w:right="437" w:firstLine="0" w:left="0"/>
        <w:jc w:val="both"/>
        <w:rPr>
          <w:rFonts w:ascii="Times New Roman" w:hAnsi="Times New Roman" w:eastAsia="Times New Roman" w:cs="Times New Roman"/>
          <w:b w:val="0"/>
          <w:i w:val="0"/>
          <w:smallCaps w:val="0"/>
          <w:strike w:val="0"/>
          <w:color w:val="000000"/>
          <w:sz w:val="19"/>
          <w:szCs w:val="19"/>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19"/>
          <w:szCs w:val="19"/>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 w:line="362" w:lineRule="auto"/>
        <w:ind w:right="437" w:firstLine="0" w:left="0"/>
        <w:jc w:val="both"/>
        <w:rPr>
          <w:rFonts w:ascii="Times New Roman" w:hAnsi="Times New Roman" w:eastAsia="Times New Roman" w:cs="Times New Roman"/>
          <w:b w:val="0"/>
          <w:i w:val="0"/>
          <w:smallCaps w:val="0"/>
          <w:strike w:val="0"/>
          <w:color w:val="000000"/>
          <w:sz w:val="19"/>
          <w:szCs w:val="19"/>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19"/>
          <w:szCs w:val="19"/>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 w:line="362" w:lineRule="auto"/>
        <w:ind w:right="437" w:firstLine="0" w:left="0"/>
        <w:jc w:val="both"/>
        <w:rPr>
          <w:rFonts w:ascii="Times New Roman" w:hAnsi="Times New Roman" w:eastAsia="Times New Roman" w:cs="Times New Roman"/>
          <w:b w:val="0"/>
          <w:i w:val="0"/>
          <w:smallCaps w:val="0"/>
          <w:strike w:val="0"/>
          <w:color w:val="000000"/>
          <w:sz w:val="19"/>
          <w:szCs w:val="19"/>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19"/>
          <w:szCs w:val="19"/>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 w:line="362" w:lineRule="auto"/>
        <w:ind w:right="437" w:firstLine="0" w:left="0"/>
        <w:jc w:val="both"/>
        <w:rPr>
          <w:rFonts w:ascii="Times New Roman" w:hAnsi="Times New Roman" w:eastAsia="Times New Roman" w:cs="Times New Roman"/>
          <w:b w:val="0"/>
          <w:i w:val="0"/>
          <w:smallCaps w:val="0"/>
          <w:strike w:val="0"/>
          <w:color w:val="000000"/>
          <w:sz w:val="19"/>
          <w:szCs w:val="19"/>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19"/>
          <w:szCs w:val="19"/>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 w:line="362" w:lineRule="auto"/>
        <w:ind w:right="437" w:firstLine="0" w:left="0"/>
        <w:jc w:val="both"/>
        <w:rPr>
          <w:rFonts w:ascii="Times New Roman" w:hAnsi="Times New Roman" w:eastAsia="Times New Roman" w:cs="Times New Roman"/>
          <w:b w:val="0"/>
          <w:i w:val="0"/>
          <w:smallCaps w:val="0"/>
          <w:strike w:val="0"/>
          <w:color w:val="000000"/>
          <w:sz w:val="19"/>
          <w:szCs w:val="19"/>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19"/>
          <w:szCs w:val="19"/>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 w:line="362" w:lineRule="auto"/>
        <w:ind w:right="437" w:firstLine="0" w:left="0"/>
        <w:jc w:val="both"/>
        <w:rPr>
          <w:rFonts w:ascii="Times New Roman" w:hAnsi="Times New Roman" w:eastAsia="Times New Roman" w:cs="Times New Roman"/>
          <w:b w:val="0"/>
          <w:i w:val="0"/>
          <w:smallCaps w:val="0"/>
          <w:strike w:val="0"/>
          <w:color w:val="000000"/>
          <w:sz w:val="19"/>
          <w:szCs w:val="19"/>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19"/>
          <w:szCs w:val="19"/>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 w:line="362" w:lineRule="auto"/>
        <w:ind w:right="437" w:firstLine="0" w:left="0"/>
        <w:jc w:val="both"/>
        <w:rPr>
          <w:rFonts w:ascii="Times New Roman" w:hAnsi="Times New Roman" w:eastAsia="Times New Roman" w:cs="Times New Roman"/>
          <w:b w:val="0"/>
          <w:i w:val="0"/>
          <w:smallCaps w:val="0"/>
          <w:strike w:val="0"/>
          <w:color w:val="000000"/>
          <w:sz w:val="19"/>
          <w:szCs w:val="19"/>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19"/>
          <w:szCs w:val="19"/>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 w:line="362" w:lineRule="auto"/>
        <w:ind w:right="437" w:firstLine="0" w:left="0"/>
        <w:jc w:val="both"/>
        <w:rPr>
          <w:rFonts w:ascii="Times New Roman" w:hAnsi="Times New Roman" w:eastAsia="Times New Roman" w:cs="Times New Roman"/>
          <w:b w:val="0"/>
          <w:i w:val="0"/>
          <w:smallCaps w:val="0"/>
          <w:strike w:val="0"/>
          <w:color w:val="000000"/>
          <w:sz w:val="19"/>
          <w:szCs w:val="19"/>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19"/>
          <w:szCs w:val="19"/>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 w:line="362" w:lineRule="auto"/>
        <w:ind w:right="437" w:firstLine="0" w:left="0"/>
        <w:jc w:val="center"/>
        <w:rPr>
          <w:sz w:val="19"/>
          <w:szCs w:val="19"/>
        </w:rPr>
      </w:pPr>
      <w:r>
        <w:rPr>
          <w:rtl w:val="0"/>
        </w:rPr>
      </w:r>
      <w:r>
        <w:rPr>
          <w:sz w:val="19"/>
          <w:szCs w:val="19"/>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 w:line="362" w:lineRule="auto"/>
        <w:ind w:right="437" w:firstLine="0" w:left="0"/>
        <w:jc w:val="center"/>
        <w:rPr>
          <w:rFonts w:ascii="Times New Roman" w:hAnsi="Times New Roman" w:eastAsia="Times New Roman" w:cs="Times New Roman"/>
          <w:b/>
          <w:i w:val="0"/>
          <w:smallCaps w:val="0"/>
          <w:strike w:val="0"/>
          <w:color w:val="000000"/>
          <w:sz w:val="19"/>
          <w:szCs w:val="19"/>
          <w:u w:val="single"/>
          <w:shd w:val="clear" w:color="auto" w:fill="auto"/>
          <w:vertAlign w:val="baseline"/>
        </w:rPr>
      </w:pPr>
      <w:r>
        <w:rPr>
          <w:rFonts w:ascii="Times New Roman" w:hAnsi="Times New Roman" w:eastAsia="Times New Roman" w:cs="Times New Roman"/>
          <w:b/>
          <w:i w:val="0"/>
          <w:smallCaps w:val="0"/>
          <w:strike w:val="0"/>
          <w:color w:val="000000"/>
          <w:sz w:val="19"/>
          <w:szCs w:val="19"/>
          <w:u w:val="single"/>
          <w:shd w:val="clear" w:color="auto" w:fill="auto"/>
          <w:vertAlign w:val="baseline"/>
          <w:rtl w:val="0"/>
        </w:rPr>
        <w:t xml:space="preserve">TABLE OF CONTENTS</w:t>
      </w:r>
      <w:r>
        <w:rPr>
          <w:rFonts w:ascii="Times New Roman" w:hAnsi="Times New Roman" w:eastAsia="Times New Roman" w:cs="Times New Roman"/>
          <w:b/>
          <w:i w:val="0"/>
          <w:smallCaps w:val="0"/>
          <w:strike w:val="0"/>
          <w:color w:val="000000"/>
          <w:sz w:val="19"/>
          <w:szCs w:val="19"/>
          <w:u w:val="singl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 w:line="362" w:lineRule="auto"/>
        <w:ind w:right="437" w:firstLine="0" w:left="0"/>
        <w:jc w:val="center"/>
        <w:rPr>
          <w:rFonts w:ascii="Times New Roman" w:hAnsi="Times New Roman" w:eastAsia="Times New Roman" w:cs="Times New Roman"/>
          <w:b/>
          <w:i w:val="0"/>
          <w:smallCaps w:val="0"/>
          <w:strike w:val="0"/>
          <w:color w:val="000000"/>
          <w:sz w:val="19"/>
          <w:szCs w:val="19"/>
          <w:u w:val="single"/>
          <w:shd w:val="clear" w:color="auto" w:fill="auto"/>
          <w:vertAlign w:val="baseline"/>
        </w:rPr>
      </w:pPr>
      <w:r>
        <w:rPr>
          <w:rtl w:val="0"/>
        </w:rPr>
      </w:r>
      <w:r>
        <w:rPr>
          <w:rFonts w:ascii="Times New Roman" w:hAnsi="Times New Roman" w:eastAsia="Times New Roman" w:cs="Times New Roman"/>
          <w:b/>
          <w:i w:val="0"/>
          <w:smallCaps w:val="0"/>
          <w:strike w:val="0"/>
          <w:color w:val="000000"/>
          <w:sz w:val="19"/>
          <w:szCs w:val="19"/>
          <w:u w:val="single"/>
          <w:shd w:val="clear" w:color="auto" w:fill="auto"/>
          <w:vertAlign w:val="baseline"/>
        </w:rPr>
      </w:r>
    </w:p>
    <w:p>
      <w:pPr>
        <w:keepNext w:val="false"/>
        <w:keepLines w:val="false"/>
        <w:pageBreakBefore w:val="false"/>
        <w:widowControl w:val="false"/>
        <w:numPr>
          <w:ilvl w:val="1"/>
          <w:numId w:val="4"/>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 w:line="362" w:lineRule="auto"/>
        <w:ind w:right="437" w:hanging="360" w:left="1440"/>
        <w:jc w:val="both"/>
        <w:rPr>
          <w:rFonts w:ascii="Times New Roman" w:hAnsi="Times New Roman" w:eastAsia="Times New Roman" w:cs="Times New Roman"/>
          <w:b w:val="0"/>
          <w:i w:val="0"/>
          <w:smallCaps w:val="0"/>
          <w:strike w:val="0"/>
          <w:color w:val="000000"/>
          <w:sz w:val="19"/>
          <w:szCs w:val="19"/>
          <w:u w:val="none"/>
          <w:shd w:val="clear" w:color="auto" w:fill="auto"/>
          <w:vertAlign w:val="baseline"/>
        </w:rPr>
      </w:pPr>
      <w:r>
        <w:rPr>
          <w:rFonts w:ascii="Times New Roman" w:hAnsi="Times New Roman" w:eastAsia="Times New Roman" w:cs="Times New Roman"/>
          <w:b w:val="0"/>
          <w:i w:val="0"/>
          <w:smallCaps w:val="0"/>
          <w:strike w:val="0"/>
          <w:color w:val="000000"/>
          <w:sz w:val="19"/>
          <w:szCs w:val="19"/>
          <w:u w:val="none"/>
          <w:shd w:val="clear" w:color="auto" w:fill="auto"/>
          <w:vertAlign w:val="baseline"/>
          <w:rtl w:val="0"/>
        </w:rPr>
        <w:t xml:space="preserve">Acknowledgement</w:t>
      </w:r>
      <w:r>
        <w:rPr>
          <w:rFonts w:ascii="Times New Roman" w:hAnsi="Times New Roman" w:eastAsia="Times New Roman" w:cs="Times New Roman"/>
          <w:b w:val="0"/>
          <w:i w:val="0"/>
          <w:smallCaps w:val="0"/>
          <w:strike w:val="0"/>
          <w:color w:val="000000"/>
          <w:sz w:val="19"/>
          <w:szCs w:val="19"/>
          <w:u w:val="none"/>
          <w:shd w:val="clear" w:color="auto" w:fill="auto"/>
          <w:vertAlign w:val="baseline"/>
        </w:rPr>
      </w:r>
    </w:p>
    <w:p>
      <w:pPr>
        <w:keepNext w:val="false"/>
        <w:keepLines w:val="false"/>
        <w:pageBreakBefore w:val="false"/>
        <w:widowControl w:val="false"/>
        <w:numPr>
          <w:ilvl w:val="1"/>
          <w:numId w:val="4"/>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 w:line="362" w:lineRule="auto"/>
        <w:ind w:right="437" w:hanging="360" w:left="1440"/>
        <w:jc w:val="both"/>
        <w:rPr>
          <w:rFonts w:ascii="Times New Roman" w:hAnsi="Times New Roman" w:eastAsia="Times New Roman" w:cs="Times New Roman"/>
          <w:b w:val="0"/>
          <w:i w:val="0"/>
          <w:smallCaps w:val="0"/>
          <w:strike w:val="0"/>
          <w:color w:val="000000"/>
          <w:sz w:val="19"/>
          <w:szCs w:val="19"/>
          <w:u w:val="none"/>
          <w:shd w:val="clear" w:color="auto" w:fill="auto"/>
          <w:vertAlign w:val="baseline"/>
        </w:rPr>
      </w:pPr>
      <w:r>
        <w:rPr>
          <w:rFonts w:ascii="Times New Roman" w:hAnsi="Times New Roman" w:eastAsia="Times New Roman" w:cs="Times New Roman"/>
          <w:b w:val="0"/>
          <w:i w:val="0"/>
          <w:smallCaps w:val="0"/>
          <w:strike w:val="0"/>
          <w:color w:val="000000"/>
          <w:sz w:val="19"/>
          <w:szCs w:val="19"/>
          <w:u w:val="none"/>
          <w:shd w:val="clear" w:color="auto" w:fill="auto"/>
          <w:vertAlign w:val="baseline"/>
          <w:rtl w:val="0"/>
        </w:rPr>
        <w:t xml:space="preserve">Abstract</w:t>
      </w:r>
      <w:r>
        <w:rPr>
          <w:rFonts w:ascii="Times New Roman" w:hAnsi="Times New Roman" w:eastAsia="Times New Roman" w:cs="Times New Roman"/>
          <w:b w:val="0"/>
          <w:i w:val="0"/>
          <w:smallCaps w:val="0"/>
          <w:strike w:val="0"/>
          <w:color w:val="000000"/>
          <w:sz w:val="19"/>
          <w:szCs w:val="19"/>
          <w:u w:val="none"/>
          <w:shd w:val="clear" w:color="auto" w:fill="auto"/>
          <w:vertAlign w:val="baseline"/>
        </w:rPr>
      </w:r>
    </w:p>
    <w:p>
      <w:pPr>
        <w:keepNext w:val="false"/>
        <w:keepLines w:val="false"/>
        <w:pageBreakBefore w:val="false"/>
        <w:widowControl w:val="false"/>
        <w:numPr>
          <w:ilvl w:val="1"/>
          <w:numId w:val="4"/>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 w:line="362" w:lineRule="auto"/>
        <w:ind w:right="437" w:hanging="360" w:left="1440"/>
        <w:jc w:val="both"/>
        <w:rPr>
          <w:rFonts w:ascii="Times New Roman" w:hAnsi="Times New Roman" w:eastAsia="Times New Roman" w:cs="Times New Roman"/>
          <w:b w:val="0"/>
          <w:i w:val="0"/>
          <w:smallCaps w:val="0"/>
          <w:strike w:val="0"/>
          <w:color w:val="000000"/>
          <w:sz w:val="19"/>
          <w:szCs w:val="19"/>
          <w:u w:val="none"/>
          <w:shd w:val="clear" w:color="auto" w:fill="auto"/>
          <w:vertAlign w:val="baseline"/>
        </w:rPr>
      </w:pPr>
      <w:r>
        <w:rPr>
          <w:rFonts w:ascii="Times New Roman" w:hAnsi="Times New Roman" w:eastAsia="Times New Roman" w:cs="Times New Roman"/>
          <w:b w:val="0"/>
          <w:i w:val="0"/>
          <w:smallCaps w:val="0"/>
          <w:strike w:val="0"/>
          <w:color w:val="000000"/>
          <w:sz w:val="19"/>
          <w:szCs w:val="19"/>
          <w:u w:val="none"/>
          <w:shd w:val="clear" w:color="auto" w:fill="auto"/>
          <w:vertAlign w:val="baseline"/>
          <w:rtl w:val="0"/>
        </w:rPr>
        <w:t xml:space="preserve">Chapter 1: Introduction</w:t>
      </w:r>
      <w:r>
        <w:rPr>
          <w:rFonts w:ascii="Times New Roman" w:hAnsi="Times New Roman" w:eastAsia="Times New Roman" w:cs="Times New Roman"/>
          <w:b w:val="0"/>
          <w:i w:val="0"/>
          <w:smallCaps w:val="0"/>
          <w:strike w:val="0"/>
          <w:color w:val="000000"/>
          <w:sz w:val="19"/>
          <w:szCs w:val="19"/>
          <w:u w:val="none"/>
          <w:shd w:val="clear" w:color="auto" w:fill="auto"/>
          <w:vertAlign w:val="baseline"/>
        </w:rPr>
      </w:r>
    </w:p>
    <w:p>
      <w:pPr>
        <w:keepNext w:val="false"/>
        <w:keepLines w:val="false"/>
        <w:pageBreakBefore w:val="false"/>
        <w:widowControl w:val="false"/>
        <w:numPr>
          <w:ilvl w:val="2"/>
          <w:numId w:val="4"/>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 w:line="362" w:lineRule="auto"/>
        <w:ind w:right="437" w:hanging="360" w:left="2160"/>
        <w:jc w:val="both"/>
        <w:rPr>
          <w:rFonts w:ascii="Times New Roman" w:hAnsi="Times New Roman" w:eastAsia="Times New Roman" w:cs="Times New Roman"/>
          <w:b w:val="0"/>
          <w:i w:val="0"/>
          <w:smallCaps w:val="0"/>
          <w:strike w:val="0"/>
          <w:color w:val="000000"/>
          <w:sz w:val="19"/>
          <w:szCs w:val="19"/>
          <w:u w:val="none"/>
          <w:shd w:val="clear" w:color="auto" w:fill="auto"/>
          <w:vertAlign w:val="baseline"/>
        </w:rPr>
      </w:pPr>
      <w:r>
        <w:rPr>
          <w:rFonts w:ascii="Times New Roman" w:hAnsi="Times New Roman" w:eastAsia="Times New Roman" w:cs="Times New Roman"/>
          <w:b w:val="0"/>
          <w:i w:val="0"/>
          <w:smallCaps w:val="0"/>
          <w:strike w:val="0"/>
          <w:color w:val="000000"/>
          <w:sz w:val="19"/>
          <w:szCs w:val="19"/>
          <w:u w:val="none"/>
          <w:shd w:val="clear" w:color="auto" w:fill="auto"/>
          <w:vertAlign w:val="baseline"/>
          <w:rtl w:val="0"/>
        </w:rPr>
        <w:t xml:space="preserve">Introduction to BIOAWARE ZONE</w:t>
      </w:r>
      <w:r>
        <w:rPr>
          <w:rFonts w:ascii="Times New Roman" w:hAnsi="Times New Roman" w:eastAsia="Times New Roman" w:cs="Times New Roman"/>
          <w:b w:val="0"/>
          <w:i w:val="0"/>
          <w:smallCaps w:val="0"/>
          <w:strike w:val="0"/>
          <w:color w:val="000000"/>
          <w:sz w:val="19"/>
          <w:szCs w:val="19"/>
          <w:u w:val="none"/>
          <w:shd w:val="clear" w:color="auto" w:fill="auto"/>
          <w:vertAlign w:val="baseline"/>
        </w:rPr>
      </w:r>
    </w:p>
    <w:p>
      <w:pPr>
        <w:keepNext w:val="false"/>
        <w:keepLines w:val="false"/>
        <w:pageBreakBefore w:val="false"/>
        <w:widowControl w:val="false"/>
        <w:numPr>
          <w:ilvl w:val="1"/>
          <w:numId w:val="4"/>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 w:line="362" w:lineRule="auto"/>
        <w:ind w:right="437" w:hanging="360" w:left="1440"/>
        <w:jc w:val="both"/>
        <w:rPr>
          <w:rFonts w:ascii="Times New Roman" w:hAnsi="Times New Roman" w:eastAsia="Times New Roman" w:cs="Times New Roman"/>
          <w:b w:val="0"/>
          <w:i w:val="0"/>
          <w:smallCaps w:val="0"/>
          <w:strike w:val="0"/>
          <w:color w:val="000000"/>
          <w:sz w:val="19"/>
          <w:szCs w:val="19"/>
          <w:u w:val="none"/>
          <w:shd w:val="clear" w:color="auto" w:fill="auto"/>
          <w:vertAlign w:val="baseline"/>
        </w:rPr>
      </w:pPr>
      <w:r>
        <w:rPr>
          <w:rFonts w:ascii="Times New Roman" w:hAnsi="Times New Roman" w:eastAsia="Times New Roman" w:cs="Times New Roman"/>
          <w:b w:val="0"/>
          <w:i w:val="0"/>
          <w:smallCaps w:val="0"/>
          <w:strike w:val="0"/>
          <w:color w:val="000000"/>
          <w:sz w:val="19"/>
          <w:szCs w:val="19"/>
          <w:u w:val="none"/>
          <w:shd w:val="clear" w:color="auto" w:fill="auto"/>
          <w:vertAlign w:val="baseline"/>
          <w:rtl w:val="0"/>
        </w:rPr>
        <w:t xml:space="preserve">Chapter 2: Theory and Concepts of</w:t>
      </w:r>
      <w:r>
        <w:rPr>
          <w:sz w:val="19"/>
          <w:szCs w:val="19"/>
          <w:rtl w:val="0"/>
        </w:rPr>
        <w:t xml:space="preserve"> BIOAWARE ZONE</w:t>
      </w:r>
      <w:r>
        <w:rPr>
          <w:rFonts w:ascii="Times New Roman" w:hAnsi="Times New Roman" w:eastAsia="Times New Roman" w:cs="Times New Roman"/>
          <w:b w:val="0"/>
          <w:i w:val="0"/>
          <w:smallCaps w:val="0"/>
          <w:strike w:val="0"/>
          <w:color w:val="000000"/>
          <w:sz w:val="19"/>
          <w:szCs w:val="19"/>
          <w:u w:val="none"/>
          <w:shd w:val="clear" w:color="auto" w:fill="auto"/>
          <w:vertAlign w:val="baseline"/>
        </w:rPr>
      </w:r>
    </w:p>
    <w:p>
      <w:pPr>
        <w:keepNext w:val="false"/>
        <w:keepLines w:val="false"/>
        <w:pageBreakBefore w:val="false"/>
        <w:widowControl w:val="false"/>
        <w:numPr>
          <w:ilvl w:val="2"/>
          <w:numId w:val="4"/>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 w:line="362" w:lineRule="auto"/>
        <w:ind w:right="437" w:hanging="360" w:left="2160"/>
        <w:jc w:val="both"/>
        <w:rPr>
          <w:rFonts w:ascii="Times New Roman" w:hAnsi="Times New Roman" w:eastAsia="Times New Roman" w:cs="Times New Roman"/>
          <w:b w:val="0"/>
          <w:i w:val="0"/>
          <w:smallCaps w:val="0"/>
          <w:strike w:val="0"/>
          <w:color w:val="000000"/>
          <w:sz w:val="19"/>
          <w:szCs w:val="19"/>
          <w:u w:val="none"/>
          <w:shd w:val="clear" w:color="auto" w:fill="auto"/>
          <w:vertAlign w:val="baseline"/>
        </w:rPr>
      </w:pPr>
      <w:r>
        <w:rPr>
          <w:rFonts w:ascii="Times New Roman" w:hAnsi="Times New Roman" w:eastAsia="Times New Roman" w:cs="Times New Roman"/>
          <w:b w:val="0"/>
          <w:i w:val="0"/>
          <w:smallCaps w:val="0"/>
          <w:strike w:val="0"/>
          <w:color w:val="000000"/>
          <w:sz w:val="19"/>
          <w:szCs w:val="19"/>
          <w:u w:val="none"/>
          <w:shd w:val="clear" w:color="auto" w:fill="auto"/>
          <w:vertAlign w:val="baseline"/>
          <w:rtl w:val="0"/>
        </w:rPr>
        <w:t xml:space="preserve">Introduction</w:t>
      </w:r>
      <w:r>
        <w:rPr>
          <w:rFonts w:ascii="Times New Roman" w:hAnsi="Times New Roman" w:eastAsia="Times New Roman" w:cs="Times New Roman"/>
          <w:b w:val="0"/>
          <w:i w:val="0"/>
          <w:smallCaps w:val="0"/>
          <w:strike w:val="0"/>
          <w:color w:val="000000"/>
          <w:sz w:val="19"/>
          <w:szCs w:val="19"/>
          <w:u w:val="none"/>
          <w:shd w:val="clear" w:color="auto" w:fill="auto"/>
          <w:vertAlign w:val="baseline"/>
        </w:rPr>
      </w:r>
    </w:p>
    <w:p>
      <w:pPr>
        <w:keepNext w:val="false"/>
        <w:keepLines w:val="false"/>
        <w:pageBreakBefore w:val="false"/>
        <w:widowControl w:val="false"/>
        <w:numPr>
          <w:ilvl w:val="2"/>
          <w:numId w:val="4"/>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 w:line="362" w:lineRule="auto"/>
        <w:ind w:right="437" w:hanging="360" w:left="2160"/>
        <w:jc w:val="both"/>
        <w:rPr>
          <w:rFonts w:ascii="Times New Roman" w:hAnsi="Times New Roman" w:eastAsia="Times New Roman" w:cs="Times New Roman"/>
          <w:b w:val="0"/>
          <w:i w:val="0"/>
          <w:smallCaps w:val="0"/>
          <w:strike w:val="0"/>
          <w:color w:val="000000"/>
          <w:sz w:val="19"/>
          <w:szCs w:val="19"/>
          <w:u w:val="none"/>
          <w:shd w:val="clear" w:color="auto" w:fill="auto"/>
          <w:vertAlign w:val="baseline"/>
        </w:rPr>
      </w:pPr>
      <w:r>
        <w:rPr>
          <w:rFonts w:ascii="Times New Roman" w:hAnsi="Times New Roman" w:eastAsia="Times New Roman" w:cs="Times New Roman"/>
          <w:b w:val="0"/>
          <w:i w:val="0"/>
          <w:smallCaps w:val="0"/>
          <w:strike w:val="0"/>
          <w:color w:val="000000"/>
          <w:sz w:val="19"/>
          <w:szCs w:val="19"/>
          <w:u w:val="none"/>
          <w:shd w:val="clear" w:color="auto" w:fill="auto"/>
          <w:vertAlign w:val="baseline"/>
          <w:rtl w:val="0"/>
        </w:rPr>
        <w:t xml:space="preserve">Need for awareness</w:t>
      </w:r>
      <w:r>
        <w:rPr>
          <w:rFonts w:ascii="Times New Roman" w:hAnsi="Times New Roman" w:eastAsia="Times New Roman" w:cs="Times New Roman"/>
          <w:b w:val="0"/>
          <w:i w:val="0"/>
          <w:smallCaps w:val="0"/>
          <w:strike w:val="0"/>
          <w:color w:val="000000"/>
          <w:sz w:val="19"/>
          <w:szCs w:val="19"/>
          <w:u w:val="none"/>
          <w:shd w:val="clear" w:color="auto" w:fill="auto"/>
          <w:vertAlign w:val="baseline"/>
        </w:rPr>
      </w:r>
    </w:p>
    <w:p>
      <w:pPr>
        <w:keepNext w:val="false"/>
        <w:keepLines w:val="false"/>
        <w:pageBreakBefore w:val="false"/>
        <w:widowControl w:val="false"/>
        <w:numPr>
          <w:ilvl w:val="2"/>
          <w:numId w:val="4"/>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 w:line="362" w:lineRule="auto"/>
        <w:ind w:right="437" w:hanging="360" w:left="2160"/>
        <w:jc w:val="both"/>
        <w:rPr>
          <w:rFonts w:ascii="Times New Roman" w:hAnsi="Times New Roman" w:eastAsia="Times New Roman" w:cs="Times New Roman"/>
          <w:b w:val="0"/>
          <w:i w:val="0"/>
          <w:smallCaps w:val="0"/>
          <w:strike w:val="0"/>
          <w:color w:val="000000"/>
          <w:sz w:val="19"/>
          <w:szCs w:val="19"/>
          <w:u w:val="none"/>
          <w:shd w:val="clear" w:color="auto" w:fill="auto"/>
          <w:vertAlign w:val="baseline"/>
        </w:rPr>
      </w:pPr>
      <w:r>
        <w:rPr>
          <w:rFonts w:ascii="Times New Roman" w:hAnsi="Times New Roman" w:eastAsia="Times New Roman" w:cs="Times New Roman"/>
          <w:b w:val="0"/>
          <w:i w:val="0"/>
          <w:smallCaps w:val="0"/>
          <w:strike w:val="0"/>
          <w:color w:val="000000"/>
          <w:sz w:val="19"/>
          <w:szCs w:val="19"/>
          <w:u w:val="none"/>
          <w:shd w:val="clear" w:color="auto" w:fill="auto"/>
          <w:vertAlign w:val="baseline"/>
          <w:rtl w:val="0"/>
        </w:rPr>
        <w:t xml:space="preserve">Need for a website</w:t>
      </w:r>
      <w:r>
        <w:rPr>
          <w:rFonts w:ascii="Times New Roman" w:hAnsi="Times New Roman" w:eastAsia="Times New Roman" w:cs="Times New Roman"/>
          <w:b w:val="0"/>
          <w:i w:val="0"/>
          <w:smallCaps w:val="0"/>
          <w:strike w:val="0"/>
          <w:color w:val="000000"/>
          <w:sz w:val="19"/>
          <w:szCs w:val="19"/>
          <w:u w:val="none"/>
          <w:shd w:val="clear" w:color="auto" w:fill="auto"/>
          <w:vertAlign w:val="baseline"/>
        </w:rPr>
      </w:r>
    </w:p>
    <w:p>
      <w:pPr>
        <w:keepNext w:val="false"/>
        <w:keepLines w:val="false"/>
        <w:pageBreakBefore w:val="false"/>
        <w:widowControl w:val="false"/>
        <w:numPr>
          <w:ilvl w:val="2"/>
          <w:numId w:val="4"/>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 w:line="362" w:lineRule="auto"/>
        <w:ind w:right="437" w:hanging="360" w:left="2160"/>
        <w:jc w:val="both"/>
        <w:rPr>
          <w:rFonts w:ascii="Times New Roman" w:hAnsi="Times New Roman" w:eastAsia="Times New Roman" w:cs="Times New Roman"/>
          <w:b w:val="0"/>
          <w:i w:val="0"/>
          <w:smallCaps w:val="0"/>
          <w:strike w:val="0"/>
          <w:color w:val="000000"/>
          <w:sz w:val="19"/>
          <w:szCs w:val="19"/>
          <w:u w:val="none"/>
          <w:shd w:val="clear" w:color="auto" w:fill="auto"/>
          <w:vertAlign w:val="baseline"/>
        </w:rPr>
      </w:pPr>
      <w:r>
        <w:rPr>
          <w:rFonts w:ascii="Times New Roman" w:hAnsi="Times New Roman" w:eastAsia="Times New Roman" w:cs="Times New Roman"/>
          <w:b w:val="0"/>
          <w:i w:val="0"/>
          <w:smallCaps w:val="0"/>
          <w:strike w:val="0"/>
          <w:color w:val="000000"/>
          <w:sz w:val="19"/>
          <w:szCs w:val="19"/>
          <w:u w:val="none"/>
          <w:shd w:val="clear" w:color="auto" w:fill="auto"/>
          <w:vertAlign w:val="baseline"/>
          <w:rtl w:val="0"/>
        </w:rPr>
        <w:t xml:space="preserve">Summary</w:t>
      </w:r>
      <w:r>
        <w:rPr>
          <w:rFonts w:ascii="Times New Roman" w:hAnsi="Times New Roman" w:eastAsia="Times New Roman" w:cs="Times New Roman"/>
          <w:b w:val="0"/>
          <w:i w:val="0"/>
          <w:smallCaps w:val="0"/>
          <w:strike w:val="0"/>
          <w:color w:val="000000"/>
          <w:sz w:val="19"/>
          <w:szCs w:val="19"/>
          <w:u w:val="none"/>
          <w:shd w:val="clear" w:color="auto" w:fill="auto"/>
          <w:vertAlign w:val="baseline"/>
        </w:rPr>
      </w:r>
    </w:p>
    <w:p>
      <w:pPr>
        <w:keepNext w:val="false"/>
        <w:keepLines w:val="false"/>
        <w:pageBreakBefore w:val="false"/>
        <w:widowControl w:val="false"/>
        <w:numPr>
          <w:ilvl w:val="1"/>
          <w:numId w:val="4"/>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 w:line="362" w:lineRule="auto"/>
        <w:ind w:right="437" w:hanging="360" w:left="1440"/>
        <w:jc w:val="both"/>
        <w:rPr>
          <w:rFonts w:ascii="Times New Roman" w:hAnsi="Times New Roman" w:eastAsia="Times New Roman" w:cs="Times New Roman"/>
          <w:b w:val="0"/>
          <w:i w:val="0"/>
          <w:smallCaps w:val="0"/>
          <w:strike w:val="0"/>
          <w:color w:val="000000"/>
          <w:sz w:val="19"/>
          <w:szCs w:val="19"/>
          <w:u w:val="none"/>
          <w:shd w:val="clear" w:color="auto" w:fill="auto"/>
          <w:vertAlign w:val="baseline"/>
        </w:rPr>
      </w:pPr>
      <w:r>
        <w:rPr>
          <w:rFonts w:ascii="Times New Roman" w:hAnsi="Times New Roman" w:eastAsia="Times New Roman" w:cs="Times New Roman"/>
          <w:b w:val="0"/>
          <w:i w:val="0"/>
          <w:smallCaps w:val="0"/>
          <w:strike w:val="0"/>
          <w:color w:val="000000"/>
          <w:sz w:val="19"/>
          <w:szCs w:val="19"/>
          <w:u w:val="none"/>
          <w:shd w:val="clear" w:color="auto" w:fill="auto"/>
          <w:vertAlign w:val="baseline"/>
          <w:rtl w:val="0"/>
        </w:rPr>
        <w:t xml:space="preserve">Chapter 3: High-Level Design of</w:t>
      </w:r>
      <w:r>
        <w:rPr>
          <w:sz w:val="19"/>
          <w:szCs w:val="19"/>
          <w:rtl w:val="0"/>
        </w:rPr>
        <w:t xml:space="preserve"> BIOAWARE ZONE</w:t>
      </w:r>
      <w:r>
        <w:rPr>
          <w:rFonts w:ascii="Times New Roman" w:hAnsi="Times New Roman" w:eastAsia="Times New Roman" w:cs="Times New Roman"/>
          <w:b w:val="0"/>
          <w:i w:val="0"/>
          <w:smallCaps w:val="0"/>
          <w:strike w:val="0"/>
          <w:color w:val="000000"/>
          <w:sz w:val="19"/>
          <w:szCs w:val="19"/>
          <w:u w:val="none"/>
          <w:shd w:val="clear" w:color="auto" w:fill="auto"/>
          <w:vertAlign w:val="baseline"/>
        </w:rPr>
      </w:r>
    </w:p>
    <w:p>
      <w:pPr>
        <w:keepNext w:val="false"/>
        <w:keepLines w:val="false"/>
        <w:pageBreakBefore w:val="false"/>
        <w:widowControl w:val="false"/>
        <w:numPr>
          <w:ilvl w:val="2"/>
          <w:numId w:val="4"/>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 w:line="362" w:lineRule="auto"/>
        <w:ind w:right="437" w:hanging="360" w:left="2160"/>
        <w:jc w:val="both"/>
        <w:rPr>
          <w:rFonts w:ascii="Times New Roman" w:hAnsi="Times New Roman" w:eastAsia="Times New Roman" w:cs="Times New Roman"/>
          <w:b w:val="0"/>
          <w:i w:val="0"/>
          <w:smallCaps w:val="0"/>
          <w:strike w:val="0"/>
          <w:color w:val="000000"/>
          <w:sz w:val="19"/>
          <w:szCs w:val="19"/>
          <w:u w:val="none"/>
          <w:shd w:val="clear" w:color="auto" w:fill="auto"/>
          <w:vertAlign w:val="baseline"/>
        </w:rPr>
      </w:pPr>
      <w:r>
        <w:rPr>
          <w:rFonts w:ascii="Times New Roman" w:hAnsi="Times New Roman" w:eastAsia="Times New Roman" w:cs="Times New Roman"/>
          <w:b w:val="0"/>
          <w:i w:val="0"/>
          <w:smallCaps w:val="0"/>
          <w:strike w:val="0"/>
          <w:color w:val="000000"/>
          <w:sz w:val="19"/>
          <w:szCs w:val="19"/>
          <w:u w:val="none"/>
          <w:shd w:val="clear" w:color="auto" w:fill="auto"/>
          <w:vertAlign w:val="baseline"/>
          <w:rtl w:val="0"/>
        </w:rPr>
        <w:t xml:space="preserve">Design Considerations</w:t>
      </w:r>
      <w:r>
        <w:rPr>
          <w:rFonts w:ascii="Times New Roman" w:hAnsi="Times New Roman" w:eastAsia="Times New Roman" w:cs="Times New Roman"/>
          <w:b w:val="0"/>
          <w:i w:val="0"/>
          <w:smallCaps w:val="0"/>
          <w:strike w:val="0"/>
          <w:color w:val="000000"/>
          <w:sz w:val="19"/>
          <w:szCs w:val="19"/>
          <w:u w:val="none"/>
          <w:shd w:val="clear" w:color="auto" w:fill="auto"/>
          <w:vertAlign w:val="baseline"/>
        </w:rPr>
      </w:r>
    </w:p>
    <w:p>
      <w:pPr>
        <w:keepNext w:val="false"/>
        <w:keepLines w:val="false"/>
        <w:pageBreakBefore w:val="false"/>
        <w:widowControl w:val="false"/>
        <w:numPr>
          <w:ilvl w:val="2"/>
          <w:numId w:val="4"/>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 w:line="362" w:lineRule="auto"/>
        <w:ind w:right="437" w:hanging="360" w:left="2160"/>
        <w:jc w:val="both"/>
        <w:rPr>
          <w:rFonts w:ascii="Times New Roman" w:hAnsi="Times New Roman" w:eastAsia="Times New Roman" w:cs="Times New Roman"/>
          <w:b w:val="0"/>
          <w:i w:val="0"/>
          <w:smallCaps w:val="0"/>
          <w:strike w:val="0"/>
          <w:color w:val="000000"/>
          <w:sz w:val="19"/>
          <w:szCs w:val="19"/>
          <w:u w:val="none"/>
          <w:shd w:val="clear" w:color="auto" w:fill="auto"/>
          <w:vertAlign w:val="baseline"/>
        </w:rPr>
      </w:pPr>
      <w:r>
        <w:rPr>
          <w:rFonts w:ascii="Times New Roman" w:hAnsi="Times New Roman" w:eastAsia="Times New Roman" w:cs="Times New Roman"/>
          <w:b w:val="0"/>
          <w:i w:val="0"/>
          <w:smallCaps w:val="0"/>
          <w:strike w:val="0"/>
          <w:color w:val="000000"/>
          <w:sz w:val="19"/>
          <w:szCs w:val="19"/>
          <w:u w:val="none"/>
          <w:shd w:val="clear" w:color="auto" w:fill="auto"/>
          <w:vertAlign w:val="baseline"/>
          <w:rtl w:val="0"/>
        </w:rPr>
        <w:t xml:space="preserve">Architectural overview of website</w:t>
      </w:r>
      <w:r>
        <w:rPr>
          <w:rFonts w:ascii="Times New Roman" w:hAnsi="Times New Roman" w:eastAsia="Times New Roman" w:cs="Times New Roman"/>
          <w:b w:val="0"/>
          <w:i w:val="0"/>
          <w:smallCaps w:val="0"/>
          <w:strike w:val="0"/>
          <w:color w:val="000000"/>
          <w:sz w:val="19"/>
          <w:szCs w:val="19"/>
          <w:u w:val="none"/>
          <w:shd w:val="clear" w:color="auto" w:fill="auto"/>
          <w:vertAlign w:val="baseline"/>
        </w:rPr>
      </w:r>
      <w:r>
        <w:rPr>
          <w:rtl w:val="0"/>
        </w:rPr>
      </w:r>
      <w:r>
        <w:rPr>
          <w:sz w:val="19"/>
          <w:szCs w:val="19"/>
        </w:rPr>
      </w:r>
      <w:r>
        <w:rPr>
          <w:rFonts w:ascii="Times New Roman" w:hAnsi="Times New Roman" w:eastAsia="Times New Roman" w:cs="Times New Roman"/>
          <w:b w:val="0"/>
          <w:i w:val="0"/>
          <w:smallCaps w:val="0"/>
          <w:strike w:val="0"/>
          <w:color w:val="000000"/>
          <w:sz w:val="19"/>
          <w:szCs w:val="19"/>
          <w:u w:val="none"/>
          <w:shd w:val="clear" w:color="auto" w:fill="auto"/>
          <w:vertAlign w:val="baseline"/>
        </w:rPr>
      </w:r>
    </w:p>
    <w:p>
      <w:pPr>
        <w:keepNext w:val="false"/>
        <w:keepLines w:val="false"/>
        <w:pageBreakBefore w:val="false"/>
        <w:widowControl w:val="false"/>
        <w:numPr>
          <w:ilvl w:val="1"/>
          <w:numId w:val="4"/>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2" w:line="362" w:lineRule="auto"/>
        <w:ind w:right="437" w:hanging="360" w:left="1440"/>
        <w:jc w:val="both"/>
        <w:rPr>
          <w:rFonts w:ascii="Times New Roman" w:hAnsi="Times New Roman" w:eastAsia="Times New Roman" w:cs="Times New Roman"/>
          <w:b w:val="0"/>
          <w:i w:val="0"/>
          <w:smallCaps w:val="0"/>
          <w:strike w:val="0"/>
          <w:color w:val="000000"/>
          <w:sz w:val="19"/>
          <w:szCs w:val="19"/>
          <w:u w:val="none"/>
          <w:shd w:val="clear" w:color="auto" w:fill="auto"/>
          <w:vertAlign w:val="baseline"/>
        </w:rPr>
      </w:pPr>
      <w:r>
        <w:rPr>
          <w:rFonts w:ascii="Times New Roman" w:hAnsi="Times New Roman" w:eastAsia="Times New Roman" w:cs="Times New Roman"/>
          <w:b w:val="0"/>
          <w:i w:val="0"/>
          <w:smallCaps w:val="0"/>
          <w:strike w:val="0"/>
          <w:color w:val="000000"/>
          <w:sz w:val="19"/>
          <w:szCs w:val="19"/>
          <w:u w:val="none"/>
          <w:shd w:val="clear" w:color="auto" w:fill="auto"/>
          <w:vertAlign w:val="baseline"/>
          <w:rtl w:val="0"/>
        </w:rPr>
        <w:t xml:space="preserve">Chapter 4: Conclusion and </w:t>
      </w:r>
      <w:r>
        <w:rPr>
          <w:sz w:val="19"/>
          <w:szCs w:val="19"/>
          <w:rtl w:val="0"/>
        </w:rPr>
        <w:t xml:space="preserve">Future Scope</w:t>
      </w:r>
      <w:r>
        <w:rPr>
          <w:rtl w:val="0"/>
        </w:rPr>
      </w:r>
      <w:r>
        <w:rPr>
          <w:rFonts w:ascii="Times New Roman" w:hAnsi="Times New Roman" w:eastAsia="Times New Roman" w:cs="Times New Roman"/>
          <w:b w:val="0"/>
          <w:i w:val="0"/>
          <w:smallCaps w:val="0"/>
          <w:strike w:val="0"/>
          <w:color w:val="000000"/>
          <w:sz w:val="19"/>
          <w:szCs w:val="19"/>
          <w:u w:val="none"/>
          <w:shd w:val="clear" w:color="auto" w:fill="auto"/>
          <w:vertAlign w:val="baseline"/>
        </w:rPr>
      </w:r>
    </w:p>
    <w:p>
      <w:pPr>
        <w:keepNext w:val="false"/>
        <w:keepLines w:val="false"/>
        <w:pageBreakBefore w:val="false"/>
        <w:widowControl w:val="false"/>
        <w:numPr>
          <w:ilvl w:val="0"/>
          <w:numId w:val="10"/>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afterAutospacing="0" w:before="0" w:beforeAutospacing="0" w:line="362" w:lineRule="auto"/>
        <w:ind w:right="437" w:hanging="360" w:left="2160"/>
        <w:jc w:val="both"/>
        <w:rPr>
          <w:sz w:val="19"/>
          <w:szCs w:val="19"/>
          <w:u w:val="none"/>
        </w:rPr>
      </w:pPr>
      <w:r>
        <w:rPr>
          <w:sz w:val="19"/>
          <w:szCs w:val="19"/>
          <w:rtl w:val="0"/>
        </w:rPr>
        <w:t xml:space="preserve">Limitations</w:t>
      </w:r>
      <w:r>
        <w:rPr>
          <w:sz w:val="19"/>
          <w:szCs w:val="19"/>
          <w:u w:val="none"/>
        </w:rPr>
      </w:r>
    </w:p>
    <w:p>
      <w:pPr>
        <w:keepNext w:val="false"/>
        <w:keepLines w:val="false"/>
        <w:pageBreakBefore w:val="false"/>
        <w:widowControl w:val="false"/>
        <w:numPr>
          <w:ilvl w:val="0"/>
          <w:numId w:val="10"/>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beforeAutospacing="0" w:line="362" w:lineRule="auto"/>
        <w:ind w:right="437" w:hanging="360" w:left="2160"/>
        <w:jc w:val="both"/>
        <w:rPr>
          <w:sz w:val="19"/>
          <w:szCs w:val="19"/>
          <w:u w:val="none"/>
        </w:rPr>
      </w:pPr>
      <w:r>
        <w:rPr>
          <w:sz w:val="19"/>
          <w:szCs w:val="19"/>
          <w:rtl w:val="0"/>
        </w:rPr>
        <w:t xml:space="preserve">Future Scope</w:t>
      </w:r>
      <w:r>
        <w:rPr>
          <w:sz w:val="19"/>
          <w:szCs w:val="19"/>
          <w:u w:val="none"/>
        </w:rPr>
      </w:r>
      <w:r>
        <w:rPr>
          <w:rtl w:val="0"/>
        </w:rPr>
      </w:r>
      <w:r>
        <w:rPr>
          <w:rFonts w:ascii="Times New Roman" w:hAnsi="Times New Roman" w:eastAsia="Times New Roman" w:cs="Times New Roman"/>
          <w:b w:val="0"/>
          <w:i w:val="0"/>
          <w:smallCaps w:val="0"/>
          <w:strike w:val="0"/>
          <w:color w:val="000000"/>
          <w:sz w:val="19"/>
          <w:szCs w:val="19"/>
          <w:u w:val="none"/>
          <w:shd w:val="clear" w:color="auto" w:fill="auto"/>
          <w:vertAlign w:val="baseline"/>
        </w:rPr>
      </w:r>
      <w:r>
        <w:rPr>
          <w:sz w:val="19"/>
          <w:szCs w:val="19"/>
          <w:u w:val="no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beforeAutospacing="0" w:line="362" w:lineRule="auto"/>
        <w:ind w:right="437"/>
        <w:jc w:val="both"/>
        <w:rPr>
          <w:sz w:val="19"/>
          <w:szCs w:val="19"/>
          <w:u w:val="none"/>
        </w:rPr>
      </w:pPr>
      <w:r>
        <w:rPr>
          <w:sz w:val="19"/>
          <w:szCs w:val="19"/>
          <w:u w:val="none"/>
        </w:rPr>
      </w:r>
      <w:r>
        <w:rPr>
          <w:sz w:val="19"/>
          <w:szCs w:val="19"/>
          <w:u w:val="no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beforeAutospacing="0" w:line="362" w:lineRule="auto"/>
        <w:ind w:right="437"/>
        <w:jc w:val="both"/>
        <w:rPr>
          <w:sz w:val="19"/>
          <w:szCs w:val="19"/>
          <w:u w:val="none"/>
        </w:rPr>
      </w:pPr>
      <w:r>
        <w:rPr>
          <w:sz w:val="19"/>
          <w:szCs w:val="19"/>
          <w:u w:val="none"/>
        </w:rPr>
      </w:r>
      <w:r>
        <w:rPr>
          <w:sz w:val="19"/>
          <w:szCs w:val="19"/>
          <w:u w:val="no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beforeAutospacing="0" w:line="362" w:lineRule="auto"/>
        <w:ind w:right="437"/>
        <w:jc w:val="both"/>
        <w:rPr>
          <w:sz w:val="19"/>
          <w:szCs w:val="19"/>
          <w:u w:val="none"/>
        </w:rPr>
      </w:pPr>
      <w:r>
        <w:rPr>
          <w:sz w:val="19"/>
          <w:szCs w:val="19"/>
          <w:highlight w:val="none"/>
          <w:rtl w:val="0"/>
        </w:rPr>
      </w:r>
      <w:r>
        <w:rPr>
          <w:sz w:val="19"/>
          <w:szCs w:val="19"/>
          <w:highlight w:val="none"/>
          <w:rtl w:val="0"/>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 w:line="362" w:lineRule="auto"/>
        <w:ind w:right="437" w:firstLine="0" w:left="0"/>
        <w:jc w:val="center"/>
        <w:rPr>
          <w:sz w:val="19"/>
          <w:szCs w:val="19"/>
        </w:rPr>
      </w:pPr>
      <w:r>
        <w:rPr>
          <w:rtl w:val="0"/>
        </w:rPr>
      </w:r>
      <w:r>
        <w:rPr>
          <w:sz w:val="19"/>
          <w:szCs w:val="19"/>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 w:line="362" w:lineRule="auto"/>
        <w:ind w:right="437" w:firstLine="0" w:left="0"/>
        <w:jc w:val="center"/>
        <w:rPr>
          <w:sz w:val="19"/>
          <w:szCs w:val="19"/>
        </w:rPr>
      </w:pPr>
      <w:r>
        <w:rPr>
          <w:rtl w:val="0"/>
        </w:rPr>
      </w:r>
      <w:r>
        <w:rPr>
          <w:sz w:val="19"/>
          <w:szCs w:val="19"/>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 w:line="362" w:lineRule="auto"/>
        <w:ind w:right="437" w:firstLine="0" w:left="0"/>
        <w:jc w:val="center"/>
        <w:rPr>
          <w:sz w:val="19"/>
          <w:szCs w:val="19"/>
        </w:rPr>
      </w:pPr>
      <w:r>
        <w:rPr>
          <w:rtl w:val="0"/>
        </w:rPr>
      </w:r>
      <w:r>
        <w:rPr>
          <w:sz w:val="19"/>
          <w:szCs w:val="19"/>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 w:line="362" w:lineRule="auto"/>
        <w:ind w:right="437" w:firstLine="0" w:left="0"/>
        <w:jc w:val="center"/>
        <w:rPr>
          <w:b/>
          <w:sz w:val="19"/>
          <w:szCs w:val="19"/>
          <w:u w:val="single"/>
        </w:rPr>
      </w:pPr>
      <w:r>
        <w:rPr>
          <w:rtl w:val="0"/>
        </w:rPr>
      </w:r>
      <w:r>
        <w:rPr>
          <w:b/>
          <w:sz w:val="19"/>
          <w:szCs w:val="19"/>
          <w:u w:val="singl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 w:line="362" w:lineRule="auto"/>
        <w:ind w:right="437" w:firstLine="0" w:left="0"/>
        <w:jc w:val="center"/>
        <w:rPr>
          <w:b/>
          <w:sz w:val="19"/>
          <w:szCs w:val="19"/>
          <w:u w:val="single"/>
        </w:rPr>
      </w:pPr>
      <w:r>
        <w:rPr>
          <w:rtl w:val="0"/>
        </w:rPr>
      </w:r>
      <w:r>
        <w:rPr>
          <w:b/>
          <w:sz w:val="19"/>
          <w:szCs w:val="19"/>
          <w:u w:val="singl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 w:line="362" w:lineRule="auto"/>
        <w:ind w:right="437" w:firstLine="0" w:left="0"/>
        <w:jc w:val="center"/>
        <w:rPr>
          <w:rFonts w:ascii="Times New Roman" w:hAnsi="Times New Roman" w:eastAsia="Times New Roman" w:cs="Times New Roman"/>
          <w:b w:val="0"/>
          <w:bCs w:val="0"/>
          <w:i w:val="0"/>
          <w:smallCaps w:val="0"/>
          <w:strike w:val="0"/>
          <w:color w:val="000000"/>
          <w:sz w:val="19"/>
          <w:szCs w:val="19"/>
          <w:u w:val="single"/>
          <w:vertAlign w:val="baseline"/>
        </w:rPr>
      </w:pPr>
      <w:r>
        <w:rPr>
          <w:rFonts w:ascii="Times New Roman" w:hAnsi="Times New Roman" w:eastAsia="Times New Roman" w:cs="Times New Roman"/>
          <w:b/>
          <w:i w:val="0"/>
          <w:smallCaps w:val="0"/>
          <w:strike w:val="0"/>
          <w:color w:val="000000"/>
          <w:sz w:val="19"/>
          <w:szCs w:val="19"/>
          <w:highlight w:val="none"/>
          <w:u w:val="single"/>
          <w:shd w:val="clear" w:color="auto" w:fill="auto"/>
          <w:vertAlign w:val="baseline"/>
          <w:rtl w:val="0"/>
        </w:rPr>
      </w:r>
      <w:r>
        <w:rPr>
          <w:rFonts w:ascii="Times New Roman" w:hAnsi="Times New Roman" w:eastAsia="Times New Roman" w:cs="Times New Roman"/>
          <w:b/>
          <w:i w:val="0"/>
          <w:smallCaps w:val="0"/>
          <w:strike w:val="0"/>
          <w:color w:val="000000"/>
          <w:sz w:val="19"/>
          <w:szCs w:val="19"/>
          <w:highlight w:val="none"/>
          <w:u w:val="single"/>
          <w:shd w:val="clear" w:color="auto" w:fill="auto"/>
          <w:vertAlign w:val="baseline"/>
          <w:rtl w:val="0"/>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 w:line="362" w:lineRule="auto"/>
        <w:ind w:right="437" w:firstLine="0" w:left="0"/>
        <w:jc w:val="center"/>
        <w:rPr>
          <w:rFonts w:ascii="Times New Roman" w:hAnsi="Times New Roman" w:eastAsia="Times New Roman" w:cs="Times New Roman"/>
          <w:b/>
          <w:bCs w:val="0"/>
          <w:i w:val="0"/>
          <w:smallCaps w:val="0"/>
          <w:strike w:val="0"/>
          <w:color w:val="000000"/>
          <w:sz w:val="19"/>
          <w:szCs w:val="19"/>
          <w:highlight w:val="none"/>
          <w:u w:val="single"/>
          <w:vertAlign w:val="baseline"/>
        </w:rPr>
      </w:pPr>
      <w:r>
        <w:rPr>
          <w:rFonts w:ascii="Times New Roman" w:hAnsi="Times New Roman" w:eastAsia="Times New Roman" w:cs="Times New Roman"/>
          <w:b/>
          <w:i w:val="0"/>
          <w:smallCaps w:val="0"/>
          <w:strike w:val="0"/>
          <w:color w:val="000000"/>
          <w:sz w:val="19"/>
          <w:szCs w:val="19"/>
          <w:highlight w:val="none"/>
          <w:u w:val="single"/>
          <w:shd w:val="clear" w:color="auto" w:fill="auto"/>
          <w:vertAlign w:val="baseline"/>
          <w:rtl w:val="0"/>
        </w:rPr>
      </w:r>
      <w:r>
        <w:rPr>
          <w:rFonts w:ascii="Times New Roman" w:hAnsi="Times New Roman" w:eastAsia="Times New Roman" w:cs="Times New Roman"/>
          <w:b/>
          <w:i w:val="0"/>
          <w:smallCaps w:val="0"/>
          <w:strike w:val="0"/>
          <w:color w:val="000000"/>
          <w:sz w:val="19"/>
          <w:szCs w:val="19"/>
          <w:highlight w:val="none"/>
          <w:u w:val="single"/>
          <w:shd w:val="clear" w:color="auto" w:fill="auto"/>
          <w:vertAlign w:val="baseline"/>
          <w:rtl w:val="0"/>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 w:line="362" w:lineRule="auto"/>
        <w:ind w:right="437" w:firstLine="0" w:left="0"/>
        <w:jc w:val="center"/>
        <w:rPr>
          <w:rFonts w:ascii="Times New Roman" w:hAnsi="Times New Roman" w:eastAsia="Times New Roman" w:cs="Times New Roman"/>
          <w:b/>
          <w:bCs w:val="0"/>
          <w:i w:val="0"/>
          <w:smallCaps w:val="0"/>
          <w:strike w:val="0"/>
          <w:color w:val="000000"/>
          <w:sz w:val="19"/>
          <w:szCs w:val="19"/>
          <w:highlight w:val="none"/>
          <w:u w:val="single"/>
          <w:vertAlign w:val="baseline"/>
        </w:rPr>
      </w:pPr>
      <w:r>
        <w:rPr>
          <w:rFonts w:ascii="Times New Roman" w:hAnsi="Times New Roman" w:eastAsia="Times New Roman" w:cs="Times New Roman"/>
          <w:b/>
          <w:i w:val="0"/>
          <w:smallCaps w:val="0"/>
          <w:strike w:val="0"/>
          <w:color w:val="000000"/>
          <w:sz w:val="19"/>
          <w:szCs w:val="19"/>
          <w:highlight w:val="none"/>
          <w:u w:val="single"/>
          <w:shd w:val="clear" w:color="auto" w:fill="auto"/>
          <w:vertAlign w:val="baseline"/>
          <w:rtl w:val="0"/>
        </w:rPr>
      </w:r>
      <w:r>
        <w:rPr>
          <w:rFonts w:ascii="Times New Roman" w:hAnsi="Times New Roman" w:eastAsia="Times New Roman" w:cs="Times New Roman"/>
          <w:b/>
          <w:i w:val="0"/>
          <w:smallCaps w:val="0"/>
          <w:strike w:val="0"/>
          <w:color w:val="000000"/>
          <w:sz w:val="19"/>
          <w:szCs w:val="19"/>
          <w:highlight w:val="none"/>
          <w:u w:val="single"/>
          <w:shd w:val="clear" w:color="auto" w:fill="auto"/>
          <w:vertAlign w:val="baseline"/>
          <w:rtl w:val="0"/>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 w:line="362" w:lineRule="auto"/>
        <w:ind w:right="437" w:firstLine="0" w:left="0"/>
        <w:jc w:val="center"/>
        <w:rPr>
          <w:rFonts w:ascii="Times New Roman" w:hAnsi="Times New Roman" w:eastAsia="Times New Roman" w:cs="Times New Roman"/>
          <w:b/>
          <w:bCs w:val="0"/>
          <w:i w:val="0"/>
          <w:smallCaps w:val="0"/>
          <w:strike w:val="0"/>
          <w:color w:val="000000"/>
          <w:sz w:val="19"/>
          <w:szCs w:val="19"/>
          <w:highlight w:val="none"/>
          <w:u w:val="single"/>
          <w:vertAlign w:val="baseline"/>
        </w:rPr>
      </w:pPr>
      <w:r>
        <w:rPr>
          <w:rFonts w:ascii="Times New Roman" w:hAnsi="Times New Roman" w:eastAsia="Times New Roman" w:cs="Times New Roman"/>
          <w:b/>
          <w:i w:val="0"/>
          <w:smallCaps w:val="0"/>
          <w:strike w:val="0"/>
          <w:color w:val="000000"/>
          <w:sz w:val="19"/>
          <w:szCs w:val="19"/>
          <w:highlight w:val="none"/>
          <w:u w:val="single"/>
          <w:shd w:val="clear" w:color="auto" w:fill="auto"/>
          <w:vertAlign w:val="baseline"/>
          <w:rtl w:val="0"/>
        </w:rPr>
      </w:r>
      <w:r>
        <w:rPr>
          <w:rFonts w:ascii="Times New Roman" w:hAnsi="Times New Roman" w:eastAsia="Times New Roman" w:cs="Times New Roman"/>
          <w:b/>
          <w:i w:val="0"/>
          <w:smallCaps w:val="0"/>
          <w:strike w:val="0"/>
          <w:color w:val="000000"/>
          <w:sz w:val="19"/>
          <w:szCs w:val="19"/>
          <w:highlight w:val="none"/>
          <w:u w:val="single"/>
          <w:shd w:val="clear" w:color="auto" w:fill="auto"/>
          <w:vertAlign w:val="baseline"/>
          <w:rtl w:val="0"/>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 w:line="362" w:lineRule="auto"/>
        <w:ind w:right="437" w:firstLine="0" w:left="0"/>
        <w:jc w:val="center"/>
        <w:rPr>
          <w:rFonts w:ascii="Times New Roman" w:hAnsi="Times New Roman" w:eastAsia="Times New Roman" w:cs="Times New Roman"/>
          <w:b/>
          <w:bCs w:val="0"/>
          <w:i w:val="0"/>
          <w:smallCaps w:val="0"/>
          <w:strike w:val="0"/>
          <w:color w:val="000000"/>
          <w:sz w:val="19"/>
          <w:szCs w:val="19"/>
          <w:highlight w:val="none"/>
          <w:u w:val="single"/>
          <w:vertAlign w:val="baseline"/>
        </w:rPr>
      </w:pPr>
      <w:r>
        <w:rPr>
          <w:rFonts w:ascii="Times New Roman" w:hAnsi="Times New Roman" w:eastAsia="Times New Roman" w:cs="Times New Roman"/>
          <w:b/>
          <w:bCs w:val="0"/>
          <w:i w:val="0"/>
          <w:smallCaps w:val="0"/>
          <w:strike w:val="0"/>
          <w:color w:val="000000"/>
          <w:sz w:val="19"/>
          <w:szCs w:val="19"/>
          <w:highlight w:val="none"/>
          <w:u w:val="single"/>
          <w:vertAlign w:val="baseline"/>
        </w:rPr>
      </w:r>
      <w:r>
        <w:rPr>
          <w:rFonts w:ascii="Times New Roman" w:hAnsi="Times New Roman" w:eastAsia="Times New Roman" w:cs="Times New Roman"/>
          <w:b/>
          <w:bCs w:val="0"/>
          <w:i w:val="0"/>
          <w:smallCaps w:val="0"/>
          <w:strike w:val="0"/>
          <w:color w:val="000000"/>
          <w:sz w:val="19"/>
          <w:szCs w:val="19"/>
          <w:highlight w:val="none"/>
          <w:u w:val="single"/>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 w:line="362" w:lineRule="auto"/>
        <w:ind w:right="437" w:firstLine="0" w:left="0"/>
        <w:jc w:val="center"/>
        <w:rPr>
          <w:rFonts w:ascii="Times New Roman" w:hAnsi="Times New Roman" w:eastAsia="Times New Roman" w:cs="Times New Roman"/>
          <w:b/>
          <w:bCs w:val="0"/>
          <w:i w:val="0"/>
          <w:smallCaps w:val="0"/>
          <w:strike w:val="0"/>
          <w:color w:val="000000"/>
          <w:sz w:val="19"/>
          <w:szCs w:val="19"/>
          <w:highlight w:val="none"/>
          <w:u w:val="single"/>
          <w:vertAlign w:val="baseline"/>
        </w:rPr>
      </w:pPr>
      <w:r>
        <w:rPr>
          <w:rFonts w:ascii="Times New Roman" w:hAnsi="Times New Roman" w:eastAsia="Times New Roman" w:cs="Times New Roman"/>
          <w:b/>
          <w:bCs w:val="0"/>
          <w:i w:val="0"/>
          <w:smallCaps w:val="0"/>
          <w:strike w:val="0"/>
          <w:color w:val="000000"/>
          <w:sz w:val="19"/>
          <w:szCs w:val="19"/>
          <w:highlight w:val="none"/>
          <w:u w:val="single"/>
          <w:vertAlign w:val="baseline"/>
        </w:rPr>
      </w:r>
      <w:r>
        <w:rPr>
          <w:rFonts w:ascii="Times New Roman" w:hAnsi="Times New Roman" w:eastAsia="Times New Roman" w:cs="Times New Roman"/>
          <w:b/>
          <w:bCs w:val="0"/>
          <w:i w:val="0"/>
          <w:smallCaps w:val="0"/>
          <w:strike w:val="0"/>
          <w:color w:val="000000"/>
          <w:sz w:val="19"/>
          <w:szCs w:val="19"/>
          <w:highlight w:val="none"/>
          <w:u w:val="single"/>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 w:line="362" w:lineRule="auto"/>
        <w:ind w:right="437" w:firstLine="0" w:left="0"/>
        <w:jc w:val="center"/>
        <w:rPr>
          <w:rFonts w:ascii="Times New Roman" w:hAnsi="Times New Roman" w:eastAsia="Times New Roman" w:cs="Times New Roman"/>
          <w:b/>
          <w:bCs w:val="0"/>
          <w:i w:val="0"/>
          <w:smallCaps w:val="0"/>
          <w:strike w:val="0"/>
          <w:color w:val="000000"/>
          <w:sz w:val="19"/>
          <w:szCs w:val="19"/>
          <w:highlight w:val="none"/>
          <w:u w:val="single"/>
          <w:vertAlign w:val="baseline"/>
        </w:rPr>
      </w:pPr>
      <w:r>
        <w:rPr>
          <w:rFonts w:ascii="Times New Roman" w:hAnsi="Times New Roman" w:eastAsia="Times New Roman" w:cs="Times New Roman"/>
          <w:b/>
          <w:bCs w:val="0"/>
          <w:i w:val="0"/>
          <w:smallCaps w:val="0"/>
          <w:strike w:val="0"/>
          <w:color w:val="000000"/>
          <w:sz w:val="19"/>
          <w:szCs w:val="19"/>
          <w:highlight w:val="none"/>
          <w:u w:val="single"/>
          <w:vertAlign w:val="baseline"/>
        </w:rPr>
      </w:r>
      <w:r>
        <w:rPr>
          <w:rFonts w:ascii="Times New Roman" w:hAnsi="Times New Roman" w:eastAsia="Times New Roman" w:cs="Times New Roman"/>
          <w:b/>
          <w:bCs w:val="0"/>
          <w:i w:val="0"/>
          <w:smallCaps w:val="0"/>
          <w:strike w:val="0"/>
          <w:color w:val="000000"/>
          <w:sz w:val="19"/>
          <w:szCs w:val="19"/>
          <w:highlight w:val="none"/>
          <w:u w:val="single"/>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 w:line="362" w:lineRule="auto"/>
        <w:ind w:right="437" w:firstLine="0" w:left="0"/>
        <w:jc w:val="center"/>
        <w:rPr>
          <w:rFonts w:ascii="Times New Roman" w:hAnsi="Times New Roman" w:eastAsia="Times New Roman" w:cs="Times New Roman"/>
          <w:b/>
          <w:bCs w:val="0"/>
          <w:i w:val="0"/>
          <w:smallCaps w:val="0"/>
          <w:strike w:val="0"/>
          <w:color w:val="000000"/>
          <w:sz w:val="19"/>
          <w:szCs w:val="19"/>
          <w:highlight w:val="none"/>
          <w:u w:val="single"/>
          <w:vertAlign w:val="baseline"/>
        </w:rPr>
      </w:pPr>
      <w:r>
        <w:rPr>
          <w:rFonts w:ascii="Times New Roman" w:hAnsi="Times New Roman" w:eastAsia="Times New Roman" w:cs="Times New Roman"/>
          <w:b/>
          <w:bCs w:val="0"/>
          <w:i w:val="0"/>
          <w:smallCaps w:val="0"/>
          <w:strike w:val="0"/>
          <w:color w:val="000000"/>
          <w:sz w:val="19"/>
          <w:szCs w:val="19"/>
          <w:highlight w:val="none"/>
          <w:u w:val="single"/>
          <w:vertAlign w:val="baseline"/>
        </w:rPr>
      </w:r>
      <w:r>
        <w:rPr>
          <w:rFonts w:ascii="Times New Roman" w:hAnsi="Times New Roman" w:eastAsia="Times New Roman" w:cs="Times New Roman"/>
          <w:b/>
          <w:bCs w:val="0"/>
          <w:i w:val="0"/>
          <w:smallCaps w:val="0"/>
          <w:strike w:val="0"/>
          <w:color w:val="000000"/>
          <w:sz w:val="19"/>
          <w:szCs w:val="19"/>
          <w:highlight w:val="none"/>
          <w:u w:val="single"/>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 w:line="362" w:lineRule="auto"/>
        <w:ind w:right="437" w:firstLine="0" w:left="0"/>
        <w:jc w:val="center"/>
        <w:rPr>
          <w:rFonts w:ascii="Times New Roman" w:hAnsi="Times New Roman" w:eastAsia="Times New Roman" w:cs="Times New Roman"/>
          <w:b/>
          <w:bCs w:val="0"/>
          <w:i w:val="0"/>
          <w:smallCaps w:val="0"/>
          <w:strike w:val="0"/>
          <w:color w:val="000000"/>
          <w:sz w:val="19"/>
          <w:szCs w:val="19"/>
          <w:highlight w:val="none"/>
          <w:u w:val="single"/>
          <w:vertAlign w:val="baseline"/>
        </w:rPr>
      </w:pPr>
      <w:r>
        <w:rPr>
          <w:rFonts w:ascii="Times New Roman" w:hAnsi="Times New Roman" w:eastAsia="Times New Roman" w:cs="Times New Roman"/>
          <w:b/>
          <w:bCs w:val="0"/>
          <w:i w:val="0"/>
          <w:smallCaps w:val="0"/>
          <w:strike w:val="0"/>
          <w:color w:val="000000"/>
          <w:sz w:val="19"/>
          <w:szCs w:val="19"/>
          <w:highlight w:val="none"/>
          <w:u w:val="single"/>
          <w:vertAlign w:val="baseline"/>
        </w:rPr>
      </w:r>
      <w:r>
        <w:rPr>
          <w:rFonts w:ascii="Times New Roman" w:hAnsi="Times New Roman" w:eastAsia="Times New Roman" w:cs="Times New Roman"/>
          <w:b/>
          <w:bCs w:val="0"/>
          <w:i w:val="0"/>
          <w:smallCaps w:val="0"/>
          <w:strike w:val="0"/>
          <w:color w:val="000000"/>
          <w:sz w:val="19"/>
          <w:szCs w:val="19"/>
          <w:highlight w:val="none"/>
          <w:u w:val="single"/>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 w:line="362" w:lineRule="auto"/>
        <w:ind w:right="437" w:firstLine="0" w:left="0"/>
        <w:jc w:val="center"/>
        <w:rPr>
          <w:rFonts w:ascii="Times New Roman" w:hAnsi="Times New Roman" w:eastAsia="Times New Roman" w:cs="Times New Roman"/>
          <w:b/>
          <w:bCs w:val="0"/>
          <w:i w:val="0"/>
          <w:smallCaps w:val="0"/>
          <w:strike w:val="0"/>
          <w:color w:val="000000"/>
          <w:sz w:val="19"/>
          <w:szCs w:val="19"/>
          <w:highlight w:val="none"/>
          <w:u w:val="single"/>
          <w:vertAlign w:val="baseline"/>
        </w:rPr>
      </w:pPr>
      <w:r>
        <w:rPr>
          <w:rFonts w:ascii="Times New Roman" w:hAnsi="Times New Roman" w:eastAsia="Times New Roman" w:cs="Times New Roman"/>
          <w:b/>
          <w:bCs w:val="0"/>
          <w:i w:val="0"/>
          <w:smallCaps w:val="0"/>
          <w:strike w:val="0"/>
          <w:color w:val="000000"/>
          <w:sz w:val="19"/>
          <w:szCs w:val="19"/>
          <w:highlight w:val="none"/>
          <w:u w:val="single"/>
          <w:vertAlign w:val="baseline"/>
        </w:rPr>
      </w:r>
      <w:r>
        <w:rPr>
          <w:rFonts w:ascii="Times New Roman" w:hAnsi="Times New Roman" w:eastAsia="Times New Roman" w:cs="Times New Roman"/>
          <w:b/>
          <w:bCs w:val="0"/>
          <w:i w:val="0"/>
          <w:smallCaps w:val="0"/>
          <w:strike w:val="0"/>
          <w:color w:val="000000"/>
          <w:sz w:val="19"/>
          <w:szCs w:val="19"/>
          <w:highlight w:val="none"/>
          <w:u w:val="single"/>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 w:line="362" w:lineRule="auto"/>
        <w:ind w:right="437" w:firstLine="0" w:left="0"/>
        <w:jc w:val="center"/>
        <w:rPr>
          <w:rFonts w:ascii="Times New Roman" w:hAnsi="Times New Roman" w:eastAsia="Times New Roman" w:cs="Times New Roman"/>
          <w:b/>
          <w:bCs w:val="0"/>
          <w:i w:val="0"/>
          <w:smallCaps w:val="0"/>
          <w:strike w:val="0"/>
          <w:color w:val="000000"/>
          <w:sz w:val="19"/>
          <w:szCs w:val="19"/>
          <w:highlight w:val="none"/>
          <w:u w:val="single"/>
          <w:vertAlign w:val="baseline"/>
        </w:rPr>
      </w:pPr>
      <w:r>
        <w:rPr>
          <w:rFonts w:ascii="Times New Roman" w:hAnsi="Times New Roman" w:eastAsia="Times New Roman" w:cs="Times New Roman"/>
          <w:b/>
          <w:bCs w:val="0"/>
          <w:i w:val="0"/>
          <w:smallCaps w:val="0"/>
          <w:strike w:val="0"/>
          <w:color w:val="000000"/>
          <w:sz w:val="19"/>
          <w:szCs w:val="19"/>
          <w:highlight w:val="none"/>
          <w:u w:val="single"/>
          <w:vertAlign w:val="baseline"/>
        </w:rPr>
      </w:r>
      <w:r>
        <w:rPr>
          <w:rFonts w:ascii="Times New Roman" w:hAnsi="Times New Roman" w:eastAsia="Times New Roman" w:cs="Times New Roman"/>
          <w:b/>
          <w:bCs w:val="0"/>
          <w:i w:val="0"/>
          <w:smallCaps w:val="0"/>
          <w:strike w:val="0"/>
          <w:color w:val="000000"/>
          <w:sz w:val="19"/>
          <w:szCs w:val="19"/>
          <w:highlight w:val="none"/>
          <w:u w:val="single"/>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 w:line="362" w:lineRule="auto"/>
        <w:ind w:right="437" w:firstLine="0" w:left="0"/>
        <w:jc w:val="center"/>
        <w:rPr>
          <w:rFonts w:ascii="Times New Roman" w:hAnsi="Times New Roman" w:eastAsia="Times New Roman" w:cs="Times New Roman"/>
          <w:b/>
          <w:bCs w:val="0"/>
          <w:i w:val="0"/>
          <w:smallCaps w:val="0"/>
          <w:strike w:val="0"/>
          <w:color w:val="000000"/>
          <w:sz w:val="19"/>
          <w:szCs w:val="19"/>
          <w:highlight w:val="none"/>
          <w:u w:val="single"/>
          <w:vertAlign w:val="baseline"/>
        </w:rPr>
      </w:pPr>
      <w:r>
        <w:rPr>
          <w:rFonts w:ascii="Times New Roman" w:hAnsi="Times New Roman" w:eastAsia="Times New Roman" w:cs="Times New Roman"/>
          <w:b/>
          <w:bCs w:val="0"/>
          <w:i w:val="0"/>
          <w:smallCaps w:val="0"/>
          <w:strike w:val="0"/>
          <w:color w:val="000000"/>
          <w:sz w:val="19"/>
          <w:szCs w:val="19"/>
          <w:highlight w:val="none"/>
          <w:u w:val="single"/>
          <w:vertAlign w:val="baseline"/>
        </w:rPr>
      </w:r>
      <w:r>
        <w:rPr>
          <w:rFonts w:ascii="Times New Roman" w:hAnsi="Times New Roman" w:eastAsia="Times New Roman" w:cs="Times New Roman"/>
          <w:b/>
          <w:bCs w:val="0"/>
          <w:i w:val="0"/>
          <w:smallCaps w:val="0"/>
          <w:strike w:val="0"/>
          <w:color w:val="000000"/>
          <w:sz w:val="19"/>
          <w:szCs w:val="19"/>
          <w:highlight w:val="none"/>
          <w:u w:val="single"/>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 w:line="362" w:lineRule="auto"/>
        <w:ind w:right="437" w:firstLine="0" w:left="0"/>
        <w:jc w:val="center"/>
        <w:rPr>
          <w:rFonts w:ascii="Times New Roman" w:hAnsi="Times New Roman" w:eastAsia="Times New Roman" w:cs="Times New Roman"/>
          <w:b/>
          <w:bCs w:val="0"/>
          <w:i w:val="0"/>
          <w:smallCaps w:val="0"/>
          <w:strike w:val="0"/>
          <w:color w:val="000000"/>
          <w:sz w:val="19"/>
          <w:szCs w:val="19"/>
          <w:highlight w:val="none"/>
          <w:u w:val="single"/>
          <w:vertAlign w:val="baseline"/>
        </w:rPr>
      </w:pPr>
      <w:r>
        <w:rPr>
          <w:rFonts w:ascii="Times New Roman" w:hAnsi="Times New Roman" w:eastAsia="Times New Roman" w:cs="Times New Roman"/>
          <w:b/>
          <w:bCs w:val="0"/>
          <w:i w:val="0"/>
          <w:smallCaps w:val="0"/>
          <w:strike w:val="0"/>
          <w:color w:val="000000"/>
          <w:sz w:val="19"/>
          <w:szCs w:val="19"/>
          <w:highlight w:val="none"/>
          <w:u w:val="single"/>
          <w:vertAlign w:val="baseline"/>
        </w:rPr>
      </w:r>
      <w:r>
        <w:rPr>
          <w:rFonts w:ascii="Times New Roman" w:hAnsi="Times New Roman" w:eastAsia="Times New Roman" w:cs="Times New Roman"/>
          <w:b/>
          <w:bCs w:val="0"/>
          <w:i w:val="0"/>
          <w:smallCaps w:val="0"/>
          <w:strike w:val="0"/>
          <w:color w:val="000000"/>
          <w:sz w:val="19"/>
          <w:szCs w:val="19"/>
          <w:highlight w:val="none"/>
          <w:u w:val="single"/>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 w:line="362" w:lineRule="auto"/>
        <w:ind w:right="437" w:firstLine="0" w:left="0"/>
        <w:jc w:val="center"/>
        <w:rPr>
          <w:rFonts w:ascii="Times New Roman" w:hAnsi="Times New Roman" w:eastAsia="Times New Roman" w:cs="Times New Roman"/>
          <w:b/>
          <w:bCs w:val="0"/>
          <w:i w:val="0"/>
          <w:smallCaps w:val="0"/>
          <w:strike w:val="0"/>
          <w:color w:val="000000"/>
          <w:sz w:val="19"/>
          <w:szCs w:val="19"/>
          <w:highlight w:val="none"/>
          <w:u w:val="single"/>
          <w:vertAlign w:val="baseline"/>
        </w:rPr>
      </w:pPr>
      <w:r>
        <w:rPr>
          <w:rFonts w:ascii="Times New Roman" w:hAnsi="Times New Roman" w:eastAsia="Times New Roman" w:cs="Times New Roman"/>
          <w:b/>
          <w:bCs w:val="0"/>
          <w:i w:val="0"/>
          <w:smallCaps w:val="0"/>
          <w:strike w:val="0"/>
          <w:color w:val="000000"/>
          <w:sz w:val="19"/>
          <w:szCs w:val="19"/>
          <w:highlight w:val="none"/>
          <w:u w:val="single"/>
          <w:vertAlign w:val="baseline"/>
        </w:rPr>
      </w:r>
      <w:r>
        <w:rPr>
          <w:rFonts w:ascii="Times New Roman" w:hAnsi="Times New Roman" w:eastAsia="Times New Roman" w:cs="Times New Roman"/>
          <w:b/>
          <w:bCs w:val="0"/>
          <w:i w:val="0"/>
          <w:smallCaps w:val="0"/>
          <w:strike w:val="0"/>
          <w:color w:val="000000"/>
          <w:sz w:val="19"/>
          <w:szCs w:val="19"/>
          <w:highlight w:val="none"/>
          <w:u w:val="single"/>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 w:line="362" w:lineRule="auto"/>
        <w:ind w:right="437" w:firstLine="0" w:left="0"/>
        <w:jc w:val="center"/>
        <w:rPr>
          <w:rFonts w:ascii="Times New Roman" w:hAnsi="Times New Roman" w:eastAsia="Times New Roman" w:cs="Times New Roman"/>
          <w:b/>
          <w:bCs w:val="0"/>
          <w:i w:val="0"/>
          <w:smallCaps w:val="0"/>
          <w:strike w:val="0"/>
          <w:color w:val="000000"/>
          <w:sz w:val="19"/>
          <w:szCs w:val="19"/>
          <w:highlight w:val="none"/>
          <w:u w:val="single"/>
          <w:vertAlign w:val="baseline"/>
        </w:rPr>
      </w:pPr>
      <w:r>
        <w:rPr>
          <w:rFonts w:ascii="Times New Roman" w:hAnsi="Times New Roman" w:eastAsia="Times New Roman" w:cs="Times New Roman"/>
          <w:b/>
          <w:i w:val="0"/>
          <w:smallCaps w:val="0"/>
          <w:strike w:val="0"/>
          <w:color w:val="000000"/>
          <w:sz w:val="19"/>
          <w:szCs w:val="19"/>
          <w:highlight w:val="none"/>
          <w:u w:val="single"/>
          <w:shd w:val="clear" w:color="auto" w:fill="auto"/>
          <w:vertAlign w:val="baseline"/>
          <w:rtl w:val="0"/>
        </w:rPr>
      </w:r>
      <w:r>
        <w:rPr>
          <w:rFonts w:ascii="Times New Roman" w:hAnsi="Times New Roman" w:eastAsia="Times New Roman" w:cs="Times New Roman"/>
          <w:b/>
          <w:i w:val="0"/>
          <w:smallCaps w:val="0"/>
          <w:strike w:val="0"/>
          <w:color w:val="000000"/>
          <w:sz w:val="19"/>
          <w:szCs w:val="19"/>
          <w:highlight w:val="none"/>
          <w:u w:val="single"/>
          <w:shd w:val="clear" w:color="auto" w:fill="auto"/>
          <w:vertAlign w:val="baseline"/>
          <w:rtl w:val="0"/>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 w:line="362" w:lineRule="auto"/>
        <w:ind w:right="437" w:firstLine="0" w:left="0"/>
        <w:jc w:val="center"/>
        <w:rPr>
          <w:rFonts w:ascii="Times New Roman" w:hAnsi="Times New Roman" w:eastAsia="Times New Roman" w:cs="Times New Roman"/>
          <w:b/>
          <w:bCs w:val="0"/>
          <w:i w:val="0"/>
          <w:smallCaps w:val="0"/>
          <w:strike w:val="0"/>
          <w:color w:val="000000"/>
          <w:sz w:val="19"/>
          <w:szCs w:val="19"/>
          <w:highlight w:val="none"/>
          <w:u w:val="single"/>
          <w:shd w:val="clear" w:color="auto" w:fill="auto"/>
          <w:vertAlign w:val="baseline"/>
        </w:rPr>
      </w:pPr>
      <w:r>
        <w:rPr>
          <w:rFonts w:ascii="Times New Roman" w:hAnsi="Times New Roman" w:eastAsia="Times New Roman" w:cs="Times New Roman"/>
          <w:b/>
          <w:i w:val="0"/>
          <w:smallCaps w:val="0"/>
          <w:strike w:val="0"/>
          <w:color w:val="000000"/>
          <w:sz w:val="19"/>
          <w:szCs w:val="19"/>
          <w:u w:val="single"/>
          <w:shd w:val="clear" w:color="auto" w:fill="auto"/>
          <w:vertAlign w:val="baseline"/>
          <w:rtl w:val="0"/>
        </w:rPr>
        <w:t xml:space="preserve">ACKNOWLEDGEMENT</w:t>
      </w:r>
      <w:r>
        <w:rPr>
          <w:rtl w:val="0"/>
        </w:rPr>
      </w:r>
      <w:r>
        <w:rPr>
          <w:rFonts w:ascii="Times New Roman" w:hAnsi="Times New Roman" w:eastAsia="Times New Roman" w:cs="Times New Roman"/>
          <w:b w:val="0"/>
          <w:i w:val="0"/>
          <w:smallCaps w:val="0"/>
          <w:strike w:val="0"/>
          <w:color w:val="000000"/>
          <w:sz w:val="19"/>
          <w:szCs w:val="19"/>
          <w:u w:val="singl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 w:line="362" w:lineRule="auto"/>
        <w:ind w:right="437" w:firstLine="0" w:left="0"/>
        <w:jc w:val="both"/>
        <w:rPr>
          <w:rFonts w:ascii="Times New Roman" w:hAnsi="Times New Roman" w:eastAsia="Times New Roman" w:cs="Times New Roman"/>
          <w:b w:val="0"/>
          <w:i w:val="0"/>
          <w:smallCaps w:val="0"/>
          <w:strike w:val="0"/>
          <w:color w:val="000000"/>
          <w:sz w:val="19"/>
          <w:szCs w:val="19"/>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19"/>
          <w:szCs w:val="19"/>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 w:line="362" w:lineRule="auto"/>
        <w:ind w:right="437" w:firstLine="0" w:left="0"/>
        <w:jc w:val="both"/>
        <w:rPr>
          <w:rFonts w:ascii="Times New Roman" w:hAnsi="Times New Roman" w:eastAsia="Times New Roman" w:cs="Times New Roman"/>
          <w:b w:val="0"/>
          <w:i w:val="0"/>
          <w:smallCaps w:val="0"/>
          <w:strike w:val="0"/>
          <w:color w:val="000000"/>
          <w:sz w:val="19"/>
          <w:szCs w:val="19"/>
          <w:u w:val="none"/>
          <w:shd w:val="clear" w:color="auto" w:fill="auto"/>
          <w:vertAlign w:val="baseline"/>
        </w:rPr>
      </w:pPr>
      <w:r>
        <w:rPr>
          <w:rFonts w:ascii="Times New Roman" w:hAnsi="Times New Roman" w:eastAsia="Times New Roman" w:cs="Times New Roman"/>
          <w:b w:val="0"/>
          <w:i w:val="0"/>
          <w:smallCaps w:val="0"/>
          <w:strike w:val="0"/>
          <w:color w:val="000000"/>
          <w:sz w:val="19"/>
          <w:szCs w:val="19"/>
          <w:u w:val="none"/>
          <w:shd w:val="clear" w:color="auto" w:fill="auto"/>
          <w:vertAlign w:val="baseline"/>
          <w:rtl w:val="0"/>
        </w:rPr>
        <w:t xml:space="preserve">We are indebted to </w:t>
      </w:r>
      <w:r>
        <w:rPr>
          <w:rFonts w:ascii="Times New Roman" w:hAnsi="Times New Roman" w:eastAsia="Times New Roman" w:cs="Times New Roman"/>
          <w:b/>
          <w:i w:val="0"/>
          <w:smallCaps w:val="0"/>
          <w:strike w:val="0"/>
          <w:color w:val="000000"/>
          <w:sz w:val="19"/>
          <w:szCs w:val="19"/>
          <w:u w:val="none"/>
          <w:shd w:val="clear" w:color="auto" w:fill="auto"/>
          <w:vertAlign w:val="baseline"/>
          <w:rtl w:val="0"/>
        </w:rPr>
        <w:t xml:space="preserve">Rashtreeya Sikshana Samithi Trust</w:t>
      </w:r>
      <w:r>
        <w:rPr>
          <w:rFonts w:ascii="Times New Roman" w:hAnsi="Times New Roman" w:eastAsia="Times New Roman" w:cs="Times New Roman"/>
          <w:b w:val="0"/>
          <w:i w:val="0"/>
          <w:smallCaps w:val="0"/>
          <w:strike w:val="0"/>
          <w:color w:val="000000"/>
          <w:sz w:val="19"/>
          <w:szCs w:val="19"/>
          <w:u w:val="none"/>
          <w:shd w:val="clear" w:color="auto" w:fill="auto"/>
          <w:vertAlign w:val="baseline"/>
          <w:rtl w:val="0"/>
        </w:rPr>
        <w:t xml:space="preserve">, Bengaluru for providing us with all the facilities needed for the successful completion of    Experiential Learning in Computer Networks Course at </w:t>
      </w:r>
      <w:r>
        <w:rPr>
          <w:rFonts w:ascii="Times New Roman" w:hAnsi="Times New Roman" w:eastAsia="Times New Roman" w:cs="Times New Roman"/>
          <w:b/>
          <w:i w:val="0"/>
          <w:smallCaps w:val="0"/>
          <w:strike w:val="0"/>
          <w:color w:val="000000"/>
          <w:sz w:val="19"/>
          <w:szCs w:val="19"/>
          <w:u w:val="none"/>
          <w:shd w:val="clear" w:color="auto" w:fill="auto"/>
          <w:vertAlign w:val="baseline"/>
          <w:rtl w:val="0"/>
        </w:rPr>
        <w:t xml:space="preserve">Rashtreeya Vidyalaya College of Engineering (RVCE) </w:t>
      </w:r>
      <w:r>
        <w:rPr>
          <w:rFonts w:ascii="Times New Roman" w:hAnsi="Times New Roman" w:eastAsia="Times New Roman" w:cs="Times New Roman"/>
          <w:b w:val="0"/>
          <w:i w:val="0"/>
          <w:smallCaps w:val="0"/>
          <w:strike w:val="0"/>
          <w:color w:val="000000"/>
          <w:sz w:val="19"/>
          <w:szCs w:val="19"/>
          <w:u w:val="none"/>
          <w:shd w:val="clear" w:color="auto" w:fill="auto"/>
          <w:vertAlign w:val="baseline"/>
          <w:rtl w:val="0"/>
        </w:rPr>
        <w:t xml:space="preserve">during the tenure of our Course.</w:t>
      </w:r>
      <w:r>
        <w:rPr>
          <w:rFonts w:ascii="Times New Roman" w:hAnsi="Times New Roman" w:eastAsia="Times New Roman" w:cs="Times New Roman"/>
          <w:b w:val="0"/>
          <w:i w:val="0"/>
          <w:smallCaps w:val="0"/>
          <w:strike w:val="0"/>
          <w:color w:val="000000"/>
          <w:sz w:val="19"/>
          <w:szCs w:val="19"/>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 w:line="362" w:lineRule="auto"/>
        <w:ind w:right="437" w:firstLine="0" w:left="0"/>
        <w:jc w:val="both"/>
        <w:rPr>
          <w:rFonts w:ascii="Times New Roman" w:hAnsi="Times New Roman" w:eastAsia="Times New Roman" w:cs="Times New Roman"/>
          <w:b w:val="0"/>
          <w:i w:val="0"/>
          <w:smallCaps w:val="0"/>
          <w:strike w:val="0"/>
          <w:color w:val="000000"/>
          <w:sz w:val="19"/>
          <w:szCs w:val="19"/>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19"/>
          <w:szCs w:val="19"/>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 w:line="362" w:lineRule="auto"/>
        <w:ind w:right="437" w:firstLine="0" w:left="0"/>
        <w:jc w:val="both"/>
        <w:rPr>
          <w:rFonts w:ascii="Times New Roman" w:hAnsi="Times New Roman" w:eastAsia="Times New Roman" w:cs="Times New Roman"/>
          <w:b w:val="0"/>
          <w:i w:val="0"/>
          <w:smallCaps w:val="0"/>
          <w:strike w:val="0"/>
          <w:color w:val="000000"/>
          <w:sz w:val="19"/>
          <w:szCs w:val="19"/>
          <w:u w:val="none"/>
          <w:shd w:val="clear" w:color="auto" w:fill="auto"/>
          <w:vertAlign w:val="baseline"/>
        </w:rPr>
      </w:pPr>
      <w:r>
        <w:rPr>
          <w:rFonts w:ascii="Times New Roman" w:hAnsi="Times New Roman" w:eastAsia="Times New Roman" w:cs="Times New Roman"/>
          <w:b w:val="0"/>
          <w:i w:val="0"/>
          <w:smallCaps w:val="0"/>
          <w:strike w:val="0"/>
          <w:color w:val="000000"/>
          <w:sz w:val="19"/>
          <w:szCs w:val="19"/>
          <w:u w:val="none"/>
          <w:shd w:val="clear" w:color="auto" w:fill="auto"/>
          <w:vertAlign w:val="baseline"/>
          <w:rtl w:val="0"/>
        </w:rPr>
        <w:t xml:space="preserve">We would like to thank </w:t>
      </w:r>
      <w:r>
        <w:rPr>
          <w:rFonts w:ascii="Times New Roman" w:hAnsi="Times New Roman" w:eastAsia="Times New Roman" w:cs="Times New Roman"/>
          <w:b/>
          <w:i w:val="0"/>
          <w:smallCaps w:val="0"/>
          <w:strike w:val="0"/>
          <w:color w:val="000000"/>
          <w:sz w:val="19"/>
          <w:szCs w:val="19"/>
          <w:u w:val="none"/>
          <w:shd w:val="clear" w:color="auto" w:fill="auto"/>
          <w:vertAlign w:val="baseline"/>
          <w:rtl w:val="0"/>
        </w:rPr>
        <w:t xml:space="preserve">Dr. K N Subramanya, Principal, </w:t>
      </w:r>
      <w:r>
        <w:rPr>
          <w:rFonts w:ascii="Times New Roman" w:hAnsi="Times New Roman" w:eastAsia="Times New Roman" w:cs="Times New Roman"/>
          <w:b w:val="0"/>
          <w:i w:val="0"/>
          <w:smallCaps w:val="0"/>
          <w:strike w:val="0"/>
          <w:color w:val="000000"/>
          <w:sz w:val="19"/>
          <w:szCs w:val="19"/>
          <w:u w:val="none"/>
          <w:shd w:val="clear" w:color="auto" w:fill="auto"/>
          <w:vertAlign w:val="baseline"/>
          <w:rtl w:val="0"/>
        </w:rPr>
        <w:t xml:space="preserve">for giving us an opportunity to be a part of RVCE and for his timely help and encouragement during the tenure of EL for Computer Network Course.</w:t>
      </w:r>
      <w:r>
        <w:rPr>
          <w:rFonts w:ascii="Times New Roman" w:hAnsi="Times New Roman" w:eastAsia="Times New Roman" w:cs="Times New Roman"/>
          <w:b w:val="0"/>
          <w:i w:val="0"/>
          <w:smallCaps w:val="0"/>
          <w:strike w:val="0"/>
          <w:color w:val="000000"/>
          <w:sz w:val="19"/>
          <w:szCs w:val="19"/>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 w:line="362" w:lineRule="auto"/>
        <w:ind w:right="437" w:firstLine="0" w:left="0"/>
        <w:jc w:val="both"/>
        <w:rPr>
          <w:rFonts w:ascii="Times New Roman" w:hAnsi="Times New Roman" w:eastAsia="Times New Roman" w:cs="Times New Roman"/>
          <w:b w:val="0"/>
          <w:i w:val="0"/>
          <w:smallCaps w:val="0"/>
          <w:strike w:val="0"/>
          <w:color w:val="000000"/>
          <w:sz w:val="19"/>
          <w:szCs w:val="19"/>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19"/>
          <w:szCs w:val="19"/>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 w:line="362" w:lineRule="auto"/>
        <w:ind w:right="437" w:firstLine="0" w:left="0"/>
        <w:jc w:val="both"/>
        <w:rPr>
          <w:rFonts w:ascii="Times New Roman" w:hAnsi="Times New Roman" w:eastAsia="Times New Roman" w:cs="Times New Roman"/>
          <w:b w:val="0"/>
          <w:i w:val="0"/>
          <w:smallCaps w:val="0"/>
          <w:strike w:val="0"/>
          <w:color w:val="000000"/>
          <w:sz w:val="19"/>
          <w:szCs w:val="19"/>
          <w:u w:val="none"/>
          <w:shd w:val="clear" w:color="auto" w:fill="auto"/>
          <w:vertAlign w:val="baseline"/>
        </w:rPr>
      </w:pPr>
      <w:r>
        <w:rPr>
          <w:rFonts w:ascii="Times New Roman" w:hAnsi="Times New Roman" w:eastAsia="Times New Roman" w:cs="Times New Roman"/>
          <w:b w:val="0"/>
          <w:i w:val="0"/>
          <w:smallCaps w:val="0"/>
          <w:strike w:val="0"/>
          <w:color w:val="000000"/>
          <w:sz w:val="19"/>
          <w:szCs w:val="19"/>
          <w:u w:val="none"/>
          <w:shd w:val="clear" w:color="auto" w:fill="auto"/>
          <w:vertAlign w:val="baseline"/>
          <w:rtl w:val="0"/>
        </w:rPr>
        <w:t xml:space="preserve">We are greatly thankful to </w:t>
      </w:r>
      <w:r>
        <w:rPr>
          <w:rFonts w:ascii="Times New Roman" w:hAnsi="Times New Roman" w:eastAsia="Times New Roman" w:cs="Times New Roman"/>
          <w:b/>
          <w:i w:val="0"/>
          <w:smallCaps w:val="0"/>
          <w:strike w:val="0"/>
          <w:color w:val="000000"/>
          <w:sz w:val="19"/>
          <w:szCs w:val="19"/>
          <w:u w:val="none"/>
          <w:shd w:val="clear" w:color="auto" w:fill="auto"/>
          <w:vertAlign w:val="baseline"/>
          <w:rtl w:val="0"/>
        </w:rPr>
        <w:t xml:space="preserve">Dr. Ramakanth Kumar P., Professor and Head, Dept. of CSE </w:t>
      </w:r>
      <w:r>
        <w:rPr>
          <w:rFonts w:ascii="Times New Roman" w:hAnsi="Times New Roman" w:eastAsia="Times New Roman" w:cs="Times New Roman"/>
          <w:b w:val="0"/>
          <w:i w:val="0"/>
          <w:smallCaps w:val="0"/>
          <w:strike w:val="0"/>
          <w:color w:val="000000"/>
          <w:sz w:val="19"/>
          <w:szCs w:val="19"/>
          <w:u w:val="none"/>
          <w:shd w:val="clear" w:color="auto" w:fill="auto"/>
          <w:vertAlign w:val="baseline"/>
          <w:rtl w:val="0"/>
        </w:rPr>
        <w:t xml:space="preserve">for his motivation and constant support during our tenure of EL for Computer Network Course.</w:t>
      </w:r>
      <w:r>
        <w:rPr>
          <w:rFonts w:ascii="Times New Roman" w:hAnsi="Times New Roman" w:eastAsia="Times New Roman" w:cs="Times New Roman"/>
          <w:b w:val="0"/>
          <w:i w:val="0"/>
          <w:smallCaps w:val="0"/>
          <w:strike w:val="0"/>
          <w:color w:val="000000"/>
          <w:sz w:val="19"/>
          <w:szCs w:val="19"/>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 w:line="362" w:lineRule="auto"/>
        <w:ind w:right="437" w:firstLine="0" w:left="0"/>
        <w:jc w:val="both"/>
        <w:rPr>
          <w:rFonts w:ascii="Times New Roman" w:hAnsi="Times New Roman" w:eastAsia="Times New Roman" w:cs="Times New Roman"/>
          <w:b w:val="0"/>
          <w:i w:val="0"/>
          <w:smallCaps w:val="0"/>
          <w:strike w:val="0"/>
          <w:color w:val="000000"/>
          <w:sz w:val="19"/>
          <w:szCs w:val="19"/>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19"/>
          <w:szCs w:val="19"/>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 w:line="362" w:lineRule="auto"/>
        <w:ind w:right="437" w:firstLine="0" w:left="0"/>
        <w:jc w:val="both"/>
        <w:rPr>
          <w:rFonts w:ascii="Times New Roman" w:hAnsi="Times New Roman" w:eastAsia="Times New Roman" w:cs="Times New Roman"/>
          <w:b w:val="0"/>
          <w:i w:val="0"/>
          <w:smallCaps w:val="0"/>
          <w:strike w:val="0"/>
          <w:color w:val="000000"/>
          <w:sz w:val="19"/>
          <w:szCs w:val="19"/>
          <w:u w:val="none"/>
          <w:shd w:val="clear" w:color="auto" w:fill="auto"/>
          <w:vertAlign w:val="baseline"/>
        </w:rPr>
      </w:pPr>
      <w:r>
        <w:rPr>
          <w:rFonts w:ascii="Times New Roman" w:hAnsi="Times New Roman" w:eastAsia="Times New Roman" w:cs="Times New Roman"/>
          <w:b w:val="0"/>
          <w:i w:val="0"/>
          <w:smallCaps w:val="0"/>
          <w:strike w:val="0"/>
          <w:color w:val="000000"/>
          <w:sz w:val="19"/>
          <w:szCs w:val="19"/>
          <w:u w:val="none"/>
          <w:shd w:val="clear" w:color="auto" w:fill="auto"/>
          <w:vertAlign w:val="baseline"/>
          <w:rtl w:val="0"/>
        </w:rPr>
        <w:t xml:space="preserve">We are greatly thankful to </w:t>
      </w:r>
      <w:r>
        <w:rPr>
          <w:rFonts w:ascii="Times New Roman" w:hAnsi="Times New Roman" w:eastAsia="Times New Roman" w:cs="Times New Roman"/>
          <w:b/>
          <w:i w:val="0"/>
          <w:smallCaps w:val="0"/>
          <w:strike w:val="0"/>
          <w:color w:val="000000"/>
          <w:sz w:val="19"/>
          <w:szCs w:val="19"/>
          <w:u w:val="none"/>
          <w:shd w:val="clear" w:color="auto" w:fill="auto"/>
          <w:vertAlign w:val="baseline"/>
          <w:rtl w:val="0"/>
        </w:rPr>
        <w:t xml:space="preserve">Dr.Minal Moharir, Professor and Coordinator, BE CSE-Cyber Security </w:t>
      </w:r>
      <w:r>
        <w:rPr>
          <w:rFonts w:ascii="Times New Roman" w:hAnsi="Times New Roman" w:eastAsia="Times New Roman" w:cs="Times New Roman"/>
          <w:b w:val="0"/>
          <w:i w:val="0"/>
          <w:smallCaps w:val="0"/>
          <w:strike w:val="0"/>
          <w:color w:val="000000"/>
          <w:sz w:val="19"/>
          <w:szCs w:val="19"/>
          <w:u w:val="none"/>
          <w:shd w:val="clear" w:color="auto" w:fill="auto"/>
          <w:vertAlign w:val="baseline"/>
          <w:rtl w:val="0"/>
        </w:rPr>
        <w:t xml:space="preserve">for her constant support during our tenure of EL for Computer Network Course..</w:t>
      </w:r>
      <w:r>
        <w:rPr>
          <w:rFonts w:ascii="Times New Roman" w:hAnsi="Times New Roman" w:eastAsia="Times New Roman" w:cs="Times New Roman"/>
          <w:b w:val="0"/>
          <w:i w:val="0"/>
          <w:smallCaps w:val="0"/>
          <w:strike w:val="0"/>
          <w:color w:val="000000"/>
          <w:sz w:val="19"/>
          <w:szCs w:val="19"/>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 w:line="362" w:lineRule="auto"/>
        <w:ind w:right="437" w:firstLine="0" w:left="0"/>
        <w:jc w:val="both"/>
        <w:rPr>
          <w:rFonts w:ascii="Times New Roman" w:hAnsi="Times New Roman" w:eastAsia="Times New Roman" w:cs="Times New Roman"/>
          <w:b w:val="0"/>
          <w:i w:val="0"/>
          <w:smallCaps w:val="0"/>
          <w:strike w:val="0"/>
          <w:color w:val="000000"/>
          <w:sz w:val="19"/>
          <w:szCs w:val="19"/>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19"/>
          <w:szCs w:val="19"/>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 w:line="362" w:lineRule="auto"/>
        <w:ind w:right="437" w:firstLine="0" w:left="0"/>
        <w:jc w:val="both"/>
        <w:rPr>
          <w:rFonts w:ascii="Times New Roman" w:hAnsi="Times New Roman" w:eastAsia="Times New Roman" w:cs="Times New Roman"/>
          <w:b w:val="0"/>
          <w:i w:val="0"/>
          <w:smallCaps w:val="0"/>
          <w:strike w:val="0"/>
          <w:color w:val="000000"/>
          <w:sz w:val="19"/>
          <w:szCs w:val="19"/>
          <w:u w:val="none"/>
          <w:shd w:val="clear" w:color="auto" w:fill="auto"/>
          <w:vertAlign w:val="baseline"/>
        </w:rPr>
      </w:pPr>
      <w:r>
        <w:rPr>
          <w:rFonts w:ascii="Times New Roman" w:hAnsi="Times New Roman" w:eastAsia="Times New Roman" w:cs="Times New Roman"/>
          <w:b w:val="0"/>
          <w:i w:val="0"/>
          <w:smallCaps w:val="0"/>
          <w:strike w:val="0"/>
          <w:color w:val="000000"/>
          <w:sz w:val="19"/>
          <w:szCs w:val="19"/>
          <w:u w:val="none"/>
          <w:shd w:val="clear" w:color="auto" w:fill="auto"/>
          <w:vertAlign w:val="baseline"/>
          <w:rtl w:val="0"/>
        </w:rPr>
        <w:t xml:space="preserve">We take this opportunity to convey my sincere gratitude to my internal guide </w:t>
      </w:r>
      <w:r>
        <w:rPr>
          <w:rFonts w:ascii="Times New Roman" w:hAnsi="Times New Roman" w:eastAsia="Times New Roman" w:cs="Times New Roman"/>
          <w:b/>
          <w:i w:val="0"/>
          <w:smallCaps w:val="0"/>
          <w:strike w:val="0"/>
          <w:color w:val="000000"/>
          <w:sz w:val="19"/>
          <w:szCs w:val="19"/>
          <w:u w:val="none"/>
          <w:shd w:val="clear" w:color="auto" w:fill="auto"/>
          <w:vertAlign w:val="baseline"/>
          <w:rtl w:val="0"/>
        </w:rPr>
        <w:t xml:space="preserve">Dr. Ajeet Kumar</w:t>
      </w:r>
      <w:r>
        <w:rPr>
          <w:rFonts w:ascii="Times New Roman" w:hAnsi="Times New Roman" w:eastAsia="Times New Roman" w:cs="Times New Roman"/>
          <w:b w:val="0"/>
          <w:i w:val="0"/>
          <w:smallCaps w:val="0"/>
          <w:strike w:val="0"/>
          <w:color w:val="000000"/>
          <w:sz w:val="19"/>
          <w:szCs w:val="19"/>
          <w:u w:val="none"/>
          <w:shd w:val="clear" w:color="auto" w:fill="auto"/>
          <w:vertAlign w:val="baseline"/>
          <w:rtl w:val="0"/>
        </w:rPr>
        <w:t xml:space="preserve">, Dept of CSE, her advice, support and valuable suggestions that helped us to accomplish the EL for Computer Network Course Project in time.</w:t>
      </w:r>
      <w:r>
        <w:rPr>
          <w:rFonts w:ascii="Times New Roman" w:hAnsi="Times New Roman" w:eastAsia="Times New Roman" w:cs="Times New Roman"/>
          <w:b w:val="0"/>
          <w:i w:val="0"/>
          <w:smallCaps w:val="0"/>
          <w:strike w:val="0"/>
          <w:color w:val="000000"/>
          <w:sz w:val="19"/>
          <w:szCs w:val="19"/>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 w:line="362" w:lineRule="auto"/>
        <w:ind w:right="437" w:firstLine="0" w:left="0"/>
        <w:jc w:val="both"/>
        <w:rPr>
          <w:rFonts w:ascii="Times New Roman" w:hAnsi="Times New Roman" w:eastAsia="Times New Roman" w:cs="Times New Roman"/>
          <w:b w:val="0"/>
          <w:i w:val="0"/>
          <w:smallCaps w:val="0"/>
          <w:strike w:val="0"/>
          <w:color w:val="000000"/>
          <w:sz w:val="19"/>
          <w:szCs w:val="19"/>
          <w:u w:val="none"/>
          <w:shd w:val="clear" w:color="auto" w:fill="auto"/>
          <w:vertAlign w:val="baseline"/>
        </w:rPr>
      </w:pPr>
      <w:r>
        <w:rPr>
          <w:rFonts w:ascii="Times New Roman" w:hAnsi="Times New Roman" w:eastAsia="Times New Roman" w:cs="Times New Roman"/>
          <w:b w:val="0"/>
          <w:i w:val="0"/>
          <w:smallCaps w:val="0"/>
          <w:strike w:val="0"/>
          <w:color w:val="000000"/>
          <w:sz w:val="19"/>
          <w:szCs w:val="19"/>
          <w:u w:val="none"/>
          <w:shd w:val="clear" w:color="auto" w:fill="auto"/>
          <w:vertAlign w:val="baseline"/>
          <w:rtl w:val="0"/>
        </w:rPr>
        <w:br/>
      </w:r>
      <w:r>
        <w:rPr>
          <w:rFonts w:ascii="Times New Roman" w:hAnsi="Times New Roman" w:eastAsia="Times New Roman" w:cs="Times New Roman"/>
          <w:b w:val="0"/>
          <w:i w:val="0"/>
          <w:smallCaps w:val="0"/>
          <w:strike w:val="0"/>
          <w:color w:val="000000"/>
          <w:sz w:val="19"/>
          <w:szCs w:val="19"/>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 w:line="362" w:lineRule="auto"/>
        <w:ind w:right="437" w:firstLine="0" w:left="0"/>
        <w:jc w:val="both"/>
        <w:rPr>
          <w:rFonts w:ascii="Times New Roman" w:hAnsi="Times New Roman" w:eastAsia="Times New Roman" w:cs="Times New Roman"/>
          <w:b w:val="0"/>
          <w:i w:val="0"/>
          <w:smallCaps w:val="0"/>
          <w:strike w:val="0"/>
          <w:color w:val="000000"/>
          <w:sz w:val="19"/>
          <w:szCs w:val="19"/>
          <w:u w:val="none"/>
          <w:shd w:val="clear" w:color="auto" w:fill="auto"/>
          <w:vertAlign w:val="baseline"/>
        </w:rPr>
      </w:pPr>
      <w:r>
        <w:rPr>
          <w:rFonts w:ascii="Times New Roman" w:hAnsi="Times New Roman" w:eastAsia="Times New Roman" w:cs="Times New Roman"/>
          <w:b w:val="0"/>
          <w:i w:val="0"/>
          <w:smallCaps w:val="0"/>
          <w:strike w:val="0"/>
          <w:color w:val="000000"/>
          <w:sz w:val="19"/>
          <w:szCs w:val="19"/>
          <w:u w:val="none"/>
          <w:shd w:val="clear" w:color="auto" w:fill="auto"/>
          <w:vertAlign w:val="baseline"/>
          <w:rtl w:val="0"/>
        </w:rPr>
        <w:t xml:space="preserve">We extend our thanks to all who have directly or indirectly extended their constant support for successful completion of our EL for Computer Network Course.Project.</w:t>
      </w:r>
      <w:r>
        <w:rPr>
          <w:rFonts w:ascii="Times New Roman" w:hAnsi="Times New Roman" w:eastAsia="Times New Roman" w:cs="Times New Roman"/>
          <w:b w:val="0"/>
          <w:i w:val="0"/>
          <w:smallCaps w:val="0"/>
          <w:strike w:val="0"/>
          <w:color w:val="000000"/>
          <w:sz w:val="19"/>
          <w:szCs w:val="19"/>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 w:line="362" w:lineRule="auto"/>
        <w:ind w:right="437" w:firstLine="0" w:left="0"/>
        <w:jc w:val="both"/>
        <w:rPr>
          <w:rFonts w:ascii="Times New Roman" w:hAnsi="Times New Roman" w:eastAsia="Times New Roman" w:cs="Times New Roman"/>
          <w:b w:val="0"/>
          <w:i w:val="0"/>
          <w:smallCaps w:val="0"/>
          <w:strike w:val="0"/>
          <w:color w:val="000000"/>
          <w:sz w:val="19"/>
          <w:szCs w:val="19"/>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19"/>
          <w:szCs w:val="19"/>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 w:line="362" w:lineRule="auto"/>
        <w:ind w:right="437" w:firstLine="0" w:left="0"/>
        <w:jc w:val="both"/>
        <w:rPr>
          <w:rFonts w:ascii="Times New Roman" w:hAnsi="Times New Roman" w:eastAsia="Times New Roman" w:cs="Times New Roman"/>
          <w:b w:val="0"/>
          <w:i w:val="0"/>
          <w:smallCaps w:val="0"/>
          <w:strike w:val="0"/>
          <w:color w:val="000000"/>
          <w:sz w:val="19"/>
          <w:szCs w:val="19"/>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19"/>
          <w:szCs w:val="19"/>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 w:line="362" w:lineRule="auto"/>
        <w:ind w:right="437" w:firstLine="0" w:left="0"/>
        <w:jc w:val="right"/>
        <w:rPr>
          <w:rFonts w:ascii="Times New Roman" w:hAnsi="Times New Roman" w:eastAsia="Times New Roman" w:cs="Times New Roman"/>
          <w:b w:val="0"/>
          <w:i w:val="0"/>
          <w:smallCaps w:val="0"/>
          <w:strike w:val="0"/>
          <w:color w:val="000000"/>
          <w:sz w:val="19"/>
          <w:szCs w:val="19"/>
          <w:u w:val="none"/>
          <w:shd w:val="clear" w:color="auto" w:fill="auto"/>
          <w:vertAlign w:val="baseline"/>
        </w:rPr>
      </w:pPr>
      <w:r>
        <w:rPr>
          <w:sz w:val="19"/>
          <w:szCs w:val="19"/>
          <w:rtl w:val="0"/>
        </w:rPr>
        <w:t xml:space="preserve">KAPSHA SURAJ SINGH </w:t>
      </w:r>
      <w:r>
        <w:rPr>
          <w:rFonts w:ascii="Times New Roman" w:hAnsi="Times New Roman" w:eastAsia="Times New Roman" w:cs="Times New Roman"/>
          <w:b w:val="0"/>
          <w:i w:val="0"/>
          <w:smallCaps w:val="0"/>
          <w:strike w:val="0"/>
          <w:color w:val="000000"/>
          <w:sz w:val="19"/>
          <w:szCs w:val="19"/>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 w:line="362" w:lineRule="auto"/>
        <w:ind w:right="437" w:firstLine="0" w:left="0"/>
        <w:jc w:val="right"/>
        <w:rPr>
          <w:rFonts w:ascii="Times New Roman" w:hAnsi="Times New Roman" w:eastAsia="Times New Roman" w:cs="Times New Roman"/>
          <w:b w:val="0"/>
          <w:i w:val="0"/>
          <w:smallCaps w:val="0"/>
          <w:strike w:val="0"/>
          <w:color w:val="000000"/>
          <w:sz w:val="19"/>
          <w:szCs w:val="19"/>
          <w:u w:val="none"/>
          <w:shd w:val="clear" w:color="auto" w:fill="auto"/>
          <w:vertAlign w:val="baseline"/>
        </w:rPr>
      </w:pPr>
      <w:r>
        <w:rPr>
          <w:rFonts w:ascii="Times New Roman" w:hAnsi="Times New Roman" w:eastAsia="Times New Roman" w:cs="Times New Roman"/>
          <w:b w:val="0"/>
          <w:i w:val="0"/>
          <w:smallCaps w:val="0"/>
          <w:strike w:val="0"/>
          <w:color w:val="000000"/>
          <w:sz w:val="19"/>
          <w:szCs w:val="19"/>
          <w:u w:val="none"/>
          <w:shd w:val="clear" w:color="auto" w:fill="auto"/>
          <w:vertAlign w:val="baseline"/>
          <w:rtl w:val="0"/>
        </w:rPr>
        <w:t xml:space="preserve">1RV22CY</w:t>
      </w:r>
      <w:r>
        <w:rPr>
          <w:sz w:val="19"/>
          <w:szCs w:val="19"/>
          <w:rtl w:val="0"/>
        </w:rPr>
        <w:t xml:space="preserve">402</w:t>
      </w:r>
      <w:r>
        <w:rPr>
          <w:rFonts w:ascii="Times New Roman" w:hAnsi="Times New Roman" w:eastAsia="Times New Roman" w:cs="Times New Roman"/>
          <w:b w:val="0"/>
          <w:i w:val="0"/>
          <w:smallCaps w:val="0"/>
          <w:strike w:val="0"/>
          <w:color w:val="000000"/>
          <w:sz w:val="19"/>
          <w:szCs w:val="19"/>
          <w:u w:val="none"/>
          <w:shd w:val="clear" w:color="auto" w:fill="auto"/>
          <w:vertAlign w:val="baseline"/>
          <w:rtl w:val="0"/>
        </w:rPr>
      </w:r>
      <w:r>
        <w:rPr>
          <w:rFonts w:ascii="Times New Roman" w:hAnsi="Times New Roman" w:eastAsia="Times New Roman" w:cs="Times New Roman"/>
          <w:b w:val="0"/>
          <w:i w:val="0"/>
          <w:smallCaps w:val="0"/>
          <w:strike w:val="0"/>
          <w:color w:val="000000"/>
          <w:sz w:val="19"/>
          <w:szCs w:val="19"/>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 w:line="362" w:lineRule="auto"/>
        <w:ind w:right="437" w:firstLine="0" w:left="0"/>
        <w:jc w:val="both"/>
        <w:rPr>
          <w:rFonts w:ascii="Times New Roman" w:hAnsi="Times New Roman" w:eastAsia="Times New Roman" w:cs="Times New Roman"/>
          <w:b w:val="0"/>
          <w:i w:val="0"/>
          <w:smallCaps w:val="0"/>
          <w:strike w:val="0"/>
          <w:color w:val="000000"/>
          <w:sz w:val="19"/>
          <w:szCs w:val="19"/>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19"/>
          <w:szCs w:val="19"/>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 w:line="362" w:lineRule="auto"/>
        <w:ind w:right="437" w:firstLine="0" w:left="0"/>
        <w:jc w:val="both"/>
        <w:rPr>
          <w:rFonts w:ascii="Times New Roman" w:hAnsi="Times New Roman" w:eastAsia="Times New Roman" w:cs="Times New Roman"/>
          <w:b w:val="0"/>
          <w:i w:val="0"/>
          <w:smallCaps w:val="0"/>
          <w:strike w:val="0"/>
          <w:color w:val="000000"/>
          <w:sz w:val="19"/>
          <w:szCs w:val="19"/>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19"/>
          <w:szCs w:val="19"/>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 w:line="362" w:lineRule="auto"/>
        <w:ind w:right="437" w:firstLine="0" w:left="0"/>
        <w:jc w:val="both"/>
        <w:rPr>
          <w:rFonts w:ascii="Times New Roman" w:hAnsi="Times New Roman" w:eastAsia="Times New Roman" w:cs="Times New Roman"/>
          <w:b w:val="0"/>
          <w:i w:val="0"/>
          <w:smallCaps w:val="0"/>
          <w:strike w:val="0"/>
          <w:color w:val="000000"/>
          <w:sz w:val="19"/>
          <w:szCs w:val="19"/>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19"/>
          <w:szCs w:val="19"/>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 w:line="362" w:lineRule="auto"/>
        <w:ind w:right="437" w:firstLine="0" w:left="0"/>
        <w:jc w:val="both"/>
        <w:rPr>
          <w:rFonts w:ascii="Times New Roman" w:hAnsi="Times New Roman" w:eastAsia="Times New Roman" w:cs="Times New Roman"/>
          <w:b w:val="0"/>
          <w:i w:val="0"/>
          <w:smallCaps w:val="0"/>
          <w:strike w:val="0"/>
          <w:color w:val="000000"/>
          <w:sz w:val="19"/>
          <w:szCs w:val="19"/>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19"/>
          <w:szCs w:val="19"/>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 w:line="362" w:lineRule="auto"/>
        <w:ind w:right="437" w:firstLine="0" w:left="0"/>
        <w:jc w:val="both"/>
        <w:rPr>
          <w:rFonts w:ascii="Times New Roman" w:hAnsi="Times New Roman" w:eastAsia="Times New Roman" w:cs="Times New Roman"/>
          <w:b w:val="0"/>
          <w:i w:val="0"/>
          <w:smallCaps w:val="0"/>
          <w:strike w:val="0"/>
          <w:color w:val="000000"/>
          <w:sz w:val="19"/>
          <w:szCs w:val="19"/>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19"/>
          <w:szCs w:val="19"/>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 w:line="362" w:lineRule="auto"/>
        <w:ind w:right="437" w:firstLine="0" w:left="0"/>
        <w:jc w:val="both"/>
        <w:rPr>
          <w:rFonts w:ascii="Times New Roman" w:hAnsi="Times New Roman" w:eastAsia="Times New Roman" w:cs="Times New Roman"/>
          <w:b w:val="0"/>
          <w:i w:val="0"/>
          <w:smallCaps w:val="0"/>
          <w:strike w:val="0"/>
          <w:color w:val="000000"/>
          <w:sz w:val="19"/>
          <w:szCs w:val="19"/>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19"/>
          <w:szCs w:val="19"/>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 w:line="362" w:lineRule="auto"/>
        <w:ind w:right="437" w:firstLine="0" w:left="0"/>
        <w:jc w:val="both"/>
        <w:rPr>
          <w:sz w:val="19"/>
          <w:szCs w:val="19"/>
        </w:rPr>
      </w:pPr>
      <w:r>
        <w:rPr>
          <w:rtl w:val="0"/>
        </w:rPr>
      </w:r>
      <w:r>
        <w:rPr>
          <w:sz w:val="19"/>
          <w:szCs w:val="19"/>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 w:line="362" w:lineRule="auto"/>
        <w:ind w:right="437" w:firstLine="0" w:left="0"/>
        <w:jc w:val="both"/>
        <w:rPr>
          <w:sz w:val="19"/>
          <w:szCs w:val="19"/>
        </w:rPr>
      </w:pPr>
      <w:r>
        <w:rPr>
          <w:rtl w:val="0"/>
        </w:rPr>
      </w:r>
      <w:r>
        <w:rPr>
          <w:sz w:val="19"/>
          <w:szCs w:val="19"/>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 w:line="362" w:lineRule="auto"/>
        <w:ind w:right="437" w:firstLine="0" w:left="0"/>
        <w:jc w:val="both"/>
        <w:rPr>
          <w:sz w:val="19"/>
          <w:szCs w:val="19"/>
        </w:rPr>
      </w:pPr>
      <w:r>
        <w:rPr>
          <w:rtl w:val="0"/>
        </w:rPr>
      </w:r>
      <w:r>
        <w:rPr>
          <w:sz w:val="19"/>
          <w:szCs w:val="19"/>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 w:line="362" w:lineRule="auto"/>
        <w:ind w:right="437" w:firstLine="0" w:left="0"/>
        <w:jc w:val="both"/>
        <w:rPr>
          <w:sz w:val="19"/>
          <w:szCs w:val="19"/>
        </w:rPr>
      </w:pPr>
      <w:r>
        <w:rPr>
          <w:rtl w:val="0"/>
        </w:rPr>
      </w:r>
      <w:r>
        <w:rPr>
          <w:sz w:val="19"/>
          <w:szCs w:val="19"/>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 w:line="362" w:lineRule="auto"/>
        <w:ind w:right="437" w:firstLine="0" w:left="0"/>
        <w:jc w:val="both"/>
        <w:rPr>
          <w:sz w:val="19"/>
          <w:szCs w:val="19"/>
        </w:rPr>
      </w:pPr>
      <w:r>
        <w:rPr>
          <w:rtl w:val="0"/>
        </w:rPr>
      </w:r>
      <w:r>
        <w:rPr>
          <w:sz w:val="19"/>
          <w:szCs w:val="19"/>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 w:line="362" w:lineRule="auto"/>
        <w:ind w:right="437" w:firstLine="0" w:left="0"/>
        <w:jc w:val="both"/>
        <w:rPr>
          <w:sz w:val="19"/>
          <w:szCs w:val="19"/>
        </w:rPr>
      </w:pPr>
      <w:r>
        <w:rPr>
          <w:rtl w:val="0"/>
        </w:rPr>
      </w:r>
      <w:r>
        <w:rPr>
          <w:sz w:val="19"/>
          <w:szCs w:val="19"/>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 w:line="362" w:lineRule="auto"/>
        <w:ind w:right="437" w:firstLine="0" w:left="0"/>
        <w:jc w:val="both"/>
        <w:rPr>
          <w:sz w:val="19"/>
          <w:szCs w:val="19"/>
        </w:rPr>
      </w:pPr>
      <w:r>
        <w:rPr>
          <w:rtl w:val="0"/>
        </w:rPr>
      </w:r>
      <w:r>
        <w:rPr>
          <w:sz w:val="19"/>
          <w:szCs w:val="19"/>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 w:line="362" w:lineRule="auto"/>
        <w:ind w:right="437" w:firstLine="0" w:left="0"/>
        <w:jc w:val="left"/>
        <w:rPr>
          <w:sz w:val="19"/>
          <w:szCs w:val="19"/>
        </w:rPr>
      </w:pPr>
      <w:r>
        <w:rPr>
          <w:sz w:val="19"/>
          <w:szCs w:val="19"/>
        </w:rPr>
      </w:r>
      <w:r>
        <w:rPr>
          <w:sz w:val="19"/>
          <w:szCs w:val="19"/>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 w:line="362" w:lineRule="auto"/>
        <w:ind w:right="437" w:firstLine="0" w:left="0"/>
        <w:jc w:val="left"/>
        <w:rPr>
          <w:sz w:val="19"/>
          <w:szCs w:val="19"/>
        </w:rPr>
      </w:pPr>
      <w:r>
        <w:rPr>
          <w:rtl w:val="0"/>
        </w:rPr>
      </w:r>
      <w:r>
        <w:rPr>
          <w:sz w:val="19"/>
          <w:szCs w:val="19"/>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 w:line="362" w:lineRule="auto"/>
        <w:ind w:right="437" w:firstLine="0" w:left="3600"/>
        <w:jc w:val="left"/>
        <w:rPr>
          <w:rFonts w:ascii="Times New Roman" w:hAnsi="Times New Roman" w:eastAsia="Times New Roman" w:cs="Times New Roman"/>
          <w:b/>
          <w:i w:val="0"/>
          <w:smallCaps w:val="0"/>
          <w:strike w:val="0"/>
          <w:color w:val="000000"/>
          <w:sz w:val="19"/>
          <w:szCs w:val="19"/>
          <w:u w:val="single"/>
          <w:shd w:val="clear" w:color="auto" w:fill="auto"/>
          <w:vertAlign w:val="baseline"/>
        </w:rPr>
      </w:pPr>
      <w:r>
        <w:rPr>
          <w:rFonts w:ascii="Times New Roman" w:hAnsi="Times New Roman" w:eastAsia="Times New Roman" w:cs="Times New Roman"/>
          <w:b/>
          <w:i w:val="0"/>
          <w:smallCaps w:val="0"/>
          <w:strike w:val="0"/>
          <w:color w:val="000000"/>
          <w:sz w:val="19"/>
          <w:szCs w:val="19"/>
          <w:u w:val="single"/>
          <w:shd w:val="clear" w:color="auto" w:fill="auto"/>
          <w:vertAlign w:val="baseline"/>
          <w:rtl w:val="0"/>
        </w:rPr>
        <w:t xml:space="preserve">ABSTRACT</w:t>
      </w:r>
      <w:r>
        <w:rPr>
          <w:rFonts w:ascii="Times New Roman" w:hAnsi="Times New Roman" w:eastAsia="Times New Roman" w:cs="Times New Roman"/>
          <w:b/>
          <w:i w:val="0"/>
          <w:smallCaps w:val="0"/>
          <w:strike w:val="0"/>
          <w:color w:val="000000"/>
          <w:sz w:val="19"/>
          <w:szCs w:val="19"/>
          <w:u w:val="singl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 w:line="362" w:lineRule="auto"/>
        <w:ind w:right="437" w:firstLine="0" w:left="0"/>
        <w:jc w:val="both"/>
        <w:rPr/>
      </w:pPr>
      <w:r>
        <w:rPr>
          <w:sz w:val="19"/>
          <w:szCs w:val="19"/>
          <w:highlight w:val="none"/>
          <w14:ligatures w14:val="none"/>
        </w:rPr>
      </w:r>
      <w:r>
        <w:rPr>
          <w:sz w:val="19"/>
          <w:szCs w:val="19"/>
        </w:rPr>
        <w:t xml:space="preserve">Biosafety standards and ethics play a crucial role in the fields of biotechnology, research, and healthcare. They ensure that biological materials, including potentially hazardous microorganisms, are handled safely to protect both the environment and public</w:t>
      </w:r>
      <w:r>
        <w:rPr>
          <w:sz w:val="19"/>
          <w:szCs w:val="19"/>
        </w:rPr>
        <w:t xml:space="preserve"> health. Biosafety guidelines provide a framework for laboratory practices, equipment, and facility design that help prevent accidental release or exposure. Ethical considerations further emphasize the importance of responsible research, balancing scientifi</w:t>
      </w:r>
      <w:r>
        <w:rPr>
          <w:sz w:val="19"/>
          <w:szCs w:val="19"/>
        </w:rPr>
        <w:t xml:space="preserve">c advancement with societal concerns. The principles of biosafety and bioethics are interconnected, aiming to minimize risks and promote a culture of safety and responsibility.</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 w:line="362" w:lineRule="auto"/>
        <w:ind w:right="437" w:firstLine="0" w:left="0"/>
        <w:jc w:val="both"/>
        <w:rPr/>
      </w:pPr>
      <w:r>
        <w:rPr>
          <w:sz w:val="19"/>
          <w:szCs w:val="19"/>
        </w:rPr>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 w:line="362" w:lineRule="auto"/>
        <w:ind w:right="437" w:firstLine="0" w:left="0"/>
        <w:jc w:val="both"/>
        <w:rPr/>
      </w:pPr>
      <w:r>
        <w:rPr>
          <w:sz w:val="19"/>
          <w:szCs w:val="19"/>
        </w:rPr>
        <w:t xml:space="preserve">Currently, awareness of biosafety standards and ethics is growing, but gaps remain in understanding and implementation across various sectors. While many institutions have established biosafety protocols, the consistency and depth of these measures vary sig</w:t>
      </w:r>
      <w:r>
        <w:rPr>
          <w:sz w:val="19"/>
          <w:szCs w:val="19"/>
        </w:rPr>
        <w:t xml:space="preserve">nificantly. There is a need for uniform biosafety regulations that are accessible and understandable to all stakeholders, including researchers, healthcare workers, and policymakers. Additionally, the ethical dimensions of biosafety, such as equitable acces</w:t>
      </w:r>
      <w:r>
        <w:rPr>
          <w:sz w:val="19"/>
          <w:szCs w:val="19"/>
        </w:rPr>
        <w:t xml:space="preserve">s to safety resources and transparency in research practices, often do not receive enough attention. As a result, a holistic approach to biosafety awareness that integrates both safety protocols and ethical considerations is essential.</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 w:line="362" w:lineRule="auto"/>
        <w:ind w:right="437" w:firstLine="0" w:left="0"/>
        <w:jc w:val="both"/>
        <w:rPr/>
      </w:pPr>
      <w:r>
        <w:rPr>
          <w:sz w:val="19"/>
          <w:szCs w:val="19"/>
        </w:rPr>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 w:line="362" w:lineRule="auto"/>
        <w:ind w:right="437" w:firstLine="0" w:left="0"/>
        <w:jc w:val="both"/>
        <w:rPr/>
      </w:pPr>
      <w:r>
        <w:rPr>
          <w:sz w:val="19"/>
          <w:szCs w:val="19"/>
        </w:rPr>
        <w:t xml:space="preserve">Raising awareness about biosafety standards and ethics is critical to fostering a culture of safety and responsibility in biological research and healthcare settings. As the use of biological materials expands in various fields, the potential risks to publi</w:t>
      </w:r>
      <w:r>
        <w:rPr>
          <w:sz w:val="19"/>
          <w:szCs w:val="19"/>
        </w:rPr>
        <w:t xml:space="preserve">c health and the environment also increase. Awareness initiatives can help bridge the knowledge gap, ensuring that all individuals involved in biological research and healthcare are equipped with the necessary information and resources to implement safe and</w:t>
      </w:r>
      <w:r>
        <w:rPr>
          <w:sz w:val="19"/>
          <w:szCs w:val="19"/>
        </w:rPr>
        <w:t xml:space="preserve"> ethical practices. Enhancing biosafety education is particularly important in regions where such standards are less developed, thereby promoting global standards of safety and ethics.</w:t>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 w:line="362" w:lineRule="auto"/>
        <w:ind w:right="437" w:firstLine="0" w:left="0"/>
        <w:jc w:val="both"/>
        <w:rPr/>
      </w:pPr>
      <w:r>
        <w:rPr>
          <w:sz w:val="19"/>
          <w:szCs w:val="19"/>
        </w:rPr>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 w:line="362" w:lineRule="auto"/>
        <w:ind w:right="437" w:firstLine="0" w:left="0"/>
        <w:jc w:val="both"/>
        <w:rPr>
          <w:sz w:val="19"/>
          <w:szCs w:val="19"/>
          <w:highlight w:val="none"/>
          <w14:ligatures w14:val="none"/>
        </w:rPr>
      </w:pPr>
      <w:r>
        <w:rPr>
          <w:sz w:val="19"/>
          <w:szCs w:val="19"/>
        </w:rPr>
        <w:t xml:space="preserve">To effectively spread awareness of biosafety standards and ethics, a dedicated website should be developed with comprehensive content tailored to different audiences. This platform should provide educational resources, such as guidelines, case studies, and </w:t>
      </w:r>
      <w:r>
        <w:rPr>
          <w:sz w:val="19"/>
          <w:szCs w:val="19"/>
        </w:rPr>
        <w:t xml:space="preserve">best practices, in an easy-to-understand format. Interactive elements like quizzes, webinars, and discussion forums can engage users and facilitate knowledge sharing. The website should also incorporate visual aids, such as infographics and videos, to make </w:t>
      </w:r>
      <w:r>
        <w:rPr>
          <w:sz w:val="19"/>
          <w:szCs w:val="19"/>
        </w:rPr>
        <w:t xml:space="preserve">complex topics more accessible. Additionally, ensuring accessibility, multilingual support, and regular updates will be essential to reach a broader audience and keep them informed on the latest developments in biosafety and ethics.</w:t>
      </w:r>
      <w:r/>
      <w:r>
        <w:rPr>
          <w:sz w:val="19"/>
          <w:szCs w:val="19"/>
        </w:rPr>
      </w:r>
      <w:r>
        <w:rPr>
          <w:sz w:val="19"/>
          <w:szCs w:val="19"/>
        </w:rPr>
      </w: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 w:line="362" w:lineRule="auto"/>
        <w:ind w:right="437" w:firstLine="0" w:left="0"/>
        <w:jc w:val="both"/>
        <w:rPr>
          <w:sz w:val="19"/>
          <w:szCs w:val="19"/>
        </w:rPr>
      </w:pPr>
      <w:r>
        <w:rPr>
          <w:rtl w:val="0"/>
        </w:rPr>
      </w:r>
      <w:r>
        <w:rPr>
          <w:sz w:val="19"/>
          <w:szCs w:val="19"/>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 w:line="362" w:lineRule="auto"/>
        <w:ind w:right="437" w:firstLine="0" w:left="0"/>
        <w:jc w:val="both"/>
        <w:rPr>
          <w:sz w:val="19"/>
          <w:szCs w:val="19"/>
        </w:rPr>
      </w:pPr>
      <w:r>
        <w:rPr>
          <w:sz w:val="19"/>
          <w:szCs w:val="19"/>
        </w:rPr>
      </w:r>
      <w:r>
        <w:rPr>
          <w:sz w:val="19"/>
          <w:szCs w:val="19"/>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 w:line="362" w:lineRule="auto"/>
        <w:ind w:right="437" w:firstLine="0" w:left="0"/>
        <w:jc w:val="both"/>
        <w:rPr>
          <w:sz w:val="19"/>
          <w:szCs w:val="19"/>
        </w:rPr>
      </w:pPr>
      <w:r>
        <w:rPr>
          <w:rtl w:val="0"/>
        </w:rPr>
      </w:r>
      <w:r>
        <w:rPr>
          <w:sz w:val="19"/>
          <w:szCs w:val="19"/>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 w:line="362" w:lineRule="auto"/>
        <w:ind w:right="437" w:firstLine="0" w:left="0"/>
        <w:jc w:val="both"/>
        <w:rPr>
          <w:sz w:val="19"/>
          <w:szCs w:val="19"/>
        </w:rPr>
      </w:pPr>
      <w:r>
        <w:rPr>
          <w:rtl w:val="0"/>
        </w:rPr>
      </w:r>
      <w:r>
        <w:rPr>
          <w:sz w:val="19"/>
          <w:szCs w:val="19"/>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 w:line="362" w:lineRule="auto"/>
        <w:ind w:right="437" w:firstLine="0" w:left="0"/>
        <w:jc w:val="both"/>
        <w:rPr>
          <w:sz w:val="19"/>
          <w:szCs w:val="19"/>
        </w:rPr>
      </w:pPr>
      <w:r>
        <w:rPr>
          <w:rtl w:val="0"/>
        </w:rPr>
      </w:r>
      <w:r>
        <w:rPr>
          <w:sz w:val="19"/>
          <w:szCs w:val="19"/>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 w:line="362" w:lineRule="auto"/>
        <w:ind w:right="437" w:firstLine="0" w:left="0"/>
        <w:jc w:val="both"/>
        <w:rPr>
          <w:sz w:val="19"/>
          <w:szCs w:val="19"/>
        </w:rPr>
      </w:pPr>
      <w:r>
        <w:rPr>
          <w:rtl w:val="0"/>
        </w:rPr>
      </w:r>
      <w:r>
        <w:rPr>
          <w:sz w:val="19"/>
          <w:szCs w:val="19"/>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 w:line="362" w:lineRule="auto"/>
        <w:ind w:right="437" w:firstLine="0" w:left="0"/>
        <w:jc w:val="both"/>
        <w:rPr>
          <w:sz w:val="19"/>
          <w:szCs w:val="19"/>
        </w:rPr>
      </w:pPr>
      <w:r>
        <w:rPr>
          <w:rtl w:val="0"/>
        </w:rPr>
      </w:r>
      <w:r>
        <w:rPr>
          <w:sz w:val="19"/>
          <w:szCs w:val="19"/>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 w:line="362" w:lineRule="auto"/>
        <w:ind w:right="437" w:firstLine="0" w:left="0"/>
        <w:jc w:val="both"/>
        <w:rPr>
          <w:sz w:val="19"/>
          <w:szCs w:val="19"/>
        </w:rPr>
      </w:pPr>
      <w:r>
        <w:rPr>
          <w:rtl w:val="0"/>
        </w:rPr>
      </w:r>
      <w:r>
        <w:rPr>
          <w:sz w:val="19"/>
          <w:szCs w:val="19"/>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 w:line="362" w:lineRule="auto"/>
        <w:ind w:right="437" w:firstLine="0" w:left="0"/>
        <w:jc w:val="both"/>
        <w:rPr>
          <w:rFonts w:ascii="Times New Roman" w:hAnsi="Times New Roman" w:eastAsia="Times New Roman" w:cs="Times New Roman"/>
          <w:b w:val="0"/>
          <w:bCs w:val="0"/>
          <w:i w:val="0"/>
          <w:smallCaps w:val="0"/>
          <w:strike w:val="0"/>
          <w:color w:val="000000"/>
          <w:sz w:val="19"/>
          <w:szCs w:val="19"/>
          <w:u w:val="none"/>
          <w:vertAlign w:val="baseline"/>
        </w:rPr>
      </w:pPr>
      <w:r>
        <w:rPr>
          <w:rFonts w:ascii="Times New Roman" w:hAnsi="Times New Roman" w:eastAsia="Times New Roman" w:cs="Times New Roman"/>
          <w:b w:val="0"/>
          <w:i w:val="0"/>
          <w:smallCaps w:val="0"/>
          <w:strike w:val="0"/>
          <w:color w:val="000000"/>
          <w:sz w:val="19"/>
          <w:szCs w:val="19"/>
          <w:u w:val="none"/>
          <w:shd w:val="clear" w:color="auto" w:fill="auto"/>
          <w:vertAlign w:val="baseline"/>
        </w:rPr>
      </w:r>
      <w:r>
        <w:rPr>
          <w:rFonts w:ascii="Times New Roman" w:hAnsi="Times New Roman" w:eastAsia="Times New Roman" w:cs="Times New Roman"/>
          <w:b w:val="0"/>
          <w:i w:val="0"/>
          <w:smallCaps w:val="0"/>
          <w:strike w:val="0"/>
          <w:color w:val="000000"/>
          <w:sz w:val="19"/>
          <w:szCs w:val="19"/>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 w:line="362" w:lineRule="auto"/>
        <w:ind w:right="437" w:firstLine="0" w:left="0"/>
        <w:jc w:val="both"/>
        <w:rPr>
          <w:rFonts w:ascii="Times New Roman" w:hAnsi="Times New Roman" w:eastAsia="Times New Roman" w:cs="Times New Roman"/>
          <w:b w:val="0"/>
          <w:bCs w:val="0"/>
          <w:i w:val="0"/>
          <w:smallCaps w:val="0"/>
          <w:strike w:val="0"/>
          <w:color w:val="000000"/>
          <w:sz w:val="19"/>
          <w:szCs w:val="19"/>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19"/>
          <w:szCs w:val="19"/>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 w:line="362" w:lineRule="auto"/>
        <w:ind w:right="437" w:firstLine="0" w:left="0"/>
        <w:jc w:val="center"/>
        <w:rPr>
          <w:rFonts w:ascii="Times New Roman" w:hAnsi="Times New Roman" w:eastAsia="Times New Roman" w:cs="Times New Roman"/>
          <w:b/>
          <w:i w:val="0"/>
          <w:smallCaps w:val="0"/>
          <w:strike w:val="0"/>
          <w:color w:val="000000"/>
          <w:sz w:val="23"/>
          <w:szCs w:val="23"/>
          <w:u w:val="single"/>
          <w:shd w:val="clear" w:color="auto" w:fill="auto"/>
          <w:vertAlign w:val="baseline"/>
        </w:rPr>
      </w:pPr>
      <w:r>
        <w:rPr>
          <w:rFonts w:ascii="Times New Roman" w:hAnsi="Times New Roman" w:eastAsia="Times New Roman" w:cs="Times New Roman"/>
          <w:b/>
          <w:i w:val="0"/>
          <w:smallCaps w:val="0"/>
          <w:strike w:val="0"/>
          <w:color w:val="000000"/>
          <w:sz w:val="23"/>
          <w:szCs w:val="23"/>
          <w:u w:val="single"/>
          <w:shd w:val="clear" w:color="auto" w:fill="auto"/>
          <w:vertAlign w:val="baseline"/>
          <w:rtl w:val="0"/>
        </w:rPr>
        <w:t xml:space="preserve">CHAPTER 1: INTRODUCTION</w:t>
      </w:r>
      <w:r>
        <w:rPr>
          <w:rFonts w:ascii="Times New Roman" w:hAnsi="Times New Roman" w:eastAsia="Times New Roman" w:cs="Times New Roman"/>
          <w:b/>
          <w:i w:val="0"/>
          <w:smallCaps w:val="0"/>
          <w:strike w:val="0"/>
          <w:color w:val="000000"/>
          <w:sz w:val="23"/>
          <w:szCs w:val="23"/>
          <w:u w:val="singl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 w:line="362" w:lineRule="auto"/>
        <w:ind w:right="437" w:firstLine="0" w:left="0"/>
        <w:jc w:val="center"/>
        <w:rPr>
          <w:rFonts w:ascii="Times New Roman" w:hAnsi="Times New Roman" w:eastAsia="Times New Roman" w:cs="Times New Roman"/>
          <w:b/>
          <w:i w:val="0"/>
          <w:smallCaps w:val="0"/>
          <w:strike w:val="0"/>
          <w:color w:val="000000"/>
          <w:sz w:val="19"/>
          <w:szCs w:val="19"/>
          <w:u w:val="single"/>
          <w:shd w:val="clear" w:color="auto" w:fill="auto"/>
          <w:vertAlign w:val="baseline"/>
        </w:rPr>
      </w:pPr>
      <w:r>
        <w:rPr>
          <w:rtl w:val="0"/>
        </w:rPr>
      </w:r>
      <w:r>
        <w:rPr>
          <w:rFonts w:ascii="Times New Roman" w:hAnsi="Times New Roman" w:eastAsia="Times New Roman" w:cs="Times New Roman"/>
          <w:b/>
          <w:i w:val="0"/>
          <w:smallCaps w:val="0"/>
          <w:strike w:val="0"/>
          <w:color w:val="000000"/>
          <w:sz w:val="19"/>
          <w:szCs w:val="19"/>
          <w:u w:val="singl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 w:line="362" w:lineRule="auto"/>
        <w:ind w:right="437" w:firstLine="0" w:left="0"/>
        <w:jc w:val="both"/>
        <w:rPr>
          <w:rFonts w:ascii="Times New Roman" w:hAnsi="Times New Roman" w:eastAsia="Times New Roman" w:cs="Times New Roman"/>
          <w:b w:val="0"/>
          <w:bCs w:val="0"/>
          <w:i w:val="0"/>
          <w:smallCaps w:val="0"/>
          <w:strike w:val="0"/>
          <w:color w:val="000000"/>
          <w:sz w:val="19"/>
          <w:szCs w:val="19"/>
          <w:highlight w:val="none"/>
          <w:u w:val="none"/>
          <w:vertAlign w:val="baseline"/>
          <w14:ligatures w14:val="none"/>
        </w:rPr>
      </w:pPr>
      <w:r>
        <w:rPr>
          <w:rFonts w:ascii="Times New Roman" w:hAnsi="Times New Roman" w:eastAsia="Times New Roman" w:cs="Times New Roman"/>
          <w:b w:val="0"/>
          <w:bCs w:val="0"/>
          <w:i w:val="0"/>
          <w:iCs w:val="0"/>
          <w:smallCaps w:val="0"/>
          <w:strike w:val="0"/>
          <w:color w:val="000000"/>
          <w:sz w:val="19"/>
          <w:szCs w:val="19"/>
          <w:u w:val="none"/>
          <w:shd w:val="clear" w:color="auto" w:fill="auto"/>
          <w:vertAlign w:val="baseline"/>
        </w:rPr>
        <w:t xml:space="preserve">Welcome to Biosafety Awareness Hub, a comprehensive platform dedicated to educating individuals, organizations, and communities about the importance of biosafety in both laboratory and non-laboratory settings. In an age where biotechnology, medical researc</w:t>
      </w:r>
      <w:r>
        <w:rPr>
          <w:rFonts w:ascii="Times New Roman" w:hAnsi="Times New Roman" w:eastAsia="Times New Roman" w:cs="Times New Roman"/>
          <w:b w:val="0"/>
          <w:bCs w:val="0"/>
          <w:i w:val="0"/>
          <w:iCs w:val="0"/>
          <w:smallCaps w:val="0"/>
          <w:strike w:val="0"/>
          <w:color w:val="000000"/>
          <w:sz w:val="19"/>
          <w:szCs w:val="19"/>
          <w:u w:val="none"/>
          <w:shd w:val="clear" w:color="auto" w:fill="auto"/>
          <w:vertAlign w:val="baseline"/>
        </w:rPr>
        <w:t xml:space="preserve">h, and environmental science are advancing at an unprecedented pace, it is crucial to understand how to handle biological materials safely and responsibly to protect public health, the environment, and biodiversity.</w:t>
      </w:r>
      <w:r>
        <w:rPr>
          <w:rFonts w:ascii="Times New Roman" w:hAnsi="Times New Roman" w:eastAsia="Times New Roman" w:cs="Times New Roman"/>
          <w:b w:val="0"/>
          <w:bCs w:val="0"/>
          <w:i w:val="0"/>
          <w:iCs w:val="0"/>
          <w:smallCaps w:val="0"/>
          <w:strike w:val="0"/>
          <w:color w:val="000000"/>
          <w:sz w:val="19"/>
          <w:szCs w:val="19"/>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 w:line="362" w:lineRule="auto"/>
        <w:ind w:right="437" w:firstLine="0" w:left="0"/>
        <w:jc w:val="both"/>
        <w:rPr>
          <w:rFonts w:ascii="Times New Roman" w:hAnsi="Times New Roman" w:eastAsia="Times New Roman" w:cs="Times New Roman"/>
          <w:b w:val="0"/>
          <w:bCs w:val="0"/>
          <w:i w:val="0"/>
          <w:smallCaps w:val="0"/>
          <w:strike w:val="0"/>
          <w:color w:val="000000"/>
          <w:sz w:val="19"/>
          <w:szCs w:val="19"/>
          <w:u w:val="none"/>
          <w:vertAlign w:val="baseline"/>
          <w14:ligatures w14:val="none"/>
        </w:rPr>
      </w:pPr>
      <w:r>
        <w:rPr>
          <w:rFonts w:ascii="Times New Roman" w:hAnsi="Times New Roman" w:eastAsia="Times New Roman" w:cs="Times New Roman"/>
          <w:b w:val="0"/>
          <w:bCs w:val="0"/>
          <w:i w:val="0"/>
          <w:iCs w:val="0"/>
          <w:smallCaps w:val="0"/>
          <w:strike w:val="0"/>
          <w:color w:val="000000"/>
          <w:sz w:val="19"/>
          <w:szCs w:val="19"/>
          <w:highlight w:val="none"/>
          <w:u w:val="none"/>
          <w:shd w:val="clear" w:color="auto" w:fill="auto"/>
          <w:vertAlign w:val="baseline"/>
        </w:rPr>
      </w:r>
      <w:r>
        <w:rPr>
          <w:rFonts w:ascii="Times New Roman" w:hAnsi="Times New Roman" w:eastAsia="Times New Roman" w:cs="Times New Roman"/>
          <w:b w:val="0"/>
          <w:bCs w:val="0"/>
          <w:i w:val="0"/>
          <w:iCs w:val="0"/>
          <w:smallCaps w:val="0"/>
          <w:strike w:val="0"/>
          <w:color w:val="000000"/>
          <w:sz w:val="19"/>
          <w:szCs w:val="19"/>
          <w:highlight w:val="none"/>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 w:line="362" w:lineRule="auto"/>
        <w:ind w:right="437" w:firstLine="0" w:left="0"/>
        <w:jc w:val="both"/>
        <w:rPr>
          <w:rFonts w:ascii="Times New Roman" w:hAnsi="Times New Roman" w:eastAsia="Times New Roman" w:cs="Times New Roman"/>
          <w:b/>
          <w:bCs/>
          <w:i w:val="0"/>
          <w:smallCaps w:val="0"/>
          <w:strike w:val="0"/>
          <w:color w:val="000000"/>
          <w:sz w:val="19"/>
          <w:szCs w:val="19"/>
          <w:u w:val="none"/>
          <w:vertAlign w:val="baseline"/>
          <w14:ligatures w14:val="none"/>
        </w:rPr>
      </w:pPr>
      <w:r>
        <w:rPr>
          <w:rFonts w:ascii="Times New Roman" w:hAnsi="Times New Roman" w:eastAsia="Times New Roman" w:cs="Times New Roman"/>
          <w:b/>
          <w:bCs/>
          <w:i w:val="0"/>
          <w:iCs w:val="0"/>
          <w:smallCaps w:val="0"/>
          <w:strike w:val="0"/>
          <w:color w:val="000000"/>
          <w:sz w:val="19"/>
          <w:szCs w:val="19"/>
          <w:u w:val="none"/>
          <w:shd w:val="clear" w:color="auto" w:fill="auto"/>
          <w:vertAlign w:val="baseline"/>
        </w:rPr>
        <w:t xml:space="preserve">What is Biosafety?</w:t>
      </w:r>
      <w:r>
        <w:rPr>
          <w:rFonts w:ascii="Times New Roman" w:hAnsi="Times New Roman" w:eastAsia="Times New Roman" w:cs="Times New Roman"/>
          <w:b/>
          <w:bCs/>
          <w:i w:val="0"/>
          <w:iCs w:val="0"/>
          <w:smallCaps w:val="0"/>
          <w:strike w:val="0"/>
          <w:color w:val="000000"/>
          <w:sz w:val="19"/>
          <w:szCs w:val="19"/>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 w:line="362" w:lineRule="auto"/>
        <w:ind w:right="437" w:firstLine="0" w:left="0"/>
        <w:jc w:val="both"/>
        <w:rPr>
          <w:rFonts w:ascii="Times New Roman" w:hAnsi="Times New Roman" w:eastAsia="Times New Roman" w:cs="Times New Roman"/>
          <w:b w:val="0"/>
          <w:bCs w:val="0"/>
          <w:i w:val="0"/>
          <w:smallCaps w:val="0"/>
          <w:strike w:val="0"/>
          <w:color w:val="000000"/>
          <w:sz w:val="19"/>
          <w:szCs w:val="19"/>
          <w:u w:val="none"/>
          <w:vertAlign w:val="baseline"/>
          <w14:ligatures w14:val="none"/>
        </w:rPr>
      </w:pPr>
      <w:r>
        <w:rPr>
          <w:rFonts w:ascii="Times New Roman" w:hAnsi="Times New Roman" w:eastAsia="Times New Roman" w:cs="Times New Roman"/>
          <w:b w:val="0"/>
          <w:bCs w:val="0"/>
          <w:i w:val="0"/>
          <w:iCs w:val="0"/>
          <w:smallCaps w:val="0"/>
          <w:strike w:val="0"/>
          <w:color w:val="000000"/>
          <w:sz w:val="19"/>
          <w:szCs w:val="19"/>
          <w:u w:val="none"/>
          <w:shd w:val="clear" w:color="auto" w:fill="auto"/>
          <w:vertAlign w:val="baseline"/>
        </w:rPr>
        <w:t xml:space="preserve">Biosafety refers to the principles, practices, and protocols designed to prevent unintentional exposure to pathogens and toxins or their accidental release. It involves managing biological materials that could potentially cause harm to humans, animals, pla</w:t>
      </w:r>
      <w:r>
        <w:rPr>
          <w:rFonts w:ascii="Times New Roman" w:hAnsi="Times New Roman" w:eastAsia="Times New Roman" w:cs="Times New Roman"/>
          <w:b w:val="0"/>
          <w:bCs w:val="0"/>
          <w:i w:val="0"/>
          <w:iCs w:val="0"/>
          <w:smallCaps w:val="0"/>
          <w:strike w:val="0"/>
          <w:color w:val="000000"/>
          <w:sz w:val="19"/>
          <w:szCs w:val="19"/>
          <w:u w:val="none"/>
          <w:shd w:val="clear" w:color="auto" w:fill="auto"/>
          <w:vertAlign w:val="baseline"/>
        </w:rPr>
        <w:t xml:space="preserve">nts, or the environment. The goal of biosafety is to minimize the risk of exposure to infectious agents and biohazardous materials while ensuring scientific progress and innovation are not hindered.</w:t>
      </w:r>
      <w:r>
        <w:rPr>
          <w:rFonts w:ascii="Times New Roman" w:hAnsi="Times New Roman" w:eastAsia="Times New Roman" w:cs="Times New Roman"/>
          <w:b w:val="0"/>
          <w:bCs w:val="0"/>
          <w:i w:val="0"/>
          <w:iCs w:val="0"/>
          <w:smallCaps w:val="0"/>
          <w:strike w:val="0"/>
          <w:color w:val="000000"/>
          <w:sz w:val="19"/>
          <w:szCs w:val="19"/>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 w:line="362" w:lineRule="auto"/>
        <w:ind w:right="437" w:firstLine="0" w:left="0"/>
        <w:jc w:val="both"/>
        <w:rPr>
          <w:rFonts w:ascii="Times New Roman" w:hAnsi="Times New Roman" w:eastAsia="Times New Roman" w:cs="Times New Roman"/>
          <w:b w:val="0"/>
          <w:bCs w:val="0"/>
          <w:i w:val="0"/>
          <w:smallCaps w:val="0"/>
          <w:strike w:val="0"/>
          <w:color w:val="000000"/>
          <w:sz w:val="19"/>
          <w:szCs w:val="19"/>
          <w:highlight w:val="none"/>
          <w:u w:val="none"/>
          <w:vertAlign w:val="baseline"/>
          <w14:ligatures w14:val="none"/>
        </w:rPr>
      </w:pPr>
      <w:r>
        <w:rPr>
          <w:rFonts w:ascii="Times New Roman" w:hAnsi="Times New Roman" w:eastAsia="Times New Roman" w:cs="Times New Roman"/>
          <w:b w:val="0"/>
          <w:bCs w:val="0"/>
          <w:i w:val="0"/>
          <w:iCs w:val="0"/>
          <w:smallCaps w:val="0"/>
          <w:strike w:val="0"/>
          <w:color w:val="000000"/>
          <w:sz w:val="19"/>
          <w:szCs w:val="19"/>
          <w:u w:val="none"/>
          <w:shd w:val="clear" w:color="auto" w:fill="auto"/>
          <w:vertAlign w:val="baseline"/>
        </w:rPr>
        <w:t xml:space="preserve">Biosafety is a multi-disciplinary field that encompasses various aspects of science, health, engineering, and public policy. It involves creating a safe environment for research and diagnostic work involving biological agents. This is particularly importan</w:t>
      </w:r>
      <w:r>
        <w:rPr>
          <w:rFonts w:ascii="Times New Roman" w:hAnsi="Times New Roman" w:eastAsia="Times New Roman" w:cs="Times New Roman"/>
          <w:b w:val="0"/>
          <w:bCs w:val="0"/>
          <w:i w:val="0"/>
          <w:iCs w:val="0"/>
          <w:smallCaps w:val="0"/>
          <w:strike w:val="0"/>
          <w:color w:val="000000"/>
          <w:sz w:val="19"/>
          <w:szCs w:val="19"/>
          <w:u w:val="none"/>
          <w:shd w:val="clear" w:color="auto" w:fill="auto"/>
          <w:vertAlign w:val="baseline"/>
        </w:rPr>
        <w:t xml:space="preserve">t in laboratory settings where researchers work with pathogens, genetically modified organisms (GMOs), and other potentially hazardous biological materials. Outside of laboratories, biosafety also applies to agricultural practices, clinical settings, and a</w:t>
      </w:r>
      <w:r>
        <w:rPr>
          <w:rFonts w:ascii="Times New Roman" w:hAnsi="Times New Roman" w:eastAsia="Times New Roman" w:cs="Times New Roman"/>
          <w:b w:val="0"/>
          <w:bCs w:val="0"/>
          <w:i w:val="0"/>
          <w:iCs w:val="0"/>
          <w:smallCaps w:val="0"/>
          <w:strike w:val="0"/>
          <w:color w:val="000000"/>
          <w:sz w:val="19"/>
          <w:szCs w:val="19"/>
          <w:u w:val="none"/>
          <w:shd w:val="clear" w:color="auto" w:fill="auto"/>
          <w:vertAlign w:val="baseline"/>
        </w:rPr>
        <w:t xml:space="preserve">reas where biotechnology is applied in real-world scenarios.</w:t>
      </w:r>
      <w:r>
        <w:rPr>
          <w:rFonts w:ascii="Times New Roman" w:hAnsi="Times New Roman" w:eastAsia="Times New Roman" w:cs="Times New Roman"/>
          <w:b w:val="0"/>
          <w:bCs w:val="0"/>
          <w:i w:val="0"/>
          <w:iCs w:val="0"/>
          <w:smallCaps w:val="0"/>
          <w:strike w:val="0"/>
          <w:color w:val="000000"/>
          <w:sz w:val="19"/>
          <w:szCs w:val="19"/>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 w:line="362" w:lineRule="auto"/>
        <w:ind w:right="437" w:firstLine="0" w:left="0"/>
        <w:jc w:val="both"/>
        <w:rPr>
          <w:rFonts w:ascii="Times New Roman" w:hAnsi="Times New Roman" w:eastAsia="Times New Roman" w:cs="Times New Roman"/>
          <w:b w:val="0"/>
          <w:bCs w:val="0"/>
          <w:i w:val="0"/>
          <w:smallCaps w:val="0"/>
          <w:strike w:val="0"/>
          <w:color w:val="000000"/>
          <w:sz w:val="19"/>
          <w:szCs w:val="19"/>
          <w:u w:val="none"/>
          <w:vertAlign w:val="baseline"/>
          <w14:ligatures w14:val="none"/>
        </w:rPr>
      </w:pPr>
      <w:r>
        <w:rPr>
          <w:rFonts w:ascii="Times New Roman" w:hAnsi="Times New Roman" w:eastAsia="Times New Roman" w:cs="Times New Roman"/>
          <w:b w:val="0"/>
          <w:bCs w:val="0"/>
          <w:i w:val="0"/>
          <w:iCs w:val="0"/>
          <w:smallCaps w:val="0"/>
          <w:strike w:val="0"/>
          <w:color w:val="000000"/>
          <w:sz w:val="19"/>
          <w:szCs w:val="19"/>
          <w:highlight w:val="none"/>
          <w:u w:val="none"/>
          <w:shd w:val="clear" w:color="auto" w:fill="auto"/>
          <w:vertAlign w:val="baseline"/>
        </w:rPr>
      </w:r>
      <w:r>
        <w:rPr>
          <w:rFonts w:ascii="Times New Roman" w:hAnsi="Times New Roman" w:eastAsia="Times New Roman" w:cs="Times New Roman"/>
          <w:b w:val="0"/>
          <w:bCs w:val="0"/>
          <w:i w:val="0"/>
          <w:iCs w:val="0"/>
          <w:smallCaps w:val="0"/>
          <w:strike w:val="0"/>
          <w:color w:val="000000"/>
          <w:sz w:val="19"/>
          <w:szCs w:val="19"/>
          <w:highlight w:val="none"/>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 w:line="362" w:lineRule="auto"/>
        <w:ind w:right="437" w:firstLine="0" w:left="0"/>
        <w:jc w:val="both"/>
        <w:rPr>
          <w:rFonts w:ascii="Times New Roman" w:hAnsi="Times New Roman" w:eastAsia="Times New Roman" w:cs="Times New Roman"/>
          <w:b/>
          <w:bCs/>
          <w:i w:val="0"/>
          <w:smallCaps w:val="0"/>
          <w:strike w:val="0"/>
          <w:color w:val="000000"/>
          <w:sz w:val="19"/>
          <w:szCs w:val="19"/>
          <w:u w:val="none"/>
          <w:vertAlign w:val="baseline"/>
          <w14:ligatures w14:val="none"/>
        </w:rPr>
      </w:pPr>
      <w:r>
        <w:rPr>
          <w:rFonts w:ascii="Times New Roman" w:hAnsi="Times New Roman" w:eastAsia="Times New Roman" w:cs="Times New Roman"/>
          <w:b/>
          <w:bCs/>
          <w:i w:val="0"/>
          <w:iCs w:val="0"/>
          <w:smallCaps w:val="0"/>
          <w:strike w:val="0"/>
          <w:color w:val="000000"/>
          <w:sz w:val="19"/>
          <w:szCs w:val="19"/>
          <w:u w:val="none"/>
          <w:shd w:val="clear" w:color="auto" w:fill="auto"/>
          <w:vertAlign w:val="baseline"/>
        </w:rPr>
        <w:t xml:space="preserve">Why is Biosafety Important?</w:t>
      </w:r>
      <w:r>
        <w:rPr>
          <w:rFonts w:ascii="Times New Roman" w:hAnsi="Times New Roman" w:eastAsia="Times New Roman" w:cs="Times New Roman"/>
          <w:b/>
          <w:bCs/>
          <w:i w:val="0"/>
          <w:iCs w:val="0"/>
          <w:smallCaps w:val="0"/>
          <w:strike w:val="0"/>
          <w:color w:val="000000"/>
          <w:sz w:val="19"/>
          <w:szCs w:val="19"/>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 w:line="362" w:lineRule="auto"/>
        <w:ind w:right="437" w:firstLine="0" w:left="0"/>
        <w:jc w:val="both"/>
        <w:rPr>
          <w:rFonts w:ascii="Times New Roman" w:hAnsi="Times New Roman" w:eastAsia="Times New Roman" w:cs="Times New Roman"/>
          <w:b w:val="0"/>
          <w:bCs w:val="0"/>
          <w:i w:val="0"/>
          <w:smallCaps w:val="0"/>
          <w:strike w:val="0"/>
          <w:color w:val="000000"/>
          <w:sz w:val="19"/>
          <w:szCs w:val="19"/>
          <w:u w:val="none"/>
          <w:vertAlign w:val="baseline"/>
          <w14:ligatures w14:val="none"/>
        </w:rPr>
      </w:pPr>
      <w:r>
        <w:rPr>
          <w:rFonts w:ascii="Times New Roman" w:hAnsi="Times New Roman" w:eastAsia="Times New Roman" w:cs="Times New Roman"/>
          <w:b w:val="0"/>
          <w:bCs w:val="0"/>
          <w:i w:val="0"/>
          <w:iCs w:val="0"/>
          <w:smallCaps w:val="0"/>
          <w:strike w:val="0"/>
          <w:color w:val="000000"/>
          <w:sz w:val="19"/>
          <w:szCs w:val="19"/>
          <w:u w:val="none"/>
          <w:shd w:val="clear" w:color="auto" w:fill="auto"/>
          <w:vertAlign w:val="baseline"/>
        </w:rPr>
        <w:t xml:space="preserve">Biosafety is vital for several reasons:</w:t>
      </w:r>
      <w:r>
        <w:rPr>
          <w:rFonts w:ascii="Times New Roman" w:hAnsi="Times New Roman" w:eastAsia="Times New Roman" w:cs="Times New Roman"/>
          <w:b w:val="0"/>
          <w:bCs w:val="0"/>
          <w:i w:val="0"/>
          <w:iCs w:val="0"/>
          <w:smallCaps w:val="0"/>
          <w:strike w:val="0"/>
          <w:color w:val="000000"/>
          <w:sz w:val="19"/>
          <w:szCs w:val="19"/>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 w:line="362" w:lineRule="auto"/>
        <w:ind w:right="437" w:firstLine="0" w:left="0"/>
        <w:jc w:val="both"/>
        <w:rPr>
          <w:rFonts w:ascii="Times New Roman" w:hAnsi="Times New Roman" w:eastAsia="Times New Roman" w:cs="Times New Roman"/>
          <w:b w:val="0"/>
          <w:bCs w:val="0"/>
          <w:i w:val="0"/>
          <w:smallCaps w:val="0"/>
          <w:strike w:val="0"/>
          <w:color w:val="000000"/>
          <w:sz w:val="19"/>
          <w:szCs w:val="19"/>
          <w:u w:val="none"/>
          <w:vertAlign w:val="baseline"/>
          <w14:ligatures w14:val="none"/>
        </w:rPr>
      </w:pPr>
      <w:r>
        <w:rPr>
          <w:rFonts w:ascii="Times New Roman" w:hAnsi="Times New Roman" w:eastAsia="Times New Roman" w:cs="Times New Roman"/>
          <w:b w:val="0"/>
          <w:bCs w:val="0"/>
          <w:i w:val="0"/>
          <w:iCs w:val="0"/>
          <w:smallCaps w:val="0"/>
          <w:strike w:val="0"/>
          <w:color w:val="000000"/>
          <w:sz w:val="19"/>
          <w:szCs w:val="19"/>
          <w:u w:val="none"/>
          <w:shd w:val="clear" w:color="auto" w:fill="auto"/>
          <w:vertAlign w:val="baseline"/>
        </w:rPr>
        <w:t xml:space="preserve">Protecting Human Health: The primary aim of biosafety is to prevent accidental exposure to harmful biological agents. In research and healthcare settings, individuals are often exposed to bacteria, viruses, fungi, and toxins. Ensuring proper handling and c</w:t>
      </w:r>
      <w:r>
        <w:rPr>
          <w:rFonts w:ascii="Times New Roman" w:hAnsi="Times New Roman" w:eastAsia="Times New Roman" w:cs="Times New Roman"/>
          <w:b w:val="0"/>
          <w:bCs w:val="0"/>
          <w:i w:val="0"/>
          <w:iCs w:val="0"/>
          <w:smallCaps w:val="0"/>
          <w:strike w:val="0"/>
          <w:color w:val="000000"/>
          <w:sz w:val="19"/>
          <w:szCs w:val="19"/>
          <w:u w:val="none"/>
          <w:shd w:val="clear" w:color="auto" w:fill="auto"/>
          <w:vertAlign w:val="baseline"/>
        </w:rPr>
        <w:t xml:space="preserve">ontainment minimizes the risk of infection and contamination.</w:t>
      </w:r>
      <w:r>
        <w:rPr>
          <w:rFonts w:ascii="Times New Roman" w:hAnsi="Times New Roman" w:eastAsia="Times New Roman" w:cs="Times New Roman"/>
          <w:b w:val="0"/>
          <w:bCs w:val="0"/>
          <w:i w:val="0"/>
          <w:iCs w:val="0"/>
          <w:smallCaps w:val="0"/>
          <w:strike w:val="0"/>
          <w:color w:val="000000"/>
          <w:sz w:val="19"/>
          <w:szCs w:val="19"/>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 w:line="362" w:lineRule="auto"/>
        <w:ind w:right="437" w:firstLine="0" w:left="0"/>
        <w:jc w:val="both"/>
        <w:rPr>
          <w:rFonts w:ascii="Times New Roman" w:hAnsi="Times New Roman" w:eastAsia="Times New Roman" w:cs="Times New Roman"/>
          <w:b w:val="0"/>
          <w:bCs w:val="0"/>
          <w:i w:val="0"/>
          <w:smallCaps w:val="0"/>
          <w:strike w:val="0"/>
          <w:color w:val="000000"/>
          <w:sz w:val="19"/>
          <w:szCs w:val="19"/>
          <w:u w:val="none"/>
          <w:vertAlign w:val="baseline"/>
          <w14:ligatures w14:val="none"/>
        </w:rPr>
      </w:pPr>
      <w:r>
        <w:rPr>
          <w:rFonts w:ascii="Times New Roman" w:hAnsi="Times New Roman" w:eastAsia="Times New Roman" w:cs="Times New Roman"/>
          <w:b w:val="0"/>
          <w:bCs w:val="0"/>
          <w:i w:val="0"/>
          <w:iCs w:val="0"/>
          <w:smallCaps w:val="0"/>
          <w:strike w:val="0"/>
          <w:color w:val="000000"/>
          <w:sz w:val="19"/>
          <w:szCs w:val="19"/>
          <w:u w:val="none"/>
          <w:shd w:val="clear" w:color="auto" w:fill="auto"/>
          <w:vertAlign w:val="baseline"/>
        </w:rPr>
        <w:t xml:space="preserve">Safeguarding the Environment: Biological agents that are mishandled or improperly disposed of can escape into the environment, potentially causing ecological imbalances, spreading diseases to wildlife, or contaminating soil and water resources. Biosafety m</w:t>
      </w:r>
      <w:r>
        <w:rPr>
          <w:rFonts w:ascii="Times New Roman" w:hAnsi="Times New Roman" w:eastAsia="Times New Roman" w:cs="Times New Roman"/>
          <w:b w:val="0"/>
          <w:bCs w:val="0"/>
          <w:i w:val="0"/>
          <w:iCs w:val="0"/>
          <w:smallCaps w:val="0"/>
          <w:strike w:val="0"/>
          <w:color w:val="000000"/>
          <w:sz w:val="19"/>
          <w:szCs w:val="19"/>
          <w:u w:val="none"/>
          <w:shd w:val="clear" w:color="auto" w:fill="auto"/>
          <w:vertAlign w:val="baseline"/>
        </w:rPr>
        <w:t xml:space="preserve">easures help prevent such occurrences, protecting both the environment and public health.</w:t>
      </w:r>
      <w:r>
        <w:rPr>
          <w:rFonts w:ascii="Times New Roman" w:hAnsi="Times New Roman" w:eastAsia="Times New Roman" w:cs="Times New Roman"/>
          <w:b w:val="0"/>
          <w:bCs w:val="0"/>
          <w:i w:val="0"/>
          <w:iCs w:val="0"/>
          <w:smallCaps w:val="0"/>
          <w:strike w:val="0"/>
          <w:color w:val="000000"/>
          <w:sz w:val="19"/>
          <w:szCs w:val="19"/>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 w:line="362" w:lineRule="auto"/>
        <w:ind w:right="437" w:firstLine="0" w:left="0"/>
        <w:jc w:val="both"/>
        <w:rPr>
          <w:rFonts w:ascii="Times New Roman" w:hAnsi="Times New Roman" w:eastAsia="Times New Roman" w:cs="Times New Roman"/>
          <w:b w:val="0"/>
          <w:bCs w:val="0"/>
          <w:i w:val="0"/>
          <w:smallCaps w:val="0"/>
          <w:strike w:val="0"/>
          <w:color w:val="000000"/>
          <w:sz w:val="19"/>
          <w:szCs w:val="19"/>
          <w:u w:val="none"/>
          <w:vertAlign w:val="baseline"/>
          <w14:ligatures w14:val="none"/>
        </w:rPr>
      </w:pPr>
      <w:r>
        <w:rPr>
          <w:rFonts w:ascii="Times New Roman" w:hAnsi="Times New Roman" w:eastAsia="Times New Roman" w:cs="Times New Roman"/>
          <w:b w:val="0"/>
          <w:bCs w:val="0"/>
          <w:i w:val="0"/>
          <w:iCs w:val="0"/>
          <w:smallCaps w:val="0"/>
          <w:strike w:val="0"/>
          <w:color w:val="000000"/>
          <w:sz w:val="19"/>
          <w:szCs w:val="19"/>
          <w:u w:val="none"/>
          <w:shd w:val="clear" w:color="auto" w:fill="auto"/>
          <w:vertAlign w:val="baseline"/>
        </w:rPr>
        <w:t xml:space="preserve">Preventing the Misuse of Biotechnology: With advances in biotechnology, there is a potential risk of bioterrorism or the accidental release of genetically modified orga</w:t>
      </w:r>
      <w:r>
        <w:rPr>
          <w:rFonts w:ascii="Times New Roman" w:hAnsi="Times New Roman" w:eastAsia="Times New Roman" w:cs="Times New Roman"/>
          <w:b w:val="0"/>
          <w:bCs w:val="0"/>
          <w:i w:val="0"/>
          <w:smallCaps w:val="0"/>
          <w:strike w:val="0"/>
          <w:color w:val="000000"/>
          <w:sz w:val="19"/>
          <w:szCs w:val="19"/>
          <w:u w:val="none"/>
          <w:vertAlign w:val="baseline"/>
          <w14:ligatures w14:val="none"/>
        </w:rPr>
      </w:r>
      <w:r>
        <w:rPr>
          <w:rFonts w:ascii="Times New Roman" w:hAnsi="Times New Roman" w:eastAsia="Times New Roman" w:cs="Times New Roman"/>
          <w:b w:val="0"/>
          <w:bCs w:val="0"/>
          <w:i w:val="0"/>
          <w:iCs w:val="0"/>
          <w:smallCaps w:val="0"/>
          <w:strike w:val="0"/>
          <w:color w:val="000000"/>
          <w:sz w:val="19"/>
          <w:szCs w:val="19"/>
          <w:u w:val="none"/>
          <w:shd w:val="clear" w:color="auto" w:fill="auto"/>
          <w:vertAlign w:val="baseline"/>
        </w:rPr>
        <w:t xml:space="preserve">nisms. Biosafety protocols help regulate and monitor research activities to prevent the </w:t>
      </w:r>
      <w:r>
        <w:rPr>
          <w:rFonts w:ascii="Times New Roman" w:hAnsi="Times New Roman" w:eastAsia="Times New Roman" w:cs="Times New Roman"/>
          <w:b w:val="0"/>
          <w:bCs w:val="0"/>
          <w:i w:val="0"/>
          <w:iCs w:val="0"/>
          <w:smallCaps w:val="0"/>
          <w:strike w:val="0"/>
          <w:color w:val="000000"/>
          <w:sz w:val="19"/>
          <w:szCs w:val="19"/>
          <w:u w:val="none"/>
          <w:shd w:val="clear" w:color="auto" w:fill="auto"/>
          <w:vertAlign w:val="baseline"/>
        </w:rPr>
        <w:t xml:space="preserve">misuse of biological materials.</w:t>
      </w:r>
      <w:r>
        <w:rPr>
          <w:rFonts w:ascii="Times New Roman" w:hAnsi="Times New Roman" w:eastAsia="Times New Roman" w:cs="Times New Roman"/>
          <w:b w:val="0"/>
          <w:bCs w:val="0"/>
          <w:i w:val="0"/>
          <w:iCs w:val="0"/>
          <w:smallCaps w:val="0"/>
          <w:strike w:val="0"/>
          <w:color w:val="000000"/>
          <w:sz w:val="19"/>
          <w:szCs w:val="19"/>
          <w:u w:val="none"/>
          <w:shd w:val="clear" w:color="auto" w:fill="auto"/>
          <w:vertAlign w:val="baseline"/>
        </w:rPr>
      </w:r>
      <w:r/>
      <w:r>
        <w:rPr>
          <w:rFonts w:ascii="Times New Roman" w:hAnsi="Times New Roman" w:eastAsia="Times New Roman" w:cs="Times New Roman"/>
          <w:b w:val="0"/>
          <w:bCs w:val="0"/>
          <w:i w:val="0"/>
          <w:smallCaps w:val="0"/>
          <w:strike w:val="0"/>
          <w:color w:val="000000"/>
          <w:sz w:val="19"/>
          <w:szCs w:val="19"/>
          <w:u w:val="none"/>
          <w:vertAlign w:val="baseline"/>
          <w14:ligatures w14:val="no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 w:line="362" w:lineRule="auto"/>
        <w:ind w:right="437" w:firstLine="0" w:left="0"/>
        <w:jc w:val="both"/>
        <w:rPr>
          <w:rFonts w:ascii="Times New Roman" w:hAnsi="Times New Roman" w:eastAsia="Times New Roman" w:cs="Times New Roman"/>
          <w:b w:val="0"/>
          <w:bCs w:val="0"/>
          <w:i w:val="0"/>
          <w:smallCaps w:val="0"/>
          <w:strike w:val="0"/>
          <w:color w:val="000000"/>
          <w:sz w:val="19"/>
          <w:szCs w:val="19"/>
          <w:highlight w:val="none"/>
          <w:u w:val="none"/>
          <w:vertAlign w:val="baseline"/>
          <w14:ligatures w14:val="none"/>
        </w:rPr>
      </w:pPr>
      <w:r>
        <w:rPr>
          <w:rFonts w:ascii="Times New Roman" w:hAnsi="Times New Roman" w:eastAsia="Times New Roman" w:cs="Times New Roman"/>
          <w:b w:val="0"/>
          <w:bCs w:val="0"/>
          <w:i w:val="0"/>
          <w:iCs w:val="0"/>
          <w:smallCaps w:val="0"/>
          <w:strike w:val="0"/>
          <w:color w:val="000000"/>
          <w:sz w:val="19"/>
          <w:szCs w:val="19"/>
          <w:u w:val="none"/>
          <w:shd w:val="clear" w:color="auto" w:fill="auto"/>
          <w:vertAlign w:val="baseline"/>
        </w:rPr>
        <w:t xml:space="preserve">Promoting Responsible Research: Biosafety encourages scientists and researchers to work responsibly by adhering to ethical standards and protocols that ensure safe practices in the study and manipulation of biological materials.</w:t>
      </w:r>
      <w:r>
        <w:rPr>
          <w:rFonts w:ascii="Times New Roman" w:hAnsi="Times New Roman" w:eastAsia="Times New Roman" w:cs="Times New Roman"/>
          <w:b w:val="0"/>
          <w:bCs w:val="0"/>
          <w:i w:val="0"/>
          <w:iCs w:val="0"/>
          <w:smallCaps w:val="0"/>
          <w:strike w:val="0"/>
          <w:color w:val="000000"/>
          <w:sz w:val="19"/>
          <w:szCs w:val="19"/>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 w:line="362" w:lineRule="auto"/>
        <w:ind w:right="437" w:firstLine="0" w:left="0"/>
        <w:jc w:val="both"/>
        <w:rPr>
          <w:rFonts w:ascii="Times New Roman" w:hAnsi="Times New Roman" w:eastAsia="Times New Roman" w:cs="Times New Roman"/>
          <w:b w:val="0"/>
          <w:bCs w:val="0"/>
          <w:i w:val="0"/>
          <w:smallCaps w:val="0"/>
          <w:strike w:val="0"/>
          <w:color w:val="000000"/>
          <w:sz w:val="19"/>
          <w:szCs w:val="19"/>
          <w:u w:val="none"/>
          <w:vertAlign w:val="baseline"/>
          <w14:ligatures w14:val="none"/>
        </w:rPr>
      </w:pPr>
      <w:r>
        <w:rPr>
          <w:rFonts w:ascii="Times New Roman" w:hAnsi="Times New Roman" w:eastAsia="Times New Roman" w:cs="Times New Roman"/>
          <w:b w:val="0"/>
          <w:bCs w:val="0"/>
          <w:i w:val="0"/>
          <w:iCs w:val="0"/>
          <w:smallCaps w:val="0"/>
          <w:strike w:val="0"/>
          <w:color w:val="000000"/>
          <w:sz w:val="19"/>
          <w:szCs w:val="19"/>
          <w:highlight w:val="none"/>
          <w:u w:val="none"/>
          <w:shd w:val="clear" w:color="auto" w:fill="auto"/>
          <w:vertAlign w:val="baseline"/>
        </w:rPr>
      </w:r>
      <w:r>
        <w:rPr>
          <w:rFonts w:ascii="Times New Roman" w:hAnsi="Times New Roman" w:eastAsia="Times New Roman" w:cs="Times New Roman"/>
          <w:b w:val="0"/>
          <w:bCs w:val="0"/>
          <w:i w:val="0"/>
          <w:iCs w:val="0"/>
          <w:smallCaps w:val="0"/>
          <w:strike w:val="0"/>
          <w:color w:val="000000"/>
          <w:sz w:val="19"/>
          <w:szCs w:val="19"/>
          <w:highlight w:val="none"/>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 w:line="362" w:lineRule="auto"/>
        <w:ind w:right="437" w:firstLine="0" w:left="0"/>
        <w:jc w:val="both"/>
        <w:rPr>
          <w:rFonts w:ascii="Times New Roman" w:hAnsi="Times New Roman" w:eastAsia="Times New Roman" w:cs="Times New Roman"/>
          <w:b/>
          <w:bCs/>
          <w:i w:val="0"/>
          <w:smallCaps w:val="0"/>
          <w:strike w:val="0"/>
          <w:color w:val="000000"/>
          <w:sz w:val="19"/>
          <w:szCs w:val="19"/>
          <w:u w:val="none"/>
          <w:vertAlign w:val="baseline"/>
          <w14:ligatures w14:val="none"/>
        </w:rPr>
      </w:pPr>
      <w:r>
        <w:rPr>
          <w:rFonts w:ascii="Times New Roman" w:hAnsi="Times New Roman" w:eastAsia="Times New Roman" w:cs="Times New Roman"/>
          <w:b/>
          <w:bCs/>
          <w:i w:val="0"/>
          <w:iCs w:val="0"/>
          <w:smallCaps w:val="0"/>
          <w:strike w:val="0"/>
          <w:color w:val="000000"/>
          <w:sz w:val="19"/>
          <w:szCs w:val="19"/>
          <w:u w:val="none"/>
          <w:shd w:val="clear" w:color="auto" w:fill="auto"/>
          <w:vertAlign w:val="baseline"/>
        </w:rPr>
        <w:t xml:space="preserve">Key Components of Biosafety</w:t>
      </w:r>
      <w:r>
        <w:rPr>
          <w:rFonts w:ascii="Times New Roman" w:hAnsi="Times New Roman" w:eastAsia="Times New Roman" w:cs="Times New Roman"/>
          <w:b/>
          <w:bCs/>
          <w:i w:val="0"/>
          <w:iCs w:val="0"/>
          <w:smallCaps w:val="0"/>
          <w:strike w:val="0"/>
          <w:color w:val="000000"/>
          <w:sz w:val="19"/>
          <w:szCs w:val="19"/>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 w:line="362" w:lineRule="auto"/>
        <w:ind w:right="437" w:firstLine="0" w:left="0"/>
        <w:jc w:val="both"/>
        <w:rPr>
          <w:rFonts w:ascii="Times New Roman" w:hAnsi="Times New Roman" w:eastAsia="Times New Roman" w:cs="Times New Roman"/>
          <w:b w:val="0"/>
          <w:bCs w:val="0"/>
          <w:i w:val="0"/>
          <w:smallCaps w:val="0"/>
          <w:strike w:val="0"/>
          <w:color w:val="000000"/>
          <w:sz w:val="19"/>
          <w:szCs w:val="19"/>
          <w:u w:val="none"/>
          <w:vertAlign w:val="baseline"/>
          <w14:ligatures w14:val="none"/>
        </w:rPr>
      </w:pPr>
      <w:r>
        <w:rPr>
          <w:rFonts w:ascii="Times New Roman" w:hAnsi="Times New Roman" w:eastAsia="Times New Roman" w:cs="Times New Roman"/>
          <w:b w:val="0"/>
          <w:bCs w:val="0"/>
          <w:i w:val="0"/>
          <w:iCs w:val="0"/>
          <w:smallCaps w:val="0"/>
          <w:strike w:val="0"/>
          <w:color w:val="000000"/>
          <w:sz w:val="19"/>
          <w:szCs w:val="19"/>
          <w:u w:val="none"/>
          <w:shd w:val="clear" w:color="auto" w:fill="auto"/>
          <w:vertAlign w:val="baseline"/>
        </w:rPr>
        <w:t xml:space="preserve">Biosafety involves multiple components, each playing a crucial role in ensuring safety and compliance:</w:t>
      </w:r>
      <w:r>
        <w:rPr>
          <w:rFonts w:ascii="Times New Roman" w:hAnsi="Times New Roman" w:eastAsia="Times New Roman" w:cs="Times New Roman"/>
          <w:b w:val="0"/>
          <w:bCs w:val="0"/>
          <w:i w:val="0"/>
          <w:iCs w:val="0"/>
          <w:smallCaps w:val="0"/>
          <w:strike w:val="0"/>
          <w:color w:val="000000"/>
          <w:sz w:val="19"/>
          <w:szCs w:val="19"/>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 w:line="362" w:lineRule="auto"/>
        <w:ind w:right="437" w:firstLine="0" w:left="0"/>
        <w:jc w:val="both"/>
        <w:rPr>
          <w:rFonts w:ascii="Times New Roman" w:hAnsi="Times New Roman" w:eastAsia="Times New Roman" w:cs="Times New Roman"/>
          <w:b w:val="0"/>
          <w:bCs w:val="0"/>
          <w:i w:val="0"/>
          <w:smallCaps w:val="0"/>
          <w:strike w:val="0"/>
          <w:color w:val="000000"/>
          <w:sz w:val="19"/>
          <w:szCs w:val="19"/>
          <w:u w:val="none"/>
          <w:vertAlign w:val="baseline"/>
          <w14:ligatures w14:val="none"/>
        </w:rPr>
      </w:pPr>
      <w:r>
        <w:rPr>
          <w:rFonts w:ascii="Times New Roman" w:hAnsi="Times New Roman" w:eastAsia="Times New Roman" w:cs="Times New Roman"/>
          <w:b w:val="0"/>
          <w:bCs w:val="0"/>
          <w:i w:val="0"/>
          <w:iCs w:val="0"/>
          <w:smallCaps w:val="0"/>
          <w:strike w:val="0"/>
          <w:color w:val="000000"/>
          <w:sz w:val="19"/>
          <w:szCs w:val="19"/>
          <w:u w:val="none"/>
          <w:shd w:val="clear" w:color="auto" w:fill="auto"/>
          <w:vertAlign w:val="baseline"/>
        </w:rPr>
        <w:t xml:space="preserve">Biosafety Levels (BSL): Laboratories are categorized into four biosafety levels (BSL-1 to BSL-4) based on the level of risk associated with the biological agents they handle. BSL-1 is the lowest level, dealing with agents that pose minimal risk, while BSL-</w:t>
      </w:r>
      <w:r>
        <w:rPr>
          <w:rFonts w:ascii="Times New Roman" w:hAnsi="Times New Roman" w:eastAsia="Times New Roman" w:cs="Times New Roman"/>
          <w:b w:val="0"/>
          <w:bCs w:val="0"/>
          <w:i w:val="0"/>
          <w:iCs w:val="0"/>
          <w:smallCaps w:val="0"/>
          <w:strike w:val="0"/>
          <w:color w:val="000000"/>
          <w:sz w:val="19"/>
          <w:szCs w:val="19"/>
          <w:u w:val="none"/>
          <w:shd w:val="clear" w:color="auto" w:fill="auto"/>
          <w:vertAlign w:val="baseline"/>
        </w:rPr>
        <w:t xml:space="preserve">4 is the highest, involving dangerous pathogens such as the Ebola virus. Each level has specific requirements for facility design, personal protective equipment (PPE), and safety protocols.</w:t>
      </w:r>
      <w:r>
        <w:rPr>
          <w:rFonts w:ascii="Times New Roman" w:hAnsi="Times New Roman" w:eastAsia="Times New Roman" w:cs="Times New Roman"/>
          <w:b w:val="0"/>
          <w:bCs w:val="0"/>
          <w:i w:val="0"/>
          <w:iCs w:val="0"/>
          <w:smallCaps w:val="0"/>
          <w:strike w:val="0"/>
          <w:color w:val="000000"/>
          <w:sz w:val="19"/>
          <w:szCs w:val="19"/>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 w:line="362" w:lineRule="auto"/>
        <w:ind w:right="437" w:firstLine="0" w:left="0"/>
        <w:jc w:val="both"/>
        <w:rPr>
          <w:rFonts w:ascii="Times New Roman" w:hAnsi="Times New Roman" w:eastAsia="Times New Roman" w:cs="Times New Roman"/>
          <w:b w:val="0"/>
          <w:bCs w:val="0"/>
          <w:i w:val="0"/>
          <w:smallCaps w:val="0"/>
          <w:strike w:val="0"/>
          <w:color w:val="000000"/>
          <w:sz w:val="19"/>
          <w:szCs w:val="19"/>
          <w:u w:val="none"/>
          <w:vertAlign w:val="baseline"/>
          <w14:ligatures w14:val="none"/>
        </w:rPr>
      </w:pPr>
      <w:r>
        <w:rPr>
          <w:rFonts w:ascii="Times New Roman" w:hAnsi="Times New Roman" w:eastAsia="Times New Roman" w:cs="Times New Roman"/>
          <w:b w:val="0"/>
          <w:bCs w:val="0"/>
          <w:i w:val="0"/>
          <w:iCs w:val="0"/>
          <w:smallCaps w:val="0"/>
          <w:strike w:val="0"/>
          <w:color w:val="000000"/>
          <w:sz w:val="19"/>
          <w:szCs w:val="19"/>
          <w:u w:val="none"/>
          <w:shd w:val="clear" w:color="auto" w:fill="auto"/>
          <w:vertAlign w:val="baseline"/>
        </w:rPr>
        <w:t xml:space="preserve">Containment and Control Measures: Biosafety relies on containment strategies such as physical barriers (e.g., biosafety cabinets), engineering controls (e.g., HEPA filters), and procedural controls (e.g., decontamination and sterilization). These measures </w:t>
      </w:r>
      <w:r>
        <w:rPr>
          <w:rFonts w:ascii="Times New Roman" w:hAnsi="Times New Roman" w:eastAsia="Times New Roman" w:cs="Times New Roman"/>
          <w:b w:val="0"/>
          <w:bCs w:val="0"/>
          <w:i w:val="0"/>
          <w:iCs w:val="0"/>
          <w:smallCaps w:val="0"/>
          <w:strike w:val="0"/>
          <w:color w:val="000000"/>
          <w:sz w:val="19"/>
          <w:szCs w:val="19"/>
          <w:u w:val="none"/>
          <w:shd w:val="clear" w:color="auto" w:fill="auto"/>
          <w:vertAlign w:val="baseline"/>
        </w:rPr>
        <w:t xml:space="preserve">are designed to minimize the risk of exposure and prevent the escape of hazardous agents from containment areas.</w:t>
      </w:r>
      <w:r>
        <w:rPr>
          <w:rFonts w:ascii="Times New Roman" w:hAnsi="Times New Roman" w:eastAsia="Times New Roman" w:cs="Times New Roman"/>
          <w:b w:val="0"/>
          <w:bCs w:val="0"/>
          <w:i w:val="0"/>
          <w:iCs w:val="0"/>
          <w:smallCaps w:val="0"/>
          <w:strike w:val="0"/>
          <w:color w:val="000000"/>
          <w:sz w:val="19"/>
          <w:szCs w:val="19"/>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 w:line="362" w:lineRule="auto"/>
        <w:ind w:right="437" w:firstLine="0" w:left="0"/>
        <w:jc w:val="both"/>
        <w:rPr>
          <w:rFonts w:ascii="Times New Roman" w:hAnsi="Times New Roman" w:eastAsia="Times New Roman" w:cs="Times New Roman"/>
          <w:b w:val="0"/>
          <w:bCs w:val="0"/>
          <w:i w:val="0"/>
          <w:smallCaps w:val="0"/>
          <w:strike w:val="0"/>
          <w:color w:val="000000"/>
          <w:sz w:val="19"/>
          <w:szCs w:val="19"/>
          <w:u w:val="none"/>
          <w:vertAlign w:val="baseline"/>
          <w14:ligatures w14:val="none"/>
        </w:rPr>
      </w:pPr>
      <w:r>
        <w:rPr>
          <w:rFonts w:ascii="Times New Roman" w:hAnsi="Times New Roman" w:eastAsia="Times New Roman" w:cs="Times New Roman"/>
          <w:b w:val="0"/>
          <w:bCs w:val="0"/>
          <w:i w:val="0"/>
          <w:iCs w:val="0"/>
          <w:smallCaps w:val="0"/>
          <w:strike w:val="0"/>
          <w:color w:val="000000"/>
          <w:sz w:val="19"/>
          <w:szCs w:val="19"/>
          <w:u w:val="none"/>
          <w:shd w:val="clear" w:color="auto" w:fill="auto"/>
          <w:vertAlign w:val="baseline"/>
        </w:rPr>
        <w:t xml:space="preserve">Personal Protective Equipment (PPE): PPE such as gloves, masks, lab coats, and respirators form a critical line of defense in biosafety. The proper use of PPE is essential in preventing exposure to hazardous biological agents.</w:t>
      </w:r>
      <w:r>
        <w:rPr>
          <w:rFonts w:ascii="Times New Roman" w:hAnsi="Times New Roman" w:eastAsia="Times New Roman" w:cs="Times New Roman"/>
          <w:b w:val="0"/>
          <w:bCs w:val="0"/>
          <w:i w:val="0"/>
          <w:iCs w:val="0"/>
          <w:smallCaps w:val="0"/>
          <w:strike w:val="0"/>
          <w:color w:val="000000"/>
          <w:sz w:val="19"/>
          <w:szCs w:val="19"/>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 w:line="362" w:lineRule="auto"/>
        <w:ind w:right="437" w:firstLine="0" w:left="0"/>
        <w:jc w:val="both"/>
        <w:rPr>
          <w:rFonts w:ascii="Times New Roman" w:hAnsi="Times New Roman" w:eastAsia="Times New Roman" w:cs="Times New Roman"/>
          <w:b w:val="0"/>
          <w:bCs w:val="0"/>
          <w:i w:val="0"/>
          <w:smallCaps w:val="0"/>
          <w:strike w:val="0"/>
          <w:color w:val="000000"/>
          <w:sz w:val="19"/>
          <w:szCs w:val="19"/>
          <w:u w:val="none"/>
          <w:vertAlign w:val="baseline"/>
          <w14:ligatures w14:val="none"/>
        </w:rPr>
      </w:pPr>
      <w:r>
        <w:rPr>
          <w:rFonts w:ascii="Times New Roman" w:hAnsi="Times New Roman" w:eastAsia="Times New Roman" w:cs="Times New Roman"/>
          <w:b w:val="0"/>
          <w:bCs w:val="0"/>
          <w:i w:val="0"/>
          <w:iCs w:val="0"/>
          <w:smallCaps w:val="0"/>
          <w:strike w:val="0"/>
          <w:color w:val="000000"/>
          <w:sz w:val="19"/>
          <w:szCs w:val="19"/>
          <w:u w:val="none"/>
          <w:shd w:val="clear" w:color="auto" w:fill="auto"/>
          <w:vertAlign w:val="baseline"/>
        </w:rPr>
        <w:t xml:space="preserve">Training and Education: A well-trained workforce is a cornerstone of effective biosafety. Ongoing education and training programs ensure that individuals handling biological materials are aware of the risks involved and the best practices for mitigating th</w:t>
      </w:r>
      <w:r>
        <w:rPr>
          <w:rFonts w:ascii="Times New Roman" w:hAnsi="Times New Roman" w:eastAsia="Times New Roman" w:cs="Times New Roman"/>
          <w:b w:val="0"/>
          <w:bCs w:val="0"/>
          <w:i w:val="0"/>
          <w:iCs w:val="0"/>
          <w:smallCaps w:val="0"/>
          <w:strike w:val="0"/>
          <w:color w:val="000000"/>
          <w:sz w:val="19"/>
          <w:szCs w:val="19"/>
          <w:u w:val="none"/>
          <w:shd w:val="clear" w:color="auto" w:fill="auto"/>
          <w:vertAlign w:val="baseline"/>
        </w:rPr>
        <w:t xml:space="preserve">em.</w:t>
      </w:r>
      <w:r>
        <w:rPr>
          <w:rFonts w:ascii="Times New Roman" w:hAnsi="Times New Roman" w:eastAsia="Times New Roman" w:cs="Times New Roman"/>
          <w:b w:val="0"/>
          <w:bCs w:val="0"/>
          <w:i w:val="0"/>
          <w:iCs w:val="0"/>
          <w:smallCaps w:val="0"/>
          <w:strike w:val="0"/>
          <w:color w:val="000000"/>
          <w:sz w:val="19"/>
          <w:szCs w:val="19"/>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 w:line="362" w:lineRule="auto"/>
        <w:ind w:right="437" w:firstLine="0" w:left="0"/>
        <w:jc w:val="both"/>
        <w:rPr>
          <w:rFonts w:ascii="Times New Roman" w:hAnsi="Times New Roman" w:eastAsia="Times New Roman" w:cs="Times New Roman"/>
          <w:b w:val="0"/>
          <w:bCs w:val="0"/>
          <w:i w:val="0"/>
          <w:smallCaps w:val="0"/>
          <w:strike w:val="0"/>
          <w:color w:val="000000"/>
          <w:sz w:val="19"/>
          <w:szCs w:val="19"/>
          <w:u w:val="none"/>
          <w:vertAlign w:val="baseline"/>
          <w14:ligatures w14:val="none"/>
        </w:rPr>
      </w:pPr>
      <w:r>
        <w:rPr>
          <w:rFonts w:ascii="Times New Roman" w:hAnsi="Times New Roman" w:eastAsia="Times New Roman" w:cs="Times New Roman"/>
          <w:b w:val="0"/>
          <w:bCs w:val="0"/>
          <w:i w:val="0"/>
          <w:iCs w:val="0"/>
          <w:smallCaps w:val="0"/>
          <w:strike w:val="0"/>
          <w:color w:val="000000"/>
          <w:sz w:val="19"/>
          <w:szCs w:val="19"/>
          <w:u w:val="none"/>
          <w:shd w:val="clear" w:color="auto" w:fill="auto"/>
          <w:vertAlign w:val="baseline"/>
        </w:rPr>
        <w:t xml:space="preserve">Waste Management: Proper disposal of biological waste is vital to preventing environmental contamination and exposure. Biosafety protocols outline methods for the safe handling, treatment, and disposal of biological waste to minimize risks.</w:t>
      </w:r>
      <w:r>
        <w:rPr>
          <w:rFonts w:ascii="Times New Roman" w:hAnsi="Times New Roman" w:eastAsia="Times New Roman" w:cs="Times New Roman"/>
          <w:b w:val="0"/>
          <w:bCs w:val="0"/>
          <w:i w:val="0"/>
          <w:iCs w:val="0"/>
          <w:smallCaps w:val="0"/>
          <w:strike w:val="0"/>
          <w:color w:val="000000"/>
          <w:sz w:val="19"/>
          <w:szCs w:val="19"/>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 w:line="362" w:lineRule="auto"/>
        <w:ind w:right="437" w:firstLine="0" w:left="0"/>
        <w:jc w:val="both"/>
        <w:rPr>
          <w:rFonts w:ascii="Times New Roman" w:hAnsi="Times New Roman" w:eastAsia="Times New Roman" w:cs="Times New Roman"/>
          <w:b w:val="0"/>
          <w:bCs w:val="0"/>
          <w:i w:val="0"/>
          <w:smallCaps w:val="0"/>
          <w:strike w:val="0"/>
          <w:color w:val="000000"/>
          <w:sz w:val="19"/>
          <w:szCs w:val="19"/>
          <w:highlight w:val="none"/>
          <w:u w:val="none"/>
          <w:vertAlign w:val="baseline"/>
          <w14:ligatures w14:val="none"/>
        </w:rPr>
      </w:pPr>
      <w:r>
        <w:rPr>
          <w:rFonts w:ascii="Times New Roman" w:hAnsi="Times New Roman" w:eastAsia="Times New Roman" w:cs="Times New Roman"/>
          <w:b w:val="0"/>
          <w:bCs w:val="0"/>
          <w:i w:val="0"/>
          <w:iCs w:val="0"/>
          <w:smallCaps w:val="0"/>
          <w:strike w:val="0"/>
          <w:color w:val="000000"/>
          <w:sz w:val="19"/>
          <w:szCs w:val="19"/>
          <w:u w:val="none"/>
          <w:shd w:val="clear" w:color="auto" w:fill="auto"/>
          <w:vertAlign w:val="baseline"/>
        </w:rPr>
        <w:t xml:space="preserve">Emergency Preparedness and Response: Accidents, spills, and exposures can occur despite the best precautions. Having a robust emergency response plan, including spill response, decontamination procedures, and medical intervention, is essential for effectiv</w:t>
      </w:r>
      <w:r>
        <w:rPr>
          <w:rFonts w:ascii="Times New Roman" w:hAnsi="Times New Roman" w:eastAsia="Times New Roman" w:cs="Times New Roman"/>
          <w:b w:val="0"/>
          <w:bCs w:val="0"/>
          <w:i w:val="0"/>
          <w:iCs w:val="0"/>
          <w:smallCaps w:val="0"/>
          <w:strike w:val="0"/>
          <w:color w:val="000000"/>
          <w:sz w:val="19"/>
          <w:szCs w:val="19"/>
          <w:u w:val="none"/>
          <w:shd w:val="clear" w:color="auto" w:fill="auto"/>
          <w:vertAlign w:val="baseline"/>
        </w:rPr>
        <w:t xml:space="preserve">e biosafety management.</w:t>
      </w:r>
      <w:r>
        <w:rPr>
          <w:rFonts w:ascii="Times New Roman" w:hAnsi="Times New Roman" w:eastAsia="Times New Roman" w:cs="Times New Roman"/>
          <w:b w:val="0"/>
          <w:bCs w:val="0"/>
          <w:i w:val="0"/>
          <w:iCs w:val="0"/>
          <w:smallCaps w:val="0"/>
          <w:strike w:val="0"/>
          <w:color w:val="000000"/>
          <w:sz w:val="19"/>
          <w:szCs w:val="19"/>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 w:line="362" w:lineRule="auto"/>
        <w:ind w:right="437" w:firstLine="0" w:left="0"/>
        <w:jc w:val="both"/>
        <w:rPr>
          <w:rFonts w:ascii="Times New Roman" w:hAnsi="Times New Roman" w:eastAsia="Times New Roman" w:cs="Times New Roman"/>
          <w:b w:val="0"/>
          <w:bCs w:val="0"/>
          <w:i w:val="0"/>
          <w:smallCaps w:val="0"/>
          <w:strike w:val="0"/>
          <w:color w:val="000000"/>
          <w:sz w:val="19"/>
          <w:szCs w:val="19"/>
          <w:u w:val="none"/>
          <w:vertAlign w:val="baseline"/>
          <w14:ligatures w14:val="none"/>
        </w:rPr>
      </w:pPr>
      <w:r>
        <w:rPr>
          <w:rFonts w:ascii="Times New Roman" w:hAnsi="Times New Roman" w:eastAsia="Times New Roman" w:cs="Times New Roman"/>
          <w:b w:val="0"/>
          <w:bCs w:val="0"/>
          <w:i w:val="0"/>
          <w:iCs w:val="0"/>
          <w:smallCaps w:val="0"/>
          <w:strike w:val="0"/>
          <w:color w:val="000000"/>
          <w:sz w:val="19"/>
          <w:szCs w:val="19"/>
          <w:highlight w:val="none"/>
          <w:u w:val="none"/>
          <w:shd w:val="clear" w:color="auto" w:fill="auto"/>
          <w:vertAlign w:val="baseline"/>
        </w:rPr>
      </w:r>
      <w:r>
        <w:rPr>
          <w:rFonts w:ascii="Times New Roman" w:hAnsi="Times New Roman" w:eastAsia="Times New Roman" w:cs="Times New Roman"/>
          <w:b w:val="0"/>
          <w:bCs w:val="0"/>
          <w:i w:val="0"/>
          <w:iCs w:val="0"/>
          <w:smallCaps w:val="0"/>
          <w:strike w:val="0"/>
          <w:color w:val="000000"/>
          <w:sz w:val="19"/>
          <w:szCs w:val="19"/>
          <w:highlight w:val="none"/>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 w:line="362" w:lineRule="auto"/>
        <w:ind w:right="437" w:firstLine="0" w:left="0"/>
        <w:jc w:val="both"/>
        <w:rPr>
          <w:rFonts w:ascii="Times New Roman" w:hAnsi="Times New Roman" w:eastAsia="Times New Roman" w:cs="Times New Roman"/>
          <w:b/>
          <w:bCs/>
          <w:i w:val="0"/>
          <w:smallCaps w:val="0"/>
          <w:strike w:val="0"/>
          <w:color w:val="000000"/>
          <w:sz w:val="19"/>
          <w:szCs w:val="19"/>
          <w:u w:val="none"/>
          <w:vertAlign w:val="baseline"/>
          <w14:ligatures w14:val="none"/>
        </w:rPr>
      </w:pPr>
      <w:r>
        <w:rPr>
          <w:rFonts w:ascii="Times New Roman" w:hAnsi="Times New Roman" w:eastAsia="Times New Roman" w:cs="Times New Roman"/>
          <w:b/>
          <w:bCs/>
          <w:i w:val="0"/>
          <w:iCs w:val="0"/>
          <w:smallCaps w:val="0"/>
          <w:strike w:val="0"/>
          <w:color w:val="000000"/>
          <w:sz w:val="19"/>
          <w:szCs w:val="19"/>
          <w:u w:val="none"/>
          <w:shd w:val="clear" w:color="auto" w:fill="auto"/>
          <w:vertAlign w:val="baseline"/>
        </w:rPr>
        <w:t xml:space="preserve">Who Should Be Concerned About Biosafety?</w:t>
      </w:r>
      <w:r>
        <w:rPr>
          <w:rFonts w:ascii="Times New Roman" w:hAnsi="Times New Roman" w:eastAsia="Times New Roman" w:cs="Times New Roman"/>
          <w:b/>
          <w:bCs/>
          <w:i w:val="0"/>
          <w:iCs w:val="0"/>
          <w:smallCaps w:val="0"/>
          <w:strike w:val="0"/>
          <w:color w:val="000000"/>
          <w:sz w:val="19"/>
          <w:szCs w:val="19"/>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 w:line="362" w:lineRule="auto"/>
        <w:ind w:right="437" w:firstLine="0" w:left="0"/>
        <w:jc w:val="both"/>
        <w:rPr>
          <w:rFonts w:ascii="Times New Roman" w:hAnsi="Times New Roman" w:eastAsia="Times New Roman" w:cs="Times New Roman"/>
          <w:b w:val="0"/>
          <w:bCs w:val="0"/>
          <w:i w:val="0"/>
          <w:smallCaps w:val="0"/>
          <w:strike w:val="0"/>
          <w:color w:val="000000"/>
          <w:sz w:val="19"/>
          <w:szCs w:val="19"/>
          <w:u w:val="none"/>
          <w:vertAlign w:val="baseline"/>
          <w14:ligatures w14:val="none"/>
        </w:rPr>
      </w:pPr>
      <w:r>
        <w:rPr>
          <w:rFonts w:ascii="Times New Roman" w:hAnsi="Times New Roman" w:eastAsia="Times New Roman" w:cs="Times New Roman"/>
          <w:b w:val="0"/>
          <w:bCs w:val="0"/>
          <w:i w:val="0"/>
          <w:iCs w:val="0"/>
          <w:smallCaps w:val="0"/>
          <w:strike w:val="0"/>
          <w:color w:val="000000"/>
          <w:sz w:val="19"/>
          <w:szCs w:val="19"/>
          <w:u w:val="none"/>
          <w:shd w:val="clear" w:color="auto" w:fill="auto"/>
          <w:vertAlign w:val="baseline"/>
        </w:rPr>
        <w:t xml:space="preserve">Biosafety is not limited to laboratories or research facilities; it concerns everyone. Here’s why:</w:t>
      </w:r>
      <w:r>
        <w:rPr>
          <w:rFonts w:ascii="Times New Roman" w:hAnsi="Times New Roman" w:eastAsia="Times New Roman" w:cs="Times New Roman"/>
          <w:b w:val="0"/>
          <w:bCs w:val="0"/>
          <w:i w:val="0"/>
          <w:iCs w:val="0"/>
          <w:smallCaps w:val="0"/>
          <w:strike w:val="0"/>
          <w:color w:val="000000"/>
          <w:sz w:val="19"/>
          <w:szCs w:val="19"/>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 w:line="362" w:lineRule="auto"/>
        <w:ind w:right="437" w:firstLine="0" w:left="0"/>
        <w:jc w:val="both"/>
        <w:rPr>
          <w:rFonts w:ascii="Times New Roman" w:hAnsi="Times New Roman" w:eastAsia="Times New Roman" w:cs="Times New Roman"/>
          <w:b w:val="0"/>
          <w:bCs w:val="0"/>
          <w:i w:val="0"/>
          <w:smallCaps w:val="0"/>
          <w:strike w:val="0"/>
          <w:color w:val="000000"/>
          <w:sz w:val="19"/>
          <w:szCs w:val="19"/>
          <w:u w:val="none"/>
          <w:vertAlign w:val="baseline"/>
          <w14:ligatures w14:val="none"/>
        </w:rPr>
      </w:pPr>
      <w:r>
        <w:rPr>
          <w:rFonts w:ascii="Times New Roman" w:hAnsi="Times New Roman" w:eastAsia="Times New Roman" w:cs="Times New Roman"/>
          <w:b w:val="0"/>
          <w:bCs w:val="0"/>
          <w:i w:val="0"/>
          <w:iCs w:val="0"/>
          <w:smallCaps w:val="0"/>
          <w:strike w:val="0"/>
          <w:color w:val="000000"/>
          <w:sz w:val="19"/>
          <w:szCs w:val="19"/>
          <w:u w:val="none"/>
          <w:shd w:val="clear" w:color="auto" w:fill="auto"/>
          <w:vertAlign w:val="baseline"/>
        </w:rPr>
        <w:t xml:space="preserve">Researchers and Scientists: They are at the forefront of handling biological agents, whether in medical research, environmental studies, or agricultural biotechnology. Understanding biosafety ensures they can conduct their work safely without risking their</w:t>
      </w:r>
      <w:r>
        <w:rPr>
          <w:rFonts w:ascii="Times New Roman" w:hAnsi="Times New Roman" w:eastAsia="Times New Roman" w:cs="Times New Roman"/>
          <w:b w:val="0"/>
          <w:bCs w:val="0"/>
          <w:i w:val="0"/>
          <w:iCs w:val="0"/>
          <w:smallCaps w:val="0"/>
          <w:strike w:val="0"/>
          <w:color w:val="000000"/>
          <w:sz w:val="19"/>
          <w:szCs w:val="19"/>
          <w:u w:val="none"/>
          <w:shd w:val="clear" w:color="auto" w:fill="auto"/>
          <w:vertAlign w:val="baseline"/>
        </w:rPr>
        <w:t xml:space="preserve"> health or that of others.</w:t>
      </w:r>
      <w:r>
        <w:rPr>
          <w:rFonts w:ascii="Times New Roman" w:hAnsi="Times New Roman" w:eastAsia="Times New Roman" w:cs="Times New Roman"/>
          <w:b w:val="0"/>
          <w:bCs w:val="0"/>
          <w:i w:val="0"/>
          <w:iCs w:val="0"/>
          <w:smallCaps w:val="0"/>
          <w:strike w:val="0"/>
          <w:color w:val="000000"/>
          <w:sz w:val="19"/>
          <w:szCs w:val="19"/>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 w:line="362" w:lineRule="auto"/>
        <w:ind w:right="437" w:firstLine="0" w:left="0"/>
        <w:jc w:val="both"/>
        <w:rPr>
          <w:rFonts w:ascii="Times New Roman" w:hAnsi="Times New Roman" w:eastAsia="Times New Roman" w:cs="Times New Roman"/>
          <w:b w:val="0"/>
          <w:bCs w:val="0"/>
          <w:i w:val="0"/>
          <w:smallCaps w:val="0"/>
          <w:strike w:val="0"/>
          <w:color w:val="000000"/>
          <w:sz w:val="19"/>
          <w:szCs w:val="19"/>
          <w:u w:val="none"/>
          <w:vertAlign w:val="baseline"/>
          <w14:ligatures w14:val="none"/>
        </w:rPr>
      </w:pPr>
      <w:r>
        <w:rPr>
          <w:rFonts w:ascii="Times New Roman" w:hAnsi="Times New Roman" w:eastAsia="Times New Roman" w:cs="Times New Roman"/>
          <w:b w:val="0"/>
          <w:bCs w:val="0"/>
          <w:i w:val="0"/>
          <w:iCs w:val="0"/>
          <w:smallCaps w:val="0"/>
          <w:strike w:val="0"/>
          <w:color w:val="000000"/>
          <w:sz w:val="19"/>
          <w:szCs w:val="19"/>
          <w:u w:val="none"/>
          <w:shd w:val="clear" w:color="auto" w:fill="auto"/>
          <w:vertAlign w:val="baseline"/>
        </w:rPr>
        <w:t xml:space="preserve">Healthcare Workers: They handle infectious agents daily in hospitals, clinics, and diagnostic labs. Awareness of biosafety protocols is crucial to preventing healthcare-associated infections.</w:t>
      </w:r>
      <w:r>
        <w:rPr>
          <w:rFonts w:ascii="Times New Roman" w:hAnsi="Times New Roman" w:eastAsia="Times New Roman" w:cs="Times New Roman"/>
          <w:b w:val="0"/>
          <w:bCs w:val="0"/>
          <w:i w:val="0"/>
          <w:iCs w:val="0"/>
          <w:smallCaps w:val="0"/>
          <w:strike w:val="0"/>
          <w:color w:val="000000"/>
          <w:sz w:val="19"/>
          <w:szCs w:val="19"/>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 w:line="362" w:lineRule="auto"/>
        <w:ind w:right="437" w:firstLine="0" w:left="0"/>
        <w:jc w:val="both"/>
        <w:rPr>
          <w:rFonts w:ascii="Times New Roman" w:hAnsi="Times New Roman" w:eastAsia="Times New Roman" w:cs="Times New Roman"/>
          <w:b w:val="0"/>
          <w:bCs w:val="0"/>
          <w:i w:val="0"/>
          <w:smallCaps w:val="0"/>
          <w:strike w:val="0"/>
          <w:color w:val="000000"/>
          <w:sz w:val="19"/>
          <w:szCs w:val="19"/>
          <w:u w:val="none"/>
          <w:vertAlign w:val="baseline"/>
          <w14:ligatures w14:val="none"/>
        </w:rPr>
      </w:pPr>
      <w:r>
        <w:rPr>
          <w:rFonts w:ascii="Times New Roman" w:hAnsi="Times New Roman" w:eastAsia="Times New Roman" w:cs="Times New Roman"/>
          <w:b w:val="0"/>
          <w:bCs w:val="0"/>
          <w:i w:val="0"/>
          <w:iCs w:val="0"/>
          <w:smallCaps w:val="0"/>
          <w:strike w:val="0"/>
          <w:color w:val="000000"/>
          <w:sz w:val="19"/>
          <w:szCs w:val="19"/>
          <w:u w:val="none"/>
          <w:shd w:val="clear" w:color="auto" w:fill="auto"/>
          <w:vertAlign w:val="baseline"/>
        </w:rPr>
        <w:t xml:space="preserve">Farmers and Agricultural Workers: In the field of agriculture, biosafety is vital to prevent the spread of plant and animal diseases and to ensure food safety.</w:t>
      </w:r>
      <w:r>
        <w:rPr>
          <w:rFonts w:ascii="Times New Roman" w:hAnsi="Times New Roman" w:eastAsia="Times New Roman" w:cs="Times New Roman"/>
          <w:b w:val="0"/>
          <w:bCs w:val="0"/>
          <w:i w:val="0"/>
          <w:iCs w:val="0"/>
          <w:smallCaps w:val="0"/>
          <w:strike w:val="0"/>
          <w:color w:val="000000"/>
          <w:sz w:val="19"/>
          <w:szCs w:val="19"/>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 w:line="362" w:lineRule="auto"/>
        <w:ind w:right="437" w:firstLine="0" w:left="0"/>
        <w:jc w:val="both"/>
        <w:rPr>
          <w:rFonts w:ascii="Times New Roman" w:hAnsi="Times New Roman" w:eastAsia="Times New Roman" w:cs="Times New Roman"/>
          <w:b w:val="0"/>
          <w:bCs w:val="0"/>
          <w:i w:val="0"/>
          <w:smallCaps w:val="0"/>
          <w:strike w:val="0"/>
          <w:color w:val="000000"/>
          <w:sz w:val="19"/>
          <w:szCs w:val="19"/>
          <w:u w:val="none"/>
          <w:vertAlign w:val="baseline"/>
          <w14:ligatures w14:val="none"/>
        </w:rPr>
      </w:pPr>
      <w:r>
        <w:rPr>
          <w:rFonts w:ascii="Times New Roman" w:hAnsi="Times New Roman" w:eastAsia="Times New Roman" w:cs="Times New Roman"/>
          <w:b w:val="0"/>
          <w:bCs w:val="0"/>
          <w:i w:val="0"/>
          <w:iCs w:val="0"/>
          <w:smallCaps w:val="0"/>
          <w:strike w:val="0"/>
          <w:color w:val="000000"/>
          <w:sz w:val="19"/>
          <w:szCs w:val="19"/>
          <w:u w:val="none"/>
          <w:shd w:val="clear" w:color="auto" w:fill="auto"/>
          <w:vertAlign w:val="baseline"/>
        </w:rPr>
        <w:t xml:space="preserve">Policy Makers and Regulators: Government bodies need to create and enforce regulations that govern biosafety practices to protect public health and the environment.</w:t>
      </w:r>
      <w:r>
        <w:rPr>
          <w:rFonts w:ascii="Times New Roman" w:hAnsi="Times New Roman" w:eastAsia="Times New Roman" w:cs="Times New Roman"/>
          <w:b w:val="0"/>
          <w:bCs w:val="0"/>
          <w:i w:val="0"/>
          <w:iCs w:val="0"/>
          <w:smallCaps w:val="0"/>
          <w:strike w:val="0"/>
          <w:color w:val="000000"/>
          <w:sz w:val="19"/>
          <w:szCs w:val="19"/>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 w:line="362" w:lineRule="auto"/>
        <w:ind w:right="437" w:firstLine="0" w:left="0"/>
        <w:jc w:val="both"/>
        <w:rPr>
          <w:rFonts w:ascii="Times New Roman" w:hAnsi="Times New Roman" w:eastAsia="Times New Roman" w:cs="Times New Roman"/>
          <w:b w:val="0"/>
          <w:bCs w:val="0"/>
          <w:i w:val="0"/>
          <w:smallCaps w:val="0"/>
          <w:strike w:val="0"/>
          <w:color w:val="000000"/>
          <w:sz w:val="19"/>
          <w:szCs w:val="19"/>
          <w:highlight w:val="none"/>
          <w:u w:val="none"/>
          <w:vertAlign w:val="baseline"/>
          <w14:ligatures w14:val="none"/>
        </w:rPr>
      </w:pPr>
      <w:r>
        <w:rPr>
          <w:rFonts w:ascii="Times New Roman" w:hAnsi="Times New Roman" w:eastAsia="Times New Roman" w:cs="Times New Roman"/>
          <w:b w:val="0"/>
          <w:bCs w:val="0"/>
          <w:i w:val="0"/>
          <w:iCs w:val="0"/>
          <w:smallCaps w:val="0"/>
          <w:strike w:val="0"/>
          <w:color w:val="000000"/>
          <w:sz w:val="19"/>
          <w:szCs w:val="19"/>
          <w:u w:val="none"/>
          <w:shd w:val="clear" w:color="auto" w:fill="auto"/>
          <w:vertAlign w:val="baseline"/>
        </w:rPr>
        <w:t xml:space="preserve">The General Public: Understanding biosafety helps communities make informed decisions about public health issues, such as vaccination, waste management, and disease prevention.</w:t>
      </w:r>
      <w:r>
        <w:rPr>
          <w:rFonts w:ascii="Times New Roman" w:hAnsi="Times New Roman" w:eastAsia="Times New Roman" w:cs="Times New Roman"/>
          <w:b w:val="0"/>
          <w:bCs w:val="0"/>
          <w:i w:val="0"/>
          <w:iCs w:val="0"/>
          <w:smallCaps w:val="0"/>
          <w:strike w:val="0"/>
          <w:color w:val="000000"/>
          <w:sz w:val="19"/>
          <w:szCs w:val="19"/>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 w:line="362" w:lineRule="auto"/>
        <w:ind w:right="437" w:firstLine="0" w:left="0"/>
        <w:jc w:val="both"/>
        <w:rPr>
          <w:rFonts w:ascii="Times New Roman" w:hAnsi="Times New Roman" w:eastAsia="Times New Roman" w:cs="Times New Roman"/>
          <w:b w:val="0"/>
          <w:bCs w:val="0"/>
          <w:i w:val="0"/>
          <w:smallCaps w:val="0"/>
          <w:strike w:val="0"/>
          <w:color w:val="000000"/>
          <w:sz w:val="19"/>
          <w:szCs w:val="19"/>
          <w:u w:val="none"/>
          <w:vertAlign w:val="baseline"/>
          <w14:ligatures w14:val="none"/>
        </w:rPr>
      </w:pPr>
      <w:r>
        <w:rPr>
          <w:rFonts w:ascii="Times New Roman" w:hAnsi="Times New Roman" w:eastAsia="Times New Roman" w:cs="Times New Roman"/>
          <w:b w:val="0"/>
          <w:bCs w:val="0"/>
          <w:i w:val="0"/>
          <w:iCs w:val="0"/>
          <w:smallCaps w:val="0"/>
          <w:strike w:val="0"/>
          <w:color w:val="000000"/>
          <w:sz w:val="19"/>
          <w:szCs w:val="19"/>
          <w:highlight w:val="none"/>
          <w:u w:val="none"/>
          <w:shd w:val="clear" w:color="auto" w:fill="auto"/>
          <w:vertAlign w:val="baseline"/>
        </w:rPr>
      </w:r>
      <w:r>
        <w:rPr>
          <w:rFonts w:ascii="Times New Roman" w:hAnsi="Times New Roman" w:eastAsia="Times New Roman" w:cs="Times New Roman"/>
          <w:b w:val="0"/>
          <w:bCs w:val="0"/>
          <w:i w:val="0"/>
          <w:iCs w:val="0"/>
          <w:smallCaps w:val="0"/>
          <w:strike w:val="0"/>
          <w:color w:val="000000"/>
          <w:sz w:val="19"/>
          <w:szCs w:val="19"/>
          <w:highlight w:val="none"/>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 w:line="362" w:lineRule="auto"/>
        <w:ind w:right="437" w:firstLine="0" w:left="0"/>
        <w:jc w:val="both"/>
        <w:rPr>
          <w:rFonts w:ascii="Times New Roman" w:hAnsi="Times New Roman" w:eastAsia="Times New Roman" w:cs="Times New Roman"/>
          <w:b/>
          <w:bCs/>
          <w:i w:val="0"/>
          <w:smallCaps w:val="0"/>
          <w:strike w:val="0"/>
          <w:color w:val="000000"/>
          <w:sz w:val="19"/>
          <w:szCs w:val="19"/>
          <w:u w:val="none"/>
          <w:vertAlign w:val="baseline"/>
          <w14:ligatures w14:val="none"/>
        </w:rPr>
      </w:pPr>
      <w:r>
        <w:rPr>
          <w:rFonts w:ascii="Times New Roman" w:hAnsi="Times New Roman" w:eastAsia="Times New Roman" w:cs="Times New Roman"/>
          <w:b/>
          <w:bCs/>
          <w:i w:val="0"/>
          <w:iCs w:val="0"/>
          <w:smallCaps w:val="0"/>
          <w:strike w:val="0"/>
          <w:color w:val="000000"/>
          <w:sz w:val="19"/>
          <w:szCs w:val="19"/>
          <w:u w:val="none"/>
          <w:shd w:val="clear" w:color="auto" w:fill="auto"/>
          <w:vertAlign w:val="baseline"/>
        </w:rPr>
        <w:t xml:space="preserve">Our Mission</w:t>
      </w:r>
      <w:r>
        <w:rPr>
          <w:rFonts w:ascii="Times New Roman" w:hAnsi="Times New Roman" w:eastAsia="Times New Roman" w:cs="Times New Roman"/>
          <w:b/>
          <w:bCs/>
          <w:i w:val="0"/>
          <w:iCs w:val="0"/>
          <w:smallCaps w:val="0"/>
          <w:strike w:val="0"/>
          <w:color w:val="000000"/>
          <w:sz w:val="19"/>
          <w:szCs w:val="19"/>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 w:line="362" w:lineRule="auto"/>
        <w:ind w:right="437" w:firstLine="0" w:left="0"/>
        <w:jc w:val="both"/>
        <w:rPr>
          <w:rFonts w:ascii="Times New Roman" w:hAnsi="Times New Roman" w:eastAsia="Times New Roman" w:cs="Times New Roman"/>
          <w:b w:val="0"/>
          <w:bCs w:val="0"/>
          <w:i w:val="0"/>
          <w:smallCaps w:val="0"/>
          <w:strike w:val="0"/>
          <w:color w:val="000000"/>
          <w:sz w:val="19"/>
          <w:szCs w:val="19"/>
          <w:u w:val="none"/>
          <w:vertAlign w:val="baseline"/>
          <w14:ligatures w14:val="none"/>
        </w:rPr>
      </w:pPr>
      <w:r>
        <w:rPr>
          <w:rFonts w:ascii="Times New Roman" w:hAnsi="Times New Roman" w:eastAsia="Times New Roman" w:cs="Times New Roman"/>
          <w:b w:val="0"/>
          <w:bCs w:val="0"/>
          <w:i w:val="0"/>
          <w:iCs w:val="0"/>
          <w:smallCaps w:val="0"/>
          <w:strike w:val="0"/>
          <w:color w:val="000000"/>
          <w:sz w:val="19"/>
          <w:szCs w:val="19"/>
          <w:u w:val="none"/>
          <w:shd w:val="clear" w:color="auto" w:fill="auto"/>
          <w:vertAlign w:val="baseline"/>
        </w:rPr>
        <w:t xml:space="preserve">Our mission at Biosafety Awareness Hub is to promote a culture of safety, responsibility, and awareness regarding the use of biological materials. We aim to provide accessible, accurate, and up-to-date information on biosafety protocols, practices, and gui</w:t>
      </w:r>
      <w:r>
        <w:rPr>
          <w:rFonts w:ascii="Times New Roman" w:hAnsi="Times New Roman" w:eastAsia="Times New Roman" w:cs="Times New Roman"/>
          <w:b w:val="0"/>
          <w:bCs w:val="0"/>
          <w:i w:val="0"/>
          <w:iCs w:val="0"/>
          <w:smallCaps w:val="0"/>
          <w:strike w:val="0"/>
          <w:color w:val="000000"/>
          <w:sz w:val="19"/>
          <w:szCs w:val="19"/>
          <w:u w:val="none"/>
          <w:shd w:val="clear" w:color="auto" w:fill="auto"/>
          <w:vertAlign w:val="baseline"/>
        </w:rPr>
        <w:t xml:space="preserve">delines to help create a safer world.</w:t>
      </w:r>
      <w:r>
        <w:rPr>
          <w:rFonts w:ascii="Times New Roman" w:hAnsi="Times New Roman" w:eastAsia="Times New Roman" w:cs="Times New Roman"/>
          <w:b w:val="0"/>
          <w:bCs w:val="0"/>
          <w:i w:val="0"/>
          <w:iCs w:val="0"/>
          <w:smallCaps w:val="0"/>
          <w:strike w:val="0"/>
          <w:color w:val="000000"/>
          <w:sz w:val="19"/>
          <w:szCs w:val="19"/>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 w:line="362" w:lineRule="auto"/>
        <w:ind w:right="437" w:firstLine="0" w:left="0"/>
        <w:jc w:val="both"/>
        <w:rPr>
          <w:rFonts w:ascii="Times New Roman" w:hAnsi="Times New Roman" w:eastAsia="Times New Roman" w:cs="Times New Roman"/>
          <w:b w:val="0"/>
          <w:bCs w:val="0"/>
          <w:i w:val="0"/>
          <w:smallCaps w:val="0"/>
          <w:strike w:val="0"/>
          <w:color w:val="000000"/>
          <w:sz w:val="19"/>
          <w:szCs w:val="19"/>
          <w:u w:val="none"/>
          <w:vertAlign w:val="baseline"/>
          <w14:ligatures w14:val="none"/>
        </w:rPr>
      </w:pPr>
      <w:r>
        <w:rPr>
          <w:rFonts w:ascii="Times New Roman" w:hAnsi="Times New Roman" w:eastAsia="Times New Roman" w:cs="Times New Roman"/>
          <w:b w:val="0"/>
          <w:bCs w:val="0"/>
          <w:i w:val="0"/>
          <w:iCs w:val="0"/>
          <w:smallCaps w:val="0"/>
          <w:strike w:val="0"/>
          <w:color w:val="000000"/>
          <w:sz w:val="19"/>
          <w:szCs w:val="19"/>
          <w:u w:val="none"/>
          <w:shd w:val="clear" w:color="auto" w:fill="auto"/>
          <w:vertAlign w:val="baseline"/>
        </w:rPr>
        <w:t xml:space="preserve">Through our platform, we offer a wide range of resources, including:</w:t>
      </w:r>
      <w:r>
        <w:rPr>
          <w:rFonts w:ascii="Times New Roman" w:hAnsi="Times New Roman" w:eastAsia="Times New Roman" w:cs="Times New Roman"/>
          <w:b w:val="0"/>
          <w:bCs w:val="0"/>
          <w:i w:val="0"/>
          <w:iCs w:val="0"/>
          <w:smallCaps w:val="0"/>
          <w:strike w:val="0"/>
          <w:color w:val="000000"/>
          <w:sz w:val="19"/>
          <w:szCs w:val="19"/>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 w:line="362" w:lineRule="auto"/>
        <w:ind w:right="437" w:firstLine="0" w:left="0"/>
        <w:jc w:val="both"/>
        <w:rPr>
          <w:rFonts w:ascii="Times New Roman" w:hAnsi="Times New Roman" w:eastAsia="Times New Roman" w:cs="Times New Roman"/>
          <w:b w:val="0"/>
          <w:bCs w:val="0"/>
          <w:i w:val="0"/>
          <w:smallCaps w:val="0"/>
          <w:strike w:val="0"/>
          <w:color w:val="000000"/>
          <w:sz w:val="19"/>
          <w:szCs w:val="19"/>
          <w:u w:val="none"/>
          <w:vertAlign w:val="baseline"/>
          <w14:ligatures w14:val="none"/>
        </w:rPr>
      </w:pPr>
      <w:r>
        <w:rPr>
          <w:rFonts w:ascii="Times New Roman" w:hAnsi="Times New Roman" w:eastAsia="Times New Roman" w:cs="Times New Roman"/>
          <w:b w:val="0"/>
          <w:bCs w:val="0"/>
          <w:i w:val="0"/>
          <w:iCs w:val="0"/>
          <w:smallCaps w:val="0"/>
          <w:strike w:val="0"/>
          <w:color w:val="000000"/>
          <w:sz w:val="19"/>
          <w:szCs w:val="19"/>
          <w:u w:val="none"/>
          <w:shd w:val="clear" w:color="auto" w:fill="auto"/>
          <w:vertAlign w:val="baseline"/>
        </w:rPr>
        <w:t xml:space="preserve">Educational Materials: Articles, guides, and tutorials to help individuals and organizations understand the fundamentals of biosafety.</w:t>
      </w:r>
      <w:r>
        <w:rPr>
          <w:rFonts w:ascii="Times New Roman" w:hAnsi="Times New Roman" w:eastAsia="Times New Roman" w:cs="Times New Roman"/>
          <w:b w:val="0"/>
          <w:bCs w:val="0"/>
          <w:i w:val="0"/>
          <w:iCs w:val="0"/>
          <w:smallCaps w:val="0"/>
          <w:strike w:val="0"/>
          <w:color w:val="000000"/>
          <w:sz w:val="19"/>
          <w:szCs w:val="19"/>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 w:line="362" w:lineRule="auto"/>
        <w:ind w:right="437" w:firstLine="0" w:left="0"/>
        <w:jc w:val="both"/>
        <w:rPr>
          <w:rFonts w:ascii="Times New Roman" w:hAnsi="Times New Roman" w:eastAsia="Times New Roman" w:cs="Times New Roman"/>
          <w:b w:val="0"/>
          <w:bCs w:val="0"/>
          <w:i w:val="0"/>
          <w:smallCaps w:val="0"/>
          <w:strike w:val="0"/>
          <w:color w:val="000000"/>
          <w:sz w:val="19"/>
          <w:szCs w:val="19"/>
          <w:u w:val="none"/>
          <w:vertAlign w:val="baseline"/>
          <w14:ligatures w14:val="none"/>
        </w:rPr>
      </w:pPr>
      <w:r>
        <w:rPr>
          <w:rFonts w:ascii="Times New Roman" w:hAnsi="Times New Roman" w:eastAsia="Times New Roman" w:cs="Times New Roman"/>
          <w:b w:val="0"/>
          <w:bCs w:val="0"/>
          <w:i w:val="0"/>
          <w:iCs w:val="0"/>
          <w:smallCaps w:val="0"/>
          <w:strike w:val="0"/>
          <w:color w:val="000000"/>
          <w:sz w:val="19"/>
          <w:szCs w:val="19"/>
          <w:u w:val="none"/>
          <w:shd w:val="clear" w:color="auto" w:fill="auto"/>
          <w:vertAlign w:val="baseline"/>
        </w:rPr>
        <w:t xml:space="preserve">Training Programs: Interactive training sessions and webinars on biosafety practices for different sectors.</w:t>
      </w:r>
      <w:r>
        <w:rPr>
          <w:rFonts w:ascii="Times New Roman" w:hAnsi="Times New Roman" w:eastAsia="Times New Roman" w:cs="Times New Roman"/>
          <w:b w:val="0"/>
          <w:bCs w:val="0"/>
          <w:i w:val="0"/>
          <w:iCs w:val="0"/>
          <w:smallCaps w:val="0"/>
          <w:strike w:val="0"/>
          <w:color w:val="000000"/>
          <w:sz w:val="19"/>
          <w:szCs w:val="19"/>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 w:line="362" w:lineRule="auto"/>
        <w:ind w:right="437" w:firstLine="0" w:left="0"/>
        <w:jc w:val="both"/>
        <w:rPr>
          <w:rFonts w:ascii="Times New Roman" w:hAnsi="Times New Roman" w:eastAsia="Times New Roman" w:cs="Times New Roman"/>
          <w:b w:val="0"/>
          <w:bCs w:val="0"/>
          <w:i w:val="0"/>
          <w:smallCaps w:val="0"/>
          <w:strike w:val="0"/>
          <w:color w:val="000000"/>
          <w:sz w:val="19"/>
          <w:szCs w:val="19"/>
          <w:u w:val="none"/>
          <w:vertAlign w:val="baseline"/>
          <w14:ligatures w14:val="none"/>
        </w:rPr>
      </w:pPr>
      <w:r>
        <w:rPr>
          <w:rFonts w:ascii="Times New Roman" w:hAnsi="Times New Roman" w:eastAsia="Times New Roman" w:cs="Times New Roman"/>
          <w:b w:val="0"/>
          <w:bCs w:val="0"/>
          <w:i w:val="0"/>
          <w:iCs w:val="0"/>
          <w:smallCaps w:val="0"/>
          <w:strike w:val="0"/>
          <w:color w:val="000000"/>
          <w:sz w:val="19"/>
          <w:szCs w:val="19"/>
          <w:u w:val="none"/>
          <w:shd w:val="clear" w:color="auto" w:fill="auto"/>
          <w:vertAlign w:val="baseline"/>
        </w:rPr>
        <w:t xml:space="preserve">Regulatory Updates: Information on local and global biosafety regulations and compliance requirements.</w:t>
      </w:r>
      <w:r>
        <w:rPr>
          <w:rFonts w:ascii="Times New Roman" w:hAnsi="Times New Roman" w:eastAsia="Times New Roman" w:cs="Times New Roman"/>
          <w:b w:val="0"/>
          <w:bCs w:val="0"/>
          <w:i w:val="0"/>
          <w:iCs w:val="0"/>
          <w:smallCaps w:val="0"/>
          <w:strike w:val="0"/>
          <w:color w:val="000000"/>
          <w:sz w:val="19"/>
          <w:szCs w:val="19"/>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 w:line="362" w:lineRule="auto"/>
        <w:ind w:right="437" w:firstLine="0" w:left="0"/>
        <w:jc w:val="both"/>
        <w:rPr>
          <w:rFonts w:ascii="Times New Roman" w:hAnsi="Times New Roman" w:eastAsia="Times New Roman" w:cs="Times New Roman"/>
          <w:b w:val="0"/>
          <w:bCs w:val="0"/>
          <w:i w:val="0"/>
          <w:smallCaps w:val="0"/>
          <w:strike w:val="0"/>
          <w:color w:val="000000"/>
          <w:sz w:val="19"/>
          <w:szCs w:val="19"/>
          <w:highlight w:val="none"/>
          <w:u w:val="none"/>
          <w:vertAlign w:val="baseline"/>
          <w14:ligatures w14:val="none"/>
        </w:rPr>
      </w:pPr>
      <w:r>
        <w:rPr>
          <w:rFonts w:ascii="Times New Roman" w:hAnsi="Times New Roman" w:eastAsia="Times New Roman" w:cs="Times New Roman"/>
          <w:b w:val="0"/>
          <w:bCs w:val="0"/>
          <w:i w:val="0"/>
          <w:iCs w:val="0"/>
          <w:smallCaps w:val="0"/>
          <w:strike w:val="0"/>
          <w:color w:val="000000"/>
          <w:sz w:val="19"/>
          <w:szCs w:val="19"/>
          <w:u w:val="none"/>
          <w:shd w:val="clear" w:color="auto" w:fill="auto"/>
          <w:vertAlign w:val="baseline"/>
        </w:rPr>
        <w:t xml:space="preserve">Community Engagement: A forum for professionals, researchers, and the public to share knowledge, experiences, and best practices.</w:t>
      </w:r>
      <w:r>
        <w:rPr>
          <w:rFonts w:ascii="Times New Roman" w:hAnsi="Times New Roman" w:eastAsia="Times New Roman" w:cs="Times New Roman"/>
          <w:b w:val="0"/>
          <w:bCs w:val="0"/>
          <w:i w:val="0"/>
          <w:iCs w:val="0"/>
          <w:smallCaps w:val="0"/>
          <w:strike w:val="0"/>
          <w:color w:val="000000"/>
          <w:sz w:val="19"/>
          <w:szCs w:val="19"/>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 w:line="362" w:lineRule="auto"/>
        <w:ind w:right="437" w:firstLine="0" w:left="0"/>
        <w:jc w:val="both"/>
        <w:rPr>
          <w:rFonts w:ascii="Times New Roman" w:hAnsi="Times New Roman" w:eastAsia="Times New Roman" w:cs="Times New Roman"/>
          <w:b w:val="0"/>
          <w:bCs w:val="0"/>
          <w:i w:val="0"/>
          <w:smallCaps w:val="0"/>
          <w:strike w:val="0"/>
          <w:color w:val="000000"/>
          <w:sz w:val="19"/>
          <w:szCs w:val="19"/>
          <w:u w:val="none"/>
          <w:vertAlign w:val="baseline"/>
          <w14:ligatures w14:val="none"/>
        </w:rPr>
      </w:pPr>
      <w:r>
        <w:rPr>
          <w:rFonts w:ascii="Times New Roman" w:hAnsi="Times New Roman" w:eastAsia="Times New Roman" w:cs="Times New Roman"/>
          <w:b w:val="0"/>
          <w:bCs w:val="0"/>
          <w:i w:val="0"/>
          <w:smallCaps w:val="0"/>
          <w:strike w:val="0"/>
          <w:color w:val="000000"/>
          <w:sz w:val="19"/>
          <w:szCs w:val="19"/>
          <w:u w:val="none"/>
          <w:vertAlign w:val="baseline"/>
          <w14:ligatures w14:val="none"/>
        </w:rPr>
      </w:r>
      <w:r>
        <w:rPr>
          <w:rFonts w:ascii="Times New Roman" w:hAnsi="Times New Roman" w:eastAsia="Times New Roman" w:cs="Times New Roman"/>
          <w:b w:val="0"/>
          <w:bCs w:val="0"/>
          <w:i w:val="0"/>
          <w:smallCaps w:val="0"/>
          <w:strike w:val="0"/>
          <w:color w:val="000000"/>
          <w:sz w:val="19"/>
          <w:szCs w:val="19"/>
          <w:u w:val="none"/>
          <w:vertAlign w:val="baseline"/>
          <w14:ligatures w14:val="no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 w:line="362" w:lineRule="auto"/>
        <w:ind w:right="437" w:firstLine="0" w:left="0"/>
        <w:jc w:val="both"/>
        <w:rPr>
          <w:rFonts w:ascii="Times New Roman" w:hAnsi="Times New Roman" w:eastAsia="Times New Roman" w:cs="Times New Roman"/>
          <w:b w:val="0"/>
          <w:bCs w:val="0"/>
          <w:i w:val="0"/>
          <w:smallCaps w:val="0"/>
          <w:strike w:val="0"/>
          <w:color w:val="000000"/>
          <w:sz w:val="19"/>
          <w:szCs w:val="19"/>
          <w:u w:val="none"/>
          <w:vertAlign w:val="baseline"/>
          <w14:ligatures w14:val="none"/>
        </w:rPr>
      </w:pPr>
      <w:r>
        <w:rPr>
          <w:rFonts w:ascii="Times New Roman" w:hAnsi="Times New Roman" w:eastAsia="Times New Roman" w:cs="Times New Roman"/>
          <w:b w:val="0"/>
          <w:bCs w:val="0"/>
          <w:i w:val="0"/>
          <w:iCs w:val="0"/>
          <w:smallCaps w:val="0"/>
          <w:strike w:val="0"/>
          <w:color w:val="000000"/>
          <w:sz w:val="19"/>
          <w:szCs w:val="19"/>
          <w:highlight w:val="none"/>
          <w:u w:val="none"/>
          <w:shd w:val="clear" w:color="auto" w:fill="auto"/>
          <w:vertAlign w:val="baseline"/>
        </w:rPr>
      </w:r>
      <w:r>
        <w:rPr>
          <w:rFonts w:ascii="Times New Roman" w:hAnsi="Times New Roman" w:eastAsia="Times New Roman" w:cs="Times New Roman"/>
          <w:b w:val="0"/>
          <w:bCs w:val="0"/>
          <w:i w:val="0"/>
          <w:iCs w:val="0"/>
          <w:smallCaps w:val="0"/>
          <w:strike w:val="0"/>
          <w:color w:val="000000"/>
          <w:sz w:val="19"/>
          <w:szCs w:val="19"/>
          <w:highlight w:val="none"/>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 w:line="362" w:lineRule="auto"/>
        <w:ind w:right="437" w:firstLine="0" w:left="0"/>
        <w:jc w:val="both"/>
        <w:rPr>
          <w:rFonts w:ascii="Times New Roman" w:hAnsi="Times New Roman" w:eastAsia="Times New Roman" w:cs="Times New Roman"/>
          <w:b/>
          <w:bCs/>
          <w:i w:val="0"/>
          <w:smallCaps w:val="0"/>
          <w:strike w:val="0"/>
          <w:color w:val="000000"/>
          <w:sz w:val="19"/>
          <w:szCs w:val="19"/>
          <w:u w:val="none"/>
          <w:vertAlign w:val="baseline"/>
          <w14:ligatures w14:val="none"/>
        </w:rPr>
      </w:pPr>
      <w:r>
        <w:rPr>
          <w:rFonts w:ascii="Times New Roman" w:hAnsi="Times New Roman" w:eastAsia="Times New Roman" w:cs="Times New Roman"/>
          <w:b/>
          <w:bCs/>
          <w:i w:val="0"/>
          <w:iCs w:val="0"/>
          <w:smallCaps w:val="0"/>
          <w:strike w:val="0"/>
          <w:color w:val="000000"/>
          <w:sz w:val="19"/>
          <w:szCs w:val="19"/>
          <w:u w:val="none"/>
          <w:shd w:val="clear" w:color="auto" w:fill="auto"/>
          <w:vertAlign w:val="baseline"/>
        </w:rPr>
        <w:t xml:space="preserve">Conclusion</w:t>
      </w:r>
      <w:r>
        <w:rPr>
          <w:rFonts w:ascii="Times New Roman" w:hAnsi="Times New Roman" w:eastAsia="Times New Roman" w:cs="Times New Roman"/>
          <w:b/>
          <w:bCs/>
          <w:i w:val="0"/>
          <w:iCs w:val="0"/>
          <w:smallCaps w:val="0"/>
          <w:strike w:val="0"/>
          <w:color w:val="000000"/>
          <w:sz w:val="19"/>
          <w:szCs w:val="19"/>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 w:line="362" w:lineRule="auto"/>
        <w:ind w:right="437" w:firstLine="0" w:left="0"/>
        <w:jc w:val="both"/>
        <w:rPr>
          <w:rFonts w:ascii="Times New Roman" w:hAnsi="Times New Roman" w:eastAsia="Times New Roman" w:cs="Times New Roman"/>
          <w:b w:val="0"/>
          <w:bCs w:val="0"/>
          <w:i w:val="0"/>
          <w:smallCaps w:val="0"/>
          <w:strike w:val="0"/>
          <w:color w:val="000000"/>
          <w:sz w:val="19"/>
          <w:szCs w:val="19"/>
          <w:u w:val="none"/>
          <w:vertAlign w:val="baseline"/>
          <w14:ligatures w14:val="none"/>
        </w:rPr>
      </w:pPr>
      <w:r>
        <w:rPr>
          <w:rFonts w:ascii="Times New Roman" w:hAnsi="Times New Roman" w:eastAsia="Times New Roman" w:cs="Times New Roman"/>
          <w:b w:val="0"/>
          <w:bCs w:val="0"/>
          <w:i w:val="0"/>
          <w:iCs w:val="0"/>
          <w:smallCaps w:val="0"/>
          <w:strike w:val="0"/>
          <w:color w:val="000000"/>
          <w:sz w:val="19"/>
          <w:szCs w:val="19"/>
          <w:u w:val="none"/>
          <w:shd w:val="clear" w:color="auto" w:fill="auto"/>
          <w:vertAlign w:val="baseline"/>
        </w:rPr>
        <w:t xml:space="preserve">Biosafety is a shared responsibility that requires vigilance, cooperation, and a commitment to safety. By promoting biosafety awareness, we can protect public health, preserve the environment, and ensure the responsible use of biotechnology. Join us in our</w:t>
      </w:r>
      <w:r>
        <w:rPr>
          <w:rFonts w:ascii="Times New Roman" w:hAnsi="Times New Roman" w:eastAsia="Times New Roman" w:cs="Times New Roman"/>
          <w:b w:val="0"/>
          <w:bCs w:val="0"/>
          <w:i w:val="0"/>
          <w:iCs w:val="0"/>
          <w:smallCaps w:val="0"/>
          <w:strike w:val="0"/>
          <w:color w:val="000000"/>
          <w:sz w:val="19"/>
          <w:szCs w:val="19"/>
          <w:u w:val="none"/>
          <w:shd w:val="clear" w:color="auto" w:fill="auto"/>
          <w:vertAlign w:val="baseline"/>
        </w:rPr>
        <w:t xml:space="preserve"> mission to spread knowledge and practice biosafety in all areas of life.</w:t>
      </w:r>
      <w:r>
        <w:rPr>
          <w:rFonts w:ascii="Times New Roman" w:hAnsi="Times New Roman" w:eastAsia="Times New Roman" w:cs="Times New Roman"/>
          <w:b w:val="0"/>
          <w:bCs w:val="0"/>
          <w:i w:val="0"/>
          <w:iCs w:val="0"/>
          <w:smallCaps w:val="0"/>
          <w:strike w:val="0"/>
          <w:color w:val="000000"/>
          <w:sz w:val="19"/>
          <w:szCs w:val="19"/>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 w:line="362" w:lineRule="auto"/>
        <w:ind w:right="437" w:firstLine="0" w:left="0"/>
        <w:jc w:val="both"/>
        <w:rPr>
          <w:rFonts w:ascii="Times New Roman" w:hAnsi="Times New Roman" w:eastAsia="Times New Roman" w:cs="Times New Roman"/>
          <w:b w:val="0"/>
          <w:bCs w:val="0"/>
          <w:i w:val="0"/>
          <w:smallCaps w:val="0"/>
          <w:strike w:val="0"/>
          <w:color w:val="000000"/>
          <w:sz w:val="19"/>
          <w:szCs w:val="19"/>
          <w:u w:val="none"/>
          <w:vertAlign w:val="baseline"/>
          <w14:ligatures w14:val="none"/>
        </w:rPr>
      </w:pPr>
      <w:r>
        <w:rPr>
          <w:rFonts w:ascii="Times New Roman" w:hAnsi="Times New Roman" w:eastAsia="Times New Roman" w:cs="Times New Roman"/>
          <w:b w:val="0"/>
          <w:bCs w:val="0"/>
          <w:i w:val="0"/>
          <w:iCs w:val="0"/>
          <w:smallCaps w:val="0"/>
          <w:strike w:val="0"/>
          <w:color w:val="000000"/>
          <w:sz w:val="19"/>
          <w:szCs w:val="19"/>
          <w:u w:val="none"/>
          <w:shd w:val="clear" w:color="auto" w:fill="auto"/>
          <w:vertAlign w:val="baseline"/>
        </w:rPr>
        <w:t xml:space="preserve">Welcome to the Biosafety Awareness Hub—your gateway to understanding, learning, and implementing biosafety principles. Together, let’s make our world a safer place.</w:t>
      </w:r>
      <w:r>
        <w:rPr>
          <w:rFonts w:ascii="Times New Roman" w:hAnsi="Times New Roman" w:eastAsia="Times New Roman" w:cs="Times New Roman"/>
          <w:b w:val="0"/>
          <w:bCs w:val="0"/>
          <w:i w:val="0"/>
          <w:iCs w:val="0"/>
          <w:smallCaps w:val="0"/>
          <w:strike w:val="0"/>
          <w:color w:val="000000"/>
          <w:sz w:val="19"/>
          <w:szCs w:val="19"/>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 w:line="362" w:lineRule="auto"/>
        <w:ind w:right="437" w:firstLine="0" w:left="0"/>
        <w:jc w:val="both"/>
        <w:rPr>
          <w:rFonts w:ascii="Times New Roman" w:hAnsi="Times New Roman" w:eastAsia="Times New Roman" w:cs="Times New Roman"/>
          <w:b/>
          <w:bCs w:val="0"/>
          <w:i w:val="0"/>
          <w:smallCaps w:val="0"/>
          <w:strike w:val="0"/>
          <w:color w:val="000000"/>
          <w:sz w:val="19"/>
          <w:szCs w:val="19"/>
          <w:u w:val="none"/>
          <w:shd w:val="clear" w:color="auto" w:fill="auto"/>
          <w:vertAlign w:val="baseline"/>
          <w14:ligatures w14:val="none"/>
        </w:rPr>
      </w:pPr>
      <w:r>
        <w:rPr>
          <w:rFonts w:ascii="Times New Roman" w:hAnsi="Times New Roman" w:eastAsia="Times New Roman" w:cs="Times New Roman"/>
          <w:b/>
          <w:bCs/>
          <w:i w:val="0"/>
          <w:iCs w:val="0"/>
          <w:smallCaps w:val="0"/>
          <w:strike w:val="0"/>
          <w:color w:val="000000"/>
          <w:sz w:val="19"/>
          <w:szCs w:val="19"/>
          <w:u w:val="none"/>
          <w:shd w:val="clear" w:color="auto" w:fill="auto"/>
          <w:vertAlign w:val="baseline"/>
          <w:rtl w:val="0"/>
        </w:rPr>
      </w:r>
      <w:r>
        <w:rPr>
          <w:rFonts w:ascii="Times New Roman" w:hAnsi="Times New Roman" w:eastAsia="Times New Roman" w:cs="Times New Roman"/>
          <w:b/>
          <w:bCs/>
          <w:i w:val="0"/>
          <w:iCs w:val="0"/>
          <w:smallCaps w:val="0"/>
          <w:strike w:val="0"/>
          <w:color w:val="000000"/>
          <w:sz w:val="19"/>
          <w:szCs w:val="19"/>
          <w:u w:val="none"/>
          <w:shd w:val="clear" w:color="auto" w:fill="auto"/>
          <w:vertAlign w:val="baseline"/>
        </w:rPr>
      </w:r>
    </w:p>
    <w:p>
      <w:pPr>
        <w:keepNext w:val="false"/>
        <w:keepLines w:val="false"/>
        <w:pageBreakBefore w:val="false"/>
        <w:widowControl w:val="false"/>
        <w:numPr>
          <w:ilvl w:val="1"/>
          <w:numId w:val="1"/>
        </w:numPr>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 w:line="362" w:lineRule="auto"/>
        <w:ind w:right="437" w:hanging="360" w:left="360"/>
        <w:jc w:val="both"/>
        <w:rPr>
          <w:rFonts w:ascii="Times New Roman" w:hAnsi="Times New Roman" w:eastAsia="Times New Roman" w:cs="Times New Roman"/>
          <w:b/>
          <w:bCs w:val="0"/>
          <w:i w:val="0"/>
          <w:smallCaps w:val="0"/>
          <w:strike w:val="0"/>
          <w:color w:val="000000"/>
          <w:sz w:val="19"/>
          <w:szCs w:val="19"/>
          <w:u w:val="none"/>
          <w:shd w:val="clear" w:color="auto" w:fill="auto"/>
          <w:vertAlign w:val="baseline"/>
          <w14:ligatures w14:val="none"/>
        </w:rPr>
      </w:pPr>
      <w:r>
        <w:rPr>
          <w:rFonts w:ascii="Times New Roman" w:hAnsi="Times New Roman" w:eastAsia="Times New Roman" w:cs="Times New Roman"/>
          <w:b/>
          <w:bCs/>
          <w:i w:val="0"/>
          <w:iCs w:val="0"/>
          <w:smallCaps w:val="0"/>
          <w:strike w:val="0"/>
          <w:color w:val="000000"/>
          <w:sz w:val="19"/>
          <w:szCs w:val="19"/>
          <w:u w:val="none"/>
          <w:shd w:val="clear" w:color="auto" w:fill="auto"/>
          <w:vertAlign w:val="baseline"/>
          <w:rtl w:val="0"/>
        </w:rPr>
        <w:t xml:space="preserve">1.2 Organization of Report</w:t>
      </w:r>
      <w:r>
        <w:rPr>
          <w:rFonts w:ascii="Times New Roman" w:hAnsi="Times New Roman" w:eastAsia="Times New Roman" w:cs="Times New Roman"/>
          <w:b/>
          <w:bCs/>
          <w:i w:val="0"/>
          <w:iCs w:val="0"/>
          <w:smallCaps w:val="0"/>
          <w:strike w:val="0"/>
          <w:color w:val="000000"/>
          <w:sz w:val="19"/>
          <w:szCs w:val="19"/>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 w:line="362" w:lineRule="auto"/>
        <w:ind w:right="437" w:firstLine="0" w:left="0"/>
        <w:jc w:val="both"/>
        <w:rPr>
          <w:rFonts w:ascii="Times New Roman" w:hAnsi="Times New Roman" w:eastAsia="Times New Roman" w:cs="Times New Roman"/>
          <w:b w:val="0"/>
          <w:i w:val="0"/>
          <w:smallCaps w:val="0"/>
          <w:strike w:val="0"/>
          <w:color w:val="000000"/>
          <w:sz w:val="19"/>
          <w:szCs w:val="19"/>
          <w:u w:val="none"/>
          <w:shd w:val="clear" w:color="auto" w:fill="auto"/>
          <w:vertAlign w:val="baseline"/>
        </w:rPr>
      </w:pPr>
      <w:r>
        <w:rPr>
          <w:rFonts w:ascii="Times New Roman" w:hAnsi="Times New Roman" w:eastAsia="Times New Roman" w:cs="Times New Roman"/>
          <w:b w:val="0"/>
          <w:i w:val="0"/>
          <w:smallCaps w:val="0"/>
          <w:strike w:val="0"/>
          <w:color w:val="000000"/>
          <w:sz w:val="19"/>
          <w:szCs w:val="19"/>
          <w:u w:val="none"/>
          <w:shd w:val="clear" w:color="auto" w:fill="auto"/>
          <w:vertAlign w:val="baseline"/>
          <w:rtl w:val="0"/>
        </w:rPr>
        <w:t xml:space="preserve">This report is organized into several chapters, each addressing different aspects of the research:</w:t>
      </w:r>
      <w:r>
        <w:rPr>
          <w:rFonts w:ascii="Times New Roman" w:hAnsi="Times New Roman" w:eastAsia="Times New Roman" w:cs="Times New Roman"/>
          <w:b w:val="0"/>
          <w:i w:val="0"/>
          <w:smallCaps w:val="0"/>
          <w:strike w:val="0"/>
          <w:color w:val="000000"/>
          <w:sz w:val="19"/>
          <w:szCs w:val="19"/>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 w:line="362" w:lineRule="auto"/>
        <w:ind w:right="437" w:firstLine="0" w:left="0"/>
        <w:jc w:val="both"/>
        <w:rPr>
          <w:rFonts w:ascii="Times New Roman" w:hAnsi="Times New Roman" w:eastAsia="Times New Roman" w:cs="Times New Roman"/>
          <w:b w:val="0"/>
          <w:i w:val="0"/>
          <w:smallCaps w:val="0"/>
          <w:strike w:val="0"/>
          <w:color w:val="000000"/>
          <w:sz w:val="19"/>
          <w:szCs w:val="19"/>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19"/>
          <w:szCs w:val="19"/>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 w:line="362" w:lineRule="auto"/>
        <w:ind w:right="437" w:firstLine="0" w:left="0"/>
        <w:jc w:val="both"/>
        <w:rPr>
          <w:b/>
          <w:i w:val="0"/>
          <w:smallCaps w:val="0"/>
          <w:strike w:val="0"/>
          <w:color w:val="000000"/>
          <w:sz w:val="19"/>
          <w:szCs w:val="19"/>
          <w:u w:val="none"/>
          <w:shd w:val="clear" w:color="auto" w:fill="auto"/>
          <w:vertAlign w:val="baseline"/>
        </w:rPr>
      </w:pPr>
      <w:r>
        <w:rPr>
          <w:b/>
          <w:i w:val="0"/>
          <w:smallCaps w:val="0"/>
          <w:strike w:val="0"/>
          <w:color w:val="000000"/>
          <w:sz w:val="19"/>
          <w:szCs w:val="19"/>
          <w:u w:val="none"/>
          <w:shd w:val="clear" w:color="auto" w:fill="auto"/>
          <w:vertAlign w:val="baseline"/>
          <w:rtl w:val="0"/>
        </w:rPr>
        <w:t xml:space="preserve">Chapter 1: Introduction</w:t>
      </w:r>
      <w:r>
        <w:rPr>
          <w:b/>
          <w:i w:val="0"/>
          <w:smallCaps w:val="0"/>
          <w:strike w:val="0"/>
          <w:color w:val="000000"/>
          <w:sz w:val="19"/>
          <w:szCs w:val="19"/>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 w:line="362" w:lineRule="auto"/>
        <w:ind w:right="437" w:firstLine="0" w:left="0"/>
        <w:jc w:val="both"/>
        <w:rPr>
          <w:sz w:val="19"/>
          <w:szCs w:val="19"/>
          <w:highlight w:val="none"/>
        </w:rPr>
      </w:pPr>
      <w:r>
        <w:rPr>
          <w:rFonts w:ascii="Times New Roman" w:hAnsi="Times New Roman" w:eastAsia="Times New Roman" w:cs="Times New Roman"/>
          <w:b w:val="0"/>
          <w:i w:val="0"/>
          <w:smallCaps w:val="0"/>
          <w:strike w:val="0"/>
          <w:color w:val="000000"/>
          <w:sz w:val="19"/>
          <w:szCs w:val="19"/>
          <w:u w:val="none"/>
          <w:shd w:val="clear" w:color="auto" w:fill="auto"/>
          <w:vertAlign w:val="baseline"/>
          <w:rtl w:val="0"/>
        </w:rPr>
        <w:t xml:space="preserve">This chapter introduces the topic, discusses the significance of topological analysis</w:t>
      </w:r>
      <w:r>
        <w:rPr>
          <w:sz w:val="19"/>
          <w:szCs w:val="19"/>
          <w:rtl w:val="0"/>
        </w:rPr>
        <w:t xml:space="preserve">.</w:t>
      </w:r>
      <w:r>
        <w:rPr>
          <w:sz w:val="19"/>
          <w:szCs w:val="19"/>
        </w:rPr>
      </w:r>
      <w:r>
        <w:rPr>
          <w:rtl w:val="0"/>
        </w:rPr>
      </w:r>
      <w:r>
        <w:rPr>
          <w:sz w:val="19"/>
          <w:szCs w:val="19"/>
        </w:rPr>
      </w:r>
      <w:r>
        <w:rPr>
          <w:sz w:val="19"/>
          <w:szCs w:val="19"/>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 w:line="362" w:lineRule="auto"/>
        <w:ind w:right="437" w:firstLine="0" w:left="0"/>
        <w:jc w:val="both"/>
        <w:rPr>
          <w:sz w:val="19"/>
          <w:szCs w:val="19"/>
          <w:highlight w:val="none"/>
        </w:rPr>
      </w:pPr>
      <w:r>
        <w:rPr>
          <w:sz w:val="19"/>
          <w:szCs w:val="19"/>
          <w:highlight w:val="none"/>
        </w:rPr>
      </w:r>
      <w:r>
        <w:rPr>
          <w:sz w:val="19"/>
          <w:szCs w:val="19"/>
          <w:highlight w:val="no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 w:line="362" w:lineRule="auto"/>
        <w:ind w:right="437" w:firstLine="0" w:left="0"/>
        <w:jc w:val="both"/>
        <w:rPr>
          <w:b/>
          <w:bCs w:val="0"/>
          <w:i w:val="0"/>
          <w:smallCaps w:val="0"/>
          <w:strike w:val="0"/>
          <w:color w:val="000000"/>
          <w:sz w:val="19"/>
          <w:szCs w:val="19"/>
          <w:u w:val="none"/>
          <w:shd w:val="clear" w:color="auto" w:fill="auto"/>
          <w:vertAlign w:val="baseline"/>
          <w14:ligatures w14:val="none"/>
        </w:rPr>
      </w:pPr>
      <w:r>
        <w:rPr>
          <w:b/>
          <w:bCs/>
          <w:i w:val="0"/>
          <w:iCs w:val="0"/>
          <w:smallCaps w:val="0"/>
          <w:strike w:val="0"/>
          <w:color w:val="000000"/>
          <w:sz w:val="19"/>
          <w:szCs w:val="19"/>
          <w:u w:val="none"/>
          <w:shd w:val="clear" w:color="auto" w:fill="auto"/>
          <w:vertAlign w:val="baseline"/>
          <w:rtl w:val="0"/>
        </w:rPr>
        <w:t xml:space="preserve">Chapter 2: Theory and Concepts of</w:t>
      </w:r>
      <w:r>
        <w:rPr>
          <w:b/>
          <w:bCs/>
          <w:i w:val="0"/>
          <w:iCs w:val="0"/>
          <w:smallCaps w:val="0"/>
          <w:strike w:val="0"/>
          <w:color w:val="000000"/>
          <w:sz w:val="19"/>
          <w:szCs w:val="19"/>
          <w:u w:val="none"/>
          <w:shd w:val="clear" w:color="auto" w:fill="auto"/>
          <w:vertAlign w:val="baseline"/>
          <w:rtl w:val="0"/>
        </w:rPr>
        <w:t xml:space="preserve"> BIOAWARE ZONE</w:t>
      </w:r>
      <w:r>
        <w:rPr>
          <w:b/>
          <w:bCs/>
          <w:i w:val="0"/>
          <w:iCs w:val="0"/>
          <w:smallCaps w:val="0"/>
          <w:strike w:val="0"/>
          <w:color w:val="000000"/>
          <w:sz w:val="19"/>
          <w:szCs w:val="19"/>
          <w:u w:val="none"/>
          <w:shd w:val="clear" w:color="auto" w:fill="auto"/>
          <w:vertAlign w:val="baseline"/>
        </w:rPr>
      </w:r>
      <w:r>
        <w:rPr>
          <w:b/>
          <w:bCs/>
          <w:i w:val="0"/>
          <w:iCs w:val="0"/>
          <w:smallCaps w:val="0"/>
          <w:strike w:val="0"/>
          <w:color w:val="000000"/>
          <w:sz w:val="19"/>
          <w:szCs w:val="19"/>
          <w:u w:val="non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 w:line="362" w:lineRule="auto"/>
        <w:ind w:right="437" w:firstLine="0" w:left="0"/>
        <w:jc w:val="both"/>
        <w:rPr>
          <w:sz w:val="19"/>
          <w:szCs w:val="19"/>
          <w:highlight w:val="none"/>
        </w:rPr>
      </w:pPr>
      <w:r>
        <w:rPr>
          <w:sz w:val="19"/>
          <w:szCs w:val="19"/>
          <w:highlight w:val="none"/>
          <w:rtl w:val="0"/>
        </w:rPr>
        <w:t xml:space="preserve">This gives a detailed explaination of the BioAwareZone’s theorectical requirement in the society and how it would help for the welfare of humanity.</w:t>
      </w:r>
      <w:r>
        <w:rPr>
          <w:sz w:val="19"/>
          <w:szCs w:val="19"/>
          <w:highlight w:val="none"/>
          <w:rtl w:val="0"/>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 w:line="362" w:lineRule="auto"/>
        <w:ind w:right="437" w:firstLine="0" w:left="0"/>
        <w:jc w:val="both"/>
        <w:rPr>
          <w:sz w:val="19"/>
          <w:szCs w:val="19"/>
        </w:rPr>
      </w:pPr>
      <w:r>
        <w:rPr>
          <w:sz w:val="19"/>
          <w:szCs w:val="19"/>
          <w:highlight w:val="none"/>
          <w:rtl w:val="0"/>
        </w:rPr>
      </w:r>
      <w:r>
        <w:rPr>
          <w:sz w:val="19"/>
          <w:szCs w:val="19"/>
          <w:highlight w:val="none"/>
          <w:rtl w:val="0"/>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 w:line="362" w:lineRule="auto"/>
        <w:ind w:right="437" w:firstLine="0" w:left="0"/>
        <w:jc w:val="both"/>
        <w:rPr>
          <w:b/>
          <w:sz w:val="19"/>
          <w:szCs w:val="19"/>
        </w:rPr>
      </w:pPr>
      <w:r>
        <w:rPr>
          <w:b/>
          <w:sz w:val="19"/>
          <w:szCs w:val="19"/>
          <w:rtl w:val="0"/>
        </w:rPr>
        <w:t xml:space="preserve">Chapter 3</w:t>
      </w:r>
      <w:r>
        <w:rPr>
          <w:b/>
          <w:bCs/>
          <w:sz w:val="19"/>
          <w:szCs w:val="19"/>
          <w:rtl w:val="0"/>
        </w:rPr>
        <w:t xml:space="preserve">: </w:t>
      </w:r>
      <w:r>
        <w:rPr>
          <w:b/>
          <w:bCs/>
          <w:sz w:val="19"/>
          <w:szCs w:val="19"/>
          <w:rtl w:val="0"/>
        </w:rPr>
        <w:t xml:space="preserve">High-Level Design of</w:t>
      </w:r>
      <w:r>
        <w:rPr>
          <w:b/>
          <w:bCs/>
          <w:sz w:val="19"/>
          <w:szCs w:val="19"/>
          <w:rtl w:val="0"/>
        </w:rPr>
        <w:t xml:space="preserve"> BIOAWARE ZONE</w:t>
      </w:r>
      <w:r>
        <w:rPr>
          <w:b/>
          <w:sz w:val="19"/>
          <w:szCs w:val="19"/>
          <w:rtl w:val="0"/>
        </w:rPr>
      </w:r>
      <w:r>
        <w:rPr>
          <w:b/>
          <w:sz w:val="19"/>
          <w:szCs w:val="19"/>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 w:line="362" w:lineRule="auto"/>
        <w:ind w:right="437" w:firstLine="0" w:left="0"/>
        <w:jc w:val="both"/>
        <w:rPr>
          <w:sz w:val="19"/>
          <w:szCs w:val="19"/>
        </w:rPr>
      </w:pPr>
      <w:r>
        <w:rPr>
          <w:sz w:val="19"/>
          <w:szCs w:val="19"/>
          <w:rtl w:val="0"/>
        </w:rPr>
        <w:t xml:space="preserve">This covers the </w:t>
      </w:r>
      <w:r>
        <w:rPr>
          <w:b/>
          <w:sz w:val="19"/>
          <w:szCs w:val="19"/>
          <w:rtl w:val="0"/>
        </w:rPr>
        <w:t xml:space="preserve">design considerations</w:t>
      </w:r>
      <w:r>
        <w:rPr>
          <w:sz w:val="19"/>
          <w:szCs w:val="19"/>
          <w:rtl w:val="0"/>
        </w:rPr>
        <w:t xml:space="preserve"> and </w:t>
      </w:r>
      <w:r>
        <w:rPr>
          <w:b/>
          <w:sz w:val="19"/>
          <w:szCs w:val="19"/>
          <w:rtl w:val="0"/>
        </w:rPr>
        <w:t xml:space="preserve">architectural strategies</w:t>
      </w:r>
      <w:r>
        <w:rPr>
          <w:sz w:val="19"/>
          <w:szCs w:val="19"/>
          <w:rtl w:val="0"/>
        </w:rPr>
        <w:t xml:space="preserve"> for developing a analytical system for various real-life applications. It presents the </w:t>
      </w:r>
      <w:r>
        <w:rPr>
          <w:b/>
          <w:sz w:val="19"/>
          <w:szCs w:val="19"/>
          <w:rtl w:val="0"/>
        </w:rPr>
        <w:t xml:space="preserve">system architecture</w:t>
      </w:r>
      <w:r>
        <w:rPr>
          <w:sz w:val="19"/>
          <w:szCs w:val="19"/>
          <w:rtl w:val="0"/>
        </w:rPr>
        <w:t xml:space="preserve"> and </w:t>
      </w:r>
      <w:r>
        <w:rPr>
          <w:b/>
          <w:sz w:val="19"/>
          <w:szCs w:val="19"/>
          <w:rtl w:val="0"/>
        </w:rPr>
        <w:t xml:space="preserve">data flow diagrams</w:t>
      </w:r>
      <w:r>
        <w:rPr>
          <w:sz w:val="19"/>
          <w:szCs w:val="19"/>
          <w:rtl w:val="0"/>
        </w:rPr>
        <w:t xml:space="preserve"> for analyzing potential network websties. The </w:t>
      </w:r>
      <w:r>
        <w:rPr>
          <w:b/>
          <w:sz w:val="19"/>
          <w:szCs w:val="19"/>
          <w:rtl w:val="0"/>
        </w:rPr>
        <w:t xml:space="preserve">summary</w:t>
      </w:r>
      <w:r>
        <w:rPr>
          <w:sz w:val="19"/>
          <w:szCs w:val="19"/>
          <w:rtl w:val="0"/>
        </w:rPr>
        <w:t xml:space="preserve"> highlights the importance of these design choices in building an effective topological analysis solution.</w:t>
      </w:r>
      <w:r>
        <w:rPr>
          <w:sz w:val="19"/>
          <w:szCs w:val="19"/>
        </w:rPr>
      </w:r>
    </w:p>
    <w:p>
      <w:pPr>
        <w:pBdr/>
        <w:spacing w:before="2" w:line="362" w:lineRule="auto"/>
        <w:ind w:right="437"/>
        <w:jc w:val="both"/>
        <w:rPr>
          <w:b/>
          <w:bCs/>
          <w:sz w:val="19"/>
          <w:szCs w:val="19"/>
        </w:rPr>
      </w:pPr>
      <w:r>
        <w:rPr>
          <w:b/>
          <w:sz w:val="19"/>
          <w:szCs w:val="19"/>
          <w:highlight w:val="none"/>
          <w:rtl w:val="0"/>
        </w:rPr>
      </w:r>
      <w:r>
        <w:rPr>
          <w:b/>
          <w:sz w:val="19"/>
          <w:szCs w:val="19"/>
          <w:highlight w:val="none"/>
          <w:rtl w:val="0"/>
        </w:rPr>
      </w:r>
    </w:p>
    <w:p>
      <w:pPr>
        <w:pBdr/>
        <w:spacing w:before="2" w:line="362" w:lineRule="auto"/>
        <w:ind w:right="437"/>
        <w:jc w:val="both"/>
        <w:rPr>
          <w:b/>
          <w:bCs/>
          <w:sz w:val="19"/>
          <w:szCs w:val="19"/>
          <w:highlight w:val="none"/>
        </w:rPr>
      </w:pPr>
      <w:r>
        <w:rPr>
          <w:b/>
          <w:sz w:val="19"/>
          <w:szCs w:val="19"/>
          <w:rtl w:val="0"/>
        </w:rPr>
        <w:t xml:space="preserve">Chapter 4: Conclusion and Future Scope</w:t>
      </w:r>
      <w:r>
        <w:rPr>
          <w:b/>
          <w:sz w:val="19"/>
          <w:szCs w:val="19"/>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 w:line="362" w:lineRule="auto"/>
        <w:ind w:right="437" w:firstLine="0" w:left="0"/>
        <w:jc w:val="both"/>
        <w:rPr>
          <w:sz w:val="19"/>
          <w:szCs w:val="19"/>
          <w14:ligatures w14:val="none"/>
        </w:rPr>
      </w:pPr>
      <w:r>
        <w:rPr>
          <w:sz w:val="19"/>
          <w:szCs w:val="19"/>
          <w:rtl w:val="0"/>
        </w:rPr>
        <w:t xml:space="preserve">In conclusion, the topological analysis of network nodes and their monitoring has highlighted the importance of understanding the structural relationships and connectivity within a network. By applying topological concepts, we have gained insights into the </w:t>
      </w:r>
      <w:r>
        <w:rPr>
          <w:sz w:val="19"/>
          <w:szCs w:val="19"/>
          <w:rtl w:val="0"/>
        </w:rPr>
        <w:t xml:space="preserve">network's resilience, efficiency, and potential points of failure. This analysis provides a robust framework for enhancing network performance and reliability through informed design and management strategies.</w:t>
      </w:r>
      <w:r>
        <w:rPr>
          <w:sz w:val="19"/>
          <w:szCs w:val="19"/>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 w:line="362" w:lineRule="auto"/>
        <w:ind w:right="437" w:firstLine="0" w:left="0"/>
        <w:jc w:val="both"/>
        <w:rPr>
          <w:sz w:val="19"/>
          <w:szCs w:val="19"/>
          <w14:ligatures w14:val="none"/>
        </w:rPr>
      </w:pPr>
      <w:r>
        <w:rPr>
          <w:sz w:val="19"/>
          <w:szCs w:val="19"/>
          <w:rtl w:val="0"/>
        </w:rPr>
      </w:r>
      <w:r>
        <w:rPr>
          <w:sz w:val="19"/>
          <w:szCs w:val="19"/>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 w:line="362" w:lineRule="auto"/>
        <w:ind w:right="437" w:firstLine="0" w:left="0"/>
        <w:jc w:val="both"/>
        <w:rPr>
          <w:sz w:val="19"/>
          <w:szCs w:val="19"/>
          <w14:ligatures w14:val="none"/>
        </w:rPr>
      </w:pPr>
      <w:r>
        <w:rPr>
          <w:sz w:val="19"/>
          <w:szCs w:val="19"/>
          <w:rtl w:val="0"/>
        </w:rPr>
        <w:t xml:space="preserve">Looking forward, future research could focus on integrating dynamic topological methods to account for real-time changes in network topology. Exploring the application of advanced topological data analysis techniques could further improve the detection of a</w:t>
      </w:r>
      <w:r>
        <w:rPr>
          <w:sz w:val="19"/>
          <w:szCs w:val="19"/>
          <w:rtl w:val="0"/>
        </w:rPr>
        <w:t xml:space="preserve">nomalies and optimization of network resources. Additionally, extending these methods to larger, more complex networks and incorporating machine learning for predictive analysis could yield significant advancements in network management and security.</w:t>
      </w:r>
      <w:r>
        <w:rPr>
          <w:sz w:val="19"/>
          <w:szCs w:val="19"/>
          <w:rtl w:val="0"/>
        </w:rPr>
      </w:r>
      <w:r>
        <w:rPr>
          <w:sz w:val="19"/>
          <w:szCs w:val="19"/>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 w:line="362" w:lineRule="auto"/>
        <w:ind w:right="437" w:firstLine="0" w:left="0"/>
        <w:jc w:val="both"/>
        <w:rPr>
          <w:sz w:val="19"/>
          <w:szCs w:val="19"/>
        </w:rPr>
      </w:pPr>
      <w:r>
        <w:rPr>
          <w:rtl w:val="0"/>
        </w:rPr>
      </w:r>
      <w:r>
        <w:rPr>
          <w:sz w:val="19"/>
          <w:szCs w:val="19"/>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 w:line="362" w:lineRule="auto"/>
        <w:ind w:right="437" w:firstLine="0" w:left="0"/>
        <w:jc w:val="both"/>
        <w:rPr>
          <w:sz w:val="19"/>
          <w:szCs w:val="19"/>
        </w:rPr>
      </w:pPr>
      <w:r>
        <w:rPr>
          <w:rtl w:val="0"/>
        </w:rPr>
      </w:r>
      <w:r>
        <w:rPr>
          <w:sz w:val="19"/>
          <w:szCs w:val="19"/>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 w:line="362" w:lineRule="auto"/>
        <w:ind w:right="437" w:firstLine="0" w:left="0"/>
        <w:jc w:val="center"/>
        <w:rPr>
          <w:b/>
          <w:bCs/>
          <w:sz w:val="23"/>
          <w:szCs w:val="23"/>
          <w:highlight w:val="none"/>
          <w:u w:val="single"/>
        </w:rPr>
      </w:pPr>
      <w:r>
        <w:rPr>
          <w:b/>
          <w:bCs/>
          <w:sz w:val="23"/>
          <w:szCs w:val="23"/>
          <w:highlight w:val="none"/>
          <w:u w:val="single"/>
        </w:rPr>
      </w:r>
      <w:r>
        <w:rPr>
          <w:b/>
          <w:bCs/>
          <w:sz w:val="23"/>
          <w:szCs w:val="23"/>
          <w:highlight w:val="none"/>
          <w:u w:val="singl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 w:line="362" w:lineRule="auto"/>
        <w:ind w:right="437" w:firstLine="0" w:left="0"/>
        <w:jc w:val="center"/>
        <w:rPr>
          <w:b/>
          <w:bCs/>
          <w:sz w:val="23"/>
          <w:szCs w:val="23"/>
          <w:highlight w:val="none"/>
          <w:u w:val="single"/>
        </w:rPr>
      </w:pPr>
      <w:r>
        <w:rPr>
          <w:b/>
          <w:sz w:val="23"/>
          <w:szCs w:val="23"/>
          <w:highlight w:val="none"/>
          <w:u w:val="single"/>
          <w:rtl w:val="0"/>
        </w:rPr>
      </w:r>
      <w:r>
        <w:rPr>
          <w:b/>
          <w:sz w:val="23"/>
          <w:szCs w:val="23"/>
          <w:highlight w:val="none"/>
          <w:u w:val="single"/>
          <w:rtl w:val="0"/>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 w:line="362" w:lineRule="auto"/>
        <w:ind w:right="437" w:firstLine="0" w:left="0"/>
        <w:jc w:val="center"/>
        <w:rPr>
          <w:b/>
          <w:bCs/>
          <w:sz w:val="23"/>
          <w:szCs w:val="23"/>
          <w:highlight w:val="none"/>
          <w:u w:val="single"/>
        </w:rPr>
      </w:pPr>
      <w:r>
        <w:rPr>
          <w:b/>
          <w:sz w:val="23"/>
          <w:szCs w:val="23"/>
          <w:highlight w:val="none"/>
          <w:u w:val="single"/>
          <w:rtl w:val="0"/>
        </w:rPr>
      </w:r>
      <w:r>
        <w:rPr>
          <w:b/>
          <w:sz w:val="23"/>
          <w:szCs w:val="23"/>
          <w:highlight w:val="none"/>
          <w:u w:val="single"/>
          <w:rtl w:val="0"/>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 w:line="362" w:lineRule="auto"/>
        <w:ind w:right="437" w:firstLine="0" w:left="0"/>
        <w:jc w:val="center"/>
        <w:rPr>
          <w:b/>
          <w:bCs/>
          <w:sz w:val="23"/>
          <w:szCs w:val="23"/>
          <w:highlight w:val="none"/>
          <w:u w:val="single"/>
        </w:rPr>
      </w:pPr>
      <w:r>
        <w:rPr>
          <w:b/>
          <w:sz w:val="23"/>
          <w:szCs w:val="23"/>
          <w:highlight w:val="none"/>
          <w:u w:val="single"/>
          <w:rtl w:val="0"/>
        </w:rPr>
      </w:r>
      <w:r>
        <w:rPr>
          <w:b/>
          <w:sz w:val="23"/>
          <w:szCs w:val="23"/>
          <w:highlight w:val="none"/>
          <w:u w:val="single"/>
          <w:rtl w:val="0"/>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 w:line="362" w:lineRule="auto"/>
        <w:ind w:right="437" w:firstLine="0" w:left="0"/>
        <w:jc w:val="center"/>
        <w:rPr>
          <w:b/>
          <w:bCs/>
          <w:sz w:val="23"/>
          <w:szCs w:val="23"/>
          <w:highlight w:val="none"/>
          <w:u w:val="single"/>
        </w:rPr>
      </w:pPr>
      <w:r>
        <w:rPr>
          <w:rFonts w:ascii="Times New Roman" w:hAnsi="Times New Roman" w:eastAsia="Times New Roman" w:cs="Times New Roman"/>
          <w:b/>
          <w:i w:val="0"/>
          <w:smallCaps w:val="0"/>
          <w:strike w:val="0"/>
          <w:color w:val="000000"/>
          <w:sz w:val="23"/>
          <w:szCs w:val="23"/>
          <w:u w:val="single"/>
          <w:shd w:val="clear" w:color="auto" w:fill="auto"/>
          <w:vertAlign w:val="baseline"/>
          <w:rtl w:val="0"/>
        </w:rPr>
        <w:t xml:space="preserve">CHAPTER</w:t>
      </w:r>
      <w:r>
        <w:rPr>
          <w:rFonts w:ascii="Times New Roman" w:hAnsi="Times New Roman" w:eastAsia="Times New Roman" w:cs="Times New Roman"/>
          <w:b/>
          <w:bCs/>
          <w:i w:val="0"/>
          <w:iCs w:val="0"/>
          <w:smallCaps w:val="0"/>
          <w:strike w:val="0"/>
          <w:color w:val="000000"/>
          <w:sz w:val="23"/>
          <w:szCs w:val="23"/>
          <w:u w:val="single"/>
          <w:shd w:val="clear" w:color="auto" w:fill="auto"/>
          <w:vertAlign w:val="baseline"/>
          <w:rtl w:val="0"/>
        </w:rPr>
        <w:t xml:space="preserve"> 2:</w:t>
      </w:r>
      <w:r>
        <w:rPr>
          <w:rFonts w:ascii="Times New Roman" w:hAnsi="Times New Roman" w:eastAsia="Times New Roman" w:cs="Times New Roman"/>
          <w:b/>
          <w:bCs/>
          <w:i w:val="0"/>
          <w:iCs w:val="0"/>
          <w:smallCaps w:val="0"/>
          <w:strike w:val="0"/>
          <w:color w:val="000000"/>
          <w:sz w:val="23"/>
          <w:szCs w:val="23"/>
          <w:u w:val="single"/>
          <w:shd w:val="clear" w:color="auto" w:fill="auto"/>
          <w:vertAlign w:val="baseline"/>
          <w:rtl w:val="0"/>
        </w:rPr>
        <w:t xml:space="preserve">Theory and Concepts of</w:t>
      </w:r>
      <w:r>
        <w:rPr>
          <w:rFonts w:ascii="Times New Roman" w:hAnsi="Times New Roman" w:eastAsia="Times New Roman" w:cs="Times New Roman"/>
          <w:b/>
          <w:bCs/>
          <w:i w:val="0"/>
          <w:iCs w:val="0"/>
          <w:smallCaps w:val="0"/>
          <w:strike w:val="0"/>
          <w:color w:val="000000"/>
          <w:sz w:val="23"/>
          <w:szCs w:val="23"/>
          <w:u w:val="single"/>
          <w:shd w:val="clear" w:color="auto" w:fill="auto"/>
          <w:vertAlign w:val="baseline"/>
          <w:rtl w:val="0"/>
        </w:rPr>
        <w:t xml:space="preserve"> BIOAWARE ZONE</w:t>
      </w:r>
      <w:r>
        <w:rPr>
          <w:b/>
          <w:sz w:val="23"/>
          <w:szCs w:val="23"/>
          <w:u w:val="single"/>
          <w:rtl w:val="0"/>
        </w:rPr>
        <w:t xml:space="preserve"> </w:t>
      </w:r>
      <w:r>
        <w:rPr>
          <w:rFonts w:ascii="Times New Roman" w:hAnsi="Times New Roman" w:eastAsia="Times New Roman" w:cs="Times New Roman"/>
          <w:b/>
          <w:i w:val="0"/>
          <w:smallCaps w:val="0"/>
          <w:strike w:val="0"/>
          <w:color w:val="000000"/>
          <w:sz w:val="23"/>
          <w:szCs w:val="23"/>
          <w:highlight w:val="none"/>
          <w:u w:val="single"/>
          <w:shd w:val="clear" w:color="auto" w:fill="auto"/>
          <w:vertAlign w:val="baseline"/>
          <w:rtl w:val="0"/>
        </w:rPr>
      </w:r>
      <w:r>
        <w:rPr>
          <w:b/>
          <w:bCs/>
          <w:sz w:val="23"/>
          <w:szCs w:val="23"/>
          <w:highlight w:val="none"/>
          <w:u w:val="singl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 w:line="362" w:lineRule="auto"/>
        <w:ind w:right="437" w:firstLine="0" w:left="0"/>
        <w:jc w:val="center"/>
        <w:rPr>
          <w:b/>
          <w:bCs/>
          <w:sz w:val="23"/>
          <w:szCs w:val="23"/>
          <w:highlight w:val="none"/>
          <w:u w:val="single"/>
        </w:rPr>
      </w:pPr>
      <w:r>
        <w:rPr>
          <w:b/>
          <w:bCs/>
          <w:sz w:val="23"/>
          <w:szCs w:val="23"/>
          <w:highlight w:val="none"/>
          <w:u w:val="single"/>
        </w:rPr>
      </w:r>
      <w:r>
        <w:rPr>
          <w:b/>
          <w:bCs/>
          <w:sz w:val="23"/>
          <w:szCs w:val="23"/>
          <w:highlight w:val="none"/>
          <w:u w:val="singl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 w:line="362" w:lineRule="auto"/>
        <w:ind w:right="437" w:firstLine="0" w:left="0"/>
        <w:jc w:val="center"/>
        <w:rPr>
          <w:b/>
          <w:bCs/>
          <w:sz w:val="23"/>
          <w:szCs w:val="23"/>
          <w:highlight w:val="none"/>
          <w:u w:val="single"/>
        </w:rPr>
      </w:pPr>
      <w:r>
        <w:rPr>
          <w:b/>
          <w:bCs/>
          <w:sz w:val="23"/>
          <w:szCs w:val="23"/>
          <w:highlight w:val="none"/>
          <w:u w:val="single"/>
        </w:rPr>
      </w:r>
      <w:r>
        <w:rPr>
          <w:b/>
          <w:bCs/>
          <w:sz w:val="23"/>
          <w:szCs w:val="23"/>
          <w:highlight w:val="none"/>
          <w:u w:val="single"/>
        </w:rPr>
      </w:r>
    </w:p>
    <w:p>
      <w:pPr>
        <w:pBdr>
          <w:top w:val="none" w:color="000000" w:sz="4" w:space="0"/>
          <w:left w:val="none" w:color="000000" w:sz="4" w:space="0"/>
          <w:bottom w:val="none" w:color="000000" w:sz="4" w:space="0"/>
          <w:right w:val="none" w:color="000000" w:sz="4" w:space="0"/>
        </w:pBdr>
        <w:spacing w:after="240" w:before="240" w:line="362" w:lineRule="auto"/>
        <w:ind/>
        <w:jc w:val="both"/>
        <w:rPr>
          <w:sz w:val="19"/>
          <w:szCs w:val="19"/>
          <w14:ligatures w14:val="none"/>
        </w:rPr>
      </w:pPr>
      <w:r>
        <w:rPr>
          <w:b/>
          <w:bCs/>
          <w:sz w:val="19"/>
          <w:szCs w:val="19"/>
        </w:rPr>
        <w:t xml:space="preserve">Biosafety</w:t>
      </w:r>
      <w:r>
        <w:rPr>
          <w:b/>
          <w:bCs/>
          <w:sz w:val="19"/>
          <w:szCs w:val="19"/>
        </w:rPr>
        <w:t xml:space="preserve"> </w:t>
      </w:r>
      <w:r>
        <w:rPr>
          <w:sz w:val="19"/>
          <w:szCs w:val="19"/>
        </w:rPr>
        <w:t xml:space="preserve">is a scientific discipline that encompasses the principles, practices, and procedures to prevent accidental exposure to, or release of, biological agents and toxins that could cause harm to humans, animals, plants, or the environment. The theory of biosaf</w:t>
      </w:r>
      <w:r>
        <w:rPr>
          <w:sz w:val="19"/>
          <w:szCs w:val="19"/>
        </w:rPr>
        <w:t xml:space="preserve">ety is rooted in risk assessment, management, and mitigation, while the concept revolves around creating safe environments for handling biological materials.</w:t>
      </w:r>
      <w:r>
        <w:rPr>
          <w:sz w:val="19"/>
          <w:szCs w:val="19"/>
        </w:rPr>
      </w:r>
    </w:p>
    <w:p>
      <w:pPr>
        <w:pBdr>
          <w:top w:val="none" w:color="000000" w:sz="4" w:space="0"/>
          <w:left w:val="none" w:color="000000" w:sz="4" w:space="0"/>
          <w:bottom w:val="none" w:color="000000" w:sz="4" w:space="0"/>
          <w:right w:val="none" w:color="000000" w:sz="4" w:space="0"/>
        </w:pBdr>
        <w:spacing w:after="240" w:before="240" w:line="362" w:lineRule="auto"/>
        <w:ind/>
        <w:jc w:val="both"/>
        <w:rPr>
          <w:b/>
          <w:bCs/>
          <w:sz w:val="19"/>
          <w:szCs w:val="19"/>
          <w:highlight w:val="none"/>
          <w14:ligatures w14:val="none"/>
        </w:rPr>
      </w:pPr>
      <w:r>
        <w:rPr>
          <w:b/>
          <w:bCs/>
          <w:sz w:val="19"/>
          <w:szCs w:val="19"/>
        </w:rPr>
        <w:t xml:space="preserve">Key Theories Underpinning Biosafety</w:t>
      </w:r>
      <w:r>
        <w:rPr>
          <w:b/>
          <w:bCs/>
          <w:sz w:val="19"/>
          <w:szCs w:val="19"/>
        </w:rPr>
      </w:r>
      <w:r>
        <w:rPr>
          <w:b/>
          <w:bCs/>
          <w:sz w:val="19"/>
          <w:szCs w:val="19"/>
          <w:highlight w:val="none"/>
        </w:rPr>
      </w:r>
      <w:r>
        <w:rPr>
          <w:b/>
          <w:bCs/>
          <w:sz w:val="19"/>
          <w:szCs w:val="19"/>
          <w:highlight w:val="none"/>
        </w:rPr>
      </w:r>
      <w:r>
        <w:rPr>
          <w:b/>
          <w:bCs/>
          <w:sz w:val="19"/>
          <w:szCs w:val="19"/>
          <w:highlight w:val="none"/>
          <w14:ligatures w14:val="none"/>
        </w:rPr>
      </w:r>
    </w:p>
    <w:p>
      <w:pPr>
        <w:pBdr>
          <w:top w:val="none" w:color="000000" w:sz="4" w:space="0"/>
          <w:left w:val="none" w:color="000000" w:sz="4" w:space="0"/>
          <w:bottom w:val="none" w:color="000000" w:sz="4" w:space="0"/>
          <w:right w:val="none" w:color="000000" w:sz="4" w:space="0"/>
        </w:pBdr>
        <w:spacing w:after="240" w:before="240" w:line="362" w:lineRule="auto"/>
        <w:ind w:firstLine="0" w:left="0"/>
        <w:jc w:val="both"/>
        <w:rPr>
          <w:sz w:val="19"/>
          <w:szCs w:val="19"/>
          <w14:ligatures w14:val="none"/>
        </w:rPr>
      </w:pPr>
      <w:r>
        <w:rPr>
          <w:b/>
          <w:bCs/>
          <w:sz w:val="19"/>
          <w:szCs w:val="19"/>
        </w:rPr>
        <w:t xml:space="preserve">Risk Assessment Theory</w:t>
      </w:r>
      <w:r>
        <w:rPr>
          <w:sz w:val="19"/>
          <w:szCs w:val="19"/>
        </w:rPr>
        <w:t xml:space="preserve">:</w:t>
      </w:r>
      <w:r>
        <w:rPr>
          <w:sz w:val="19"/>
          <w:szCs w:val="19"/>
          <w14:ligatures w14:val="none"/>
        </w:rPr>
      </w:r>
    </w:p>
    <w:p>
      <w:pPr>
        <w:pBdr>
          <w:top w:val="none" w:color="000000" w:sz="4" w:space="0"/>
          <w:left w:val="none" w:color="000000" w:sz="4" w:space="0"/>
          <w:bottom w:val="none" w:color="000000" w:sz="4" w:space="0"/>
          <w:right w:val="none" w:color="000000" w:sz="4" w:space="0"/>
        </w:pBdr>
        <w:spacing w:after="240" w:before="240" w:line="362" w:lineRule="auto"/>
        <w:ind w:firstLine="0" w:left="0"/>
        <w:jc w:val="both"/>
        <w:rPr>
          <w:sz w:val="19"/>
          <w:szCs w:val="19"/>
          <w14:ligatures w14:val="none"/>
        </w:rPr>
      </w:pPr>
      <w:r>
        <w:rPr>
          <w:sz w:val="19"/>
          <w:szCs w:val="19"/>
        </w:rPr>
        <w:br/>
        <w:t xml:space="preserve">At the core of biosafety is risk assessment—the process of identifying, evaluating, and estimating the levels of risk involved in handling biological agents. The goal is to determine the likelihood of exposure and the potential consequences, such as infe</w:t>
      </w:r>
      <w:r>
        <w:rPr>
          <w:sz w:val="19"/>
          <w:szCs w:val="19"/>
        </w:rPr>
        <w:t xml:space="preserve">ctions or ecological damage. This assessment informs the implementation of control measures to mitigate identified risks.</w:t>
      </w:r>
      <w:r>
        <w:rPr>
          <w:sz w:val="19"/>
          <w:szCs w:val="19"/>
        </w:rPr>
      </w:r>
      <w:r/>
    </w:p>
    <w:p>
      <w:pPr>
        <w:pBdr>
          <w:top w:val="none" w:color="000000" w:sz="4" w:space="0"/>
          <w:left w:val="none" w:color="000000" w:sz="4" w:space="0"/>
          <w:bottom w:val="none" w:color="000000" w:sz="4" w:space="0"/>
          <w:right w:val="none" w:color="000000" w:sz="4" w:space="0"/>
        </w:pBdr>
        <w:spacing w:after="240" w:before="240" w:line="362" w:lineRule="auto"/>
        <w:ind w:firstLine="0" w:left="0"/>
        <w:jc w:val="both"/>
        <w:rPr>
          <w:sz w:val="19"/>
          <w:szCs w:val="19"/>
          <w14:ligatures w14:val="none"/>
        </w:rPr>
      </w:pPr>
      <w:r>
        <w:rPr>
          <w:b/>
          <w:bCs/>
          <w:sz w:val="19"/>
          <w:szCs w:val="19"/>
        </w:rPr>
        <w:t xml:space="preserve">BarrierTheory</w:t>
      </w:r>
      <w:r>
        <w:rPr>
          <w:b/>
          <w:bCs/>
          <w:sz w:val="19"/>
          <w:szCs w:val="19"/>
        </w:rPr>
        <w:t xml:space="preserve">:</w:t>
      </w:r>
      <w:r>
        <w:rPr>
          <w:sz w:val="19"/>
          <w:szCs w:val="19"/>
        </w:rPr>
        <w:br/>
      </w:r>
      <w:r>
        <w:rPr>
          <w:sz w:val="19"/>
          <w:szCs w:val="19"/>
          <w14:ligatures w14:val="none"/>
        </w:rPr>
      </w:r>
    </w:p>
    <w:p>
      <w:pPr>
        <w:pBdr>
          <w:top w:val="none" w:color="000000" w:sz="4" w:space="0"/>
          <w:left w:val="none" w:color="000000" w:sz="4" w:space="0"/>
          <w:bottom w:val="none" w:color="000000" w:sz="4" w:space="0"/>
          <w:right w:val="none" w:color="000000" w:sz="4" w:space="0"/>
        </w:pBdr>
        <w:spacing w:after="240" w:before="240" w:line="362" w:lineRule="auto"/>
        <w:ind w:firstLine="0" w:left="0"/>
        <w:jc w:val="both"/>
        <w:rPr>
          <w:sz w:val="19"/>
          <w:szCs w:val="19"/>
          <w14:ligatures w14:val="none"/>
        </w:rPr>
      </w:pPr>
      <w:r>
        <w:rPr>
          <w:sz w:val="19"/>
          <w:szCs w:val="19"/>
        </w:rPr>
        <w:t xml:space="preserve">Barrier theory emphasizes using multiple levels of containment to prevent the escape of biological agents from controlled environments. This concept is often visualized as a series of barriers—engineering controls (e.g., biosafety cabinets), administrati</w:t>
      </w:r>
      <w:r>
        <w:rPr>
          <w:sz w:val="19"/>
          <w:szCs w:val="19"/>
        </w:rPr>
        <w:t xml:space="preserve">ve controls (e.g., training and protocols), and personal protective equipment (PPE)—that collectively minimize the risk of exposure.</w:t>
      </w:r>
      <w:r>
        <w:rPr>
          <w:sz w:val="19"/>
          <w:szCs w:val="19"/>
        </w:rPr>
      </w:r>
      <w:r/>
    </w:p>
    <w:p>
      <w:pPr>
        <w:pBdr>
          <w:top w:val="none" w:color="000000" w:sz="4" w:space="0"/>
          <w:left w:val="none" w:color="000000" w:sz="4" w:space="0"/>
          <w:bottom w:val="none" w:color="000000" w:sz="4" w:space="0"/>
          <w:right w:val="none" w:color="000000" w:sz="4" w:space="0"/>
        </w:pBdr>
        <w:spacing w:after="240" w:before="240" w:line="362" w:lineRule="auto"/>
        <w:ind w:firstLine="0" w:left="0"/>
        <w:jc w:val="both"/>
        <w:rPr>
          <w:b/>
          <w:bCs/>
          <w:sz w:val="19"/>
          <w:szCs w:val="19"/>
          <w14:ligatures w14:val="none"/>
        </w:rPr>
      </w:pPr>
      <w:r>
        <w:rPr>
          <w:b/>
          <w:bCs/>
          <w:sz w:val="19"/>
          <w:szCs w:val="19"/>
        </w:rPr>
        <w:t xml:space="preserve">Biosecurity Theory</w:t>
      </w:r>
      <w:r>
        <w:rPr>
          <w:b/>
          <w:bCs/>
          <w:sz w:val="19"/>
          <w:szCs w:val="19"/>
        </w:rPr>
        <w:t xml:space="preserve">:</w:t>
      </w:r>
      <w:r>
        <w:rPr>
          <w:b/>
          <w:bCs/>
          <w:sz w:val="19"/>
          <w:szCs w:val="19"/>
          <w14:ligatures w14:val="none"/>
        </w:rPr>
      </w:r>
    </w:p>
    <w:p>
      <w:pPr>
        <w:pBdr>
          <w:top w:val="none" w:color="000000" w:sz="4" w:space="0"/>
          <w:left w:val="none" w:color="000000" w:sz="4" w:space="0"/>
          <w:bottom w:val="none" w:color="000000" w:sz="4" w:space="0"/>
          <w:right w:val="none" w:color="000000" w:sz="4" w:space="0"/>
        </w:pBdr>
        <w:spacing w:after="240" w:before="240" w:line="362" w:lineRule="auto"/>
        <w:ind w:firstLine="0" w:left="0"/>
        <w:jc w:val="both"/>
        <w:rPr>
          <w:sz w:val="19"/>
          <w:szCs w:val="19"/>
          <w14:ligatures w14:val="none"/>
        </w:rPr>
      </w:pPr>
      <w:r>
        <w:rPr>
          <w:sz w:val="19"/>
          <w:szCs w:val="19"/>
        </w:rPr>
        <w:br/>
        <w:t xml:space="preserve">Biosecurity is closely related to biosafety but focuses more on preventing the deliberate misuse of biological agents, such as in bioterrorism. This theory is concerned with ensuring that biological materials are securely stored and managed to prevent un</w:t>
      </w:r>
      <w:r>
        <w:rPr>
          <w:sz w:val="19"/>
          <w:szCs w:val="19"/>
        </w:rPr>
        <w:t xml:space="preserve">authorized access or release.</w:t>
      </w:r>
      <w:r>
        <w:rPr>
          <w:sz w:val="19"/>
          <w:szCs w:val="19"/>
        </w:rPr>
      </w:r>
      <w:r/>
    </w:p>
    <w:p>
      <w:pPr>
        <w:pBdr>
          <w:top w:val="none" w:color="000000" w:sz="4" w:space="0"/>
          <w:left w:val="none" w:color="000000" w:sz="4" w:space="0"/>
          <w:bottom w:val="none" w:color="000000" w:sz="4" w:space="0"/>
          <w:right w:val="none" w:color="000000" w:sz="4" w:space="0"/>
        </w:pBdr>
        <w:spacing w:after="240" w:before="240" w:line="362" w:lineRule="auto"/>
        <w:ind w:firstLine="0" w:left="0"/>
        <w:jc w:val="both"/>
        <w:rPr>
          <w:sz w:val="19"/>
          <w:szCs w:val="19"/>
          <w14:ligatures w14:val="none"/>
        </w:rPr>
      </w:pPr>
      <w:r>
        <w:rPr>
          <w:b/>
          <w:bCs/>
          <w:sz w:val="19"/>
          <w:szCs w:val="19"/>
        </w:rPr>
        <w:t xml:space="preserve">Principle of Containment</w:t>
      </w:r>
      <w:r>
        <w:rPr>
          <w:sz w:val="19"/>
          <w:szCs w:val="19"/>
        </w:rPr>
        <w:t xml:space="preserve">:</w:t>
      </w:r>
      <w:r>
        <w:rPr>
          <w:sz w:val="19"/>
          <w:szCs w:val="19"/>
          <w14:ligatures w14:val="none"/>
        </w:rPr>
      </w:r>
    </w:p>
    <w:p>
      <w:pPr>
        <w:pBdr>
          <w:top w:val="none" w:color="000000" w:sz="4" w:space="0"/>
          <w:left w:val="none" w:color="000000" w:sz="4" w:space="0"/>
          <w:bottom w:val="none" w:color="000000" w:sz="4" w:space="0"/>
          <w:right w:val="none" w:color="000000" w:sz="4" w:space="0"/>
        </w:pBdr>
        <w:spacing w:after="240" w:before="240" w:line="362" w:lineRule="auto"/>
        <w:ind w:firstLine="0" w:left="0"/>
        <w:jc w:val="both"/>
        <w:rPr>
          <w:sz w:val="19"/>
          <w:szCs w:val="19"/>
          <w14:ligatures w14:val="none"/>
        </w:rPr>
      </w:pPr>
      <w:r>
        <w:rPr>
          <w:sz w:val="19"/>
          <w:szCs w:val="19"/>
        </w:rPr>
        <w:br/>
        <w:t xml:space="preserve">Containment is a key concept that refers to the methods and practices used to prevent biological agents from escaping into the environment. There are two types of containment:</w:t>
      </w:r>
      <w:r>
        <w:rPr>
          <w:sz w:val="19"/>
          <w:szCs w:val="19"/>
        </w:rPr>
      </w:r>
      <w:r/>
    </w:p>
    <w:p>
      <w:pPr>
        <w:pBdr>
          <w:top w:val="none" w:color="000000" w:sz="4" w:space="0"/>
          <w:left w:val="none" w:color="000000" w:sz="4" w:space="0"/>
          <w:bottom w:val="none" w:color="000000" w:sz="4" w:space="0"/>
          <w:right w:val="none" w:color="000000" w:sz="4" w:space="0"/>
        </w:pBdr>
        <w:spacing w:after="240" w:before="240" w:line="362" w:lineRule="auto"/>
        <w:ind w:firstLine="0" w:left="0"/>
        <w:jc w:val="both"/>
        <w:rPr>
          <w:sz w:val="19"/>
          <w:szCs w:val="19"/>
          <w14:ligatures w14:val="none"/>
        </w:rPr>
      </w:pPr>
      <w:r>
        <w:rPr>
          <w:b/>
          <w:bCs/>
          <w:sz w:val="19"/>
          <w:szCs w:val="19"/>
        </w:rPr>
        <w:t xml:space="preserve">Primary Containment</w:t>
      </w:r>
      <w:r>
        <w:rPr>
          <w:sz w:val="19"/>
          <w:szCs w:val="19"/>
        </w:rPr>
        <w:t xml:space="preserve">: Involves protecting personnel and the immediate environment from exposure through the use of safety equipment and good laboratory practices.</w:t>
      </w:r>
      <w:r>
        <w:rPr>
          <w:sz w:val="19"/>
          <w:szCs w:val="19"/>
        </w:rPr>
      </w:r>
    </w:p>
    <w:p>
      <w:pPr>
        <w:pBdr>
          <w:top w:val="none" w:color="000000" w:sz="4" w:space="0"/>
          <w:left w:val="none" w:color="000000" w:sz="4" w:space="0"/>
          <w:bottom w:val="none" w:color="000000" w:sz="4" w:space="0"/>
          <w:right w:val="none" w:color="000000" w:sz="4" w:space="0"/>
        </w:pBdr>
        <w:spacing w:after="240" w:before="240" w:line="362" w:lineRule="auto"/>
        <w:ind w:firstLine="0" w:left="0"/>
        <w:jc w:val="both"/>
        <w:rPr>
          <w:sz w:val="19"/>
          <w:szCs w:val="19"/>
          <w14:ligatures w14:val="none"/>
        </w:rPr>
      </w:pPr>
      <w:r>
        <w:rPr>
          <w:b/>
          <w:bCs/>
          <w:sz w:val="19"/>
          <w:szCs w:val="19"/>
        </w:rPr>
        <w:t xml:space="preserve">Secondary Containment</w:t>
      </w:r>
      <w:r>
        <w:rPr>
          <w:b/>
          <w:bCs/>
          <w:sz w:val="19"/>
          <w:szCs w:val="19"/>
        </w:rPr>
        <w:t xml:space="preserve">:</w:t>
      </w:r>
      <w:r>
        <w:rPr>
          <w:sz w:val="19"/>
          <w:szCs w:val="19"/>
        </w:rPr>
        <w:t xml:space="preserve"> Refers to the design of the facility (e.g., sealed doors, air filtration systems) to prevent the escape of biological agents from the laboratory or containment area.</w:t>
      </w:r>
      <w:r>
        <w:rPr>
          <w:sz w:val="19"/>
          <w:szCs w:val="19"/>
        </w:rPr>
      </w:r>
    </w:p>
    <w:p>
      <w:pPr>
        <w:pBdr>
          <w:top w:val="none" w:color="000000" w:sz="4" w:space="0"/>
          <w:left w:val="none" w:color="000000" w:sz="4" w:space="0"/>
          <w:bottom w:val="none" w:color="000000" w:sz="4" w:space="0"/>
          <w:right w:val="none" w:color="000000" w:sz="4" w:space="0"/>
        </w:pBdr>
        <w:spacing w:after="240" w:before="240" w:line="362" w:lineRule="auto"/>
        <w:ind w:firstLine="0" w:left="0"/>
        <w:jc w:val="both"/>
        <w:rPr>
          <w:b/>
          <w:bCs/>
          <w:sz w:val="19"/>
          <w:szCs w:val="19"/>
          <w14:ligatures w14:val="none"/>
        </w:rPr>
      </w:pPr>
      <w:r>
        <w:rPr>
          <w:b/>
          <w:bCs/>
          <w:sz w:val="19"/>
          <w:szCs w:val="19"/>
        </w:rPr>
        <w:t xml:space="preserve">Precautionary Principle</w:t>
      </w:r>
      <w:r>
        <w:rPr>
          <w:b/>
          <w:bCs/>
          <w:sz w:val="19"/>
          <w:szCs w:val="19"/>
        </w:rPr>
        <w:t xml:space="preserve">:</w:t>
      </w:r>
      <w:r>
        <w:rPr>
          <w:b/>
          <w:bCs/>
          <w:sz w:val="19"/>
          <w:szCs w:val="19"/>
          <w14:ligatures w14:val="none"/>
        </w:rPr>
      </w:r>
    </w:p>
    <w:p>
      <w:pPr>
        <w:pBdr>
          <w:top w:val="none" w:color="000000" w:sz="4" w:space="0"/>
          <w:left w:val="none" w:color="000000" w:sz="4" w:space="0"/>
          <w:bottom w:val="none" w:color="000000" w:sz="4" w:space="0"/>
          <w:right w:val="none" w:color="000000" w:sz="4" w:space="0"/>
        </w:pBdr>
        <w:spacing w:after="240" w:before="240" w:line="362" w:lineRule="auto"/>
        <w:ind w:firstLine="0" w:left="0"/>
        <w:jc w:val="both"/>
        <w:rPr>
          <w:sz w:val="19"/>
          <w:szCs w:val="19"/>
          <w14:ligatures w14:val="none"/>
        </w:rPr>
      </w:pPr>
      <w:r>
        <w:rPr>
          <w:sz w:val="19"/>
          <w:szCs w:val="19"/>
        </w:rPr>
        <w:br/>
        <w:t xml:space="preserve">The precautionary principle suggests that in the face of scientific uncertainty regarding potential risks, measures should be taken to prevent harm before it occurs. In biosafety, this principle encourages stringent safety protocols, even in situations w</w:t>
      </w:r>
      <w:r>
        <w:rPr>
          <w:sz w:val="19"/>
          <w:szCs w:val="19"/>
        </w:rPr>
        <w:t xml:space="preserve">here the risks may not be fully understood.</w:t>
      </w:r>
      <w:r>
        <w:rPr>
          <w:sz w:val="19"/>
          <w:szCs w:val="19"/>
        </w:rPr>
      </w:r>
      <w:r/>
    </w:p>
    <w:p>
      <w:pPr>
        <w:pBdr>
          <w:top w:val="none" w:color="000000" w:sz="4" w:space="0"/>
          <w:left w:val="none" w:color="000000" w:sz="4" w:space="0"/>
          <w:bottom w:val="none" w:color="000000" w:sz="4" w:space="0"/>
          <w:right w:val="none" w:color="000000" w:sz="4" w:space="0"/>
        </w:pBdr>
        <w:spacing w:after="240" w:before="240" w:line="362" w:lineRule="auto"/>
        <w:ind/>
        <w:jc w:val="both"/>
        <w:rPr>
          <w:sz w:val="19"/>
          <w:szCs w:val="19"/>
          <w14:ligatures w14:val="none"/>
        </w:rPr>
      </w:pPr>
      <w:r>
        <w:rPr>
          <w:sz w:val="19"/>
          <w:szCs w:val="19"/>
        </w:rPr>
        <w:t xml:space="preserve">Fundamental Concepts of Biosafety</w:t>
      </w:r>
      <w:r>
        <w:rPr>
          <w:sz w:val="19"/>
          <w:szCs w:val="19"/>
        </w:rPr>
      </w:r>
    </w:p>
    <w:p>
      <w:pPr>
        <w:pBdr>
          <w:top w:val="none" w:color="000000" w:sz="4" w:space="0"/>
          <w:left w:val="none" w:color="000000" w:sz="4" w:space="0"/>
          <w:bottom w:val="none" w:color="000000" w:sz="4" w:space="0"/>
          <w:right w:val="none" w:color="000000" w:sz="4" w:space="0"/>
        </w:pBdr>
        <w:spacing w:after="240" w:before="240" w:line="362" w:lineRule="auto"/>
        <w:ind w:firstLine="0" w:left="0"/>
        <w:jc w:val="both"/>
        <w:rPr>
          <w:b/>
          <w:bCs/>
          <w:sz w:val="19"/>
          <w:szCs w:val="19"/>
          <w14:ligatures w14:val="none"/>
        </w:rPr>
      </w:pPr>
      <w:r>
        <w:rPr>
          <w:b/>
          <w:bCs/>
          <w:sz w:val="19"/>
          <w:szCs w:val="19"/>
        </w:rPr>
        <w:t xml:space="preserve">Biosafety Levels (BSLs):</w:t>
      </w:r>
      <w:r>
        <w:rPr>
          <w:b/>
          <w:bCs/>
          <w:sz w:val="19"/>
          <w:szCs w:val="19"/>
          <w14:ligatures w14:val="none"/>
        </w:rPr>
      </w:r>
    </w:p>
    <w:p>
      <w:pPr>
        <w:pBdr>
          <w:top w:val="none" w:color="000000" w:sz="4" w:space="0"/>
          <w:left w:val="none" w:color="000000" w:sz="4" w:space="0"/>
          <w:bottom w:val="none" w:color="000000" w:sz="4" w:space="0"/>
          <w:right w:val="none" w:color="000000" w:sz="4" w:space="0"/>
        </w:pBdr>
        <w:spacing w:after="240" w:before="240" w:line="362" w:lineRule="auto"/>
        <w:ind w:firstLine="0" w:left="0"/>
        <w:jc w:val="both"/>
        <w:rPr>
          <w:sz w:val="19"/>
          <w:szCs w:val="19"/>
          <w14:ligatures w14:val="none"/>
        </w:rPr>
      </w:pPr>
      <w:r>
        <w:rPr>
          <w:sz w:val="19"/>
          <w:szCs w:val="19"/>
        </w:rPr>
        <w:br/>
      </w:r>
      <w:r>
        <w:rPr>
          <w:sz w:val="19"/>
          <w:szCs w:val="19"/>
        </w:rPr>
        <w:t xml:space="preserve">Laboratories and facilities are classified into four biosafety levels (BSL-1 to BSL-4) based on the types of biological agents they handle and the potential risks they pose:</w:t>
      </w:r>
      <w:r>
        <w:rPr>
          <w:sz w:val="19"/>
          <w:szCs w:val="19"/>
        </w:rPr>
      </w:r>
      <w:r/>
    </w:p>
    <w:p>
      <w:pPr>
        <w:pBdr>
          <w:top w:val="none" w:color="000000" w:sz="4" w:space="0"/>
          <w:left w:val="none" w:color="000000" w:sz="4" w:space="0"/>
          <w:bottom w:val="none" w:color="000000" w:sz="4" w:space="0"/>
          <w:right w:val="none" w:color="000000" w:sz="4" w:space="0"/>
        </w:pBdr>
        <w:spacing w:after="240" w:before="240" w:line="362" w:lineRule="auto"/>
        <w:ind w:firstLine="0" w:left="0"/>
        <w:jc w:val="both"/>
        <w:rPr>
          <w:sz w:val="19"/>
          <w:szCs w:val="19"/>
          <w14:ligatures w14:val="none"/>
        </w:rPr>
      </w:pPr>
      <w:r>
        <w:rPr>
          <w:sz w:val="19"/>
          <w:szCs w:val="19"/>
        </w:rPr>
        <w:t xml:space="preserve">BSL-1:</w:t>
      </w:r>
      <w:r>
        <w:rPr>
          <w:sz w:val="19"/>
          <w:szCs w:val="19"/>
        </w:rPr>
        <w:t xml:space="preserve"> Basic level with minimal risk; handles non-pathogenic strains like </w:t>
      </w:r>
      <w:r>
        <w:rPr>
          <w:sz w:val="19"/>
          <w:szCs w:val="19"/>
        </w:rPr>
        <w:t xml:space="preserve">E. coli</w:t>
      </w:r>
      <w:r>
        <w:rPr>
          <w:sz w:val="19"/>
          <w:szCs w:val="19"/>
        </w:rPr>
        <w:t xml:space="preserve">.</w:t>
      </w:r>
      <w:r>
        <w:rPr>
          <w:sz w:val="19"/>
          <w:szCs w:val="19"/>
        </w:rPr>
      </w:r>
    </w:p>
    <w:p>
      <w:pPr>
        <w:pBdr>
          <w:top w:val="none" w:color="000000" w:sz="4" w:space="0"/>
          <w:left w:val="none" w:color="000000" w:sz="4" w:space="0"/>
          <w:bottom w:val="none" w:color="000000" w:sz="4" w:space="0"/>
          <w:right w:val="none" w:color="000000" w:sz="4" w:space="0"/>
        </w:pBdr>
        <w:spacing w:after="240" w:before="240" w:line="362" w:lineRule="auto"/>
        <w:ind w:firstLine="0" w:left="0"/>
        <w:jc w:val="both"/>
        <w:rPr>
          <w:sz w:val="19"/>
          <w:szCs w:val="19"/>
          <w14:ligatures w14:val="none"/>
        </w:rPr>
      </w:pPr>
      <w:r>
        <w:rPr>
          <w:sz w:val="19"/>
          <w:szCs w:val="19"/>
        </w:rPr>
        <w:t xml:space="preserve">BSL-2:</w:t>
      </w:r>
      <w:r>
        <w:rPr>
          <w:sz w:val="19"/>
          <w:szCs w:val="19"/>
        </w:rPr>
        <w:t xml:space="preserve"> Moderate risk level; handles pathogens like </w:t>
      </w:r>
      <w:r>
        <w:rPr>
          <w:sz w:val="19"/>
          <w:szCs w:val="19"/>
        </w:rPr>
        <w:t xml:space="preserve">Staphylococcus aureus</w:t>
      </w:r>
      <w:r>
        <w:rPr>
          <w:sz w:val="19"/>
          <w:szCs w:val="19"/>
        </w:rPr>
        <w:t xml:space="preserve"> that pose moderate hazards.</w:t>
      </w:r>
      <w:r>
        <w:rPr>
          <w:sz w:val="19"/>
          <w:szCs w:val="19"/>
        </w:rPr>
      </w:r>
    </w:p>
    <w:p>
      <w:pPr>
        <w:pBdr>
          <w:top w:val="none" w:color="000000" w:sz="4" w:space="0"/>
          <w:left w:val="none" w:color="000000" w:sz="4" w:space="0"/>
          <w:bottom w:val="none" w:color="000000" w:sz="4" w:space="0"/>
          <w:right w:val="none" w:color="000000" w:sz="4" w:space="0"/>
        </w:pBdr>
        <w:spacing w:after="240" w:before="240" w:line="362" w:lineRule="auto"/>
        <w:ind w:firstLine="0" w:left="0"/>
        <w:jc w:val="both"/>
        <w:rPr>
          <w:sz w:val="19"/>
          <w:szCs w:val="19"/>
          <w14:ligatures w14:val="none"/>
        </w:rPr>
      </w:pPr>
      <w:r>
        <w:rPr>
          <w:sz w:val="19"/>
          <w:szCs w:val="19"/>
        </w:rPr>
        <w:t xml:space="preserve">BSL-3:</w:t>
      </w:r>
      <w:r>
        <w:rPr>
          <w:sz w:val="19"/>
          <w:szCs w:val="19"/>
        </w:rPr>
        <w:t xml:space="preserve"> High-risk level; handles airborne pathogens like </w:t>
      </w:r>
      <w:r>
        <w:rPr>
          <w:sz w:val="19"/>
          <w:szCs w:val="19"/>
        </w:rPr>
        <w:t xml:space="preserve">Mycobacterium tuberculosis</w:t>
      </w:r>
      <w:r>
        <w:rPr>
          <w:sz w:val="19"/>
          <w:szCs w:val="19"/>
        </w:rPr>
        <w:t xml:space="preserve">. It requires special containment and handling.</w:t>
      </w:r>
      <w:r>
        <w:rPr>
          <w:sz w:val="19"/>
          <w:szCs w:val="19"/>
        </w:rPr>
      </w:r>
    </w:p>
    <w:p>
      <w:pPr>
        <w:pBdr>
          <w:top w:val="none" w:color="000000" w:sz="4" w:space="0"/>
          <w:left w:val="none" w:color="000000" w:sz="4" w:space="0"/>
          <w:bottom w:val="none" w:color="000000" w:sz="4" w:space="0"/>
          <w:right w:val="none" w:color="000000" w:sz="4" w:space="0"/>
        </w:pBdr>
        <w:spacing w:after="240" w:before="240" w:line="362" w:lineRule="auto"/>
        <w:ind w:firstLine="0" w:left="0"/>
        <w:jc w:val="both"/>
        <w:rPr>
          <w:sz w:val="19"/>
          <w:szCs w:val="19"/>
          <w14:ligatures w14:val="none"/>
        </w:rPr>
      </w:pPr>
      <w:r>
        <w:rPr>
          <w:sz w:val="19"/>
          <w:szCs w:val="19"/>
        </w:rPr>
        <w:t xml:space="preserve">BSL-4:</w:t>
      </w:r>
      <w:r>
        <w:rPr>
          <w:sz w:val="19"/>
          <w:szCs w:val="19"/>
        </w:rPr>
        <w:t xml:space="preserve"> Maximum risk level; handles dangerous pathogens like the Ebola virus. It requires the highest level of containment, including full-body suits and airtight facilities.</w:t>
      </w:r>
      <w:r>
        <w:rPr>
          <w:sz w:val="19"/>
          <w:szCs w:val="19"/>
        </w:rPr>
      </w:r>
    </w:p>
    <w:p>
      <w:pPr>
        <w:pBdr>
          <w:top w:val="none" w:color="000000" w:sz="4" w:space="0"/>
          <w:left w:val="none" w:color="000000" w:sz="4" w:space="0"/>
          <w:bottom w:val="none" w:color="000000" w:sz="4" w:space="0"/>
          <w:right w:val="none" w:color="000000" w:sz="4" w:space="0"/>
        </w:pBdr>
        <w:spacing w:after="240" w:before="240" w:line="362" w:lineRule="auto"/>
        <w:ind w:firstLine="0" w:left="0"/>
        <w:jc w:val="both"/>
        <w:rPr>
          <w:b/>
          <w:bCs/>
          <w:sz w:val="19"/>
          <w:szCs w:val="19"/>
          <w14:ligatures w14:val="none"/>
        </w:rPr>
      </w:pPr>
      <w:r>
        <w:rPr>
          <w:b/>
          <w:bCs/>
          <w:sz w:val="19"/>
          <w:szCs w:val="19"/>
        </w:rPr>
        <w:t xml:space="preserve">Containment Strategies:</w:t>
      </w:r>
      <w:r>
        <w:rPr>
          <w:b/>
          <w:bCs/>
          <w:sz w:val="19"/>
          <w:szCs w:val="19"/>
          <w14:ligatures w14:val="none"/>
        </w:rPr>
      </w:r>
    </w:p>
    <w:p>
      <w:pPr>
        <w:pBdr>
          <w:top w:val="none" w:color="000000" w:sz="4" w:space="0"/>
          <w:left w:val="none" w:color="000000" w:sz="4" w:space="0"/>
          <w:bottom w:val="none" w:color="000000" w:sz="4" w:space="0"/>
          <w:right w:val="none" w:color="000000" w:sz="4" w:space="0"/>
        </w:pBdr>
        <w:spacing w:after="240" w:before="240" w:line="362" w:lineRule="auto"/>
        <w:ind w:firstLine="0" w:left="0"/>
        <w:jc w:val="both"/>
        <w:rPr>
          <w:sz w:val="19"/>
          <w:szCs w:val="19"/>
          <w14:ligatures w14:val="none"/>
        </w:rPr>
      </w:pPr>
      <w:r>
        <w:rPr>
          <w:sz w:val="19"/>
          <w:szCs w:val="19"/>
        </w:rPr>
        <w:br/>
      </w:r>
      <w:r>
        <w:rPr>
          <w:sz w:val="19"/>
          <w:szCs w:val="19"/>
        </w:rPr>
        <w:t xml:space="preserve">Containment is the cornerstone of biosafety and involves both physical and procedural measures:</w:t>
      </w:r>
      <w:r>
        <w:rPr>
          <w:sz w:val="19"/>
          <w:szCs w:val="19"/>
        </w:rPr>
      </w:r>
      <w:r/>
    </w:p>
    <w:p>
      <w:pPr>
        <w:pBdr>
          <w:top w:val="none" w:color="000000" w:sz="4" w:space="0"/>
          <w:left w:val="none" w:color="000000" w:sz="4" w:space="0"/>
          <w:bottom w:val="none" w:color="000000" w:sz="4" w:space="0"/>
          <w:right w:val="none" w:color="000000" w:sz="4" w:space="0"/>
        </w:pBdr>
        <w:spacing w:after="240" w:before="240" w:line="362" w:lineRule="auto"/>
        <w:ind w:firstLine="0" w:left="0"/>
        <w:jc w:val="both"/>
        <w:rPr>
          <w:sz w:val="19"/>
          <w:szCs w:val="19"/>
          <w14:ligatures w14:val="none"/>
        </w:rPr>
      </w:pPr>
      <w:r>
        <w:rPr>
          <w:sz w:val="19"/>
          <w:szCs w:val="19"/>
        </w:rPr>
        <w:t xml:space="preserve">Physical Containment:</w:t>
      </w:r>
      <w:r>
        <w:rPr>
          <w:sz w:val="19"/>
          <w:szCs w:val="19"/>
        </w:rPr>
        <w:t xml:space="preserve"> Includes using specialized equipment like biosafety cabinets, sealed containers, and negative pressure rooms to contain biological agents.</w:t>
      </w:r>
      <w:r>
        <w:rPr>
          <w:sz w:val="19"/>
          <w:szCs w:val="19"/>
        </w:rPr>
      </w:r>
    </w:p>
    <w:p>
      <w:pPr>
        <w:pBdr>
          <w:top w:val="none" w:color="000000" w:sz="4" w:space="0"/>
          <w:left w:val="none" w:color="000000" w:sz="4" w:space="0"/>
          <w:bottom w:val="none" w:color="000000" w:sz="4" w:space="0"/>
          <w:right w:val="none" w:color="000000" w:sz="4" w:space="0"/>
        </w:pBdr>
        <w:spacing w:after="240" w:before="240" w:line="362" w:lineRule="auto"/>
        <w:ind w:firstLine="0" w:left="0"/>
        <w:jc w:val="both"/>
        <w:rPr>
          <w:sz w:val="19"/>
          <w:szCs w:val="19"/>
          <w14:ligatures w14:val="none"/>
        </w:rPr>
      </w:pPr>
      <w:r>
        <w:rPr>
          <w:sz w:val="19"/>
          <w:szCs w:val="19"/>
        </w:rPr>
        <w:t xml:space="preserve">Procedural Containment:</w:t>
      </w:r>
      <w:r>
        <w:rPr>
          <w:sz w:val="19"/>
          <w:szCs w:val="19"/>
        </w:rPr>
        <w:t xml:space="preserve"> Encompasses safe practices like proper training, use of PPE, decontamination, and waste management to prevent accidental exposure or release.</w:t>
      </w:r>
      <w:r>
        <w:rPr>
          <w:sz w:val="19"/>
          <w:szCs w:val="19"/>
        </w:rPr>
      </w:r>
    </w:p>
    <w:p>
      <w:pPr>
        <w:pBdr>
          <w:top w:val="none" w:color="000000" w:sz="4" w:space="0"/>
          <w:left w:val="none" w:color="000000" w:sz="4" w:space="0"/>
          <w:bottom w:val="none" w:color="000000" w:sz="4" w:space="0"/>
          <w:right w:val="none" w:color="000000" w:sz="4" w:space="0"/>
        </w:pBdr>
        <w:spacing w:after="240" w:before="240" w:line="362" w:lineRule="auto"/>
        <w:ind w:firstLine="0" w:left="0"/>
        <w:jc w:val="both"/>
        <w:rPr>
          <w:b/>
          <w:bCs/>
          <w:sz w:val="19"/>
          <w:szCs w:val="19"/>
          <w14:ligatures w14:val="none"/>
        </w:rPr>
      </w:pPr>
      <w:r>
        <w:rPr>
          <w:b/>
          <w:bCs/>
          <w:sz w:val="19"/>
          <w:szCs w:val="19"/>
        </w:rPr>
        <w:t xml:space="preserve">Personal Protective Equipment (PPE):</w:t>
      </w:r>
      <w:r>
        <w:rPr>
          <w:b/>
          <w:bCs/>
          <w:sz w:val="19"/>
          <w:szCs w:val="19"/>
          <w14:ligatures w14:val="none"/>
        </w:rPr>
      </w:r>
    </w:p>
    <w:p>
      <w:pPr>
        <w:pBdr>
          <w:top w:val="none" w:color="000000" w:sz="4" w:space="0"/>
          <w:left w:val="none" w:color="000000" w:sz="4" w:space="0"/>
          <w:bottom w:val="none" w:color="000000" w:sz="4" w:space="0"/>
          <w:right w:val="none" w:color="000000" w:sz="4" w:space="0"/>
        </w:pBdr>
        <w:spacing w:after="240" w:before="240" w:line="362" w:lineRule="auto"/>
        <w:ind w:firstLine="0" w:left="0"/>
        <w:jc w:val="both"/>
        <w:rPr>
          <w:sz w:val="19"/>
          <w:szCs w:val="19"/>
          <w14:ligatures w14:val="none"/>
        </w:rPr>
      </w:pPr>
      <w:r>
        <w:rPr>
          <w:sz w:val="19"/>
          <w:szCs w:val="19"/>
        </w:rPr>
        <w:br/>
      </w:r>
      <w:r>
        <w:rPr>
          <w:sz w:val="19"/>
          <w:szCs w:val="19"/>
        </w:rPr>
        <w:t xml:space="preserve">PPE forms the last line of defense in biosafety and includes gloves, lab coats, face shields, masks, respirators, and full-body suits, depending on the biosafety level. Proper use of PPE is crucial to protect individuals from exposure to hazardous biologic</w:t>
      </w:r>
      <w:r>
        <w:rPr>
          <w:sz w:val="19"/>
          <w:szCs w:val="19"/>
        </w:rPr>
        <w:t xml:space="preserve">al materials.</w:t>
      </w:r>
      <w:r>
        <w:rPr>
          <w:sz w:val="19"/>
          <w:szCs w:val="19"/>
        </w:rPr>
      </w:r>
      <w:r/>
    </w:p>
    <w:p>
      <w:pPr>
        <w:pBdr>
          <w:top w:val="none" w:color="000000" w:sz="4" w:space="0"/>
          <w:left w:val="none" w:color="000000" w:sz="4" w:space="0"/>
          <w:bottom w:val="none" w:color="000000" w:sz="4" w:space="0"/>
          <w:right w:val="none" w:color="000000" w:sz="4" w:space="0"/>
        </w:pBdr>
        <w:spacing w:after="240" w:before="240" w:line="362" w:lineRule="auto"/>
        <w:ind w:firstLine="0" w:left="0"/>
        <w:jc w:val="both"/>
        <w:rPr>
          <w:b/>
          <w:bCs/>
          <w:sz w:val="19"/>
          <w:szCs w:val="19"/>
          <w14:ligatures w14:val="none"/>
        </w:rPr>
      </w:pPr>
      <w:r>
        <w:rPr>
          <w:b/>
          <w:bCs/>
          <w:sz w:val="19"/>
          <w:szCs w:val="19"/>
        </w:rPr>
        <w:t xml:space="preserve">Good Microbiological Practices (GMP):</w:t>
      </w:r>
      <w:r>
        <w:rPr>
          <w:b/>
          <w:bCs/>
          <w:sz w:val="19"/>
          <w:szCs w:val="19"/>
          <w14:ligatures w14:val="none"/>
        </w:rPr>
      </w:r>
    </w:p>
    <w:p>
      <w:pPr>
        <w:pBdr>
          <w:top w:val="none" w:color="000000" w:sz="4" w:space="0"/>
          <w:left w:val="none" w:color="000000" w:sz="4" w:space="0"/>
          <w:bottom w:val="none" w:color="000000" w:sz="4" w:space="0"/>
          <w:right w:val="none" w:color="000000" w:sz="4" w:space="0"/>
        </w:pBdr>
        <w:spacing w:after="240" w:before="240" w:line="362" w:lineRule="auto"/>
        <w:ind w:firstLine="0" w:left="0"/>
        <w:jc w:val="both"/>
        <w:rPr>
          <w:sz w:val="19"/>
          <w:szCs w:val="19"/>
          <w14:ligatures w14:val="none"/>
        </w:rPr>
      </w:pPr>
      <w:r>
        <w:rPr>
          <w:sz w:val="19"/>
          <w:szCs w:val="19"/>
        </w:rPr>
        <w:br/>
      </w:r>
      <w:r>
        <w:rPr>
          <w:sz w:val="19"/>
          <w:szCs w:val="19"/>
        </w:rPr>
        <w:t xml:space="preserve">GMP refers to a set of standard operating procedures and practices designed to ensure safety when handling microorganisms and biological materials. This includes sterilization and decontamination procedures, proper hand hygiene, waste disposal protocols, a</w:t>
      </w:r>
      <w:r>
        <w:rPr>
          <w:sz w:val="19"/>
          <w:szCs w:val="19"/>
        </w:rPr>
        <w:t xml:space="preserve">nd restricted access to laboratory areas.</w:t>
      </w:r>
      <w:r>
        <w:rPr>
          <w:sz w:val="19"/>
          <w:szCs w:val="19"/>
        </w:rPr>
      </w:r>
      <w:r/>
    </w:p>
    <w:p>
      <w:pPr>
        <w:pBdr>
          <w:top w:val="none" w:color="000000" w:sz="4" w:space="0"/>
          <w:left w:val="none" w:color="000000" w:sz="4" w:space="0"/>
          <w:bottom w:val="none" w:color="000000" w:sz="4" w:space="0"/>
          <w:right w:val="none" w:color="000000" w:sz="4" w:space="0"/>
        </w:pBdr>
        <w:spacing w:after="240" w:before="240" w:line="362" w:lineRule="auto"/>
        <w:ind w:firstLine="0" w:left="0"/>
        <w:jc w:val="both"/>
        <w:rPr>
          <w:b/>
          <w:bCs/>
          <w:sz w:val="19"/>
          <w:szCs w:val="19"/>
          <w14:ligatures w14:val="none"/>
        </w:rPr>
      </w:pPr>
      <w:r>
        <w:rPr>
          <w:b/>
          <w:bCs/>
          <w:sz w:val="19"/>
          <w:szCs w:val="19"/>
        </w:rPr>
        <w:t xml:space="preserve">Engineering Controls:</w:t>
      </w:r>
      <w:r>
        <w:rPr>
          <w:b/>
          <w:bCs/>
          <w:sz w:val="19"/>
          <w:szCs w:val="19"/>
          <w14:ligatures w14:val="none"/>
        </w:rPr>
      </w:r>
    </w:p>
    <w:p>
      <w:pPr>
        <w:pBdr>
          <w:top w:val="none" w:color="000000" w:sz="4" w:space="0"/>
          <w:left w:val="none" w:color="000000" w:sz="4" w:space="0"/>
          <w:bottom w:val="none" w:color="000000" w:sz="4" w:space="0"/>
          <w:right w:val="none" w:color="000000" w:sz="4" w:space="0"/>
        </w:pBdr>
        <w:spacing w:after="240" w:before="240" w:line="362" w:lineRule="auto"/>
        <w:ind w:firstLine="0" w:left="0"/>
        <w:jc w:val="both"/>
        <w:rPr>
          <w:sz w:val="19"/>
          <w:szCs w:val="19"/>
          <w14:ligatures w14:val="none"/>
        </w:rPr>
      </w:pPr>
      <w:r>
        <w:rPr>
          <w:sz w:val="19"/>
          <w:szCs w:val="19"/>
        </w:rPr>
        <w:br/>
      </w:r>
      <w:r>
        <w:rPr>
          <w:sz w:val="19"/>
          <w:szCs w:val="19"/>
        </w:rPr>
        <w:t xml:space="preserve">These are mechanical systems designed to reduce or eliminate exposure to biological hazards. Examples include biosafety cabinets (BSCs), HEPA filters, and controlled ventilation systems that direct airflow away from workers and prevent contamination.</w:t>
      </w:r>
      <w:r>
        <w:rPr>
          <w:sz w:val="19"/>
          <w:szCs w:val="19"/>
        </w:rPr>
      </w:r>
      <w:r/>
    </w:p>
    <w:p>
      <w:pPr>
        <w:pBdr>
          <w:top w:val="none" w:color="000000" w:sz="4" w:space="0"/>
          <w:left w:val="none" w:color="000000" w:sz="4" w:space="0"/>
          <w:bottom w:val="none" w:color="000000" w:sz="4" w:space="0"/>
          <w:right w:val="none" w:color="000000" w:sz="4" w:space="0"/>
        </w:pBdr>
        <w:spacing w:after="240" w:before="240" w:line="362" w:lineRule="auto"/>
        <w:ind w:firstLine="0" w:left="0"/>
        <w:jc w:val="both"/>
        <w:rPr>
          <w:b/>
          <w:bCs/>
          <w:sz w:val="19"/>
          <w:szCs w:val="19"/>
          <w14:ligatures w14:val="none"/>
        </w:rPr>
      </w:pPr>
      <w:r>
        <w:rPr>
          <w:b/>
          <w:bCs/>
          <w:sz w:val="19"/>
          <w:szCs w:val="19"/>
        </w:rPr>
        <w:t xml:space="preserve">Standard Operating Procedures (SOPs):</w:t>
      </w:r>
      <w:r>
        <w:rPr>
          <w:b/>
          <w:bCs/>
          <w:sz w:val="19"/>
          <w:szCs w:val="19"/>
          <w14:ligatures w14:val="none"/>
        </w:rPr>
      </w:r>
    </w:p>
    <w:p>
      <w:pPr>
        <w:pBdr>
          <w:top w:val="none" w:color="000000" w:sz="4" w:space="0"/>
          <w:left w:val="none" w:color="000000" w:sz="4" w:space="0"/>
          <w:bottom w:val="none" w:color="000000" w:sz="4" w:space="0"/>
          <w:right w:val="none" w:color="000000" w:sz="4" w:space="0"/>
        </w:pBdr>
        <w:spacing w:after="240" w:before="240" w:line="362" w:lineRule="auto"/>
        <w:ind w:firstLine="0" w:left="0"/>
        <w:jc w:val="both"/>
        <w:rPr>
          <w:sz w:val="19"/>
          <w:szCs w:val="19"/>
          <w14:ligatures w14:val="none"/>
        </w:rPr>
      </w:pPr>
      <w:r>
        <w:rPr>
          <w:sz w:val="19"/>
          <w:szCs w:val="19"/>
        </w:rPr>
        <w:br/>
      </w:r>
      <w:r>
        <w:rPr>
          <w:sz w:val="19"/>
          <w:szCs w:val="19"/>
        </w:rPr>
        <w:t xml:space="preserve">SOPs are detailed, written instructions outlining the steps necessary to safely perform tasks involving biological agents. SOPs provide clear guidance on handling procedures, emergency response actions, and proper use of equipment to minimize risks.</w:t>
      </w:r>
      <w:r>
        <w:rPr>
          <w:sz w:val="19"/>
          <w:szCs w:val="19"/>
        </w:rPr>
      </w:r>
      <w:r/>
    </w:p>
    <w:p>
      <w:pPr>
        <w:pBdr>
          <w:top w:val="none" w:color="000000" w:sz="4" w:space="0"/>
          <w:left w:val="none" w:color="000000" w:sz="4" w:space="0"/>
          <w:bottom w:val="none" w:color="000000" w:sz="4" w:space="0"/>
          <w:right w:val="none" w:color="000000" w:sz="4" w:space="0"/>
        </w:pBdr>
        <w:spacing w:after="240" w:before="240" w:line="362" w:lineRule="auto"/>
        <w:ind w:firstLine="0" w:left="0"/>
        <w:jc w:val="both"/>
        <w:rPr>
          <w:b/>
          <w:bCs/>
          <w:sz w:val="19"/>
          <w:szCs w:val="19"/>
          <w14:ligatures w14:val="none"/>
        </w:rPr>
      </w:pPr>
      <w:r>
        <w:rPr>
          <w:b/>
          <w:bCs/>
          <w:sz w:val="19"/>
          <w:szCs w:val="19"/>
        </w:rPr>
        <w:t xml:space="preserve">Emergency Preparedness and Response Plans:</w:t>
      </w:r>
      <w:r>
        <w:rPr>
          <w:b/>
          <w:bCs/>
          <w:sz w:val="19"/>
          <w:szCs w:val="19"/>
          <w14:ligatures w14:val="none"/>
        </w:rPr>
      </w:r>
    </w:p>
    <w:p>
      <w:pPr>
        <w:pBdr>
          <w:top w:val="none" w:color="000000" w:sz="4" w:space="0"/>
          <w:left w:val="none" w:color="000000" w:sz="4" w:space="0"/>
          <w:bottom w:val="none" w:color="000000" w:sz="4" w:space="0"/>
          <w:right w:val="none" w:color="000000" w:sz="4" w:space="0"/>
        </w:pBdr>
        <w:spacing w:after="240" w:before="240" w:line="362" w:lineRule="auto"/>
        <w:ind w:firstLine="0" w:left="0"/>
        <w:jc w:val="both"/>
        <w:rPr>
          <w:sz w:val="19"/>
          <w:szCs w:val="19"/>
          <w14:ligatures w14:val="none"/>
        </w:rPr>
      </w:pPr>
      <w:r>
        <w:rPr>
          <w:sz w:val="19"/>
          <w:szCs w:val="19"/>
        </w:rPr>
        <w:br/>
      </w:r>
      <w:r>
        <w:rPr>
          <w:sz w:val="19"/>
          <w:szCs w:val="19"/>
        </w:rPr>
        <w:t xml:space="preserve">Despite robust biosafety measures, accidents can still occur. Preparedness involves having emergency response plans in place, including spill response, containment measures, medical treatment protocols, and evacuation plans to mitigate the consequences of </w:t>
      </w:r>
      <w:r>
        <w:rPr>
          <w:sz w:val="19"/>
          <w:szCs w:val="19"/>
        </w:rPr>
        <w:t xml:space="preserve">accidental exposures or releases.</w:t>
      </w:r>
      <w:r>
        <w:rPr>
          <w:sz w:val="19"/>
          <w:szCs w:val="19"/>
        </w:rPr>
      </w:r>
      <w:r/>
    </w:p>
    <w:p>
      <w:pPr>
        <w:pBdr>
          <w:top w:val="none" w:color="000000" w:sz="4" w:space="0"/>
          <w:left w:val="none" w:color="000000" w:sz="4" w:space="0"/>
          <w:bottom w:val="none" w:color="000000" w:sz="4" w:space="0"/>
          <w:right w:val="none" w:color="000000" w:sz="4" w:space="0"/>
        </w:pBdr>
        <w:spacing w:after="240" w:before="240" w:line="362" w:lineRule="auto"/>
        <w:ind w:firstLine="0" w:left="0"/>
        <w:jc w:val="both"/>
        <w:rPr>
          <w:sz w:val="19"/>
          <w:szCs w:val="19"/>
          <w14:ligatures w14:val="none"/>
        </w:rPr>
      </w:pPr>
      <w:r>
        <w:rPr>
          <w:b/>
          <w:bCs/>
          <w:sz w:val="19"/>
          <w:szCs w:val="19"/>
        </w:rPr>
        <w:t xml:space="preserve">Biosecurity Measures</w:t>
      </w:r>
      <w:r>
        <w:rPr>
          <w:sz w:val="19"/>
          <w:szCs w:val="19"/>
        </w:rPr>
        <w:t xml:space="preserve">:</w:t>
      </w:r>
      <w:r>
        <w:rPr>
          <w:sz w:val="19"/>
          <w:szCs w:val="19"/>
          <w14:ligatures w14:val="none"/>
        </w:rPr>
      </w:r>
    </w:p>
    <w:p>
      <w:pPr>
        <w:pBdr>
          <w:top w:val="none" w:color="000000" w:sz="4" w:space="0"/>
          <w:left w:val="none" w:color="000000" w:sz="4" w:space="0"/>
          <w:bottom w:val="none" w:color="000000" w:sz="4" w:space="0"/>
          <w:right w:val="none" w:color="000000" w:sz="4" w:space="0"/>
        </w:pBdr>
        <w:spacing w:after="240" w:before="240" w:line="362" w:lineRule="auto"/>
        <w:ind w:firstLine="0" w:left="0"/>
        <w:jc w:val="both"/>
        <w:rPr>
          <w:sz w:val="19"/>
          <w:szCs w:val="19"/>
          <w14:ligatures w14:val="none"/>
        </w:rPr>
      </w:pPr>
      <w:r>
        <w:rPr>
          <w:sz w:val="19"/>
          <w:szCs w:val="19"/>
        </w:rPr>
        <w:br/>
      </w:r>
      <w:r>
        <w:rPr>
          <w:sz w:val="19"/>
          <w:szCs w:val="19"/>
        </w:rPr>
        <w:t xml:space="preserve">While biosafety focuses on unintentional exposure, biosecurity involves preventing the intentional misuse of biological agents. Biosecurity measures include securing pathogens, controlling access to laboratories, monitoring activities, and ensuring that on</w:t>
      </w:r>
      <w:r>
        <w:rPr>
          <w:sz w:val="19"/>
          <w:szCs w:val="19"/>
        </w:rPr>
        <w:t xml:space="preserve">ly authorized personnel handle sensitive materials.</w:t>
      </w:r>
      <w:r>
        <w:rPr>
          <w:sz w:val="19"/>
          <w:szCs w:val="19"/>
        </w:rPr>
      </w:r>
      <w:r/>
    </w:p>
    <w:p>
      <w:pPr>
        <w:pBdr>
          <w:top w:val="none" w:color="000000" w:sz="4" w:space="0"/>
          <w:left w:val="none" w:color="000000" w:sz="4" w:space="0"/>
          <w:bottom w:val="none" w:color="000000" w:sz="4" w:space="0"/>
          <w:right w:val="none" w:color="000000" w:sz="4" w:space="0"/>
        </w:pBdr>
        <w:spacing w:after="240" w:before="240" w:line="362" w:lineRule="auto"/>
        <w:ind/>
        <w:jc w:val="both"/>
        <w:rPr>
          <w:b/>
          <w:bCs/>
          <w:sz w:val="19"/>
          <w:szCs w:val="19"/>
          <w14:ligatures w14:val="none"/>
        </w:rPr>
      </w:pPr>
      <w:r>
        <w:rPr>
          <w:b/>
          <w:bCs/>
          <w:sz w:val="19"/>
          <w:szCs w:val="19"/>
        </w:rPr>
        <w:t xml:space="preserve">Conclusion</w:t>
      </w:r>
      <w:r>
        <w:rPr>
          <w:b/>
          <w:bCs/>
          <w:sz w:val="19"/>
          <w:szCs w:val="19"/>
        </w:rPr>
      </w:r>
    </w:p>
    <w:p>
      <w:pPr>
        <w:pBdr>
          <w:top w:val="none" w:color="000000" w:sz="4" w:space="0"/>
          <w:left w:val="none" w:color="000000" w:sz="4" w:space="0"/>
          <w:bottom w:val="none" w:color="000000" w:sz="4" w:space="0"/>
          <w:right w:val="none" w:color="000000" w:sz="4" w:space="0"/>
        </w:pBdr>
        <w:spacing w:after="240" w:before="240" w:line="362" w:lineRule="auto"/>
        <w:ind/>
        <w:jc w:val="both"/>
        <w:rPr>
          <w:sz w:val="19"/>
          <w:szCs w:val="19"/>
          <w14:ligatures w14:val="none"/>
        </w:rPr>
      </w:pPr>
      <w:r>
        <w:rPr>
          <w:sz w:val="19"/>
          <w:szCs w:val="19"/>
        </w:rPr>
        <w:t xml:space="preserve">Biosafety theory and concepts are crucial for maintaining safe environments where biological materials are handled, whether in research labs, healthcare settings, agricultural fields, or industrial applications. Theories like risk assessment, barrier strat</w:t>
      </w:r>
      <w:r>
        <w:rPr>
          <w:sz w:val="19"/>
          <w:szCs w:val="19"/>
        </w:rPr>
        <w:t xml:space="preserve">egies, and the precautionary principle guide the development of safety protocols and procedures. Concepts such as biosafety levels, containment, PPE, and emergency preparedness form the foundational practices that ensure biological agents are handled safel</w:t>
      </w:r>
      <w:r>
        <w:rPr>
          <w:sz w:val="19"/>
          <w:szCs w:val="19"/>
        </w:rPr>
        <w:t xml:space="preserve">y, minimizing risks to human health, the environment, and society as a whole.</w:t>
      </w:r>
      <w:r>
        <w:rPr>
          <w:sz w:val="19"/>
          <w:szCs w:val="19"/>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 w:line="362" w:lineRule="auto"/>
        <w:ind w:right="437" w:firstLine="0" w:left="0"/>
        <w:jc w:val="center"/>
        <w:rPr>
          <w:b/>
          <w:bCs/>
          <w:sz w:val="23"/>
          <w:szCs w:val="23"/>
          <w:highlight w:val="none"/>
          <w:u w:val="single"/>
        </w:rPr>
      </w:pPr>
      <w:r>
        <w:rPr>
          <w:b/>
          <w:sz w:val="23"/>
          <w:szCs w:val="23"/>
          <w:highlight w:val="none"/>
          <w:u w:val="single"/>
          <w:rtl w:val="0"/>
        </w:rPr>
      </w:r>
      <w:r>
        <w:rPr>
          <w:b/>
          <w:sz w:val="23"/>
          <w:szCs w:val="23"/>
          <w:highlight w:val="none"/>
          <w:u w:val="single"/>
          <w:rtl w:val="0"/>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 w:line="362" w:lineRule="auto"/>
        <w:ind w:right="437" w:firstLine="0" w:left="0"/>
        <w:jc w:val="center"/>
        <w:rPr>
          <w:rFonts w:ascii="Times New Roman" w:hAnsi="Times New Roman" w:eastAsia="Times New Roman" w:cs="Times New Roman"/>
          <w:b/>
          <w:bCs w:val="0"/>
          <w:i w:val="0"/>
          <w:smallCaps w:val="0"/>
          <w:strike w:val="0"/>
          <w:color w:val="000000"/>
          <w:sz w:val="23"/>
          <w:szCs w:val="23"/>
          <w:highlight w:val="none"/>
          <w:u w:val="single"/>
          <w:vertAlign w:val="baseline"/>
        </w:rPr>
      </w:pPr>
      <w:r>
        <w:rPr>
          <w:rFonts w:ascii="Times New Roman" w:hAnsi="Times New Roman" w:eastAsia="Times New Roman" w:cs="Times New Roman"/>
          <w:b/>
          <w:i w:val="0"/>
          <w:smallCaps w:val="0"/>
          <w:strike w:val="0"/>
          <w:color w:val="000000"/>
          <w:sz w:val="23"/>
          <w:szCs w:val="23"/>
          <w:highlight w:val="none"/>
          <w:u w:val="single"/>
          <w:shd w:val="clear" w:color="auto" w:fill="auto"/>
          <w:vertAlign w:val="baseline"/>
          <w:rtl w:val="0"/>
        </w:rPr>
      </w:r>
      <w:r>
        <w:rPr>
          <w:rFonts w:ascii="Times New Roman" w:hAnsi="Times New Roman" w:eastAsia="Times New Roman" w:cs="Times New Roman"/>
          <w:b/>
          <w:i w:val="0"/>
          <w:smallCaps w:val="0"/>
          <w:strike w:val="0"/>
          <w:color w:val="000000"/>
          <w:sz w:val="23"/>
          <w:szCs w:val="23"/>
          <w:highlight w:val="none"/>
          <w:u w:val="single"/>
          <w:shd w:val="clear" w:color="auto" w:fill="auto"/>
          <w:vertAlign w:val="baseline"/>
          <w:rtl w:val="0"/>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 w:line="362" w:lineRule="auto"/>
        <w:ind w:right="437" w:firstLine="0" w:left="0"/>
        <w:jc w:val="center"/>
        <w:rPr>
          <w:rFonts w:ascii="Times New Roman" w:hAnsi="Times New Roman" w:eastAsia="Times New Roman" w:cs="Times New Roman"/>
          <w:b/>
          <w:bCs w:val="0"/>
          <w:i w:val="0"/>
          <w:smallCaps w:val="0"/>
          <w:strike w:val="0"/>
          <w:color w:val="000000"/>
          <w:sz w:val="23"/>
          <w:szCs w:val="23"/>
          <w:highlight w:val="none"/>
          <w:u w:val="single"/>
          <w:shd w:val="clear" w:color="auto" w:fill="auto"/>
          <w:vertAlign w:val="baseline"/>
        </w:rPr>
      </w:pPr>
      <w:r>
        <w:rPr>
          <w:rFonts w:ascii="Times New Roman" w:hAnsi="Times New Roman" w:eastAsia="Times New Roman" w:cs="Times New Roman"/>
          <w:b/>
          <w:i w:val="0"/>
          <w:smallCaps w:val="0"/>
          <w:strike w:val="0"/>
          <w:color w:val="000000"/>
          <w:sz w:val="23"/>
          <w:szCs w:val="23"/>
          <w:u w:val="single"/>
          <w:shd w:val="clear" w:color="auto" w:fill="auto"/>
          <w:vertAlign w:val="baseline"/>
          <w:rtl w:val="0"/>
        </w:rPr>
        <w:t xml:space="preserve">CHAP</w:t>
      </w:r>
      <w:r>
        <w:rPr>
          <w:rFonts w:ascii="Times New Roman" w:hAnsi="Times New Roman" w:eastAsia="Times New Roman" w:cs="Times New Roman"/>
          <w:b/>
          <w:bCs/>
          <w:i w:val="0"/>
          <w:iCs w:val="0"/>
          <w:smallCaps w:val="0"/>
          <w:strike w:val="0"/>
          <w:color w:val="000000"/>
          <w:sz w:val="23"/>
          <w:szCs w:val="23"/>
          <w:u w:val="single"/>
          <w:shd w:val="clear" w:color="auto" w:fill="auto"/>
          <w:vertAlign w:val="baseline"/>
          <w:rtl w:val="0"/>
        </w:rPr>
        <w:t xml:space="preserve">TER</w:t>
      </w:r>
      <w:r>
        <w:rPr>
          <w:rFonts w:ascii="Times New Roman" w:hAnsi="Times New Roman" w:eastAsia="Times New Roman" w:cs="Times New Roman"/>
          <w:b/>
          <w:bCs/>
          <w:i w:val="0"/>
          <w:iCs w:val="0"/>
          <w:smallCaps w:val="0"/>
          <w:strike w:val="0"/>
          <w:color w:val="000000"/>
          <w:sz w:val="23"/>
          <w:szCs w:val="23"/>
          <w:u w:val="single"/>
          <w:shd w:val="clear" w:color="auto" w:fill="auto"/>
          <w:vertAlign w:val="baseline"/>
          <w:rtl w:val="0"/>
        </w:rPr>
        <w:t xml:space="preserve"> 3: </w:t>
      </w:r>
      <w:r>
        <w:rPr>
          <w:rFonts w:ascii="Times New Roman" w:hAnsi="Times New Roman" w:eastAsia="Times New Roman" w:cs="Times New Roman"/>
          <w:b/>
          <w:bCs/>
          <w:i w:val="0"/>
          <w:iCs w:val="0"/>
          <w:smallCaps w:val="0"/>
          <w:strike w:val="0"/>
          <w:color w:val="000000"/>
          <w:sz w:val="23"/>
          <w:szCs w:val="23"/>
          <w:u w:val="single"/>
          <w:shd w:val="clear" w:color="auto" w:fill="auto"/>
          <w:vertAlign w:val="baseline"/>
          <w:rtl w:val="0"/>
        </w:rPr>
        <w:t xml:space="preserve">High-Level Design of</w:t>
      </w:r>
      <w:r>
        <w:rPr>
          <w:rFonts w:ascii="Times New Roman" w:hAnsi="Times New Roman" w:eastAsia="Times New Roman" w:cs="Times New Roman"/>
          <w:b/>
          <w:bCs/>
          <w:i w:val="0"/>
          <w:iCs w:val="0"/>
          <w:smallCaps w:val="0"/>
          <w:strike w:val="0"/>
          <w:color w:val="000000"/>
          <w:sz w:val="23"/>
          <w:szCs w:val="23"/>
          <w:u w:val="single"/>
          <w:shd w:val="clear" w:color="auto" w:fill="auto"/>
          <w:vertAlign w:val="baseline"/>
          <w:rtl w:val="0"/>
        </w:rPr>
        <w:t xml:space="preserve"> BIOAWARE ZONE</w:t>
      </w:r>
      <w:r>
        <w:rPr>
          <w:rFonts w:ascii="Times New Roman" w:hAnsi="Times New Roman" w:eastAsia="Times New Roman" w:cs="Times New Roman"/>
          <w:b/>
          <w:i w:val="0"/>
          <w:smallCaps w:val="0"/>
          <w:strike w:val="0"/>
          <w:color w:val="000000"/>
          <w:sz w:val="23"/>
          <w:szCs w:val="23"/>
          <w:u w:val="single"/>
          <w:shd w:val="clear" w:color="auto" w:fill="auto"/>
          <w:vertAlign w:val="baseline"/>
          <w:rtl w:val="0"/>
        </w:rPr>
      </w:r>
      <w:r>
        <w:rPr>
          <w:rFonts w:ascii="Times New Roman" w:hAnsi="Times New Roman" w:eastAsia="Times New Roman" w:cs="Times New Roman"/>
          <w:b/>
          <w:i w:val="0"/>
          <w:smallCaps w:val="0"/>
          <w:strike w:val="0"/>
          <w:color w:val="000000"/>
          <w:sz w:val="23"/>
          <w:szCs w:val="23"/>
          <w:u w:val="single"/>
          <w:shd w:val="clear" w:color="auto" w:fill="auto"/>
          <w:vertAlign w:val="baseli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 w:line="362" w:lineRule="auto"/>
        <w:ind w:right="437" w:firstLine="0" w:left="0"/>
        <w:jc w:val="center"/>
        <w:rPr>
          <w:rFonts w:ascii="Times New Roman" w:hAnsi="Times New Roman" w:eastAsia="Times New Roman" w:cs="Times New Roman"/>
          <w:b/>
          <w:bCs w:val="0"/>
          <w:i w:val="0"/>
          <w:smallCaps w:val="0"/>
          <w:strike w:val="0"/>
          <w:color w:val="000000"/>
          <w:sz w:val="19"/>
          <w:szCs w:val="19"/>
          <w:u w:val="single"/>
          <w:vertAlign w:val="baseline"/>
        </w:rPr>
      </w:pPr>
      <w:r>
        <w:rPr>
          <w:rFonts w:ascii="Times New Roman" w:hAnsi="Times New Roman" w:eastAsia="Times New Roman" w:cs="Times New Roman"/>
          <w:b/>
          <w:i w:val="0"/>
          <w:smallCaps w:val="0"/>
          <w:strike w:val="0"/>
          <w:color w:val="000000"/>
          <w:sz w:val="19"/>
          <w:szCs w:val="19"/>
          <w:u w:val="single"/>
          <w:shd w:val="clear" w:color="auto" w:fill="auto"/>
          <w:vertAlign w:val="baseline"/>
        </w:rPr>
      </w:r>
      <w:r>
        <w:rPr>
          <w:rFonts w:ascii="Times New Roman" w:hAnsi="Times New Roman" w:eastAsia="Times New Roman" w:cs="Times New Roman"/>
          <w:b/>
          <w:i w:val="0"/>
          <w:smallCaps w:val="0"/>
          <w:strike w:val="0"/>
          <w:color w:val="000000"/>
          <w:sz w:val="19"/>
          <w:szCs w:val="19"/>
          <w:u w:val="single"/>
          <w:shd w:val="clear" w:color="auto" w:fill="auto"/>
          <w:vertAlign w:val="baseline"/>
        </w:rPr>
      </w:r>
    </w:p>
    <w:p>
      <w:pPr>
        <w:pBdr>
          <w:top w:val="none" w:color="000000" w:sz="4" w:space="0"/>
          <w:left w:val="none" w:color="000000" w:sz="4" w:space="0"/>
          <w:bottom w:val="none" w:color="000000" w:sz="4" w:space="0"/>
          <w:right w:val="none" w:color="000000" w:sz="4" w:space="0"/>
        </w:pBdr>
        <w:spacing w:after="240" w:before="240" w:line="362" w:lineRule="auto"/>
        <w:ind/>
        <w:jc w:val="both"/>
        <w:rPr>
          <w:b/>
          <w:bCs/>
          <w:sz w:val="22"/>
          <w:szCs w:val="22"/>
          <w14:ligatures w14:val="none"/>
        </w:rPr>
      </w:pPr>
      <w:r>
        <w:rPr>
          <w:b/>
          <w:bCs/>
          <w:sz w:val="28"/>
          <w:szCs w:val="28"/>
        </w:rPr>
        <w:t xml:space="preserve">I</w:t>
      </w:r>
      <w:r>
        <w:rPr>
          <w:b/>
          <w:bCs/>
          <w:sz w:val="22"/>
          <w:szCs w:val="22"/>
        </w:rPr>
        <w:t xml:space="preserve">ntroduction</w:t>
      </w:r>
      <w:r>
        <w:rPr>
          <w:b/>
          <w:bCs/>
          <w:sz w:val="22"/>
          <w:szCs w:val="22"/>
        </w:rPr>
      </w:r>
    </w:p>
    <w:p>
      <w:pPr>
        <w:pBdr>
          <w:top w:val="none" w:color="000000" w:sz="4" w:space="0"/>
          <w:left w:val="none" w:color="000000" w:sz="4" w:space="0"/>
          <w:bottom w:val="none" w:color="000000" w:sz="4" w:space="0"/>
          <w:right w:val="none" w:color="000000" w:sz="4" w:space="0"/>
        </w:pBdr>
        <w:spacing w:after="240" w:before="240" w:line="362" w:lineRule="auto"/>
        <w:ind/>
        <w:jc w:val="both"/>
        <w:rPr>
          <w:sz w:val="19"/>
          <w:szCs w:val="19"/>
          <w14:ligatures w14:val="none"/>
        </w:rPr>
      </w:pPr>
      <w:r>
        <w:rPr>
          <w:sz w:val="19"/>
          <w:szCs w:val="19"/>
        </w:rPr>
        <w:t xml:space="preserve">The high-level design of biosafety systems involves creating an overarching framework to manage biological risks in various settings, such as laboratories, healthcare facilities, and industrial environments. This design encompasses the integration of safet</w:t>
      </w:r>
      <w:r>
        <w:rPr>
          <w:sz w:val="19"/>
          <w:szCs w:val="19"/>
        </w:rPr>
        <w:t xml:space="preserve">y protocols, containment strategies, and risk management practices to ensure the protection of human health, the environment, and organizational integrity. A robust high-level design is crucial for minimizing the risk of exposure to hazardous biological ag</w:t>
      </w:r>
      <w:r>
        <w:rPr>
          <w:sz w:val="19"/>
          <w:szCs w:val="19"/>
        </w:rPr>
        <w:t xml:space="preserve">ents and ensuring that all safety measures are effectively implemented.</w:t>
      </w:r>
      <w:r>
        <w:rPr>
          <w:sz w:val="19"/>
          <w:szCs w:val="19"/>
        </w:rPr>
      </w:r>
    </w:p>
    <w:p>
      <w:pPr>
        <w:pBdr>
          <w:top w:val="none" w:color="000000" w:sz="4" w:space="0"/>
          <w:left w:val="none" w:color="000000" w:sz="4" w:space="0"/>
          <w:bottom w:val="none" w:color="000000" w:sz="4" w:space="0"/>
          <w:right w:val="none" w:color="000000" w:sz="4" w:space="0"/>
        </w:pBdr>
        <w:spacing w:after="240" w:before="240" w:line="362" w:lineRule="auto"/>
        <w:ind/>
        <w:jc w:val="both"/>
        <w:rPr>
          <w:b/>
          <w:bCs/>
          <w:sz w:val="22"/>
          <w:szCs w:val="22"/>
          <w14:ligatures w14:val="none"/>
        </w:rPr>
      </w:pPr>
      <w:r>
        <w:rPr>
          <w:b/>
          <w:bCs/>
          <w:sz w:val="22"/>
          <w:szCs w:val="22"/>
        </w:rPr>
        <w:t xml:space="preserve">Components of High-Level Biosafety Design</w:t>
      </w:r>
      <w:r>
        <w:rPr>
          <w:b/>
          <w:bCs/>
          <w:sz w:val="22"/>
          <w:szCs w:val="22"/>
        </w:rPr>
      </w:r>
    </w:p>
    <w:p>
      <w:pPr>
        <w:pBdr>
          <w:top w:val="none" w:color="000000" w:sz="4" w:space="0"/>
          <w:left w:val="none" w:color="000000" w:sz="4" w:space="0"/>
          <w:bottom w:val="none" w:color="000000" w:sz="4" w:space="0"/>
          <w:right w:val="none" w:color="000000" w:sz="4" w:space="0"/>
        </w:pBdr>
        <w:spacing w:after="240" w:before="240" w:line="362" w:lineRule="auto"/>
        <w:ind w:firstLine="0" w:left="0"/>
        <w:jc w:val="both"/>
        <w:rPr>
          <w:sz w:val="19"/>
          <w:szCs w:val="19"/>
          <w14:ligatures w14:val="none"/>
        </w:rPr>
      </w:pPr>
      <w:r>
        <w:rPr>
          <w:sz w:val="19"/>
          <w:szCs w:val="19"/>
        </w:rPr>
        <w:t xml:space="preserve">Safety and Containment Levels</w:t>
      </w:r>
      <w:r>
        <w:rPr>
          <w:sz w:val="19"/>
          <w:szCs w:val="19"/>
        </w:rPr>
      </w:r>
    </w:p>
    <w:p>
      <w:pPr>
        <w:pBdr>
          <w:top w:val="none" w:color="000000" w:sz="4" w:space="0"/>
          <w:left w:val="none" w:color="000000" w:sz="4" w:space="0"/>
          <w:bottom w:val="none" w:color="000000" w:sz="4" w:space="0"/>
          <w:right w:val="none" w:color="000000" w:sz="4" w:space="0"/>
        </w:pBdr>
        <w:spacing w:after="240" w:before="240" w:line="362" w:lineRule="auto"/>
        <w:ind w:firstLine="0" w:left="0"/>
        <w:jc w:val="both"/>
        <w:rPr>
          <w:sz w:val="19"/>
          <w:szCs w:val="19"/>
          <w14:ligatures w14:val="none"/>
        </w:rPr>
      </w:pPr>
      <w:r>
        <w:rPr>
          <w:sz w:val="19"/>
          <w:szCs w:val="19"/>
        </w:rPr>
        <w:t xml:space="preserve">Biosafety Levels (BSLs): At the heart of the high-level design is the classification of facilities based on the biosafety levels (BSLs), which range from BSL-1 to BSL-4. Each level corresponds to specific safety requirements and containment measures based </w:t>
      </w:r>
      <w:r>
        <w:rPr>
          <w:sz w:val="19"/>
          <w:szCs w:val="19"/>
        </w:rPr>
        <w:t xml:space="preserve">on the risk posed by the biological agents being handled.</w:t>
      </w:r>
      <w:r>
        <w:rPr>
          <w:sz w:val="19"/>
          <w:szCs w:val="19"/>
        </w:rPr>
      </w:r>
    </w:p>
    <w:p>
      <w:pPr>
        <w:pBdr>
          <w:top w:val="none" w:color="000000" w:sz="4" w:space="0"/>
          <w:left w:val="none" w:color="000000" w:sz="4" w:space="0"/>
          <w:bottom w:val="none" w:color="000000" w:sz="4" w:space="0"/>
          <w:right w:val="none" w:color="000000" w:sz="4" w:space="0"/>
        </w:pBdr>
        <w:spacing w:after="240" w:before="240" w:line="362" w:lineRule="auto"/>
        <w:ind w:firstLine="0" w:left="0"/>
        <w:jc w:val="both"/>
        <w:rPr>
          <w:sz w:val="19"/>
          <w:szCs w:val="19"/>
          <w14:ligatures w14:val="none"/>
        </w:rPr>
      </w:pPr>
      <w:r>
        <w:rPr>
          <w:b/>
          <w:bCs/>
          <w:sz w:val="19"/>
          <w:szCs w:val="19"/>
        </w:rPr>
        <w:t xml:space="preserve">BSL-1:</w:t>
      </w:r>
      <w:r>
        <w:rPr>
          <w:sz w:val="19"/>
          <w:szCs w:val="19"/>
        </w:rPr>
        <w:t xml:space="preserve"> This level is for work with low-risk agents that are not known to cause disease in healthy humans. The design at this level focuses on basic laboratory practices and standard safety equipment.</w:t>
      </w:r>
      <w:r>
        <w:rPr>
          <w:sz w:val="19"/>
          <w:szCs w:val="19"/>
        </w:rPr>
      </w:r>
    </w:p>
    <w:p>
      <w:pPr>
        <w:pBdr>
          <w:top w:val="none" w:color="000000" w:sz="4" w:space="0"/>
          <w:left w:val="none" w:color="000000" w:sz="4" w:space="0"/>
          <w:bottom w:val="none" w:color="000000" w:sz="4" w:space="0"/>
          <w:right w:val="none" w:color="000000" w:sz="4" w:space="0"/>
        </w:pBdr>
        <w:spacing w:after="240" w:before="240" w:line="362" w:lineRule="auto"/>
        <w:ind w:firstLine="0" w:left="0"/>
        <w:jc w:val="both"/>
        <w:rPr>
          <w:sz w:val="19"/>
          <w:szCs w:val="19"/>
          <w14:ligatures w14:val="none"/>
        </w:rPr>
      </w:pPr>
      <w:r>
        <w:rPr>
          <w:b/>
          <w:bCs/>
          <w:sz w:val="19"/>
          <w:szCs w:val="19"/>
        </w:rPr>
        <w:t xml:space="preserve">BSL-2:</w:t>
      </w:r>
      <w:r>
        <w:rPr>
          <w:sz w:val="19"/>
          <w:szCs w:val="19"/>
        </w:rPr>
        <w:t xml:space="preserve"> Facilities dealing with moderate-risk agents require additional containment measures such as biological safety cabinets (BSCs) and enhanced personal protective equipment (PPE). The design incorporates controlled access and specialized waste disposal</w:t>
      </w:r>
      <w:r>
        <w:rPr>
          <w:sz w:val="19"/>
          <w:szCs w:val="19"/>
        </w:rPr>
        <w:t xml:space="preserve"> systems.</w:t>
      </w:r>
      <w:r>
        <w:rPr>
          <w:sz w:val="19"/>
          <w:szCs w:val="19"/>
        </w:rPr>
      </w:r>
    </w:p>
    <w:p>
      <w:pPr>
        <w:pBdr>
          <w:top w:val="none" w:color="000000" w:sz="4" w:space="0"/>
          <w:left w:val="none" w:color="000000" w:sz="4" w:space="0"/>
          <w:bottom w:val="none" w:color="000000" w:sz="4" w:space="0"/>
          <w:right w:val="none" w:color="000000" w:sz="4" w:space="0"/>
        </w:pBdr>
        <w:spacing w:after="240" w:before="240" w:line="362" w:lineRule="auto"/>
        <w:ind w:firstLine="0" w:left="0"/>
        <w:jc w:val="both"/>
        <w:rPr>
          <w:sz w:val="19"/>
          <w:szCs w:val="19"/>
          <w14:ligatures w14:val="none"/>
        </w:rPr>
      </w:pPr>
      <w:r>
        <w:rPr>
          <w:b/>
          <w:bCs/>
          <w:sz w:val="19"/>
          <w:szCs w:val="19"/>
        </w:rPr>
        <w:t xml:space="preserve">BSL-3:</w:t>
      </w:r>
      <w:r>
        <w:rPr>
          <w:sz w:val="19"/>
          <w:szCs w:val="19"/>
        </w:rPr>
        <w:t xml:space="preserve"> High-risk environments, where agents can cause serious or potentially lethal disease through inhalation, necessitate more stringent controls, including specialized airflow systems and complete isolation of work areas.</w:t>
      </w:r>
      <w:r>
        <w:rPr>
          <w:sz w:val="19"/>
          <w:szCs w:val="19"/>
        </w:rPr>
      </w:r>
    </w:p>
    <w:p>
      <w:pPr>
        <w:pBdr>
          <w:top w:val="none" w:color="000000" w:sz="4" w:space="0"/>
          <w:left w:val="none" w:color="000000" w:sz="4" w:space="0"/>
          <w:bottom w:val="none" w:color="000000" w:sz="4" w:space="0"/>
          <w:right w:val="none" w:color="000000" w:sz="4" w:space="0"/>
        </w:pBdr>
        <w:spacing w:after="240" w:before="240" w:line="362" w:lineRule="auto"/>
        <w:ind w:firstLine="0" w:left="0"/>
        <w:jc w:val="both"/>
        <w:rPr>
          <w:sz w:val="19"/>
          <w:szCs w:val="19"/>
          <w14:ligatures w14:val="none"/>
        </w:rPr>
      </w:pPr>
      <w:r>
        <w:rPr>
          <w:b/>
          <w:bCs/>
          <w:sz w:val="19"/>
          <w:szCs w:val="19"/>
        </w:rPr>
        <w:t xml:space="preserve">BSL-4: </w:t>
      </w:r>
      <w:r>
        <w:rPr>
          <w:sz w:val="19"/>
          <w:szCs w:val="19"/>
        </w:rPr>
        <w:t xml:space="preserve">The highest containment level involves handling dangerous pathogens with no known cure or vaccine. The facility design includes the most stringent safety measures, such as full-body suits with integrated respiratory protection and a sealed environme</w:t>
      </w:r>
      <w:r>
        <w:rPr>
          <w:sz w:val="19"/>
          <w:szCs w:val="19"/>
        </w:rPr>
        <w:t xml:space="preserve">nt with negative pressure.</w:t>
      </w:r>
      <w:r>
        <w:rPr>
          <w:sz w:val="19"/>
          <w:szCs w:val="19"/>
        </w:rPr>
      </w:r>
    </w:p>
    <w:p>
      <w:pPr>
        <w:pBdr>
          <w:top w:val="none" w:color="000000" w:sz="4" w:space="0"/>
          <w:left w:val="none" w:color="000000" w:sz="4" w:space="0"/>
          <w:bottom w:val="none" w:color="000000" w:sz="4" w:space="0"/>
          <w:right w:val="none" w:color="000000" w:sz="4" w:space="0"/>
        </w:pBdr>
        <w:spacing w:after="240" w:before="240" w:line="362" w:lineRule="auto"/>
        <w:ind w:firstLine="0" w:left="0"/>
        <w:jc w:val="both"/>
        <w:rPr>
          <w:b/>
          <w:bCs/>
          <w:sz w:val="22"/>
          <w:szCs w:val="22"/>
          <w14:ligatures w14:val="none"/>
        </w:rPr>
      </w:pPr>
      <w:r>
        <w:rPr>
          <w:b/>
          <w:bCs/>
          <w:sz w:val="22"/>
          <w:szCs w:val="22"/>
        </w:rPr>
        <w:t xml:space="preserve">Containment Facilities and Equipment</w:t>
      </w:r>
      <w:r>
        <w:rPr>
          <w:b/>
          <w:bCs/>
          <w:sz w:val="22"/>
          <w:szCs w:val="22"/>
        </w:rPr>
      </w:r>
    </w:p>
    <w:p>
      <w:pPr>
        <w:pBdr>
          <w:top w:val="none" w:color="000000" w:sz="4" w:space="0"/>
          <w:left w:val="none" w:color="000000" w:sz="4" w:space="0"/>
          <w:bottom w:val="none" w:color="000000" w:sz="4" w:space="0"/>
          <w:right w:val="none" w:color="000000" w:sz="4" w:space="0"/>
        </w:pBdr>
        <w:spacing w:after="240" w:before="240" w:line="362" w:lineRule="auto"/>
        <w:ind w:firstLine="0" w:left="0"/>
        <w:jc w:val="both"/>
        <w:rPr>
          <w:sz w:val="19"/>
          <w:szCs w:val="19"/>
          <w14:ligatures w14:val="none"/>
        </w:rPr>
      </w:pPr>
      <w:r>
        <w:rPr>
          <w:b/>
          <w:bCs/>
          <w:sz w:val="19"/>
          <w:szCs w:val="19"/>
        </w:rPr>
        <w:t xml:space="preserve">Facility Design:</w:t>
      </w:r>
      <w:r>
        <w:rPr>
          <w:sz w:val="19"/>
          <w:szCs w:val="19"/>
        </w:rPr>
        <w:t xml:space="preserve"> High-level biosafety systems require the physical design of facilities to minimize the risk of exposure. Key elements include:</w:t>
      </w:r>
      <w:r>
        <w:rPr>
          <w:sz w:val="19"/>
          <w:szCs w:val="19"/>
        </w:rPr>
      </w:r>
    </w:p>
    <w:p>
      <w:pPr>
        <w:pBdr>
          <w:top w:val="none" w:color="000000" w:sz="4" w:space="0"/>
          <w:left w:val="none" w:color="000000" w:sz="4" w:space="0"/>
          <w:bottom w:val="none" w:color="000000" w:sz="4" w:space="0"/>
          <w:right w:val="none" w:color="000000" w:sz="4" w:space="0"/>
        </w:pBdr>
        <w:spacing w:after="240" w:before="240" w:line="362" w:lineRule="auto"/>
        <w:ind w:firstLine="0" w:left="0"/>
        <w:jc w:val="both"/>
        <w:rPr>
          <w:sz w:val="19"/>
          <w:szCs w:val="19"/>
          <w14:ligatures w14:val="none"/>
        </w:rPr>
      </w:pPr>
      <w:r>
        <w:rPr>
          <w:b/>
          <w:bCs/>
          <w:sz w:val="19"/>
          <w:szCs w:val="19"/>
        </w:rPr>
        <w:t xml:space="preserve">Isolation Rooms:</w:t>
      </w:r>
      <w:r>
        <w:rPr>
          <w:sz w:val="19"/>
          <w:szCs w:val="19"/>
        </w:rPr>
        <w:t xml:space="preserve"> Designated areas for handling hazardous materials with controlled access and stringent containment measures.</w:t>
      </w:r>
      <w:r>
        <w:rPr>
          <w:sz w:val="19"/>
          <w:szCs w:val="19"/>
        </w:rPr>
      </w:r>
    </w:p>
    <w:p>
      <w:pPr>
        <w:pBdr>
          <w:top w:val="none" w:color="000000" w:sz="4" w:space="0"/>
          <w:left w:val="none" w:color="000000" w:sz="4" w:space="0"/>
          <w:bottom w:val="none" w:color="000000" w:sz="4" w:space="0"/>
          <w:right w:val="none" w:color="000000" w:sz="4" w:space="0"/>
        </w:pBdr>
        <w:spacing w:after="240" w:before="240" w:line="362" w:lineRule="auto"/>
        <w:ind w:firstLine="0" w:left="0"/>
        <w:jc w:val="both"/>
        <w:rPr>
          <w:sz w:val="19"/>
          <w:szCs w:val="19"/>
          <w14:ligatures w14:val="none"/>
        </w:rPr>
      </w:pPr>
      <w:r>
        <w:rPr>
          <w:b/>
          <w:bCs/>
          <w:sz w:val="19"/>
          <w:szCs w:val="19"/>
        </w:rPr>
        <w:t xml:space="preserve">Ventilation Systems:</w:t>
      </w:r>
      <w:r>
        <w:rPr>
          <w:sz w:val="19"/>
          <w:szCs w:val="19"/>
        </w:rPr>
        <w:t xml:space="preserve"> Specialized HVAC systems that ensure proper airflow and maintain negative pressure to prevent the escape of airborne contaminants.</w:t>
      </w:r>
      <w:r>
        <w:rPr>
          <w:sz w:val="19"/>
          <w:szCs w:val="19"/>
        </w:rPr>
      </w:r>
    </w:p>
    <w:p>
      <w:pPr>
        <w:pBdr>
          <w:top w:val="none" w:color="000000" w:sz="4" w:space="0"/>
          <w:left w:val="none" w:color="000000" w:sz="4" w:space="0"/>
          <w:bottom w:val="none" w:color="000000" w:sz="4" w:space="0"/>
          <w:right w:val="none" w:color="000000" w:sz="4" w:space="0"/>
        </w:pBdr>
        <w:spacing w:after="240" w:before="240" w:line="362" w:lineRule="auto"/>
        <w:ind w:firstLine="0" w:left="0"/>
        <w:jc w:val="both"/>
        <w:rPr>
          <w:sz w:val="19"/>
          <w:szCs w:val="19"/>
          <w14:ligatures w14:val="none"/>
        </w:rPr>
      </w:pPr>
      <w:r>
        <w:rPr>
          <w:b/>
          <w:bCs/>
          <w:sz w:val="19"/>
          <w:szCs w:val="19"/>
        </w:rPr>
        <w:t xml:space="preserve">Decontamination Units: </w:t>
      </w:r>
      <w:r>
        <w:rPr>
          <w:sz w:val="19"/>
          <w:szCs w:val="19"/>
        </w:rPr>
        <w:t xml:space="preserve">Facilities include autoclaves and chemical decontamination systems to ensure that all materials and surfaces are properly sterilized.</w:t>
      </w:r>
      <w:r>
        <w:rPr>
          <w:sz w:val="19"/>
          <w:szCs w:val="19"/>
        </w:rPr>
      </w:r>
    </w:p>
    <w:p>
      <w:pPr>
        <w:pBdr>
          <w:top w:val="none" w:color="000000" w:sz="4" w:space="0"/>
          <w:left w:val="none" w:color="000000" w:sz="4" w:space="0"/>
          <w:bottom w:val="none" w:color="000000" w:sz="4" w:space="0"/>
          <w:right w:val="none" w:color="000000" w:sz="4" w:space="0"/>
        </w:pBdr>
        <w:spacing w:after="240" w:before="240" w:line="362" w:lineRule="auto"/>
        <w:ind w:firstLine="0" w:left="0"/>
        <w:jc w:val="both"/>
        <w:rPr>
          <w:sz w:val="19"/>
          <w:szCs w:val="19"/>
          <w14:ligatures w14:val="none"/>
        </w:rPr>
      </w:pPr>
      <w:r>
        <w:rPr>
          <w:sz w:val="19"/>
          <w:szCs w:val="19"/>
        </w:rPr>
        <w:t xml:space="preserve">Equipment: Essential equipment for maintaining biosafety includes:</w:t>
      </w:r>
      <w:r>
        <w:rPr>
          <w:sz w:val="19"/>
          <w:szCs w:val="19"/>
        </w:rPr>
      </w:r>
    </w:p>
    <w:p>
      <w:pPr>
        <w:pBdr>
          <w:top w:val="none" w:color="000000" w:sz="4" w:space="0"/>
          <w:left w:val="none" w:color="000000" w:sz="4" w:space="0"/>
          <w:bottom w:val="none" w:color="000000" w:sz="4" w:space="0"/>
          <w:right w:val="none" w:color="000000" w:sz="4" w:space="0"/>
        </w:pBdr>
        <w:spacing w:after="240" w:before="240" w:line="362" w:lineRule="auto"/>
        <w:ind w:firstLine="0" w:left="0"/>
        <w:jc w:val="both"/>
        <w:rPr>
          <w:sz w:val="19"/>
          <w:szCs w:val="19"/>
          <w14:ligatures w14:val="none"/>
        </w:rPr>
      </w:pPr>
      <w:r>
        <w:rPr>
          <w:b/>
          <w:bCs/>
          <w:sz w:val="19"/>
          <w:szCs w:val="19"/>
        </w:rPr>
        <w:t xml:space="preserve">Biological Safety Cabinets (BSCs):</w:t>
      </w:r>
      <w:r>
        <w:rPr>
          <w:sz w:val="19"/>
          <w:szCs w:val="19"/>
        </w:rPr>
        <w:t xml:space="preserve"> Provide primary containment for working with infectious materials by using HEPA filters to capture airborne particles.</w:t>
      </w:r>
      <w:r>
        <w:rPr>
          <w:sz w:val="19"/>
          <w:szCs w:val="19"/>
        </w:rPr>
      </w:r>
    </w:p>
    <w:p>
      <w:pPr>
        <w:pBdr>
          <w:top w:val="none" w:color="000000" w:sz="4" w:space="0"/>
          <w:left w:val="none" w:color="000000" w:sz="4" w:space="0"/>
          <w:bottom w:val="none" w:color="000000" w:sz="4" w:space="0"/>
          <w:right w:val="none" w:color="000000" w:sz="4" w:space="0"/>
        </w:pBdr>
        <w:spacing w:after="240" w:before="240" w:line="362" w:lineRule="auto"/>
        <w:ind w:firstLine="0" w:left="0"/>
        <w:jc w:val="both"/>
        <w:rPr>
          <w:sz w:val="19"/>
          <w:szCs w:val="19"/>
          <w14:ligatures w14:val="none"/>
        </w:rPr>
      </w:pPr>
      <w:r>
        <w:rPr>
          <w:b/>
          <w:bCs/>
          <w:sz w:val="19"/>
          <w:szCs w:val="19"/>
        </w:rPr>
        <w:t xml:space="preserve">Personal Protective Equipment (PPE):</w:t>
      </w:r>
      <w:r>
        <w:rPr>
          <w:sz w:val="19"/>
          <w:szCs w:val="19"/>
        </w:rPr>
        <w:t xml:space="preserve"> Includes gloves, lab coats, face shields, and respirators, designed to protect individuals from exposure.</w:t>
      </w:r>
      <w:r>
        <w:rPr>
          <w:sz w:val="19"/>
          <w:szCs w:val="19"/>
        </w:rPr>
      </w:r>
    </w:p>
    <w:p>
      <w:pPr>
        <w:pBdr>
          <w:top w:val="none" w:color="000000" w:sz="4" w:space="0"/>
          <w:left w:val="none" w:color="000000" w:sz="4" w:space="0"/>
          <w:bottom w:val="none" w:color="000000" w:sz="4" w:space="0"/>
          <w:right w:val="none" w:color="000000" w:sz="4" w:space="0"/>
        </w:pBdr>
        <w:spacing w:after="240" w:before="240" w:line="362" w:lineRule="auto"/>
        <w:ind w:firstLine="0" w:left="0"/>
        <w:jc w:val="both"/>
        <w:rPr>
          <w:sz w:val="19"/>
          <w:szCs w:val="19"/>
          <w14:ligatures w14:val="none"/>
        </w:rPr>
      </w:pPr>
      <w:r>
        <w:rPr>
          <w:b/>
          <w:bCs/>
          <w:sz w:val="19"/>
          <w:szCs w:val="19"/>
        </w:rPr>
        <w:t xml:space="preserve">Monitoring Systems:</w:t>
      </w:r>
      <w:r>
        <w:rPr>
          <w:sz w:val="19"/>
          <w:szCs w:val="19"/>
        </w:rPr>
        <w:t xml:space="preserve"> Devices to continuously monitor environmental conditions, such as airflow and temperature, to ensure compliance with safety standards.</w:t>
      </w:r>
      <w:r>
        <w:rPr>
          <w:sz w:val="19"/>
          <w:szCs w:val="19"/>
        </w:rPr>
      </w:r>
    </w:p>
    <w:p>
      <w:pPr>
        <w:pBdr>
          <w:top w:val="none" w:color="000000" w:sz="4" w:space="0"/>
          <w:left w:val="none" w:color="000000" w:sz="4" w:space="0"/>
          <w:bottom w:val="none" w:color="000000" w:sz="4" w:space="0"/>
          <w:right w:val="none" w:color="000000" w:sz="4" w:space="0"/>
        </w:pBdr>
        <w:spacing w:after="240" w:before="240" w:line="362" w:lineRule="auto"/>
        <w:ind w:firstLine="0" w:left="0"/>
        <w:jc w:val="both"/>
        <w:rPr>
          <w:b/>
          <w:bCs/>
          <w:sz w:val="19"/>
          <w:szCs w:val="19"/>
          <w14:ligatures w14:val="none"/>
        </w:rPr>
      </w:pPr>
      <w:r>
        <w:rPr>
          <w:b/>
          <w:bCs/>
          <w:sz w:val="19"/>
          <w:szCs w:val="19"/>
        </w:rPr>
        <w:t xml:space="preserve">Operational Procedures and Protocols</w:t>
      </w:r>
      <w:r>
        <w:rPr>
          <w:b/>
          <w:bCs/>
          <w:sz w:val="19"/>
          <w:szCs w:val="19"/>
        </w:rPr>
      </w:r>
    </w:p>
    <w:p>
      <w:pPr>
        <w:pBdr>
          <w:top w:val="none" w:color="000000" w:sz="4" w:space="0"/>
          <w:left w:val="none" w:color="000000" w:sz="4" w:space="0"/>
          <w:bottom w:val="none" w:color="000000" w:sz="4" w:space="0"/>
          <w:right w:val="none" w:color="000000" w:sz="4" w:space="0"/>
        </w:pBdr>
        <w:spacing w:after="240" w:before="240" w:line="362" w:lineRule="auto"/>
        <w:ind w:firstLine="0" w:left="0"/>
        <w:jc w:val="both"/>
        <w:rPr>
          <w:sz w:val="19"/>
          <w:szCs w:val="19"/>
          <w14:ligatures w14:val="none"/>
        </w:rPr>
      </w:pPr>
      <w:r>
        <w:rPr>
          <w:sz w:val="19"/>
          <w:szCs w:val="19"/>
        </w:rPr>
        <w:t xml:space="preserve">Standard Operating Procedures (SOPs): Detailed SOPs outline the specific steps for safely handling biological agents. These procedures cover:</w:t>
      </w:r>
      <w:r>
        <w:rPr>
          <w:sz w:val="19"/>
          <w:szCs w:val="19"/>
        </w:rPr>
      </w:r>
    </w:p>
    <w:p>
      <w:pPr>
        <w:pBdr>
          <w:top w:val="none" w:color="000000" w:sz="4" w:space="0"/>
          <w:left w:val="none" w:color="000000" w:sz="4" w:space="0"/>
          <w:bottom w:val="none" w:color="000000" w:sz="4" w:space="0"/>
          <w:right w:val="none" w:color="000000" w:sz="4" w:space="0"/>
        </w:pBdr>
        <w:spacing w:after="240" w:before="240" w:line="362" w:lineRule="auto"/>
        <w:ind w:firstLine="0" w:left="0"/>
        <w:jc w:val="both"/>
        <w:rPr>
          <w:sz w:val="19"/>
          <w:szCs w:val="19"/>
          <w14:ligatures w14:val="none"/>
        </w:rPr>
      </w:pPr>
      <w:r>
        <w:rPr>
          <w:b/>
          <w:bCs/>
          <w:sz w:val="19"/>
          <w:szCs w:val="19"/>
        </w:rPr>
        <w:t xml:space="preserve">Handling and Disposal:</w:t>
      </w:r>
      <w:r>
        <w:rPr>
          <w:sz w:val="19"/>
          <w:szCs w:val="19"/>
        </w:rPr>
        <w:t xml:space="preserve"> Safe methods for handling, storing, and disposing of biological materials.</w:t>
      </w:r>
      <w:r>
        <w:rPr>
          <w:sz w:val="19"/>
          <w:szCs w:val="19"/>
        </w:rPr>
      </w:r>
    </w:p>
    <w:p>
      <w:pPr>
        <w:pBdr>
          <w:top w:val="none" w:color="000000" w:sz="4" w:space="0"/>
          <w:left w:val="none" w:color="000000" w:sz="4" w:space="0"/>
          <w:bottom w:val="none" w:color="000000" w:sz="4" w:space="0"/>
          <w:right w:val="none" w:color="000000" w:sz="4" w:space="0"/>
        </w:pBdr>
        <w:spacing w:after="240" w:before="240" w:line="362" w:lineRule="auto"/>
        <w:ind w:firstLine="0" w:left="0"/>
        <w:jc w:val="both"/>
        <w:rPr>
          <w:sz w:val="19"/>
          <w:szCs w:val="19"/>
          <w14:ligatures w14:val="none"/>
        </w:rPr>
      </w:pPr>
      <w:r>
        <w:rPr>
          <w:b/>
          <w:bCs/>
          <w:sz w:val="19"/>
          <w:szCs w:val="19"/>
        </w:rPr>
        <w:t xml:space="preserve">Emergency Response: </w:t>
      </w:r>
      <w:r>
        <w:rPr>
          <w:sz w:val="19"/>
          <w:szCs w:val="19"/>
        </w:rPr>
        <w:t xml:space="preserve">Protocols for responding to accidents, spills, or exposures, including evacuation plans and medical treatment.</w:t>
      </w:r>
      <w:r>
        <w:rPr>
          <w:sz w:val="19"/>
          <w:szCs w:val="19"/>
        </w:rPr>
      </w:r>
    </w:p>
    <w:p>
      <w:pPr>
        <w:pBdr>
          <w:top w:val="none" w:color="000000" w:sz="4" w:space="0"/>
          <w:left w:val="none" w:color="000000" w:sz="4" w:space="0"/>
          <w:bottom w:val="none" w:color="000000" w:sz="4" w:space="0"/>
          <w:right w:val="none" w:color="000000" w:sz="4" w:space="0"/>
        </w:pBdr>
        <w:spacing w:after="240" w:before="240" w:line="362" w:lineRule="auto"/>
        <w:ind w:firstLine="0" w:left="0"/>
        <w:jc w:val="both"/>
        <w:rPr>
          <w:sz w:val="19"/>
          <w:szCs w:val="19"/>
          <w14:ligatures w14:val="none"/>
        </w:rPr>
      </w:pPr>
      <w:r>
        <w:rPr>
          <w:b/>
          <w:bCs/>
          <w:sz w:val="19"/>
          <w:szCs w:val="19"/>
        </w:rPr>
        <w:t xml:space="preserve">Decontamination</w:t>
      </w:r>
      <w:r>
        <w:rPr>
          <w:sz w:val="19"/>
          <w:szCs w:val="19"/>
        </w:rPr>
        <w:t xml:space="preserve">: Procedures for cleaning and disinfecting work areas, equipment, and PPE to prevent contamination.</w:t>
      </w:r>
      <w:r>
        <w:rPr>
          <w:sz w:val="19"/>
          <w:szCs w:val="19"/>
        </w:rPr>
      </w:r>
    </w:p>
    <w:p>
      <w:pPr>
        <w:pBdr>
          <w:top w:val="none" w:color="000000" w:sz="4" w:space="0"/>
          <w:left w:val="none" w:color="000000" w:sz="4" w:space="0"/>
          <w:bottom w:val="none" w:color="000000" w:sz="4" w:space="0"/>
          <w:right w:val="none" w:color="000000" w:sz="4" w:space="0"/>
        </w:pBdr>
        <w:spacing w:after="240" w:before="240" w:line="362" w:lineRule="auto"/>
        <w:ind w:firstLine="0" w:left="0"/>
        <w:jc w:val="both"/>
        <w:rPr>
          <w:sz w:val="19"/>
          <w:szCs w:val="19"/>
          <w14:ligatures w14:val="none"/>
        </w:rPr>
      </w:pPr>
      <w:r>
        <w:rPr>
          <w:b/>
          <w:bCs/>
          <w:sz w:val="19"/>
          <w:szCs w:val="19"/>
        </w:rPr>
        <w:t xml:space="preserve">T</w:t>
      </w:r>
      <w:r>
        <w:rPr>
          <w:b/>
          <w:bCs/>
          <w:sz w:val="19"/>
          <w:szCs w:val="19"/>
        </w:rPr>
        <w:t xml:space="preserve">raini</w:t>
      </w:r>
      <w:r>
        <w:rPr>
          <w:b/>
          <w:bCs/>
          <w:sz w:val="19"/>
          <w:szCs w:val="19"/>
        </w:rPr>
        <w:t xml:space="preserve">ng and Education</w:t>
      </w:r>
      <w:r>
        <w:rPr>
          <w:sz w:val="19"/>
          <w:szCs w:val="19"/>
        </w:rPr>
        <w:t xml:space="preserve">: Comprehensive training programs ensure that all personnel are aware of biosafety protocols and can effectively implement them. This includes:</w:t>
      </w:r>
      <w:r>
        <w:rPr>
          <w:sz w:val="19"/>
          <w:szCs w:val="19"/>
        </w:rPr>
      </w:r>
    </w:p>
    <w:p>
      <w:pPr>
        <w:pBdr>
          <w:top w:val="none" w:color="000000" w:sz="4" w:space="0"/>
          <w:left w:val="none" w:color="000000" w:sz="4" w:space="0"/>
          <w:bottom w:val="none" w:color="000000" w:sz="4" w:space="0"/>
          <w:right w:val="none" w:color="000000" w:sz="4" w:space="0"/>
        </w:pBdr>
        <w:spacing w:after="240" w:before="240" w:line="362" w:lineRule="auto"/>
        <w:ind w:firstLine="0" w:left="0"/>
        <w:jc w:val="both"/>
        <w:rPr>
          <w:sz w:val="19"/>
          <w:szCs w:val="19"/>
          <w14:ligatures w14:val="none"/>
        </w:rPr>
      </w:pPr>
      <w:r>
        <w:rPr>
          <w:b/>
          <w:bCs/>
          <w:sz w:val="19"/>
          <w:szCs w:val="19"/>
        </w:rPr>
        <w:t xml:space="preserve">Orientation Training</w:t>
      </w:r>
      <w:r>
        <w:rPr>
          <w:sz w:val="19"/>
          <w:szCs w:val="19"/>
        </w:rPr>
        <w:t xml:space="preserve">: For new staff, covering the basics of biosafety and facility protocols.</w:t>
      </w:r>
      <w:r>
        <w:rPr>
          <w:sz w:val="19"/>
          <w:szCs w:val="19"/>
        </w:rPr>
      </w:r>
    </w:p>
    <w:p>
      <w:pPr>
        <w:pBdr>
          <w:top w:val="none" w:color="000000" w:sz="4" w:space="0"/>
          <w:left w:val="none" w:color="000000" w:sz="4" w:space="0"/>
          <w:bottom w:val="none" w:color="000000" w:sz="4" w:space="0"/>
          <w:right w:val="none" w:color="000000" w:sz="4" w:space="0"/>
        </w:pBdr>
        <w:spacing w:after="240" w:before="240" w:line="362" w:lineRule="auto"/>
        <w:ind w:firstLine="0" w:left="0"/>
        <w:jc w:val="both"/>
        <w:rPr>
          <w:sz w:val="19"/>
          <w:szCs w:val="19"/>
          <w14:ligatures w14:val="none"/>
        </w:rPr>
      </w:pPr>
      <w:r>
        <w:rPr>
          <w:b/>
          <w:bCs/>
          <w:sz w:val="19"/>
          <w:szCs w:val="19"/>
        </w:rPr>
        <w:t xml:space="preserve">Ongoing Education:</w:t>
      </w:r>
      <w:r>
        <w:rPr>
          <w:sz w:val="19"/>
          <w:szCs w:val="19"/>
        </w:rPr>
        <w:t xml:space="preserve"> Regular updates on new safety practices, equipment usage, and regulatory changes.</w:t>
      </w:r>
      <w:r>
        <w:rPr>
          <w:sz w:val="19"/>
          <w:szCs w:val="19"/>
        </w:rPr>
      </w:r>
    </w:p>
    <w:p>
      <w:pPr>
        <w:pBdr>
          <w:top w:val="none" w:color="000000" w:sz="4" w:space="0"/>
          <w:left w:val="none" w:color="000000" w:sz="4" w:space="0"/>
          <w:bottom w:val="none" w:color="000000" w:sz="4" w:space="0"/>
          <w:right w:val="none" w:color="000000" w:sz="4" w:space="0"/>
        </w:pBdr>
        <w:spacing w:after="240" w:before="240" w:line="362" w:lineRule="auto"/>
        <w:ind w:firstLine="0" w:left="0"/>
        <w:jc w:val="both"/>
        <w:rPr>
          <w:sz w:val="19"/>
          <w:szCs w:val="19"/>
          <w14:ligatures w14:val="none"/>
        </w:rPr>
      </w:pPr>
      <w:r>
        <w:rPr>
          <w:sz w:val="19"/>
          <w:szCs w:val="19"/>
        </w:rPr>
        <w:t xml:space="preserve">Risk Management and Assessment</w:t>
      </w:r>
      <w:r>
        <w:rPr>
          <w:sz w:val="19"/>
          <w:szCs w:val="19"/>
        </w:rPr>
      </w:r>
    </w:p>
    <w:p>
      <w:pPr>
        <w:pBdr>
          <w:top w:val="none" w:color="000000" w:sz="4" w:space="0"/>
          <w:left w:val="none" w:color="000000" w:sz="4" w:space="0"/>
          <w:bottom w:val="none" w:color="000000" w:sz="4" w:space="0"/>
          <w:right w:val="none" w:color="000000" w:sz="4" w:space="0"/>
        </w:pBdr>
        <w:spacing w:after="240" w:before="240" w:line="362" w:lineRule="auto"/>
        <w:ind w:firstLine="0" w:left="0"/>
        <w:jc w:val="both"/>
        <w:rPr>
          <w:sz w:val="19"/>
          <w:szCs w:val="19"/>
          <w14:ligatures w14:val="none"/>
        </w:rPr>
      </w:pPr>
      <w:r>
        <w:rPr>
          <w:b/>
          <w:bCs/>
          <w:sz w:val="19"/>
          <w:szCs w:val="19"/>
        </w:rPr>
        <w:t xml:space="preserve">Risk Assessment:</w:t>
      </w:r>
      <w:r>
        <w:rPr>
          <w:sz w:val="19"/>
          <w:szCs w:val="19"/>
        </w:rPr>
        <w:t xml:space="preserve"> A continuous process of identifying and evaluating potential hazards associated with biological agents. The design involves:</w:t>
      </w:r>
      <w:r>
        <w:rPr>
          <w:sz w:val="19"/>
          <w:szCs w:val="19"/>
        </w:rPr>
      </w:r>
    </w:p>
    <w:p>
      <w:pPr>
        <w:pBdr>
          <w:top w:val="none" w:color="000000" w:sz="4" w:space="0"/>
          <w:left w:val="none" w:color="000000" w:sz="4" w:space="0"/>
          <w:bottom w:val="none" w:color="000000" w:sz="4" w:space="0"/>
          <w:right w:val="none" w:color="000000" w:sz="4" w:space="0"/>
        </w:pBdr>
        <w:spacing w:after="240" w:before="240" w:line="362" w:lineRule="auto"/>
        <w:ind w:firstLine="0" w:left="0"/>
        <w:jc w:val="both"/>
        <w:rPr>
          <w:sz w:val="19"/>
          <w:szCs w:val="19"/>
          <w14:ligatures w14:val="none"/>
        </w:rPr>
      </w:pPr>
      <w:r>
        <w:rPr>
          <w:b/>
          <w:bCs/>
          <w:sz w:val="19"/>
          <w:szCs w:val="19"/>
        </w:rPr>
        <w:t xml:space="preserve">Hazard Identification:</w:t>
      </w:r>
      <w:r>
        <w:rPr>
          <w:sz w:val="19"/>
          <w:szCs w:val="19"/>
        </w:rPr>
        <w:t xml:space="preserve"> Determining the types and levels of biological risks present in the facility.</w:t>
      </w:r>
      <w:r>
        <w:rPr>
          <w:sz w:val="19"/>
          <w:szCs w:val="19"/>
        </w:rPr>
      </w:r>
    </w:p>
    <w:p>
      <w:pPr>
        <w:pBdr>
          <w:top w:val="none" w:color="000000" w:sz="4" w:space="0"/>
          <w:left w:val="none" w:color="000000" w:sz="4" w:space="0"/>
          <w:bottom w:val="none" w:color="000000" w:sz="4" w:space="0"/>
          <w:right w:val="none" w:color="000000" w:sz="4" w:space="0"/>
        </w:pBdr>
        <w:spacing w:after="240" w:before="240" w:line="362" w:lineRule="auto"/>
        <w:ind w:firstLine="0" w:left="0"/>
        <w:jc w:val="both"/>
        <w:rPr>
          <w:sz w:val="19"/>
          <w:szCs w:val="19"/>
          <w14:ligatures w14:val="none"/>
        </w:rPr>
      </w:pPr>
      <w:r>
        <w:rPr>
          <w:b/>
          <w:bCs/>
          <w:sz w:val="19"/>
          <w:szCs w:val="19"/>
        </w:rPr>
        <w:t xml:space="preserve">Risk Evaluation:</w:t>
      </w:r>
      <w:r>
        <w:rPr>
          <w:sz w:val="19"/>
          <w:szCs w:val="19"/>
        </w:rPr>
        <w:t xml:space="preserve"> Assessing the likelihood and potential impact of these risks, informing the selection of appropriate containment and safety measures.</w:t>
      </w:r>
      <w:r>
        <w:rPr>
          <w:sz w:val="19"/>
          <w:szCs w:val="19"/>
        </w:rPr>
      </w:r>
    </w:p>
    <w:p>
      <w:pPr>
        <w:pBdr>
          <w:top w:val="none" w:color="000000" w:sz="4" w:space="0"/>
          <w:left w:val="none" w:color="000000" w:sz="4" w:space="0"/>
          <w:bottom w:val="none" w:color="000000" w:sz="4" w:space="0"/>
          <w:right w:val="none" w:color="000000" w:sz="4" w:space="0"/>
        </w:pBdr>
        <w:spacing w:after="240" w:before="240" w:line="362" w:lineRule="auto"/>
        <w:ind w:firstLine="0" w:left="0"/>
        <w:jc w:val="both"/>
        <w:rPr>
          <w:sz w:val="19"/>
          <w:szCs w:val="19"/>
          <w14:ligatures w14:val="none"/>
        </w:rPr>
      </w:pPr>
      <w:r>
        <w:rPr>
          <w:b/>
          <w:bCs/>
          <w:sz w:val="19"/>
          <w:szCs w:val="19"/>
        </w:rPr>
        <w:t xml:space="preserve">Risk Management Strategies</w:t>
      </w:r>
      <w:r>
        <w:rPr>
          <w:sz w:val="19"/>
          <w:szCs w:val="19"/>
        </w:rPr>
        <w:t xml:space="preserve">: Developing strategies to mitigate identified risks, including:</w:t>
      </w:r>
      <w:r>
        <w:rPr>
          <w:sz w:val="19"/>
          <w:szCs w:val="19"/>
        </w:rPr>
      </w:r>
    </w:p>
    <w:p>
      <w:pPr>
        <w:pBdr>
          <w:top w:val="none" w:color="000000" w:sz="4" w:space="0"/>
          <w:left w:val="none" w:color="000000" w:sz="4" w:space="0"/>
          <w:bottom w:val="none" w:color="000000" w:sz="4" w:space="0"/>
          <w:right w:val="none" w:color="000000" w:sz="4" w:space="0"/>
        </w:pBdr>
        <w:spacing w:after="240" w:before="240" w:line="362" w:lineRule="auto"/>
        <w:ind w:firstLine="0" w:left="0"/>
        <w:jc w:val="both"/>
        <w:rPr>
          <w:sz w:val="19"/>
          <w:szCs w:val="19"/>
          <w14:ligatures w14:val="none"/>
        </w:rPr>
      </w:pPr>
      <w:r>
        <w:rPr>
          <w:b/>
          <w:bCs/>
          <w:sz w:val="19"/>
          <w:szCs w:val="19"/>
        </w:rPr>
        <w:t xml:space="preserve">Engineering Controls</w:t>
      </w:r>
      <w:r>
        <w:rPr>
          <w:sz w:val="19"/>
          <w:szCs w:val="19"/>
        </w:rPr>
        <w:t xml:space="preserve">: Implementing physical barriers and safety equipment to reduce exposure.</w:t>
      </w:r>
      <w:r>
        <w:rPr>
          <w:sz w:val="19"/>
          <w:szCs w:val="19"/>
        </w:rPr>
      </w:r>
    </w:p>
    <w:p>
      <w:pPr>
        <w:pBdr>
          <w:top w:val="none" w:color="000000" w:sz="4" w:space="0"/>
          <w:left w:val="none" w:color="000000" w:sz="4" w:space="0"/>
          <w:bottom w:val="none" w:color="000000" w:sz="4" w:space="0"/>
          <w:right w:val="none" w:color="000000" w:sz="4" w:space="0"/>
        </w:pBdr>
        <w:spacing w:after="240" w:before="240" w:line="362" w:lineRule="auto"/>
        <w:ind w:firstLine="0" w:left="0"/>
        <w:jc w:val="both"/>
        <w:rPr>
          <w:sz w:val="19"/>
          <w:szCs w:val="19"/>
          <w14:ligatures w14:val="none"/>
        </w:rPr>
      </w:pPr>
      <w:r>
        <w:rPr>
          <w:b/>
          <w:bCs/>
          <w:sz w:val="19"/>
          <w:szCs w:val="19"/>
        </w:rPr>
        <w:t xml:space="preserve">Administrative Controls</w:t>
      </w:r>
      <w:r>
        <w:rPr>
          <w:sz w:val="19"/>
          <w:szCs w:val="19"/>
        </w:rPr>
        <w:t xml:space="preserve">: Establishing policies and procedures to guide safe practices and ensure compliance.</w:t>
      </w:r>
      <w:r>
        <w:rPr>
          <w:sz w:val="19"/>
          <w:szCs w:val="19"/>
        </w:rPr>
      </w:r>
    </w:p>
    <w:p>
      <w:pPr>
        <w:pBdr>
          <w:top w:val="none" w:color="000000" w:sz="4" w:space="0"/>
          <w:left w:val="none" w:color="000000" w:sz="4" w:space="0"/>
          <w:bottom w:val="none" w:color="000000" w:sz="4" w:space="0"/>
          <w:right w:val="none" w:color="000000" w:sz="4" w:space="0"/>
        </w:pBdr>
        <w:spacing w:after="240" w:before="240" w:line="362" w:lineRule="auto"/>
        <w:ind w:firstLine="0" w:left="0"/>
        <w:jc w:val="both"/>
        <w:rPr>
          <w:sz w:val="19"/>
          <w:szCs w:val="19"/>
          <w14:ligatures w14:val="none"/>
        </w:rPr>
      </w:pPr>
      <w:r>
        <w:rPr>
          <w:sz w:val="19"/>
          <w:szCs w:val="19"/>
        </w:rPr>
        <w:t xml:space="preserve">Regulatory Compliance and Quality Assurance</w:t>
      </w:r>
      <w:r>
        <w:rPr>
          <w:sz w:val="19"/>
          <w:szCs w:val="19"/>
        </w:rPr>
      </w:r>
    </w:p>
    <w:p>
      <w:pPr>
        <w:pBdr>
          <w:top w:val="none" w:color="000000" w:sz="4" w:space="0"/>
          <w:left w:val="none" w:color="000000" w:sz="4" w:space="0"/>
          <w:bottom w:val="none" w:color="000000" w:sz="4" w:space="0"/>
          <w:right w:val="none" w:color="000000" w:sz="4" w:space="0"/>
        </w:pBdr>
        <w:spacing w:after="240" w:before="240" w:line="362" w:lineRule="auto"/>
        <w:ind w:firstLine="0" w:left="0"/>
        <w:jc w:val="both"/>
        <w:rPr>
          <w:sz w:val="19"/>
          <w:szCs w:val="19"/>
          <w14:ligatures w14:val="none"/>
        </w:rPr>
      </w:pPr>
      <w:r>
        <w:rPr>
          <w:b/>
          <w:bCs/>
          <w:sz w:val="19"/>
          <w:szCs w:val="19"/>
        </w:rPr>
        <w:t xml:space="preserve">Regulatory Standards</w:t>
      </w:r>
      <w:r>
        <w:rPr>
          <w:sz w:val="19"/>
          <w:szCs w:val="19"/>
        </w:rPr>
        <w:t xml:space="preserve">: High-level biosafety design must comply with local, national, and international regulations and guidelines. This includes:</w:t>
      </w:r>
      <w:r>
        <w:rPr>
          <w:sz w:val="19"/>
          <w:szCs w:val="19"/>
        </w:rPr>
      </w:r>
    </w:p>
    <w:p>
      <w:pPr>
        <w:pBdr>
          <w:top w:val="none" w:color="000000" w:sz="4" w:space="0"/>
          <w:left w:val="none" w:color="000000" w:sz="4" w:space="0"/>
          <w:bottom w:val="none" w:color="000000" w:sz="4" w:space="0"/>
          <w:right w:val="none" w:color="000000" w:sz="4" w:space="0"/>
        </w:pBdr>
        <w:spacing w:after="240" w:before="240" w:line="362" w:lineRule="auto"/>
        <w:ind w:firstLine="0" w:left="0"/>
        <w:jc w:val="both"/>
        <w:rPr>
          <w:sz w:val="19"/>
          <w:szCs w:val="19"/>
          <w14:ligatures w14:val="none"/>
        </w:rPr>
      </w:pPr>
      <w:r>
        <w:rPr>
          <w:b/>
          <w:bCs/>
          <w:sz w:val="19"/>
          <w:szCs w:val="19"/>
        </w:rPr>
        <w:t xml:space="preserve">Compliance with Guidelines:</w:t>
      </w:r>
      <w:r>
        <w:rPr>
          <w:sz w:val="19"/>
          <w:szCs w:val="19"/>
        </w:rPr>
        <w:t xml:space="preserve"> Adhering to standards set by organizations such as the Centers for Disease Control and Prevention (CDC), the World Health Organization (WHO), and national biosafety agencies.</w:t>
      </w:r>
      <w:r>
        <w:rPr>
          <w:sz w:val="19"/>
          <w:szCs w:val="19"/>
        </w:rPr>
      </w:r>
    </w:p>
    <w:p>
      <w:pPr>
        <w:pBdr>
          <w:top w:val="none" w:color="000000" w:sz="4" w:space="0"/>
          <w:left w:val="none" w:color="000000" w:sz="4" w:space="0"/>
          <w:bottom w:val="none" w:color="000000" w:sz="4" w:space="0"/>
          <w:right w:val="none" w:color="000000" w:sz="4" w:space="0"/>
        </w:pBdr>
        <w:spacing w:after="240" w:before="240" w:line="362" w:lineRule="auto"/>
        <w:ind w:firstLine="0" w:left="0"/>
        <w:jc w:val="both"/>
        <w:rPr>
          <w:sz w:val="19"/>
          <w:szCs w:val="19"/>
          <w14:ligatures w14:val="none"/>
        </w:rPr>
      </w:pPr>
      <w:r>
        <w:rPr>
          <w:b/>
          <w:bCs/>
          <w:sz w:val="19"/>
          <w:szCs w:val="19"/>
        </w:rPr>
        <w:t xml:space="preserve">Documentation and Record-Keeping:</w:t>
      </w:r>
      <w:r>
        <w:rPr>
          <w:sz w:val="19"/>
          <w:szCs w:val="19"/>
        </w:rPr>
        <w:t xml:space="preserve"> Maintaining detailed records of safety procedures, training, and inspections to demonstrate compliance and facilitate audits.</w:t>
      </w:r>
      <w:r>
        <w:rPr>
          <w:sz w:val="19"/>
          <w:szCs w:val="19"/>
        </w:rPr>
      </w:r>
    </w:p>
    <w:p>
      <w:pPr>
        <w:pBdr>
          <w:top w:val="none" w:color="000000" w:sz="4" w:space="0"/>
          <w:left w:val="none" w:color="000000" w:sz="4" w:space="0"/>
          <w:bottom w:val="none" w:color="000000" w:sz="4" w:space="0"/>
          <w:right w:val="none" w:color="000000" w:sz="4" w:space="0"/>
        </w:pBdr>
        <w:spacing w:after="240" w:before="240" w:line="362" w:lineRule="auto"/>
        <w:ind w:firstLine="0" w:left="0"/>
        <w:jc w:val="both"/>
        <w:rPr>
          <w:sz w:val="19"/>
          <w:szCs w:val="19"/>
          <w14:ligatures w14:val="none"/>
        </w:rPr>
      </w:pPr>
      <w:r>
        <w:rPr>
          <w:b/>
          <w:bCs/>
          <w:sz w:val="19"/>
          <w:szCs w:val="19"/>
        </w:rPr>
        <w:t xml:space="preserve">Quality Assurance:</w:t>
      </w:r>
      <w:r>
        <w:rPr>
          <w:sz w:val="19"/>
          <w:szCs w:val="19"/>
        </w:rPr>
        <w:t xml:space="preserve"> Implementing quality assurance measures to ensure that biosafety systems are functioning as intended. This involves:</w:t>
      </w:r>
      <w:r>
        <w:rPr>
          <w:sz w:val="19"/>
          <w:szCs w:val="19"/>
        </w:rPr>
      </w:r>
    </w:p>
    <w:p>
      <w:pPr>
        <w:pBdr>
          <w:top w:val="none" w:color="000000" w:sz="4" w:space="0"/>
          <w:left w:val="none" w:color="000000" w:sz="4" w:space="0"/>
          <w:bottom w:val="none" w:color="000000" w:sz="4" w:space="0"/>
          <w:right w:val="none" w:color="000000" w:sz="4" w:space="0"/>
        </w:pBdr>
        <w:spacing w:after="240" w:before="240" w:line="362" w:lineRule="auto"/>
        <w:ind w:firstLine="0" w:left="0"/>
        <w:jc w:val="both"/>
        <w:rPr>
          <w:sz w:val="19"/>
          <w:szCs w:val="19"/>
          <w14:ligatures w14:val="none"/>
        </w:rPr>
      </w:pPr>
      <w:r>
        <w:rPr>
          <w:b/>
          <w:bCs/>
          <w:sz w:val="19"/>
          <w:szCs w:val="19"/>
        </w:rPr>
        <w:t xml:space="preserve">Routine Inspections:</w:t>
      </w:r>
      <w:r>
        <w:rPr>
          <w:sz w:val="19"/>
          <w:szCs w:val="19"/>
        </w:rPr>
        <w:t xml:space="preserve"> Regular checks of facilities and equipment to identify and address any issues.</w:t>
      </w:r>
      <w:r>
        <w:rPr>
          <w:sz w:val="19"/>
          <w:szCs w:val="19"/>
        </w:rPr>
      </w:r>
    </w:p>
    <w:p>
      <w:pPr>
        <w:pBdr>
          <w:top w:val="none" w:color="000000" w:sz="4" w:space="0"/>
          <w:left w:val="none" w:color="000000" w:sz="4" w:space="0"/>
          <w:bottom w:val="none" w:color="000000" w:sz="4" w:space="0"/>
          <w:right w:val="none" w:color="000000" w:sz="4" w:space="0"/>
        </w:pBdr>
        <w:spacing w:after="240" w:before="240" w:line="362" w:lineRule="auto"/>
        <w:ind w:firstLine="0" w:left="0"/>
        <w:jc w:val="both"/>
        <w:rPr>
          <w:sz w:val="19"/>
          <w:szCs w:val="19"/>
          <w14:ligatures w14:val="none"/>
        </w:rPr>
      </w:pPr>
      <w:r>
        <w:rPr>
          <w:b/>
          <w:bCs/>
          <w:sz w:val="19"/>
          <w:szCs w:val="19"/>
        </w:rPr>
        <w:t xml:space="preserve">Performance Reviews:</w:t>
      </w:r>
      <w:r>
        <w:rPr>
          <w:sz w:val="19"/>
          <w:szCs w:val="19"/>
        </w:rPr>
        <w:t xml:space="preserve"> Evaluating the effectiveness of biosafety measures and making necessary adjustments based on performance data and feedback.</w:t>
      </w:r>
      <w:r>
        <w:rPr>
          <w:sz w:val="19"/>
          <w:szCs w:val="19"/>
        </w:rPr>
      </w:r>
    </w:p>
    <w:p>
      <w:pPr>
        <w:pBdr>
          <w:top w:val="none" w:color="000000" w:sz="4" w:space="0"/>
          <w:left w:val="none" w:color="000000" w:sz="4" w:space="0"/>
          <w:bottom w:val="none" w:color="000000" w:sz="4" w:space="0"/>
          <w:right w:val="none" w:color="000000" w:sz="4" w:space="0"/>
        </w:pBdr>
        <w:spacing w:after="240" w:before="240" w:line="362" w:lineRule="auto"/>
        <w:ind w:firstLine="0" w:left="0"/>
        <w:jc w:val="both"/>
        <w:rPr>
          <w:b/>
          <w:bCs/>
          <w:sz w:val="19"/>
          <w:szCs w:val="19"/>
          <w14:ligatures w14:val="none"/>
        </w:rPr>
      </w:pPr>
      <w:r>
        <w:rPr>
          <w:b/>
          <w:bCs/>
          <w:sz w:val="19"/>
          <w:szCs w:val="19"/>
        </w:rPr>
        <w:t xml:space="preserve">Biosecurity Integration</w:t>
      </w:r>
      <w:r>
        <w:rPr>
          <w:b/>
          <w:bCs/>
          <w:sz w:val="19"/>
          <w:szCs w:val="19"/>
        </w:rPr>
      </w:r>
    </w:p>
    <w:p>
      <w:pPr>
        <w:pBdr>
          <w:top w:val="none" w:color="000000" w:sz="4" w:space="0"/>
          <w:left w:val="none" w:color="000000" w:sz="4" w:space="0"/>
          <w:bottom w:val="none" w:color="000000" w:sz="4" w:space="0"/>
          <w:right w:val="none" w:color="000000" w:sz="4" w:space="0"/>
        </w:pBdr>
        <w:spacing w:after="240" w:before="240" w:line="362" w:lineRule="auto"/>
        <w:ind w:firstLine="0" w:left="0"/>
        <w:jc w:val="both"/>
        <w:rPr>
          <w:sz w:val="19"/>
          <w:szCs w:val="19"/>
          <w14:ligatures w14:val="none"/>
        </w:rPr>
      </w:pPr>
      <w:r>
        <w:rPr>
          <w:sz w:val="19"/>
          <w:szCs w:val="19"/>
        </w:rPr>
        <w:t xml:space="preserve">Biosecurity Measures: Complementing biosafety with biosecurity practices to prevent the misuse of biological materials. This includes:</w:t>
      </w:r>
      <w:r>
        <w:rPr>
          <w:sz w:val="19"/>
          <w:szCs w:val="19"/>
        </w:rPr>
      </w:r>
    </w:p>
    <w:p>
      <w:pPr>
        <w:pBdr>
          <w:top w:val="none" w:color="000000" w:sz="4" w:space="0"/>
          <w:left w:val="none" w:color="000000" w:sz="4" w:space="0"/>
          <w:bottom w:val="none" w:color="000000" w:sz="4" w:space="0"/>
          <w:right w:val="none" w:color="000000" w:sz="4" w:space="0"/>
        </w:pBdr>
        <w:spacing w:after="240" w:before="240" w:line="362" w:lineRule="auto"/>
        <w:ind w:firstLine="0" w:left="0"/>
        <w:jc w:val="both"/>
        <w:rPr>
          <w:sz w:val="19"/>
          <w:szCs w:val="19"/>
          <w14:ligatures w14:val="none"/>
        </w:rPr>
      </w:pPr>
      <w:r>
        <w:rPr>
          <w:b/>
          <w:bCs/>
          <w:sz w:val="19"/>
          <w:szCs w:val="19"/>
        </w:rPr>
        <w:t xml:space="preserve">Access Control</w:t>
      </w:r>
      <w:r>
        <w:rPr>
          <w:sz w:val="19"/>
          <w:szCs w:val="19"/>
        </w:rPr>
        <w:t xml:space="preserve">: Restricting access to sensitive areas and materials to authorized personnel only.</w:t>
      </w:r>
      <w:r>
        <w:rPr>
          <w:sz w:val="19"/>
          <w:szCs w:val="19"/>
        </w:rPr>
      </w:r>
      <w:r>
        <w:rPr>
          <w:sz w:val="19"/>
          <w:szCs w:val="19"/>
        </w:rPr>
        <w:t xml:space="preserve">Monitoring and Surveillance: Implementing systems to monitor activities and ensure compliance with safety protocols.</w:t>
      </w:r>
      <w:r>
        <w:rPr>
          <w:sz w:val="19"/>
          <w:szCs w:val="19"/>
        </w:rPr>
      </w:r>
      <w:r>
        <w:rPr>
          <w:sz w:val="19"/>
          <w:szCs w:val="19"/>
        </w:rPr>
        <w:t xml:space="preserve">Security Systems: Installing security measures such as surveillance cameras, access control systems, and secure storage for biological materials to prevent unauthorized access or tampering.</w:t>
      </w:r>
      <w:r>
        <w:rPr>
          <w:sz w:val="19"/>
          <w:szCs w:val="19"/>
        </w:rPr>
      </w:r>
      <w:r>
        <w:rPr>
          <w:sz w:val="19"/>
          <w:szCs w:val="19"/>
          <w14:ligatures w14:val="none"/>
        </w:rPr>
      </w:r>
      <w:r>
        <w:rPr>
          <w:sz w:val="19"/>
          <w:szCs w:val="19"/>
          <w14:ligatures w14:val="none"/>
        </w:rPr>
      </w:r>
    </w:p>
    <w:p>
      <w:pPr>
        <w:pBdr>
          <w:top w:val="none" w:color="000000" w:sz="4" w:space="0"/>
          <w:left w:val="none" w:color="000000" w:sz="4" w:space="0"/>
          <w:bottom w:val="none" w:color="000000" w:sz="4" w:space="0"/>
          <w:right w:val="none" w:color="000000" w:sz="4" w:space="0"/>
        </w:pBdr>
        <w:spacing w:after="240" w:before="240" w:line="362" w:lineRule="auto"/>
        <w:ind/>
        <w:jc w:val="both"/>
        <w:rPr>
          <w:b/>
          <w:bCs/>
          <w:sz w:val="19"/>
          <w:szCs w:val="19"/>
          <w14:ligatures w14:val="none"/>
        </w:rPr>
      </w:pPr>
      <w:r>
        <w:rPr>
          <w:b/>
          <w:bCs/>
          <w:sz w:val="19"/>
          <w:szCs w:val="19"/>
        </w:rPr>
        <w:t xml:space="preserve">Conclusion</w:t>
      </w:r>
      <w:r>
        <w:rPr>
          <w:b/>
          <w:bCs/>
          <w:sz w:val="19"/>
          <w:szCs w:val="19"/>
        </w:rPr>
      </w:r>
    </w:p>
    <w:p>
      <w:pPr>
        <w:pBdr>
          <w:top w:val="none" w:color="000000" w:sz="4" w:space="0"/>
          <w:left w:val="none" w:color="000000" w:sz="4" w:space="0"/>
          <w:bottom w:val="none" w:color="000000" w:sz="4" w:space="0"/>
          <w:right w:val="none" w:color="000000" w:sz="4" w:space="0"/>
        </w:pBdr>
        <w:spacing w:after="240" w:before="240" w:line="362" w:lineRule="auto"/>
        <w:ind/>
        <w:jc w:val="both"/>
        <w:rPr>
          <w:sz w:val="19"/>
          <w:szCs w:val="19"/>
          <w14:ligatures w14:val="none"/>
        </w:rPr>
      </w:pPr>
      <w:r>
        <w:rPr>
          <w:sz w:val="19"/>
          <w:szCs w:val="19"/>
        </w:rPr>
        <w:t xml:space="preserve">The high-level design of biosafety systems is a comprehensive approach that integrates multiple elements to ensure the safe handling of biological materials. By focusing on biosafety levels, containment facilities, operational procedures, risk management, </w:t>
      </w:r>
      <w:r>
        <w:rPr>
          <w:sz w:val="19"/>
          <w:szCs w:val="19"/>
        </w:rPr>
        <w:t xml:space="preserve">regulatory compliance, and biosecurity, organizations can create environments that effectively manage and mitigate biological risks. This holistic design not only protects individuals and the environment but also supports the responsible advancement of sci</w:t>
      </w:r>
      <w:r>
        <w:rPr>
          <w:sz w:val="19"/>
          <w:szCs w:val="19"/>
        </w:rPr>
        <w:t xml:space="preserve">ence and biotechnology. Through careful planning and implementation of these high-level design components, facilities can achieve robust biosafety and contribute to public health and safety.</w:t>
      </w:r>
      <w:r>
        <w:rPr>
          <w:sz w:val="19"/>
          <w:szCs w:val="19"/>
        </w:rPr>
      </w:r>
    </w:p>
    <w:p>
      <w:pPr>
        <w:pBdr>
          <w:top w:val="none" w:color="000000" w:sz="4" w:space="0"/>
          <w:left w:val="none" w:color="000000" w:sz="4" w:space="0"/>
          <w:bottom w:val="none" w:color="000000" w:sz="4" w:space="0"/>
          <w:right w:val="none" w:color="000000" w:sz="4" w:space="0"/>
          <w:between w:val="none" w:color="000000" w:sz="0" w:space="0"/>
        </w:pBdr>
        <w:spacing w:after="240" w:before="240" w:line="362" w:lineRule="auto"/>
        <w:ind/>
        <w:jc w:val="both"/>
        <w:rPr>
          <w:sz w:val="19"/>
          <w:szCs w:val="19"/>
          <w14:ligatures w14:val="none"/>
        </w:rPr>
      </w:pPr>
      <w:r>
        <w:rPr>
          <w:sz w:val="19"/>
          <w:szCs w:val="19"/>
          <w:shd w:val="clear" w:color="auto" w:fill="auto"/>
          <w14:ligatures w14:val="none"/>
        </w:rPr>
      </w:r>
      <w:r>
        <w:rPr>
          <w:sz w:val="19"/>
          <w:szCs w:val="19"/>
          <w:shd w:val="clear" w:color="auto" w:fill="auto"/>
          <w14:ligatures w14:val="none"/>
        </w:rPr>
      </w:r>
    </w:p>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2" w:line="362" w:lineRule="auto"/>
        <w:ind w:right="437" w:firstLine="0" w:left="0"/>
        <w:jc w:val="center"/>
        <w:rPr>
          <w:rFonts w:ascii="Times New Roman" w:hAnsi="Times New Roman" w:eastAsia="Times New Roman" w:cs="Times New Roman"/>
          <w:b/>
          <w:bCs w:val="0"/>
          <w:i w:val="0"/>
          <w:smallCaps w:val="0"/>
          <w:strike w:val="0"/>
          <w:color w:val="000000"/>
          <w:sz w:val="23"/>
          <w:szCs w:val="23"/>
          <w:u w:val="single"/>
          <w:vertAlign w:val="baseline"/>
          <w14:ligatures w14:val="none"/>
        </w:rPr>
      </w:pPr>
      <w:r>
        <w:rPr>
          <w:rFonts w:ascii="Times New Roman" w:hAnsi="Times New Roman" w:eastAsia="Times New Roman" w:cs="Times New Roman"/>
          <w:b/>
          <w:bCs/>
          <w:i w:val="0"/>
          <w:iCs w:val="0"/>
          <w:smallCaps w:val="0"/>
          <w:strike w:val="0"/>
          <w:color w:val="000000"/>
          <w:sz w:val="23"/>
          <w:szCs w:val="23"/>
          <w:u w:val="single"/>
          <w:shd w:val="clear" w:color="auto" w:fill="auto"/>
          <w:vertAlign w:val="baseline"/>
          <w:rtl w:val="0"/>
        </w:rPr>
        <w:t xml:space="preserve">Chapter 4: Conclusion and Future Scope</w:t>
      </w:r>
      <w:r>
        <w:rPr>
          <w:rFonts w:ascii="Times New Roman" w:hAnsi="Times New Roman" w:eastAsia="Times New Roman" w:cs="Times New Roman"/>
          <w:b/>
          <w:bCs/>
          <w:i w:val="0"/>
          <w:iCs w:val="0"/>
          <w:smallCaps w:val="0"/>
          <w:strike w:val="0"/>
          <w:color w:val="000000"/>
          <w:sz w:val="23"/>
          <w:szCs w:val="23"/>
          <w:u w:val="single"/>
          <w:shd w:val="clear" w:color="auto" w:fill="auto"/>
          <w:vertAlign w:val="baseline"/>
        </w:rPr>
      </w:r>
      <w:r>
        <w:rPr>
          <w:rFonts w:ascii="Times New Roman" w:hAnsi="Times New Roman" w:eastAsia="Times New Roman" w:cs="Times New Roman"/>
          <w:b/>
          <w:bCs/>
          <w:i w:val="0"/>
          <w:iCs w:val="0"/>
          <w:smallCaps w:val="0"/>
          <w:strike w:val="0"/>
          <w:color w:val="000000"/>
          <w:sz w:val="23"/>
          <w:szCs w:val="23"/>
          <w:u w:val="single"/>
          <w:shd w:val="clear" w:color="auto" w:fill="auto"/>
          <w:vertAlign w:val="baseline"/>
        </w:rPr>
      </w:r>
    </w:p>
    <w:p>
      <w:pPr>
        <w:pBdr>
          <w:top w:val="none" w:color="000000" w:sz="4" w:space="0"/>
          <w:left w:val="none" w:color="000000" w:sz="4" w:space="0"/>
          <w:bottom w:val="none" w:color="000000" w:sz="4" w:space="0"/>
          <w:right w:val="none" w:color="000000" w:sz="4" w:space="0"/>
        </w:pBdr>
        <w:spacing w:after="240" w:before="240" w:line="362" w:lineRule="auto"/>
        <w:ind/>
        <w:jc w:val="both"/>
        <w:rPr>
          <w:sz w:val="19"/>
          <w:szCs w:val="19"/>
          <w14:ligatures w14:val="none"/>
        </w:rPr>
      </w:pPr>
      <w:r>
        <w:rPr>
          <w:b/>
          <w:bCs/>
          <w:sz w:val="22"/>
          <w:szCs w:val="22"/>
        </w:rPr>
        <w:t xml:space="preserve">Conclusion</w:t>
      </w:r>
      <w:r>
        <w:rPr>
          <w:sz w:val="19"/>
          <w:szCs w:val="19"/>
        </w:rPr>
      </w:r>
    </w:p>
    <w:p>
      <w:pPr>
        <w:pBdr>
          <w:top w:val="none" w:color="000000" w:sz="4" w:space="0"/>
          <w:left w:val="none" w:color="000000" w:sz="4" w:space="0"/>
          <w:bottom w:val="none" w:color="000000" w:sz="4" w:space="0"/>
          <w:right w:val="none" w:color="000000" w:sz="4" w:space="0"/>
        </w:pBdr>
        <w:spacing w:after="240" w:before="240" w:line="362" w:lineRule="auto"/>
        <w:ind/>
        <w:jc w:val="both"/>
        <w:rPr>
          <w:sz w:val="19"/>
          <w:szCs w:val="19"/>
          <w14:ligatures w14:val="none"/>
        </w:rPr>
      </w:pPr>
      <w:r>
        <w:rPr>
          <w:sz w:val="19"/>
          <w:szCs w:val="19"/>
        </w:rPr>
        <w:t xml:space="preserve">The design and implementation of effective biosafety systems are paramount to safeguarding human health, protecting the environment, and promoting responsible research practices. This chapter summarizes the key findings and implications of the high-level b</w:t>
      </w:r>
      <w:r>
        <w:rPr>
          <w:sz w:val="19"/>
          <w:szCs w:val="19"/>
        </w:rPr>
        <w:t xml:space="preserve">iosafety design discussed throughout this document.</w:t>
      </w:r>
      <w:r>
        <w:rPr>
          <w:sz w:val="19"/>
          <w:szCs w:val="19"/>
        </w:rPr>
      </w:r>
    </w:p>
    <w:p>
      <w:pPr>
        <w:pBdr>
          <w:top w:val="none" w:color="000000" w:sz="4" w:space="0"/>
          <w:left w:val="none" w:color="000000" w:sz="4" w:space="0"/>
          <w:bottom w:val="none" w:color="000000" w:sz="4" w:space="0"/>
          <w:right w:val="none" w:color="000000" w:sz="4" w:space="0"/>
        </w:pBdr>
        <w:spacing w:after="240" w:before="240" w:line="362" w:lineRule="auto"/>
        <w:ind/>
        <w:jc w:val="both"/>
        <w:rPr>
          <w:b/>
          <w:bCs/>
          <w:sz w:val="22"/>
          <w:szCs w:val="22"/>
          <w14:ligatures w14:val="none"/>
        </w:rPr>
      </w:pPr>
      <w:r>
        <w:rPr>
          <w:b/>
          <w:bCs/>
          <w:sz w:val="22"/>
          <w:szCs w:val="22"/>
        </w:rPr>
        <w:t xml:space="preserve">Key Findings</w:t>
      </w:r>
      <w:r>
        <w:rPr>
          <w:b/>
          <w:bCs/>
          <w:sz w:val="22"/>
          <w:szCs w:val="22"/>
        </w:rPr>
      </w:r>
    </w:p>
    <w:p>
      <w:pPr>
        <w:pBdr>
          <w:top w:val="none" w:color="000000" w:sz="4" w:space="0"/>
          <w:left w:val="none" w:color="000000" w:sz="4" w:space="0"/>
          <w:bottom w:val="none" w:color="000000" w:sz="4" w:space="0"/>
          <w:right w:val="none" w:color="000000" w:sz="4" w:space="0"/>
        </w:pBdr>
        <w:spacing w:after="240" w:before="240" w:line="362" w:lineRule="auto"/>
        <w:ind w:firstLine="0" w:left="0"/>
        <w:jc w:val="both"/>
        <w:rPr>
          <w:sz w:val="19"/>
          <w:szCs w:val="19"/>
          <w14:ligatures w14:val="none"/>
        </w:rPr>
      </w:pPr>
      <w:r>
        <w:rPr>
          <w:b/>
          <w:bCs/>
          <w:sz w:val="19"/>
          <w:szCs w:val="19"/>
        </w:rPr>
        <w:t xml:space="preserve">Importance of Biosafety Levels (BSLs):</w:t>
      </w:r>
      <w:r>
        <w:rPr>
          <w:sz w:val="19"/>
          <w:szCs w:val="19"/>
        </w:rPr>
        <w:t xml:space="preserve"> The classification of facilities into biosafety levels is essential for determining the appropriate containment measures and safety protocols based on the risk associated with biological agents. Each BSL level require</w:t>
      </w:r>
      <w:r>
        <w:rPr>
          <w:sz w:val="19"/>
          <w:szCs w:val="19"/>
        </w:rPr>
        <w:t xml:space="preserve">s specific infrastructure, equipment, and operational procedures to ensure safe handling and containment.</w:t>
      </w:r>
      <w:r>
        <w:rPr>
          <w:sz w:val="19"/>
          <w:szCs w:val="19"/>
        </w:rPr>
      </w:r>
    </w:p>
    <w:p>
      <w:pPr>
        <w:pBdr>
          <w:top w:val="none" w:color="000000" w:sz="4" w:space="0"/>
          <w:left w:val="none" w:color="000000" w:sz="4" w:space="0"/>
          <w:bottom w:val="none" w:color="000000" w:sz="4" w:space="0"/>
          <w:right w:val="none" w:color="000000" w:sz="4" w:space="0"/>
        </w:pBdr>
        <w:spacing w:after="240" w:before="240" w:line="362" w:lineRule="auto"/>
        <w:ind w:firstLine="0" w:left="0"/>
        <w:jc w:val="both"/>
        <w:rPr>
          <w:sz w:val="19"/>
          <w:szCs w:val="19"/>
          <w14:ligatures w14:val="none"/>
        </w:rPr>
      </w:pPr>
      <w:r>
        <w:rPr>
          <w:b/>
          <w:bCs/>
          <w:sz w:val="19"/>
          <w:szCs w:val="19"/>
        </w:rPr>
        <w:t xml:space="preserve">Critical Components of Biosafety Design</w:t>
      </w:r>
      <w:r>
        <w:rPr>
          <w:sz w:val="19"/>
          <w:szCs w:val="19"/>
        </w:rPr>
        <w:t xml:space="preserve">: The design includes robust containment facilities, specialized equipment such as biological safety cabinets (BSCs) and personal protective equipment (PPE), and comprehensive operational procedures outlined in standa</w:t>
      </w:r>
      <w:r>
        <w:rPr>
          <w:sz w:val="19"/>
          <w:szCs w:val="19"/>
        </w:rPr>
        <w:t xml:space="preserve">rd operating procedures (SOPs). These components collectively minimize the risk of exposure to hazardous biological materials.</w:t>
      </w:r>
      <w:r>
        <w:rPr>
          <w:sz w:val="19"/>
          <w:szCs w:val="19"/>
        </w:rPr>
      </w:r>
    </w:p>
    <w:p>
      <w:pPr>
        <w:pBdr>
          <w:top w:val="none" w:color="000000" w:sz="4" w:space="0"/>
          <w:left w:val="none" w:color="000000" w:sz="4" w:space="0"/>
          <w:bottom w:val="none" w:color="000000" w:sz="4" w:space="0"/>
          <w:right w:val="none" w:color="000000" w:sz="4" w:space="0"/>
        </w:pBdr>
        <w:spacing w:after="240" w:before="240" w:line="362" w:lineRule="auto"/>
        <w:ind w:firstLine="0" w:left="0"/>
        <w:jc w:val="both"/>
        <w:rPr>
          <w:sz w:val="19"/>
          <w:szCs w:val="19"/>
          <w14:ligatures w14:val="none"/>
        </w:rPr>
      </w:pPr>
      <w:r>
        <w:rPr>
          <w:b/>
          <w:bCs/>
          <w:sz w:val="19"/>
          <w:szCs w:val="19"/>
        </w:rPr>
        <w:t xml:space="preserve">Risk Management and Compliance:</w:t>
      </w:r>
      <w:r>
        <w:rPr>
          <w:sz w:val="19"/>
          <w:szCs w:val="19"/>
        </w:rPr>
        <w:t xml:space="preserve"> Effective risk assessment and management strategies are crucial for identifying potential hazards, evaluating risks, and implementing controls to mitigate them. Compliance with regulatory standards and guidelines ensures tha</w:t>
      </w:r>
      <w:r>
        <w:rPr>
          <w:sz w:val="19"/>
          <w:szCs w:val="19"/>
        </w:rPr>
        <w:t xml:space="preserve">t biosafety systems meet legal requirements and industry best practices.</w:t>
      </w:r>
      <w:r>
        <w:rPr>
          <w:sz w:val="19"/>
          <w:szCs w:val="19"/>
        </w:rPr>
      </w:r>
    </w:p>
    <w:p>
      <w:pPr>
        <w:pBdr>
          <w:top w:val="none" w:color="000000" w:sz="4" w:space="0"/>
          <w:left w:val="none" w:color="000000" w:sz="4" w:space="0"/>
          <w:bottom w:val="none" w:color="000000" w:sz="4" w:space="0"/>
          <w:right w:val="none" w:color="000000" w:sz="4" w:space="0"/>
        </w:pBdr>
        <w:spacing w:after="240" w:before="240" w:line="362" w:lineRule="auto"/>
        <w:ind w:firstLine="0" w:left="0"/>
        <w:jc w:val="both"/>
        <w:rPr>
          <w:sz w:val="19"/>
          <w:szCs w:val="19"/>
          <w14:ligatures w14:val="none"/>
        </w:rPr>
      </w:pPr>
      <w:r>
        <w:rPr>
          <w:b/>
          <w:bCs/>
          <w:sz w:val="19"/>
          <w:szCs w:val="19"/>
        </w:rPr>
        <w:t xml:space="preserve">Integration of Biosecurity Measures:</w:t>
      </w:r>
      <w:r>
        <w:rPr>
          <w:sz w:val="19"/>
          <w:szCs w:val="19"/>
        </w:rPr>
        <w:t xml:space="preserve"> Biosecurity measures complement biosafety by preventing intentional misuse of biological materials. Access control, surveillance, and secure storage facilities enhance security and protect against unauthorized access or</w:t>
      </w:r>
      <w:r>
        <w:rPr>
          <w:sz w:val="19"/>
          <w:szCs w:val="19"/>
        </w:rPr>
        <w:t xml:space="preserve"> tampering.</w:t>
      </w:r>
      <w:r>
        <w:rPr>
          <w:sz w:val="19"/>
          <w:szCs w:val="19"/>
        </w:rPr>
      </w:r>
    </w:p>
    <w:p>
      <w:pPr>
        <w:pBdr>
          <w:top w:val="none" w:color="000000" w:sz="4" w:space="0"/>
          <w:left w:val="none" w:color="000000" w:sz="4" w:space="0"/>
          <w:bottom w:val="none" w:color="000000" w:sz="4" w:space="0"/>
          <w:right w:val="none" w:color="000000" w:sz="4" w:space="0"/>
        </w:pBdr>
        <w:spacing w:after="240" w:before="240" w:line="362" w:lineRule="auto"/>
        <w:ind w:firstLine="0" w:left="0"/>
        <w:jc w:val="both"/>
        <w:rPr>
          <w:sz w:val="19"/>
          <w:szCs w:val="19"/>
          <w14:ligatures w14:val="none"/>
        </w:rPr>
      </w:pPr>
      <w:r>
        <w:rPr>
          <w:b/>
          <w:bCs/>
          <w:sz w:val="19"/>
          <w:szCs w:val="19"/>
        </w:rPr>
        <w:t xml:space="preserve">Training and Education: </w:t>
      </w:r>
      <w:r>
        <w:rPr>
          <w:sz w:val="19"/>
          <w:szCs w:val="19"/>
        </w:rPr>
        <w:t xml:space="preserve">Ongoing training and education programs are essential to ensure that personnel understand and adhere to biosafety protocols. This includes orientation for new staff, regular updates on safety practices, and emergency response traini</w:t>
      </w:r>
      <w:r>
        <w:rPr>
          <w:sz w:val="19"/>
          <w:szCs w:val="19"/>
        </w:rPr>
        <w:t xml:space="preserve">ng to handle accidents or exposures effectively.</w:t>
      </w:r>
      <w:r>
        <w:rPr>
          <w:sz w:val="19"/>
          <w:szCs w:val="19"/>
        </w:rPr>
      </w:r>
    </w:p>
    <w:p>
      <w:pPr>
        <w:pBdr>
          <w:top w:val="none" w:color="000000" w:sz="4" w:space="0"/>
          <w:left w:val="none" w:color="000000" w:sz="4" w:space="0"/>
          <w:bottom w:val="none" w:color="000000" w:sz="4" w:space="0"/>
          <w:right w:val="none" w:color="000000" w:sz="4" w:space="0"/>
        </w:pBdr>
        <w:spacing w:after="240" w:before="240" w:line="362" w:lineRule="auto"/>
        <w:ind/>
        <w:jc w:val="both"/>
        <w:rPr>
          <w:b/>
          <w:bCs/>
          <w:sz w:val="19"/>
          <w:szCs w:val="19"/>
          <w14:ligatures w14:val="none"/>
        </w:rPr>
      </w:pPr>
      <w:r>
        <w:rPr>
          <w:b/>
          <w:bCs/>
          <w:sz w:val="19"/>
          <w:szCs w:val="19"/>
        </w:rPr>
        <w:t xml:space="preserve">Implications</w:t>
      </w:r>
      <w:r>
        <w:rPr>
          <w:b/>
          <w:bCs/>
          <w:sz w:val="19"/>
          <w:szCs w:val="19"/>
        </w:rPr>
      </w:r>
    </w:p>
    <w:p>
      <w:pPr>
        <w:pBdr>
          <w:top w:val="none" w:color="000000" w:sz="4" w:space="0"/>
          <w:left w:val="none" w:color="000000" w:sz="4" w:space="0"/>
          <w:bottom w:val="none" w:color="000000" w:sz="4" w:space="0"/>
          <w:right w:val="none" w:color="000000" w:sz="4" w:space="0"/>
        </w:pBdr>
        <w:spacing w:after="240" w:before="240" w:line="362" w:lineRule="auto"/>
        <w:ind/>
        <w:jc w:val="both"/>
        <w:rPr>
          <w:sz w:val="19"/>
          <w:szCs w:val="19"/>
          <w14:ligatures w14:val="none"/>
        </w:rPr>
      </w:pPr>
      <w:r>
        <w:rPr>
          <w:sz w:val="19"/>
          <w:szCs w:val="19"/>
        </w:rPr>
        <w:t xml:space="preserve">The successful implementation of high-level biosafety design has significant implications for various stakeholders:</w:t>
      </w:r>
      <w:r>
        <w:rPr>
          <w:sz w:val="19"/>
          <w:szCs w:val="19"/>
        </w:rPr>
      </w:r>
    </w:p>
    <w:p>
      <w:pPr>
        <w:pBdr>
          <w:top w:val="none" w:color="000000" w:sz="4" w:space="0"/>
          <w:left w:val="none" w:color="000000" w:sz="4" w:space="0"/>
          <w:bottom w:val="none" w:color="000000" w:sz="4" w:space="0"/>
          <w:right w:val="none" w:color="000000" w:sz="4" w:space="0"/>
        </w:pBdr>
        <w:spacing w:after="240" w:before="240" w:line="362" w:lineRule="auto"/>
        <w:ind w:firstLine="0" w:left="0"/>
        <w:jc w:val="both"/>
        <w:rPr>
          <w:sz w:val="19"/>
          <w:szCs w:val="19"/>
          <w14:ligatures w14:val="none"/>
        </w:rPr>
      </w:pPr>
      <w:r>
        <w:rPr>
          <w:b/>
          <w:bCs/>
          <w:sz w:val="19"/>
          <w:szCs w:val="19"/>
        </w:rPr>
        <w:t xml:space="preserve">Research and Healthcare</w:t>
      </w:r>
      <w:r>
        <w:rPr>
          <w:sz w:val="19"/>
          <w:szCs w:val="19"/>
        </w:rPr>
        <w:t xml:space="preserve">: Laboratories and healthcare facilities can conduct research and diagnostic activities involving biological agents safely, promoting scientific advancements while protecting personnel and public health.</w:t>
      </w:r>
      <w:r>
        <w:rPr>
          <w:sz w:val="19"/>
          <w:szCs w:val="19"/>
        </w:rPr>
      </w:r>
    </w:p>
    <w:p>
      <w:pPr>
        <w:pBdr>
          <w:top w:val="none" w:color="000000" w:sz="4" w:space="0"/>
          <w:left w:val="none" w:color="000000" w:sz="4" w:space="0"/>
          <w:bottom w:val="none" w:color="000000" w:sz="4" w:space="0"/>
          <w:right w:val="none" w:color="000000" w:sz="4" w:space="0"/>
        </w:pBdr>
        <w:spacing w:after="240" w:before="240" w:line="362" w:lineRule="auto"/>
        <w:ind w:firstLine="0" w:left="0"/>
        <w:jc w:val="both"/>
        <w:rPr>
          <w:sz w:val="19"/>
          <w:szCs w:val="19"/>
          <w14:ligatures w14:val="none"/>
        </w:rPr>
      </w:pPr>
      <w:r>
        <w:rPr>
          <w:b/>
          <w:bCs/>
          <w:sz w:val="19"/>
          <w:szCs w:val="19"/>
        </w:rPr>
        <w:t xml:space="preserve">Agriculture and Industry: </w:t>
      </w:r>
      <w:r>
        <w:rPr>
          <w:sz w:val="19"/>
          <w:szCs w:val="19"/>
        </w:rPr>
        <w:t xml:space="preserve">Biosafety measures support safe agricultural practices and industrial applications of biotechnology, ensuring food safety and environmental sustainability.</w:t>
      </w:r>
      <w:r>
        <w:rPr>
          <w:sz w:val="19"/>
          <w:szCs w:val="19"/>
        </w:rPr>
      </w:r>
    </w:p>
    <w:p>
      <w:pPr>
        <w:pBdr>
          <w:top w:val="none" w:color="000000" w:sz="4" w:space="0"/>
          <w:left w:val="none" w:color="000000" w:sz="4" w:space="0"/>
          <w:bottom w:val="none" w:color="000000" w:sz="4" w:space="0"/>
          <w:right w:val="none" w:color="000000" w:sz="4" w:space="0"/>
        </w:pBdr>
        <w:spacing w:after="240" w:before="240" w:line="362" w:lineRule="auto"/>
        <w:ind w:firstLine="0" w:left="0"/>
        <w:jc w:val="both"/>
        <w:rPr>
          <w:sz w:val="19"/>
          <w:szCs w:val="19"/>
          <w14:ligatures w14:val="none"/>
        </w:rPr>
      </w:pPr>
      <w:r>
        <w:rPr>
          <w:b/>
          <w:bCs/>
          <w:sz w:val="19"/>
          <w:szCs w:val="19"/>
        </w:rPr>
        <w:t xml:space="preserve">Public Health and Environment:</w:t>
      </w:r>
      <w:r>
        <w:rPr>
          <w:sz w:val="19"/>
          <w:szCs w:val="19"/>
        </w:rPr>
        <w:t xml:space="preserve"> By minimizing the risk of accidental release or exposure to biological hazards, biosafety systems contribute to disease prevention and environmental protection.</w:t>
      </w:r>
      <w:r>
        <w:rPr>
          <w:sz w:val="19"/>
          <w:szCs w:val="19"/>
        </w:rPr>
      </w:r>
    </w:p>
    <w:p>
      <w:pPr>
        <w:pBdr>
          <w:top w:val="none" w:color="000000" w:sz="4" w:space="0"/>
          <w:left w:val="none" w:color="000000" w:sz="4" w:space="0"/>
          <w:bottom w:val="none" w:color="000000" w:sz="4" w:space="0"/>
          <w:right w:val="none" w:color="000000" w:sz="4" w:space="0"/>
        </w:pBdr>
        <w:spacing w:after="240" w:before="240" w:line="362" w:lineRule="auto"/>
        <w:ind/>
        <w:jc w:val="both"/>
        <w:rPr>
          <w:b/>
          <w:bCs/>
          <w:sz w:val="19"/>
          <w:szCs w:val="19"/>
          <w14:ligatures w14:val="none"/>
        </w:rPr>
      </w:pPr>
      <w:r>
        <w:rPr>
          <w:b/>
          <w:bCs/>
          <w:sz w:val="19"/>
          <w:szCs w:val="19"/>
        </w:rPr>
        <w:t xml:space="preserve">Future Scope</w:t>
      </w:r>
      <w:r>
        <w:rPr>
          <w:b/>
          <w:bCs/>
          <w:sz w:val="19"/>
          <w:szCs w:val="19"/>
        </w:rPr>
      </w:r>
    </w:p>
    <w:p>
      <w:pPr>
        <w:pBdr>
          <w:top w:val="none" w:color="000000" w:sz="4" w:space="0"/>
          <w:left w:val="none" w:color="000000" w:sz="4" w:space="0"/>
          <w:bottom w:val="none" w:color="000000" w:sz="4" w:space="0"/>
          <w:right w:val="none" w:color="000000" w:sz="4" w:space="0"/>
        </w:pBdr>
        <w:spacing w:after="240" w:before="240" w:line="362" w:lineRule="auto"/>
        <w:ind/>
        <w:jc w:val="both"/>
        <w:rPr>
          <w:sz w:val="19"/>
          <w:szCs w:val="19"/>
          <w14:ligatures w14:val="none"/>
        </w:rPr>
      </w:pPr>
      <w:r>
        <w:rPr>
          <w:sz w:val="19"/>
          <w:szCs w:val="19"/>
        </w:rPr>
        <w:t xml:space="preserve">The future of biosafety design and implementation presents several opportunities for improvement and innovation:</w:t>
      </w:r>
      <w:r>
        <w:rPr>
          <w:sz w:val="19"/>
          <w:szCs w:val="19"/>
        </w:rPr>
      </w:r>
    </w:p>
    <w:p>
      <w:pPr>
        <w:pBdr>
          <w:top w:val="none" w:color="000000" w:sz="4" w:space="0"/>
          <w:left w:val="none" w:color="000000" w:sz="4" w:space="0"/>
          <w:bottom w:val="none" w:color="000000" w:sz="4" w:space="0"/>
          <w:right w:val="none" w:color="000000" w:sz="4" w:space="0"/>
        </w:pBdr>
        <w:spacing w:after="240" w:before="240" w:line="362" w:lineRule="auto"/>
        <w:ind w:firstLine="0" w:left="0"/>
        <w:jc w:val="both"/>
        <w:rPr>
          <w:sz w:val="19"/>
          <w:szCs w:val="19"/>
          <w14:ligatures w14:val="none"/>
        </w:rPr>
      </w:pPr>
      <w:r>
        <w:rPr>
          <w:b/>
          <w:bCs/>
          <w:sz w:val="19"/>
          <w:szCs w:val="19"/>
        </w:rPr>
        <w:t xml:space="preserve">Advanced Containment Technologies:</w:t>
      </w:r>
      <w:r>
        <w:rPr>
          <w:sz w:val="19"/>
          <w:szCs w:val="19"/>
        </w:rPr>
        <w:t xml:space="preserve"> Continued research and development in engineering controls, such as next-generation biosafety cabinets and air filtration systems, can enhance containment capabilities and reduce energy consumption.</w:t>
      </w:r>
      <w:r>
        <w:rPr>
          <w:sz w:val="19"/>
          <w:szCs w:val="19"/>
        </w:rPr>
      </w:r>
    </w:p>
    <w:p>
      <w:pPr>
        <w:pBdr>
          <w:top w:val="none" w:color="000000" w:sz="4" w:space="0"/>
          <w:left w:val="none" w:color="000000" w:sz="4" w:space="0"/>
          <w:bottom w:val="none" w:color="000000" w:sz="4" w:space="0"/>
          <w:right w:val="none" w:color="000000" w:sz="4" w:space="0"/>
        </w:pBdr>
        <w:spacing w:after="240" w:before="240" w:line="362" w:lineRule="auto"/>
        <w:ind w:firstLine="0" w:left="0"/>
        <w:jc w:val="both"/>
        <w:rPr>
          <w:sz w:val="19"/>
          <w:szCs w:val="19"/>
          <w14:ligatures w14:val="none"/>
        </w:rPr>
      </w:pPr>
      <w:r>
        <w:rPr>
          <w:b/>
          <w:bCs/>
          <w:sz w:val="19"/>
          <w:szCs w:val="19"/>
        </w:rPr>
        <w:t xml:space="preserve">Integration of Digital Solutions:</w:t>
      </w:r>
      <w:r>
        <w:rPr>
          <w:sz w:val="19"/>
          <w:szCs w:val="19"/>
        </w:rPr>
        <w:t xml:space="preserve"> Utilizing digital technologies, such as real-time monitoring systems and data analytics, can improve operational efficiency, enhance risk assessment capabilities, and facilitate remote management of biosafety facilities.</w:t>
      </w:r>
      <w:r>
        <w:rPr>
          <w:sz w:val="19"/>
          <w:szCs w:val="19"/>
        </w:rPr>
      </w:r>
    </w:p>
    <w:p>
      <w:pPr>
        <w:pBdr>
          <w:top w:val="none" w:color="000000" w:sz="4" w:space="0"/>
          <w:left w:val="none" w:color="000000" w:sz="4" w:space="0"/>
          <w:bottom w:val="none" w:color="000000" w:sz="4" w:space="0"/>
          <w:right w:val="none" w:color="000000" w:sz="4" w:space="0"/>
        </w:pBdr>
        <w:spacing w:after="240" w:before="240" w:line="362" w:lineRule="auto"/>
        <w:ind w:firstLine="0" w:left="0"/>
        <w:jc w:val="both"/>
        <w:rPr>
          <w:sz w:val="19"/>
          <w:szCs w:val="19"/>
          <w14:ligatures w14:val="none"/>
        </w:rPr>
      </w:pPr>
      <w:r>
        <w:rPr>
          <w:b/>
          <w:bCs/>
          <w:sz w:val="19"/>
          <w:szCs w:val="19"/>
        </w:rPr>
        <w:t xml:space="preserve">Global Collaboration and Standards:</w:t>
      </w:r>
      <w:r>
        <w:rPr>
          <w:sz w:val="19"/>
          <w:szCs w:val="19"/>
        </w:rPr>
        <w:t xml:space="preserve"> Strengthening international collaboration and harmonizing biosafety standards and guidelines can promote consistency in safety practices across borders and facilitate knowledge sharing and capacity building.</w:t>
      </w:r>
      <w:r>
        <w:rPr>
          <w:sz w:val="19"/>
          <w:szCs w:val="19"/>
        </w:rPr>
      </w:r>
    </w:p>
    <w:p>
      <w:pPr>
        <w:pBdr>
          <w:top w:val="none" w:color="000000" w:sz="4" w:space="0"/>
          <w:left w:val="none" w:color="000000" w:sz="4" w:space="0"/>
          <w:bottom w:val="none" w:color="000000" w:sz="4" w:space="0"/>
          <w:right w:val="none" w:color="000000" w:sz="4" w:space="0"/>
        </w:pBdr>
        <w:spacing w:after="240" w:before="240" w:line="362" w:lineRule="auto"/>
        <w:ind w:firstLine="0" w:left="0"/>
        <w:jc w:val="both"/>
        <w:rPr>
          <w:sz w:val="19"/>
          <w:szCs w:val="19"/>
          <w14:ligatures w14:val="none"/>
        </w:rPr>
      </w:pPr>
      <w:r>
        <w:rPr>
          <w:b/>
          <w:bCs/>
          <w:sz w:val="19"/>
          <w:szCs w:val="19"/>
        </w:rPr>
        <w:t xml:space="preserve">Emerging Biological Threats:</w:t>
      </w:r>
      <w:r>
        <w:rPr>
          <w:sz w:val="19"/>
          <w:szCs w:val="19"/>
        </w:rPr>
        <w:t xml:space="preserve"> Anticipating and preparing for emerging biological threats, including novel pathogens and bioterrorism risks, by developing adaptive biosafety strategies and response plans.</w:t>
      </w:r>
      <w:r>
        <w:rPr>
          <w:sz w:val="19"/>
          <w:szCs w:val="19"/>
        </w:rPr>
      </w:r>
    </w:p>
    <w:p>
      <w:pPr>
        <w:pBdr>
          <w:top w:val="none" w:color="000000" w:sz="4" w:space="0"/>
          <w:left w:val="none" w:color="000000" w:sz="4" w:space="0"/>
          <w:bottom w:val="none" w:color="000000" w:sz="4" w:space="0"/>
          <w:right w:val="none" w:color="000000" w:sz="4" w:space="0"/>
        </w:pBdr>
        <w:spacing w:after="240" w:before="240" w:line="362" w:lineRule="auto"/>
        <w:ind w:firstLine="0" w:left="0"/>
        <w:jc w:val="both"/>
        <w:rPr/>
      </w:pPr>
      <w:r>
        <w:rPr>
          <w:b/>
          <w:bCs/>
          <w:sz w:val="19"/>
          <w:szCs w:val="19"/>
        </w:rPr>
        <w:t xml:space="preserve">Education and Awareness: </w:t>
      </w:r>
      <w:r>
        <w:rPr>
          <w:sz w:val="19"/>
          <w:szCs w:val="19"/>
        </w:rPr>
        <w:t xml:space="preserve">Increasing public awareness and education about biosafety principles and practices can foster a culture of safety and responsibility in communities worldwide.</w:t>
      </w:r>
      <w:r>
        <w:rPr>
          <w:sz w:val="19"/>
          <w:szCs w:val="19"/>
          <w14:ligatures w14:val="none"/>
        </w:rPr>
      </w:r>
      <w:r>
        <w:rPr>
          <w:sz w:val="19"/>
          <w:szCs w:val="19"/>
        </w:rPr>
        <w:t xml:space="preserve">Conclusion</w:t>
      </w:r>
      <w:r/>
    </w:p>
    <w:p>
      <w:pPr>
        <w:pBdr>
          <w:top w:val="none" w:color="000000" w:sz="4" w:space="0"/>
          <w:left w:val="none" w:color="000000" w:sz="4" w:space="0"/>
          <w:bottom w:val="none" w:color="000000" w:sz="4" w:space="0"/>
          <w:right w:val="none" w:color="000000" w:sz="4" w:space="0"/>
        </w:pBdr>
        <w:spacing w:after="240" w:before="240" w:line="362" w:lineRule="auto"/>
        <w:ind w:firstLine="0" w:left="0"/>
        <w:jc w:val="both"/>
        <w:rPr/>
      </w:pPr>
      <w:r>
        <w:rPr>
          <w:sz w:val="19"/>
          <w:szCs w:val="19"/>
        </w:rPr>
      </w:r>
      <w:r/>
    </w:p>
    <w:p>
      <w:pPr>
        <w:pBdr>
          <w:top w:val="none" w:color="000000" w:sz="4" w:space="0"/>
          <w:left w:val="none" w:color="000000" w:sz="4" w:space="0"/>
          <w:bottom w:val="none" w:color="000000" w:sz="4" w:space="0"/>
          <w:right w:val="none" w:color="000000" w:sz="4" w:space="0"/>
        </w:pBdr>
        <w:spacing w:after="240" w:before="240" w:line="362" w:lineRule="auto"/>
        <w:ind w:firstLine="0" w:left="0"/>
        <w:jc w:val="both"/>
        <w:rPr/>
      </w:pPr>
      <w:r>
        <w:rPr>
          <w:sz w:val="19"/>
          <w:szCs w:val="19"/>
        </w:rPr>
        <w:t xml:space="preserve">The design and implementation of effective biosafety systems are paramount to safeguarding human health, protecting the environment, and promoting responsible research practices. This chapter summarizes the key findings and implications of the high-level bi</w:t>
      </w:r>
      <w:r>
        <w:rPr>
          <w:sz w:val="19"/>
          <w:szCs w:val="19"/>
        </w:rPr>
        <w:t xml:space="preserve">osafety design discussed throughout this document.</w:t>
      </w:r>
      <w:r/>
    </w:p>
    <w:p>
      <w:pPr>
        <w:pBdr>
          <w:top w:val="none" w:color="000000" w:sz="4" w:space="0"/>
          <w:left w:val="none" w:color="000000" w:sz="4" w:space="0"/>
          <w:bottom w:val="none" w:color="000000" w:sz="4" w:space="0"/>
          <w:right w:val="none" w:color="000000" w:sz="4" w:space="0"/>
        </w:pBdr>
        <w:spacing w:after="240" w:before="240" w:line="362" w:lineRule="auto"/>
        <w:ind w:firstLine="0" w:left="0"/>
        <w:jc w:val="both"/>
        <w:rPr/>
      </w:pPr>
      <w:r>
        <w:rPr>
          <w:sz w:val="19"/>
          <w:szCs w:val="19"/>
        </w:rPr>
      </w:r>
      <w:r/>
    </w:p>
    <w:p>
      <w:pPr>
        <w:pBdr>
          <w:top w:val="none" w:color="000000" w:sz="4" w:space="0"/>
          <w:left w:val="none" w:color="000000" w:sz="4" w:space="0"/>
          <w:bottom w:val="none" w:color="000000" w:sz="4" w:space="0"/>
          <w:right w:val="none" w:color="000000" w:sz="4" w:space="0"/>
        </w:pBdr>
        <w:spacing w:after="240" w:before="240" w:line="362" w:lineRule="auto"/>
        <w:ind w:firstLine="0" w:left="0"/>
        <w:jc w:val="both"/>
        <w:rPr/>
      </w:pPr>
      <w:r>
        <w:rPr>
          <w:sz w:val="19"/>
          <w:szCs w:val="19"/>
        </w:rPr>
        <w:t xml:space="preserve">Key Findings</w:t>
      </w:r>
      <w:r/>
    </w:p>
    <w:p>
      <w:pPr>
        <w:pBdr>
          <w:top w:val="none" w:color="000000" w:sz="4" w:space="0"/>
          <w:left w:val="none" w:color="000000" w:sz="4" w:space="0"/>
          <w:bottom w:val="none" w:color="000000" w:sz="4" w:space="0"/>
          <w:right w:val="none" w:color="000000" w:sz="4" w:space="0"/>
        </w:pBdr>
        <w:spacing w:after="240" w:before="240" w:line="362" w:lineRule="auto"/>
        <w:ind w:firstLine="0" w:left="0"/>
        <w:jc w:val="both"/>
        <w:rPr/>
      </w:pPr>
      <w:r>
        <w:rPr>
          <w:sz w:val="19"/>
          <w:szCs w:val="19"/>
        </w:rPr>
      </w:r>
      <w:r/>
    </w:p>
    <w:p>
      <w:pPr>
        <w:pBdr>
          <w:top w:val="none" w:color="000000" w:sz="4" w:space="0"/>
          <w:left w:val="none" w:color="000000" w:sz="4" w:space="0"/>
          <w:bottom w:val="none" w:color="000000" w:sz="4" w:space="0"/>
          <w:right w:val="none" w:color="000000" w:sz="4" w:space="0"/>
        </w:pBdr>
        <w:spacing w:after="240" w:before="240" w:line="362" w:lineRule="auto"/>
        <w:ind w:firstLine="0" w:left="0"/>
        <w:jc w:val="both"/>
        <w:rPr/>
      </w:pPr>
      <w:r>
        <w:rPr>
          <w:sz w:val="19"/>
          <w:szCs w:val="19"/>
        </w:rPr>
        <w:t xml:space="preserve">Importance of Biosafety Levels (BSLs): The classification of facilities into biosafety levels is essential for determining the appropriate containment measures and safety protocols based on the risk associated with biological agents. Each BSL level requires</w:t>
      </w:r>
      <w:r>
        <w:rPr>
          <w:sz w:val="19"/>
          <w:szCs w:val="19"/>
        </w:rPr>
        <w:t xml:space="preserve"> specific infrastructure, equipment, and operational procedures to ensure safe handling and containment.</w:t>
      </w:r>
      <w:r/>
    </w:p>
    <w:p>
      <w:pPr>
        <w:pBdr>
          <w:top w:val="none" w:color="000000" w:sz="4" w:space="0"/>
          <w:left w:val="none" w:color="000000" w:sz="4" w:space="0"/>
          <w:bottom w:val="none" w:color="000000" w:sz="4" w:space="0"/>
          <w:right w:val="none" w:color="000000" w:sz="4" w:space="0"/>
        </w:pBdr>
        <w:spacing w:after="240" w:before="240" w:line="362" w:lineRule="auto"/>
        <w:ind w:firstLine="0" w:left="0"/>
        <w:jc w:val="both"/>
        <w:rPr/>
      </w:pPr>
      <w:r>
        <w:rPr>
          <w:sz w:val="19"/>
          <w:szCs w:val="19"/>
        </w:rPr>
      </w:r>
      <w:r/>
    </w:p>
    <w:p>
      <w:pPr>
        <w:pBdr>
          <w:top w:val="none" w:color="000000" w:sz="4" w:space="0"/>
          <w:left w:val="none" w:color="000000" w:sz="4" w:space="0"/>
          <w:bottom w:val="none" w:color="000000" w:sz="4" w:space="0"/>
          <w:right w:val="none" w:color="000000" w:sz="4" w:space="0"/>
        </w:pBdr>
        <w:spacing w:after="240" w:before="240" w:line="362" w:lineRule="auto"/>
        <w:ind w:firstLine="0" w:left="0"/>
        <w:jc w:val="both"/>
        <w:rPr/>
      </w:pPr>
      <w:r>
        <w:rPr>
          <w:sz w:val="19"/>
          <w:szCs w:val="19"/>
        </w:rPr>
        <w:t xml:space="preserve">Critical Components of Biosafety Design: The design includes robust containment facilities, specialized equipment such as biological safety cabinets (BSCs) and personal protective equipment (PPE), and comprehensive operational procedures outlined in standar</w:t>
      </w:r>
      <w:r>
        <w:rPr>
          <w:sz w:val="19"/>
          <w:szCs w:val="19"/>
        </w:rPr>
        <w:t xml:space="preserve">d operating procedures (SOPs). These components collectively minimize the risk of exposure to hazardous biological materials.</w:t>
      </w:r>
      <w:r/>
    </w:p>
    <w:p>
      <w:pPr>
        <w:pBdr>
          <w:top w:val="none" w:color="000000" w:sz="4" w:space="0"/>
          <w:left w:val="none" w:color="000000" w:sz="4" w:space="0"/>
          <w:bottom w:val="none" w:color="000000" w:sz="4" w:space="0"/>
          <w:right w:val="none" w:color="000000" w:sz="4" w:space="0"/>
        </w:pBdr>
        <w:spacing w:after="240" w:before="240" w:line="362" w:lineRule="auto"/>
        <w:ind w:firstLine="0" w:left="0"/>
        <w:jc w:val="both"/>
        <w:rPr/>
      </w:pPr>
      <w:r>
        <w:rPr>
          <w:sz w:val="19"/>
          <w:szCs w:val="19"/>
        </w:rPr>
      </w:r>
      <w:r/>
    </w:p>
    <w:p>
      <w:pPr>
        <w:pBdr>
          <w:top w:val="none" w:color="000000" w:sz="4" w:space="0"/>
          <w:left w:val="none" w:color="000000" w:sz="4" w:space="0"/>
          <w:bottom w:val="none" w:color="000000" w:sz="4" w:space="0"/>
          <w:right w:val="none" w:color="000000" w:sz="4" w:space="0"/>
        </w:pBdr>
        <w:spacing w:after="240" w:before="240" w:line="362" w:lineRule="auto"/>
        <w:ind w:firstLine="0" w:left="0"/>
        <w:jc w:val="both"/>
        <w:rPr/>
      </w:pPr>
      <w:r>
        <w:rPr>
          <w:sz w:val="19"/>
          <w:szCs w:val="19"/>
        </w:rPr>
        <w:t xml:space="preserve">Risk Management and Compliance: Effective risk assessment and management strategies are crucial for identifying potential hazards, evaluating risks, and implementing controls to mitigate them. Compliance with regulatory standards and guidelines ensures that</w:t>
      </w:r>
      <w:r>
        <w:rPr>
          <w:sz w:val="19"/>
          <w:szCs w:val="19"/>
        </w:rPr>
        <w:t xml:space="preserve"> biosafety systems meet legal requirements and industry best practices.</w:t>
      </w:r>
      <w:r/>
    </w:p>
    <w:p>
      <w:pPr>
        <w:pBdr>
          <w:top w:val="none" w:color="000000" w:sz="4" w:space="0"/>
          <w:left w:val="none" w:color="000000" w:sz="4" w:space="0"/>
          <w:bottom w:val="none" w:color="000000" w:sz="4" w:space="0"/>
          <w:right w:val="none" w:color="000000" w:sz="4" w:space="0"/>
        </w:pBdr>
        <w:spacing w:after="240" w:before="240" w:line="362" w:lineRule="auto"/>
        <w:ind w:firstLine="0" w:left="0"/>
        <w:jc w:val="both"/>
        <w:rPr/>
      </w:pPr>
      <w:r>
        <w:rPr>
          <w:sz w:val="19"/>
          <w:szCs w:val="19"/>
        </w:rPr>
      </w:r>
      <w:r/>
    </w:p>
    <w:p>
      <w:pPr>
        <w:pBdr>
          <w:top w:val="none" w:color="000000" w:sz="4" w:space="0"/>
          <w:left w:val="none" w:color="000000" w:sz="4" w:space="0"/>
          <w:bottom w:val="none" w:color="000000" w:sz="4" w:space="0"/>
          <w:right w:val="none" w:color="000000" w:sz="4" w:space="0"/>
        </w:pBdr>
        <w:spacing w:after="240" w:before="240" w:line="362" w:lineRule="auto"/>
        <w:ind w:firstLine="0" w:left="0"/>
        <w:jc w:val="both"/>
        <w:rPr/>
      </w:pPr>
      <w:r>
        <w:rPr>
          <w:sz w:val="19"/>
          <w:szCs w:val="19"/>
        </w:rPr>
        <w:t xml:space="preserve">Integration of Biosecurity Measures: Biosecurity measures complement biosafety by preventing intentional misuse of biological materials. Access control, surveillance, and secure storage facilities enhance security and protect against unauthorized access or </w:t>
      </w:r>
      <w:r>
        <w:rPr>
          <w:sz w:val="19"/>
          <w:szCs w:val="19"/>
        </w:rPr>
        <w:t xml:space="preserve">tampering.</w:t>
      </w:r>
      <w:r/>
    </w:p>
    <w:p>
      <w:pPr>
        <w:pBdr>
          <w:top w:val="none" w:color="000000" w:sz="4" w:space="0"/>
          <w:left w:val="none" w:color="000000" w:sz="4" w:space="0"/>
          <w:bottom w:val="none" w:color="000000" w:sz="4" w:space="0"/>
          <w:right w:val="none" w:color="000000" w:sz="4" w:space="0"/>
        </w:pBdr>
        <w:spacing w:after="240" w:before="240" w:line="362" w:lineRule="auto"/>
        <w:ind w:firstLine="0" w:left="0"/>
        <w:jc w:val="both"/>
        <w:rPr/>
      </w:pPr>
      <w:r>
        <w:rPr>
          <w:sz w:val="19"/>
          <w:szCs w:val="19"/>
        </w:rPr>
      </w:r>
      <w:r/>
    </w:p>
    <w:p>
      <w:pPr>
        <w:pBdr>
          <w:top w:val="none" w:color="000000" w:sz="4" w:space="0"/>
          <w:left w:val="none" w:color="000000" w:sz="4" w:space="0"/>
          <w:bottom w:val="none" w:color="000000" w:sz="4" w:space="0"/>
          <w:right w:val="none" w:color="000000" w:sz="4" w:space="0"/>
        </w:pBdr>
        <w:spacing w:after="240" w:before="240" w:line="362" w:lineRule="auto"/>
        <w:ind w:firstLine="0" w:left="0"/>
        <w:jc w:val="both"/>
        <w:rPr/>
      </w:pPr>
      <w:r>
        <w:rPr>
          <w:sz w:val="19"/>
          <w:szCs w:val="19"/>
        </w:rPr>
        <w:t xml:space="preserve">Training and Education: Ongoing training and education programs are essential to ensure that personnel understand and adhere to biosafety protocols. This includes orientation for new staff, regular updates on safety practices, and emergency response trainin</w:t>
      </w:r>
      <w:r>
        <w:rPr>
          <w:sz w:val="19"/>
          <w:szCs w:val="19"/>
        </w:rPr>
        <w:t xml:space="preserve">g to handle accidents or exposures effectively.</w:t>
      </w:r>
      <w:r/>
    </w:p>
    <w:p>
      <w:pPr>
        <w:pBdr>
          <w:top w:val="none" w:color="000000" w:sz="4" w:space="0"/>
          <w:left w:val="none" w:color="000000" w:sz="4" w:space="0"/>
          <w:bottom w:val="none" w:color="000000" w:sz="4" w:space="0"/>
          <w:right w:val="none" w:color="000000" w:sz="4" w:space="0"/>
        </w:pBdr>
        <w:spacing w:after="240" w:before="240" w:line="362" w:lineRule="auto"/>
        <w:ind w:firstLine="0" w:left="0"/>
        <w:jc w:val="both"/>
        <w:rPr/>
      </w:pPr>
      <w:r>
        <w:rPr>
          <w:sz w:val="19"/>
          <w:szCs w:val="19"/>
        </w:rPr>
      </w:r>
      <w:r/>
    </w:p>
    <w:p>
      <w:pPr>
        <w:pBdr>
          <w:top w:val="none" w:color="000000" w:sz="4" w:space="0"/>
          <w:left w:val="none" w:color="000000" w:sz="4" w:space="0"/>
          <w:bottom w:val="none" w:color="000000" w:sz="4" w:space="0"/>
          <w:right w:val="none" w:color="000000" w:sz="4" w:space="0"/>
        </w:pBdr>
        <w:spacing w:after="240" w:before="240" w:line="362" w:lineRule="auto"/>
        <w:ind w:firstLine="0" w:left="0"/>
        <w:jc w:val="both"/>
        <w:rPr/>
      </w:pPr>
      <w:r>
        <w:rPr>
          <w:sz w:val="19"/>
          <w:szCs w:val="19"/>
        </w:rPr>
        <w:t xml:space="preserve">Implications</w:t>
      </w:r>
      <w:r/>
    </w:p>
    <w:p>
      <w:pPr>
        <w:pBdr>
          <w:top w:val="none" w:color="000000" w:sz="4" w:space="0"/>
          <w:left w:val="none" w:color="000000" w:sz="4" w:space="0"/>
          <w:bottom w:val="none" w:color="000000" w:sz="4" w:space="0"/>
          <w:right w:val="none" w:color="000000" w:sz="4" w:space="0"/>
        </w:pBdr>
        <w:spacing w:after="240" w:before="240" w:line="362" w:lineRule="auto"/>
        <w:ind w:firstLine="0" w:left="0"/>
        <w:jc w:val="both"/>
        <w:rPr/>
      </w:pPr>
      <w:r>
        <w:rPr>
          <w:sz w:val="19"/>
          <w:szCs w:val="19"/>
        </w:rPr>
      </w:r>
      <w:r/>
    </w:p>
    <w:p>
      <w:pPr>
        <w:pBdr>
          <w:top w:val="none" w:color="000000" w:sz="4" w:space="0"/>
          <w:left w:val="none" w:color="000000" w:sz="4" w:space="0"/>
          <w:bottom w:val="none" w:color="000000" w:sz="4" w:space="0"/>
          <w:right w:val="none" w:color="000000" w:sz="4" w:space="0"/>
        </w:pBdr>
        <w:spacing w:after="240" w:before="240" w:line="362" w:lineRule="auto"/>
        <w:ind w:firstLine="0" w:left="0"/>
        <w:jc w:val="both"/>
        <w:rPr/>
      </w:pPr>
      <w:r>
        <w:rPr>
          <w:sz w:val="19"/>
          <w:szCs w:val="19"/>
        </w:rPr>
        <w:t xml:space="preserve">The successful implementation of high-level biosafety design has significant implications for various stakeholders:</w:t>
      </w:r>
      <w:r/>
    </w:p>
    <w:p>
      <w:pPr>
        <w:pBdr>
          <w:top w:val="none" w:color="000000" w:sz="4" w:space="0"/>
          <w:left w:val="none" w:color="000000" w:sz="4" w:space="0"/>
          <w:bottom w:val="none" w:color="000000" w:sz="4" w:space="0"/>
          <w:right w:val="none" w:color="000000" w:sz="4" w:space="0"/>
        </w:pBdr>
        <w:spacing w:after="240" w:before="240" w:line="362" w:lineRule="auto"/>
        <w:ind w:firstLine="0" w:left="0"/>
        <w:jc w:val="both"/>
        <w:rPr/>
      </w:pPr>
      <w:r>
        <w:rPr>
          <w:sz w:val="19"/>
          <w:szCs w:val="19"/>
        </w:rPr>
      </w:r>
      <w:r/>
    </w:p>
    <w:p>
      <w:pPr>
        <w:pBdr>
          <w:top w:val="none" w:color="000000" w:sz="4" w:space="0"/>
          <w:left w:val="none" w:color="000000" w:sz="4" w:space="0"/>
          <w:bottom w:val="none" w:color="000000" w:sz="4" w:space="0"/>
          <w:right w:val="none" w:color="000000" w:sz="4" w:space="0"/>
        </w:pBdr>
        <w:spacing w:after="240" w:before="240" w:line="362" w:lineRule="auto"/>
        <w:ind w:firstLine="0" w:left="0"/>
        <w:jc w:val="both"/>
        <w:rPr/>
      </w:pPr>
      <w:r>
        <w:rPr>
          <w:sz w:val="19"/>
          <w:szCs w:val="19"/>
        </w:rPr>
        <w:t xml:space="preserve">Research and Healthcare: Laboratories and healthcare facilities can conduct research and diagnostic activities involving biological agents safely, promoting scientific advancements while protecting personnel and public health.</w:t>
      </w:r>
      <w:r/>
    </w:p>
    <w:p>
      <w:pPr>
        <w:pBdr>
          <w:top w:val="none" w:color="000000" w:sz="4" w:space="0"/>
          <w:left w:val="none" w:color="000000" w:sz="4" w:space="0"/>
          <w:bottom w:val="none" w:color="000000" w:sz="4" w:space="0"/>
          <w:right w:val="none" w:color="000000" w:sz="4" w:space="0"/>
        </w:pBdr>
        <w:spacing w:after="240" w:before="240" w:line="362" w:lineRule="auto"/>
        <w:ind w:firstLine="0" w:left="0"/>
        <w:jc w:val="both"/>
        <w:rPr/>
      </w:pPr>
      <w:r>
        <w:rPr>
          <w:sz w:val="19"/>
          <w:szCs w:val="19"/>
        </w:rPr>
      </w:r>
      <w:r/>
    </w:p>
    <w:p>
      <w:pPr>
        <w:pBdr>
          <w:top w:val="none" w:color="000000" w:sz="4" w:space="0"/>
          <w:left w:val="none" w:color="000000" w:sz="4" w:space="0"/>
          <w:bottom w:val="none" w:color="000000" w:sz="4" w:space="0"/>
          <w:right w:val="none" w:color="000000" w:sz="4" w:space="0"/>
        </w:pBdr>
        <w:spacing w:after="240" w:before="240" w:line="362" w:lineRule="auto"/>
        <w:ind w:firstLine="0" w:left="0"/>
        <w:jc w:val="both"/>
        <w:rPr/>
      </w:pPr>
      <w:r>
        <w:rPr>
          <w:sz w:val="19"/>
          <w:szCs w:val="19"/>
        </w:rPr>
        <w:t xml:space="preserve">Agriculture and Industry: Biosafety measures support safe agricultural practices and industrial applications of biotechnology, ensuring food safety and environmental sustainability.</w:t>
      </w:r>
      <w:r/>
    </w:p>
    <w:p>
      <w:pPr>
        <w:pBdr>
          <w:top w:val="none" w:color="000000" w:sz="4" w:space="0"/>
          <w:left w:val="none" w:color="000000" w:sz="4" w:space="0"/>
          <w:bottom w:val="none" w:color="000000" w:sz="4" w:space="0"/>
          <w:right w:val="none" w:color="000000" w:sz="4" w:space="0"/>
        </w:pBdr>
        <w:spacing w:after="240" w:before="240" w:line="362" w:lineRule="auto"/>
        <w:ind w:firstLine="0" w:left="0"/>
        <w:jc w:val="both"/>
        <w:rPr/>
      </w:pPr>
      <w:r>
        <w:rPr>
          <w:sz w:val="19"/>
          <w:szCs w:val="19"/>
        </w:rPr>
      </w:r>
      <w:r/>
    </w:p>
    <w:p>
      <w:pPr>
        <w:pBdr>
          <w:top w:val="none" w:color="000000" w:sz="4" w:space="0"/>
          <w:left w:val="none" w:color="000000" w:sz="4" w:space="0"/>
          <w:bottom w:val="none" w:color="000000" w:sz="4" w:space="0"/>
          <w:right w:val="none" w:color="000000" w:sz="4" w:space="0"/>
        </w:pBdr>
        <w:spacing w:after="240" w:before="240" w:line="362" w:lineRule="auto"/>
        <w:ind w:firstLine="0" w:left="0"/>
        <w:jc w:val="both"/>
        <w:rPr/>
      </w:pPr>
      <w:r>
        <w:rPr>
          <w:sz w:val="19"/>
          <w:szCs w:val="19"/>
        </w:rPr>
        <w:t xml:space="preserve">Public Health and Environment: By minimizing the risk of accidental release or exposure to biological hazards, biosafety systems contribute to disease prevention and environmental protection.</w:t>
      </w:r>
      <w:r/>
    </w:p>
    <w:p>
      <w:pPr>
        <w:pBdr>
          <w:top w:val="none" w:color="000000" w:sz="4" w:space="0"/>
          <w:left w:val="none" w:color="000000" w:sz="4" w:space="0"/>
          <w:bottom w:val="none" w:color="000000" w:sz="4" w:space="0"/>
          <w:right w:val="none" w:color="000000" w:sz="4" w:space="0"/>
        </w:pBdr>
        <w:spacing w:after="240" w:before="240" w:line="362" w:lineRule="auto"/>
        <w:ind w:firstLine="0" w:left="0"/>
        <w:jc w:val="both"/>
        <w:rPr/>
      </w:pPr>
      <w:r>
        <w:rPr>
          <w:sz w:val="19"/>
          <w:szCs w:val="19"/>
        </w:rPr>
      </w:r>
      <w:r/>
    </w:p>
    <w:p>
      <w:pPr>
        <w:pBdr>
          <w:top w:val="none" w:color="000000" w:sz="4" w:space="0"/>
          <w:left w:val="none" w:color="000000" w:sz="4" w:space="0"/>
          <w:bottom w:val="none" w:color="000000" w:sz="4" w:space="0"/>
          <w:right w:val="none" w:color="000000" w:sz="4" w:space="0"/>
        </w:pBdr>
        <w:spacing w:after="240" w:before="240" w:line="362" w:lineRule="auto"/>
        <w:ind w:firstLine="0" w:left="0"/>
        <w:jc w:val="both"/>
        <w:rPr/>
      </w:pPr>
      <w:r>
        <w:rPr>
          <w:sz w:val="19"/>
          <w:szCs w:val="19"/>
        </w:rPr>
        <w:t xml:space="preserve">Future Scope</w:t>
      </w:r>
      <w:r/>
    </w:p>
    <w:p>
      <w:pPr>
        <w:pBdr>
          <w:top w:val="none" w:color="000000" w:sz="4" w:space="0"/>
          <w:left w:val="none" w:color="000000" w:sz="4" w:space="0"/>
          <w:bottom w:val="none" w:color="000000" w:sz="4" w:space="0"/>
          <w:right w:val="none" w:color="000000" w:sz="4" w:space="0"/>
        </w:pBdr>
        <w:spacing w:after="240" w:before="240" w:line="362" w:lineRule="auto"/>
        <w:ind w:firstLine="0" w:left="0"/>
        <w:jc w:val="both"/>
        <w:rPr/>
      </w:pPr>
      <w:r>
        <w:rPr>
          <w:sz w:val="19"/>
          <w:szCs w:val="19"/>
        </w:rPr>
      </w:r>
      <w:r/>
    </w:p>
    <w:p>
      <w:pPr>
        <w:pBdr>
          <w:top w:val="none" w:color="000000" w:sz="4" w:space="0"/>
          <w:left w:val="none" w:color="000000" w:sz="4" w:space="0"/>
          <w:bottom w:val="none" w:color="000000" w:sz="4" w:space="0"/>
          <w:right w:val="none" w:color="000000" w:sz="4" w:space="0"/>
        </w:pBdr>
        <w:spacing w:after="240" w:before="240" w:line="362" w:lineRule="auto"/>
        <w:ind w:firstLine="0" w:left="0"/>
        <w:jc w:val="both"/>
        <w:rPr/>
      </w:pPr>
      <w:r>
        <w:rPr>
          <w:sz w:val="19"/>
          <w:szCs w:val="19"/>
        </w:rPr>
        <w:t xml:space="preserve">The future of biosafety design and implementation presents several opportunities for improvement and innovation:</w:t>
      </w:r>
      <w:r/>
    </w:p>
    <w:p>
      <w:pPr>
        <w:pBdr>
          <w:top w:val="none" w:color="000000" w:sz="4" w:space="0"/>
          <w:left w:val="none" w:color="000000" w:sz="4" w:space="0"/>
          <w:bottom w:val="none" w:color="000000" w:sz="4" w:space="0"/>
          <w:right w:val="none" w:color="000000" w:sz="4" w:space="0"/>
        </w:pBdr>
        <w:spacing w:after="240" w:before="240" w:line="362" w:lineRule="auto"/>
        <w:ind w:firstLine="0" w:left="0"/>
        <w:jc w:val="both"/>
        <w:rPr/>
      </w:pPr>
      <w:r>
        <w:rPr>
          <w:sz w:val="19"/>
          <w:szCs w:val="19"/>
        </w:rPr>
      </w:r>
      <w:r/>
    </w:p>
    <w:p>
      <w:pPr>
        <w:pBdr>
          <w:top w:val="none" w:color="000000" w:sz="4" w:space="0"/>
          <w:left w:val="none" w:color="000000" w:sz="4" w:space="0"/>
          <w:bottom w:val="none" w:color="000000" w:sz="4" w:space="0"/>
          <w:right w:val="none" w:color="000000" w:sz="4" w:space="0"/>
        </w:pBdr>
        <w:spacing w:after="240" w:before="240" w:line="362" w:lineRule="auto"/>
        <w:ind w:firstLine="0" w:left="0"/>
        <w:jc w:val="both"/>
        <w:rPr/>
      </w:pPr>
      <w:r>
        <w:rPr>
          <w:sz w:val="19"/>
          <w:szCs w:val="19"/>
        </w:rPr>
        <w:t xml:space="preserve">Advanced Containment Technologies: Continued research and development in engineering controls, such as next-generation biosafety cabinets and air filtration systems, can enhance containment capabilities and reduce energy consumption.</w:t>
      </w:r>
      <w:r/>
    </w:p>
    <w:p>
      <w:pPr>
        <w:pBdr>
          <w:top w:val="none" w:color="000000" w:sz="4" w:space="0"/>
          <w:left w:val="none" w:color="000000" w:sz="4" w:space="0"/>
          <w:bottom w:val="none" w:color="000000" w:sz="4" w:space="0"/>
          <w:right w:val="none" w:color="000000" w:sz="4" w:space="0"/>
        </w:pBdr>
        <w:spacing w:after="240" w:before="240" w:line="362" w:lineRule="auto"/>
        <w:ind w:firstLine="0" w:left="0"/>
        <w:jc w:val="both"/>
        <w:rPr/>
      </w:pPr>
      <w:r>
        <w:rPr>
          <w:sz w:val="19"/>
          <w:szCs w:val="19"/>
        </w:rPr>
      </w:r>
      <w:r/>
    </w:p>
    <w:p>
      <w:pPr>
        <w:pBdr>
          <w:top w:val="none" w:color="000000" w:sz="4" w:space="0"/>
          <w:left w:val="none" w:color="000000" w:sz="4" w:space="0"/>
          <w:bottom w:val="none" w:color="000000" w:sz="4" w:space="0"/>
          <w:right w:val="none" w:color="000000" w:sz="4" w:space="0"/>
        </w:pBdr>
        <w:spacing w:after="240" w:before="240" w:line="362" w:lineRule="auto"/>
        <w:ind w:firstLine="0" w:left="0"/>
        <w:jc w:val="both"/>
        <w:rPr/>
      </w:pPr>
      <w:r>
        <w:rPr>
          <w:sz w:val="19"/>
          <w:szCs w:val="19"/>
        </w:rPr>
        <w:t xml:space="preserve">Integration of Digital Solutions: Utilizing digital technologies, such as real-time monitoring systems and data analytics, can improve operational efficiency, enhance risk assessment capabilities, and facilitate remote management of biosafety facilities.</w:t>
      </w:r>
      <w:r/>
    </w:p>
    <w:p>
      <w:pPr>
        <w:pBdr>
          <w:top w:val="none" w:color="000000" w:sz="4" w:space="0"/>
          <w:left w:val="none" w:color="000000" w:sz="4" w:space="0"/>
          <w:bottom w:val="none" w:color="000000" w:sz="4" w:space="0"/>
          <w:right w:val="none" w:color="000000" w:sz="4" w:space="0"/>
        </w:pBdr>
        <w:spacing w:after="240" w:before="240" w:line="362" w:lineRule="auto"/>
        <w:ind w:firstLine="0" w:left="0"/>
        <w:jc w:val="both"/>
        <w:rPr/>
      </w:pPr>
      <w:r>
        <w:rPr>
          <w:sz w:val="19"/>
          <w:szCs w:val="19"/>
        </w:rPr>
      </w:r>
      <w:r/>
    </w:p>
    <w:p>
      <w:pPr>
        <w:pBdr>
          <w:top w:val="none" w:color="000000" w:sz="4" w:space="0"/>
          <w:left w:val="none" w:color="000000" w:sz="4" w:space="0"/>
          <w:bottom w:val="none" w:color="000000" w:sz="4" w:space="0"/>
          <w:right w:val="none" w:color="000000" w:sz="4" w:space="0"/>
        </w:pBdr>
        <w:spacing w:after="240" w:before="240" w:line="362" w:lineRule="auto"/>
        <w:ind w:firstLine="0" w:left="0"/>
        <w:jc w:val="both"/>
        <w:rPr/>
      </w:pPr>
      <w:r>
        <w:rPr>
          <w:sz w:val="19"/>
          <w:szCs w:val="19"/>
        </w:rPr>
        <w:t xml:space="preserve">Global Collaboration and Standards: Strengthening international collaboration and harmonizing biosafety standards and guidelines can promote consistency in safety practices across borders and facilitate knowledge sharing and capacity building.</w:t>
      </w:r>
      <w:r/>
    </w:p>
    <w:p>
      <w:pPr>
        <w:pBdr>
          <w:top w:val="none" w:color="000000" w:sz="4" w:space="0"/>
          <w:left w:val="none" w:color="000000" w:sz="4" w:space="0"/>
          <w:bottom w:val="none" w:color="000000" w:sz="4" w:space="0"/>
          <w:right w:val="none" w:color="000000" w:sz="4" w:space="0"/>
        </w:pBdr>
        <w:spacing w:after="240" w:before="240" w:line="362" w:lineRule="auto"/>
        <w:ind w:firstLine="0" w:left="0"/>
        <w:jc w:val="both"/>
        <w:rPr/>
      </w:pPr>
      <w:r>
        <w:rPr>
          <w:sz w:val="19"/>
          <w:szCs w:val="19"/>
        </w:rPr>
      </w:r>
      <w:r/>
    </w:p>
    <w:p>
      <w:pPr>
        <w:pBdr>
          <w:top w:val="none" w:color="000000" w:sz="4" w:space="0"/>
          <w:left w:val="none" w:color="000000" w:sz="4" w:space="0"/>
          <w:bottom w:val="none" w:color="000000" w:sz="4" w:space="0"/>
          <w:right w:val="none" w:color="000000" w:sz="4" w:space="0"/>
        </w:pBdr>
        <w:spacing w:after="240" w:before="240" w:line="362" w:lineRule="auto"/>
        <w:ind w:firstLine="0" w:left="0"/>
        <w:jc w:val="both"/>
        <w:rPr/>
      </w:pPr>
      <w:r>
        <w:rPr>
          <w:sz w:val="19"/>
          <w:szCs w:val="19"/>
        </w:rPr>
        <w:t xml:space="preserve">Emerging Biological Threats: Anticipating and preparing for emerging biological threats, including novel pathogens and bioterrorism risks, by developing adaptive biosafety strategies and response plans.</w:t>
      </w:r>
      <w:r/>
    </w:p>
    <w:p>
      <w:pPr>
        <w:pBdr>
          <w:top w:val="none" w:color="000000" w:sz="4" w:space="0"/>
          <w:left w:val="none" w:color="000000" w:sz="4" w:space="0"/>
          <w:bottom w:val="none" w:color="000000" w:sz="4" w:space="0"/>
          <w:right w:val="none" w:color="000000" w:sz="4" w:space="0"/>
        </w:pBdr>
        <w:spacing w:after="240" w:before="240" w:line="362" w:lineRule="auto"/>
        <w:ind w:firstLine="0" w:left="0"/>
        <w:jc w:val="both"/>
        <w:rPr/>
      </w:pPr>
      <w:r>
        <w:rPr>
          <w:sz w:val="19"/>
          <w:szCs w:val="19"/>
        </w:rPr>
      </w:r>
      <w:r/>
    </w:p>
    <w:p>
      <w:pPr>
        <w:pBdr>
          <w:top w:val="none" w:color="000000" w:sz="4" w:space="0"/>
          <w:left w:val="none" w:color="000000" w:sz="4" w:space="0"/>
          <w:bottom w:val="none" w:color="000000" w:sz="4" w:space="0"/>
          <w:right w:val="none" w:color="000000" w:sz="4" w:space="0"/>
        </w:pBdr>
        <w:spacing w:after="240" w:before="240" w:line="362" w:lineRule="auto"/>
        <w:ind w:firstLine="0" w:left="0"/>
        <w:jc w:val="both"/>
        <w:rPr/>
      </w:pPr>
      <w:r>
        <w:rPr>
          <w:sz w:val="19"/>
          <w:szCs w:val="19"/>
        </w:rPr>
        <w:t xml:space="preserve">Education and Awareness: Increasing public awareness and education about biosafety principles and practices can foster a culture of safety and responsibility in communities worldwide.</w:t>
      </w:r>
      <w:r/>
    </w:p>
    <w:p>
      <w:pPr>
        <w:pBdr>
          <w:top w:val="none" w:color="000000" w:sz="4" w:space="0"/>
          <w:left w:val="none" w:color="000000" w:sz="4" w:space="0"/>
          <w:bottom w:val="none" w:color="000000" w:sz="4" w:space="0"/>
          <w:right w:val="none" w:color="000000" w:sz="4" w:space="0"/>
        </w:pBdr>
        <w:spacing w:after="240" w:before="240" w:line="362" w:lineRule="auto"/>
        <w:ind w:firstLine="0" w:left="0"/>
        <w:jc w:val="both"/>
        <w:rPr/>
      </w:pPr>
      <w:r>
        <w:rPr>
          <w:sz w:val="19"/>
          <w:szCs w:val="19"/>
        </w:rPr>
      </w:r>
      <w:r/>
    </w:p>
    <w:p>
      <w:pPr>
        <w:pBdr>
          <w:top w:val="none" w:color="000000" w:sz="4" w:space="0"/>
          <w:left w:val="none" w:color="000000" w:sz="4" w:space="0"/>
          <w:bottom w:val="none" w:color="000000" w:sz="4" w:space="0"/>
          <w:right w:val="none" w:color="000000" w:sz="4" w:space="0"/>
        </w:pBdr>
        <w:spacing w:after="240" w:before="240" w:line="362" w:lineRule="auto"/>
        <w:ind w:firstLine="0" w:left="0"/>
        <w:jc w:val="both"/>
        <w:rPr/>
      </w:pPr>
      <w:r>
        <w:rPr>
          <w:sz w:val="19"/>
          <w:szCs w:val="19"/>
        </w:rPr>
        <w:t xml:space="preserve">Conclusion</w:t>
      </w:r>
      <w:r/>
    </w:p>
    <w:p>
      <w:pPr>
        <w:pBdr>
          <w:top w:val="none" w:color="000000" w:sz="4" w:space="0"/>
          <w:left w:val="none" w:color="000000" w:sz="4" w:space="0"/>
          <w:bottom w:val="none" w:color="000000" w:sz="4" w:space="0"/>
          <w:right w:val="none" w:color="000000" w:sz="4" w:space="0"/>
        </w:pBdr>
        <w:spacing w:after="240" w:before="240" w:line="362" w:lineRule="auto"/>
        <w:ind w:firstLine="0" w:left="0"/>
        <w:jc w:val="both"/>
        <w:rPr/>
      </w:pPr>
      <w:r>
        <w:rPr>
          <w:sz w:val="19"/>
          <w:szCs w:val="19"/>
        </w:rPr>
      </w:r>
      <w:r/>
    </w:p>
    <w:p>
      <w:pPr>
        <w:pBdr>
          <w:top w:val="none" w:color="000000" w:sz="4" w:space="0"/>
          <w:left w:val="none" w:color="000000" w:sz="4" w:space="0"/>
          <w:bottom w:val="none" w:color="000000" w:sz="4" w:space="0"/>
          <w:right w:val="none" w:color="000000" w:sz="4" w:space="0"/>
        </w:pBdr>
        <w:spacing w:after="240" w:before="240" w:line="362" w:lineRule="auto"/>
        <w:ind w:firstLine="0" w:left="0"/>
        <w:jc w:val="both"/>
        <w:rPr>
          <w:sz w:val="19"/>
          <w:szCs w:val="19"/>
          <w14:ligatures w14:val="none"/>
        </w:rPr>
      </w:pPr>
      <w:r>
        <w:rPr>
          <w:sz w:val="19"/>
          <w:szCs w:val="19"/>
        </w:rPr>
        <w:t xml:space="preserve">In conclusion, the high-level design of biosafety systems is essential for mitigating risks associated with handling biological materials and ensuring safe and responsible practices in research, healthcare, agriculture, and industry. By implementing compreh</w:t>
      </w:r>
      <w:r>
        <w:rPr>
          <w:sz w:val="19"/>
          <w:szCs w:val="19"/>
        </w:rPr>
        <w:t xml:space="preserve">ensive biosafety measures, integrating biosecurity strategies, and fostering continuous improvement and innovation, stakeholders can contribute to a safer and more sustainable future. Embracing the future scope outlined above will further enhance biosafety </w:t>
      </w:r>
      <w:r>
        <w:rPr>
          <w:sz w:val="19"/>
          <w:szCs w:val="19"/>
        </w:rPr>
        <w:t xml:space="preserve">systems' effectiveness and resilience in addressing current and emerging challenges in biological risk management.</w:t>
      </w:r>
      <w:r/>
      <w:r>
        <w:rPr>
          <w:sz w:val="19"/>
          <w:szCs w:val="19"/>
        </w:rPr>
      </w:r>
      <w:r>
        <w:rPr>
          <w:sz w:val="19"/>
          <w:szCs w:val="19"/>
        </w:rPr>
      </w:r>
      <w:r>
        <w:rPr>
          <w:sz w:val="19"/>
          <w:szCs w:val="19"/>
          <w14:ligatures w14:val="none"/>
        </w:rPr>
      </w:r>
      <w:r/>
    </w:p>
    <w:sectPr>
      <w:headerReference w:type="default" r:id="rId9"/>
      <w:footerReference w:type="default" r:id="rId10"/>
      <w:footnotePr/>
      <w:endnotePr/>
      <w:type w:val="nextPage"/>
      <w:pgSz w:h="15840" w:orient="portrait" w:w="12240"/>
      <w:pgMar w:top="1340" w:right="1240" w:bottom="1180" w:left="1220" w:header="713" w:footer="994"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Schoolbook">
    <w:panose1 w:val="02040502050405020303"/>
  </w:font>
  <w:font w:name="Wingdings">
    <w:panose1 w:val="05010000000000000000"/>
  </w:font>
  <w:font w:name="Courier New">
    <w:panose1 w:val="02070309020205020404"/>
  </w:font>
  <w:font w:name="Symbol">
    <w:panose1 w:val="05010000000000000000"/>
  </w:font>
  <w:font w:name="MS Mincho">
    <w:panose1 w:val="02020606060505090204"/>
  </w:font>
  <w:font w:name="Calibri Light">
    <w:panose1 w:val="020F0502020204030204"/>
  </w:font>
  <w:font w:name="Times New Roman">
    <w:panose1 w:val="020206030504050203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14" w:lineRule="auto"/>
      <w:ind w:right="0" w:firstLine="0" w:left="0"/>
      <w:jc w:val="left"/>
      <w:rPr>
        <w:rFonts w:ascii="Times New Roman" w:hAnsi="Times New Roman" w:eastAsia="Times New Roman" w:cs="Times New Roman"/>
        <w:b w:val="0"/>
        <w:i w:val="0"/>
        <w:smallCaps w:val="0"/>
        <w:strike w:val="0"/>
        <w:color w:val="000000"/>
        <w:sz w:val="20"/>
        <w:szCs w:val="20"/>
        <w:u w:val="none"/>
        <w:shd w:val="clear" w:color="auto" w:fill="auto"/>
        <w:vertAlign w:val="baseline"/>
      </w:rPr>
    </w:pPr>
    <w:r>
      <w:rPr>
        <w:rtl w:val="0"/>
      </w:rPr>
    </w:r>
    <w:r>
      <w:rPr>
        <w:rFonts w:ascii="Times New Roman" w:hAnsi="Times New Roman" w:eastAsia="Times New Roman" w:cs="Times New Roman"/>
        <w:b w:val="0"/>
        <w:i w:val="0"/>
        <w:smallCaps w:val="0"/>
        <w:strike w:val="0"/>
        <w:color w:val="000000"/>
        <w:sz w:val="20"/>
        <w:szCs w:val="20"/>
        <w:u w:val="none"/>
        <w:shd w:val="clear" w:color="auto" w:fill="auto"/>
        <w:vertAlign w:val="baseline"/>
      </w:rP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keepNext w:val="false"/>
      <w:keepLines w:val="false"/>
      <w:pageBreakBefore w:val="false"/>
      <w:widowControl w:val="false"/>
      <w:pBdr>
        <w:top w:val="none" w:color="000000" w:sz="0" w:space="0"/>
        <w:left w:val="none" w:color="000000" w:sz="0" w:space="0"/>
        <w:bottom w:val="none" w:color="000000" w:sz="0" w:space="0"/>
        <w:right w:val="none" w:color="000000" w:sz="0" w:space="0"/>
        <w:between w:val="none" w:color="000000" w:sz="0" w:space="0"/>
      </w:pBdr>
      <w:shd w:val="clear" w:color="auto" w:fill="auto"/>
      <w:spacing w:after="0" w:before="0" w:line="14" w:lineRule="auto"/>
      <w:ind w:right="0" w:firstLine="0" w:left="0"/>
      <w:jc w:val="left"/>
      <w:rPr>
        <w:rFonts w:ascii="Times New Roman" w:hAnsi="Times New Roman" w:eastAsia="Times New Roman" w:cs="Times New Roman"/>
        <w:b w:val="0"/>
        <w:i w:val="0"/>
        <w:smallCaps w:val="0"/>
        <w:strike w:val="0"/>
        <w:color w:val="000000"/>
        <w:sz w:val="2"/>
        <w:szCs w:val="2"/>
        <w:u w:val="none"/>
        <w:shd w:val="clear" w:color="auto" w:fill="auto"/>
        <w:vertAlign w:val="baseline"/>
      </w:rPr>
    </w:pPr>
    <w:r>
      <w:rPr>
        <w:sz w:val="2"/>
        <w:szCs w:val="2"/>
        <w:rtl w:val="0"/>
      </w:rPr>
      <w:t xml:space="preserve"> </w:t>
    </w:r>
    <w:r>
      <mc:AlternateContent>
        <mc:Choice Requires="wpg">
          <w:drawing>
            <wp:anchor xmlns:wp="http://schemas.openxmlformats.org/drawingml/2006/wordprocessingDrawing" xmlns:wp14="http://schemas.microsoft.com/office/word/2010/wordprocessingDrawing" distT="114300" distB="114300" distL="114300" distR="114300" simplePos="0" relativeHeight="0" behindDoc="1" locked="0" layoutInCell="1" allowOverlap="1">
              <wp:simplePos x="0" y="0"/>
              <wp:positionH relativeFrom="column">
                <wp:posOffset>-465136</wp:posOffset>
              </wp:positionH>
              <wp:positionV relativeFrom="paragraph">
                <wp:posOffset>-190499</wp:posOffset>
              </wp:positionV>
              <wp:extent cx="7180263" cy="9458325"/>
              <wp:effectExtent l="0" t="0" r="0" b="0"/>
              <wp:wrapNone/>
              <wp:docPr id="1" name=""/>
              <wp:cNvGraphicFramePr/>
              <a:graphic xmlns:a="http://schemas.openxmlformats.org/drawingml/2006/main">
                <a:graphicData uri="http://schemas.microsoft.com/office/word/2010/wordprocessingShape">
                  <wps:wsp>
                    <wps:cNvPr id="0" name=""/>
                    <wps:cNvSpPr/>
                    <wps:spPr bwMode="auto">
                      <a:xfrm>
                        <a:off x="2385475" y="0"/>
                        <a:ext cx="3684900" cy="5106000"/>
                      </a:xfrm>
                      <a:prstGeom prst="rect">
                        <a:avLst/>
                      </a:prstGeom>
                      <a:noFill/>
                      <a:ln w="38100" cap="flat" cmpd="sng">
                        <a:solidFill>
                          <a:srgbClr val="000000"/>
                        </a:solidFill>
                        <a:prstDash val="solid"/>
                        <a:round/>
                        <a:headEnd type="none" w="sm" len="sm"/>
                        <a:tailEnd type="none" w="sm" len="sm"/>
                      </a:ln>
                    </wps:spPr>
                    <wps:txbx>
                      <w:txbxContent>
                        <w:p>
                          <w:pPr>
                            <w:pBdr/>
                            <w:spacing w:after="0" w:before="0" w:line="240" w:lineRule="auto"/>
                            <w:ind w:right="0" w:firstLine="0" w:left="0"/>
                            <w:jc w:val="center"/>
                            <w:rPr/>
                          </w:pPr>
                          <w:r/>
                          <w:r/>
                        </w:p>
                      </w:txbxContent>
                    </wps:txbx>
                    <wps:bodyPr spcFirstLastPara="1" wrap="square" lIns="91425" tIns="91425" rIns="91425" bIns="91425" anchor="ctr" anchorCtr="0">
                      <a:noAutofit/>
                    </wps:bodyPr>
                  </wps:wsp>
                </a:graphicData>
              </a:graphic>
            </wp:anchor>
          </w:drawing>
        </mc:Choice>
        <mc:Fallback>
          <w:pict>
            <v:shape id="shape 0" o:spid="_x0000_s0" o:spt="1" type="#_x0000_t1" style="position:absolute;z-index:0;o:allowoverlap:true;o:allowincell:true;mso-position-horizontal-relative:text;margin-left:-36.62pt;mso-position-horizontal:absolute;mso-position-vertical-relative:text;margin-top:-15.00pt;mso-position-vertical:absolute;width:565.38pt;height:744.75pt;mso-wrap-distance-left:9.00pt;mso-wrap-distance-top:9.00pt;mso-wrap-distance-right:9.00pt;mso-wrap-distance-bottom:9.00pt;v-text-anchor:middle;visibility:visible;" filled="f" strokecolor="#000000" strokeweight="3.00pt">
              <v:stroke dashstyle="solid"/>
              <v:textbox inset="0,0,0,0">
                <w:txbxContent>
                  <w:p>
                    <w:pPr>
                      <w:pBdr/>
                      <w:spacing w:after="0" w:before="0" w:line="240" w:lineRule="auto"/>
                      <w:ind w:right="0" w:firstLine="0" w:left="0"/>
                      <w:jc w:val="center"/>
                      <w:rPr/>
                    </w:pPr>
                    <w:r/>
                    <w:r/>
                  </w:p>
                </w:txbxContent>
              </v:textbox>
            </v:shape>
          </w:pict>
        </mc:Fallback>
      </mc:AlternateContent>
    </w:r>
    <w:r>
      <w:rPr>
        <w:rFonts w:ascii="Times New Roman" w:hAnsi="Times New Roman" w:eastAsia="Times New Roman" w:cs="Times New Roman"/>
        <w:b w:val="0"/>
        <w:i w:val="0"/>
        <w:smallCaps w:val="0"/>
        <w:strike w:val="0"/>
        <w:color w:val="000000"/>
        <w:sz w:val="2"/>
        <w:szCs w:val="2"/>
        <w:u w:val="none"/>
        <w:shd w:val="clear" w:color="auto" w:fill="auto"/>
        <w:vertAlign w:val="baseline"/>
      </w:rP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360" w:left="360"/>
      </w:pPr>
      <w:rPr/>
      <w:start w:val="1"/>
      <w:suff w:val="tab"/>
    </w:lvl>
    <w:lvl w:ilvl="1">
      <w:isLgl w:val="false"/>
      <w:lvlJc w:val="left"/>
      <w:lvlText w:val="%1.%2"/>
      <w:numFmt w:val="decimal"/>
      <w:pPr>
        <w:pBdr/>
        <w:spacing/>
        <w:ind w:hanging="360" w:left="360"/>
      </w:pPr>
      <w:rPr/>
      <w:start w:val="1"/>
      <w:suff w:val="tab"/>
    </w:lvl>
    <w:lvl w:ilvl="2">
      <w:isLgl w:val="false"/>
      <w:lvlJc w:val="left"/>
      <w:lvlText w:val="%1.%2.%3"/>
      <w:numFmt w:val="decimal"/>
      <w:pPr>
        <w:pBdr/>
        <w:spacing/>
        <w:ind w:hanging="720" w:left="720"/>
      </w:pPr>
      <w:rPr/>
      <w:start w:val="1"/>
      <w:suff w:val="tab"/>
    </w:lvl>
    <w:lvl w:ilvl="3">
      <w:isLgl w:val="false"/>
      <w:lvlJc w:val="left"/>
      <w:lvlText w:val="%1.%2.%3.%4"/>
      <w:numFmt w:val="decimal"/>
      <w:pPr>
        <w:pBdr/>
        <w:spacing/>
        <w:ind w:hanging="720" w:left="720"/>
      </w:pPr>
      <w:rPr/>
      <w:start w:val="1"/>
      <w:suff w:val="tab"/>
    </w:lvl>
    <w:lvl w:ilvl="4">
      <w:isLgl w:val="false"/>
      <w:lvlJc w:val="left"/>
      <w:lvlText w:val="%1.%2.%3.%4.%5"/>
      <w:numFmt w:val="decimal"/>
      <w:pPr>
        <w:pBdr/>
        <w:spacing/>
        <w:ind w:hanging="720" w:left="720"/>
      </w:pPr>
      <w:rPr/>
      <w:start w:val="1"/>
      <w:suff w:val="tab"/>
    </w:lvl>
    <w:lvl w:ilvl="5">
      <w:isLgl w:val="false"/>
      <w:lvlJc w:val="left"/>
      <w:lvlText w:val="%1.%2.%3.%4.%5.%6"/>
      <w:numFmt w:val="decimal"/>
      <w:pPr>
        <w:pBdr/>
        <w:spacing/>
        <w:ind w:hanging="1080" w:left="1080"/>
      </w:pPr>
      <w:rPr/>
      <w:start w:val="1"/>
      <w:suff w:val="tab"/>
    </w:lvl>
    <w:lvl w:ilvl="6">
      <w:isLgl w:val="false"/>
      <w:lvlJc w:val="left"/>
      <w:lvlText w:val="%1.%2.%3.%4.%5.%6.%7"/>
      <w:numFmt w:val="decimal"/>
      <w:pPr>
        <w:pBdr/>
        <w:spacing/>
        <w:ind w:hanging="1080" w:left="1080"/>
      </w:pPr>
      <w:rPr/>
      <w:start w:val="1"/>
      <w:suff w:val="tab"/>
    </w:lvl>
    <w:lvl w:ilvl="7">
      <w:isLgl w:val="false"/>
      <w:lvlJc w:val="left"/>
      <w:lvlText w:val="%1.%2.%3.%4.%5.%6.%7.%8"/>
      <w:numFmt w:val="decimal"/>
      <w:pPr>
        <w:pBdr/>
        <w:spacing/>
        <w:ind w:hanging="1440" w:left="1440"/>
      </w:pPr>
      <w:rPr/>
      <w:start w:val="1"/>
      <w:suff w:val="tab"/>
    </w:lvl>
    <w:lvl w:ilvl="8">
      <w:isLgl w:val="false"/>
      <w:lvlJc w:val="left"/>
      <w:lvlText w:val="%1.%2.%3.%4.%5.%6.%7.%8.%9"/>
      <w:numFmt w:val="decimal"/>
      <w:pPr>
        <w:pBdr/>
        <w:spacing/>
        <w:ind w:hanging="1440" w:left="1440"/>
      </w:pPr>
      <w:rPr/>
      <w:start w:val="1"/>
      <w:suff w:val="tab"/>
    </w:lvl>
  </w:abstractNum>
  <w:abstractNum w:abstractNumId="1">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2">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3">
    <w:lvl w:ilvl="0">
      <w:isLgl w:val="false"/>
      <w:lvlJc w:val="left"/>
      <w:lvlText w:val="%1."/>
      <w:numFmt w:val="decimal"/>
      <w:pPr>
        <w:pBdr/>
        <w:spacing/>
        <w:ind w:hanging="360" w:left="720"/>
      </w:pPr>
      <w:rPr/>
      <w:start w:val="1"/>
      <w:suff w:val="tab"/>
    </w:lvl>
    <w:lvl w:ilvl="1">
      <w:isLgl w:val="false"/>
      <w:lvlJc w:val="left"/>
      <w:lvlText w:val="%2."/>
      <w:numFmt w:val="decimal"/>
      <w:pPr>
        <w:pBdr/>
        <w:spacing/>
        <w:ind w:hanging="360" w:left="1440"/>
      </w:pPr>
      <w:rPr>
        <w:rFonts w:ascii="Times New Roman" w:hAnsi="Times New Roman" w:eastAsia="Times New Roman" w:cs="Times New Roman"/>
      </w:rPr>
      <w:start w:val="1"/>
      <w:suff w:val="tab"/>
    </w:lvl>
    <w:lvl w:ilvl="2">
      <w:isLgl w:val="false"/>
      <w:lvlJc w:val="left"/>
      <w:lvlText w:val="-"/>
      <w:numFmt w:val="bullet"/>
      <w:pPr>
        <w:pBdr/>
        <w:spacing/>
        <w:ind w:hanging="360" w:left="2160"/>
      </w:pPr>
      <w:rPr>
        <w:rFonts w:ascii="Times New Roman" w:hAnsi="Times New Roman" w:eastAsia="Times New Roman" w:cs="Times New Roman"/>
      </w:rPr>
      <w:start w:val="1"/>
      <w:suff w:val="tab"/>
    </w:lvl>
    <w:lvl w:ilvl="3">
      <w:isLgl w:val="false"/>
      <w:lvlJc w:val="left"/>
      <w:lvlText w:val="%4."/>
      <w:numFmt w:val="decimal"/>
      <w:pPr>
        <w:pBdr/>
        <w:spacing/>
        <w:ind w:hanging="360" w:left="2880"/>
      </w:pPr>
      <w:rPr/>
      <w:start w:val="1"/>
      <w:suff w:val="tab"/>
    </w:lvl>
    <w:lvl w:ilvl="4">
      <w:isLgl w:val="false"/>
      <w:lvlJc w:val="left"/>
      <w:lvlText w:val="%5."/>
      <w:numFmt w:val="decimal"/>
      <w:pPr>
        <w:pBdr/>
        <w:spacing/>
        <w:ind w:hanging="360" w:left="3600"/>
      </w:pPr>
      <w:rPr/>
      <w:start w:val="1"/>
      <w:suff w:val="tab"/>
    </w:lvl>
    <w:lvl w:ilvl="5">
      <w:isLgl w:val="false"/>
      <w:lvlJc w:val="left"/>
      <w:lvlText w:val="%6."/>
      <w:numFmt w:val="decimal"/>
      <w:pPr>
        <w:pBdr/>
        <w:spacing/>
        <w:ind w:hanging="36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decimal"/>
      <w:pPr>
        <w:pBdr/>
        <w:spacing/>
        <w:ind w:hanging="360" w:left="5760"/>
      </w:pPr>
      <w:rPr/>
      <w:start w:val="1"/>
      <w:suff w:val="tab"/>
    </w:lvl>
    <w:lvl w:ilvl="8">
      <w:isLgl w:val="false"/>
      <w:lvlJc w:val="left"/>
      <w:lvlText w:val="%9."/>
      <w:numFmt w:val="decimal"/>
      <w:pPr>
        <w:pBdr/>
        <w:spacing/>
        <w:ind w:hanging="360" w:left="6480"/>
      </w:pPr>
      <w:rPr/>
      <w:start w:val="1"/>
      <w:suff w:val="tab"/>
    </w:lvl>
  </w:abstractNum>
  <w:abstractNum w:abstractNumId="4">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5">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6">
    <w:lvl w:ilvl="0">
      <w:isLgl w:val="false"/>
      <w:lvlJc w:val="left"/>
      <w:lvlText w:val="[%1]"/>
      <w:numFmt w:val="decimal"/>
      <w:pPr>
        <w:pBdr/>
        <w:spacing/>
        <w:ind w:hanging="360" w:left="360"/>
      </w:pPr>
      <w:rPr>
        <w:rFonts w:ascii="Times New Roman" w:hAnsi="Times New Roman" w:eastAsia="Times New Roman" w:cs="Times New Roman"/>
        <w:b w:val="0"/>
        <w:i w:val="0"/>
        <w:sz w:val="16"/>
        <w:szCs w:val="16"/>
      </w:rPr>
      <w:start w:val="1"/>
      <w:suff w:val="tab"/>
    </w:lvl>
    <w:lvl w:ilvl="1">
      <w:isLgl w:val="false"/>
      <w:lvlJc w:val="left"/>
      <w:lvlText/>
      <w:numFmt w:val="bullet"/>
      <w:pPr>
        <w:pBdr/>
        <w:spacing/>
        <w:ind w:firstLine="0" w:left="0"/>
      </w:pPr>
      <w:rPr/>
      <w:start w:val="0"/>
      <w:suff w:val="tab"/>
    </w:lvl>
    <w:lvl w:ilvl="2">
      <w:isLgl w:val="false"/>
      <w:lvlJc w:val="left"/>
      <w:lvlText/>
      <w:numFmt w:val="bullet"/>
      <w:pPr>
        <w:pBdr/>
        <w:spacing/>
        <w:ind w:firstLine="0" w:left="0"/>
      </w:pPr>
      <w:rPr/>
      <w:start w:val="0"/>
      <w:suff w:val="tab"/>
    </w:lvl>
    <w:lvl w:ilvl="3">
      <w:isLgl w:val="false"/>
      <w:lvlJc w:val="left"/>
      <w:lvlText/>
      <w:numFmt w:val="bullet"/>
      <w:pPr>
        <w:pBdr/>
        <w:spacing/>
        <w:ind w:firstLine="0" w:left="0"/>
      </w:pPr>
      <w:rPr/>
      <w:start w:val="0"/>
      <w:suff w:val="tab"/>
    </w:lvl>
    <w:lvl w:ilvl="4">
      <w:isLgl w:val="false"/>
      <w:lvlJc w:val="left"/>
      <w:lvlText/>
      <w:numFmt w:val="bullet"/>
      <w:pPr>
        <w:pBdr/>
        <w:spacing/>
        <w:ind w:firstLine="0" w:left="0"/>
      </w:pPr>
      <w:rPr/>
      <w:start w:val="0"/>
      <w:suff w:val="tab"/>
    </w:lvl>
    <w:lvl w:ilvl="5">
      <w:isLgl w:val="false"/>
      <w:lvlJc w:val="left"/>
      <w:lvlText/>
      <w:numFmt w:val="bullet"/>
      <w:pPr>
        <w:pBdr/>
        <w:spacing/>
        <w:ind w:firstLine="0" w:left="0"/>
      </w:pPr>
      <w:rPr/>
      <w:start w:val="0"/>
      <w:suff w:val="tab"/>
    </w:lvl>
    <w:lvl w:ilvl="6">
      <w:isLgl w:val="false"/>
      <w:lvlJc w:val="left"/>
      <w:lvlText/>
      <w:numFmt w:val="bullet"/>
      <w:pPr>
        <w:pBdr/>
        <w:spacing/>
        <w:ind w:firstLine="0" w:left="0"/>
      </w:pPr>
      <w:rPr/>
      <w:start w:val="0"/>
      <w:suff w:val="tab"/>
    </w:lvl>
    <w:lvl w:ilvl="7">
      <w:isLgl w:val="false"/>
      <w:lvlJc w:val="left"/>
      <w:lvlText/>
      <w:numFmt w:val="bullet"/>
      <w:pPr>
        <w:pBdr/>
        <w:spacing/>
        <w:ind w:firstLine="0" w:left="0"/>
      </w:pPr>
      <w:rPr/>
      <w:start w:val="0"/>
      <w:suff w:val="tab"/>
    </w:lvl>
    <w:lvl w:ilvl="8">
      <w:isLgl w:val="false"/>
      <w:lvlJc w:val="left"/>
      <w:lvlText/>
      <w:numFmt w:val="bullet"/>
      <w:pPr>
        <w:pBdr/>
        <w:spacing/>
        <w:ind w:firstLine="0" w:left="0"/>
      </w:pPr>
      <w:rPr/>
      <w:start w:val="0"/>
      <w:suff w:val="tab"/>
    </w:lvl>
  </w:abstractNum>
  <w:abstractNum w:abstractNumId="7">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8">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9">
    <w:lvl w:ilvl="0">
      <w:isLgl w:val="false"/>
      <w:lvlJc w:val="left"/>
      <w:lvlText w:val="-"/>
      <w:numFmt w:val="bullet"/>
      <w:pPr>
        <w:pBdr/>
        <w:spacing/>
        <w:ind w:hanging="360" w:left="2160"/>
      </w:pPr>
      <w:rPr>
        <w:u w:val="none"/>
      </w:rPr>
      <w:start w:val="1"/>
      <w:suff w:val="tab"/>
    </w:lvl>
    <w:lvl w:ilvl="1">
      <w:isLgl w:val="false"/>
      <w:lvlJc w:val="left"/>
      <w:lvlText w:val="-"/>
      <w:numFmt w:val="bullet"/>
      <w:pPr>
        <w:pBdr/>
        <w:spacing/>
        <w:ind w:hanging="360" w:left="2880"/>
      </w:pPr>
      <w:rPr>
        <w:u w:val="none"/>
      </w:rPr>
      <w:start w:val="1"/>
      <w:suff w:val="tab"/>
    </w:lvl>
    <w:lvl w:ilvl="2">
      <w:isLgl w:val="false"/>
      <w:lvlJc w:val="left"/>
      <w:lvlText w:val="-"/>
      <w:numFmt w:val="bullet"/>
      <w:pPr>
        <w:pBdr/>
        <w:spacing/>
        <w:ind w:hanging="360" w:left="3600"/>
      </w:pPr>
      <w:rPr>
        <w:u w:val="none"/>
      </w:rPr>
      <w:start w:val="1"/>
      <w:suff w:val="tab"/>
    </w:lvl>
    <w:lvl w:ilvl="3">
      <w:isLgl w:val="false"/>
      <w:lvlJc w:val="left"/>
      <w:lvlText w:val="-"/>
      <w:numFmt w:val="bullet"/>
      <w:pPr>
        <w:pBdr/>
        <w:spacing/>
        <w:ind w:hanging="360" w:left="4320"/>
      </w:pPr>
      <w:rPr>
        <w:u w:val="none"/>
      </w:rPr>
      <w:start w:val="1"/>
      <w:suff w:val="tab"/>
    </w:lvl>
    <w:lvl w:ilvl="4">
      <w:isLgl w:val="false"/>
      <w:lvlJc w:val="left"/>
      <w:lvlText w:val="-"/>
      <w:numFmt w:val="bullet"/>
      <w:pPr>
        <w:pBdr/>
        <w:spacing/>
        <w:ind w:hanging="360" w:left="5040"/>
      </w:pPr>
      <w:rPr>
        <w:u w:val="none"/>
      </w:rPr>
      <w:start w:val="1"/>
      <w:suff w:val="tab"/>
    </w:lvl>
    <w:lvl w:ilvl="5">
      <w:isLgl w:val="false"/>
      <w:lvlJc w:val="left"/>
      <w:lvlText w:val="-"/>
      <w:numFmt w:val="bullet"/>
      <w:pPr>
        <w:pBdr/>
        <w:spacing/>
        <w:ind w:hanging="360" w:left="5760"/>
      </w:pPr>
      <w:rPr>
        <w:u w:val="none"/>
      </w:rPr>
      <w:start w:val="1"/>
      <w:suff w:val="tab"/>
    </w:lvl>
    <w:lvl w:ilvl="6">
      <w:isLgl w:val="false"/>
      <w:lvlJc w:val="left"/>
      <w:lvlText w:val="-"/>
      <w:numFmt w:val="bullet"/>
      <w:pPr>
        <w:pBdr/>
        <w:spacing/>
        <w:ind w:hanging="360" w:left="6480"/>
      </w:pPr>
      <w:rPr>
        <w:u w:val="none"/>
      </w:rPr>
      <w:start w:val="1"/>
      <w:suff w:val="tab"/>
    </w:lvl>
    <w:lvl w:ilvl="7">
      <w:isLgl w:val="false"/>
      <w:lvlJc w:val="left"/>
      <w:lvlText w:val="-"/>
      <w:numFmt w:val="bullet"/>
      <w:pPr>
        <w:pBdr/>
        <w:spacing/>
        <w:ind w:hanging="360" w:left="7200"/>
      </w:pPr>
      <w:rPr>
        <w:u w:val="none"/>
      </w:rPr>
      <w:start w:val="1"/>
      <w:suff w:val="tab"/>
    </w:lvl>
    <w:lvl w:ilvl="8">
      <w:isLgl w:val="false"/>
      <w:lvlJc w:val="left"/>
      <w:lvlText w:val="-"/>
      <w:numFmt w:val="bullet"/>
      <w:pPr>
        <w:pBdr/>
        <w:spacing/>
        <w:ind w:hanging="360" w:left="7920"/>
      </w:pPr>
      <w:rPr>
        <w:u w:val="none"/>
      </w:rPr>
      <w:start w:val="1"/>
      <w:suff w:val="tab"/>
    </w:lvl>
  </w:abstractNum>
  <w:abstractNum w:abstractNumId="10">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11">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12">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13">
    <w:lvl w:ilvl="0">
      <w:isLgl w:val="false"/>
      <w:lvlJc w:val="left"/>
      <w:lvlText w:val="%1."/>
      <w:numFmt w:val="decimal"/>
      <w:pPr>
        <w:pBdr/>
        <w:spacing/>
        <w:ind w:hanging="360" w:left="720"/>
      </w:pPr>
      <w:rPr>
        <w:u w:val="none"/>
      </w:rPr>
      <w:start w:val="1"/>
      <w:suff w:val="tab"/>
    </w:lvl>
    <w:lvl w:ilvl="1">
      <w:isLgl w:val="false"/>
      <w:lvlJc w:val="left"/>
      <w:lvlText w:val="%2."/>
      <w:numFmt w:val="lowerLetter"/>
      <w:pPr>
        <w:pBdr/>
        <w:spacing/>
        <w:ind w:hanging="360" w:left="1440"/>
      </w:pPr>
      <w:rPr>
        <w:u w:val="none"/>
      </w:rPr>
      <w:start w:val="1"/>
      <w:suff w:val="tab"/>
    </w:lvl>
    <w:lvl w:ilvl="2">
      <w:isLgl w:val="false"/>
      <w:lvlJc w:val="right"/>
      <w:lvlText w:val="%3."/>
      <w:numFmt w:val="lowerRoman"/>
      <w:pPr>
        <w:pBdr/>
        <w:spacing/>
        <w:ind w:hanging="360" w:left="2160"/>
      </w:pPr>
      <w:rPr>
        <w:u w:val="none"/>
      </w:rPr>
      <w:start w:val="1"/>
      <w:suff w:val="tab"/>
    </w:lvl>
    <w:lvl w:ilvl="3">
      <w:isLgl w:val="false"/>
      <w:lvlJc w:val="left"/>
      <w:lvlText w:val="%4."/>
      <w:numFmt w:val="decimal"/>
      <w:pPr>
        <w:pBdr/>
        <w:spacing/>
        <w:ind w:hanging="360" w:left="2880"/>
      </w:pPr>
      <w:rPr>
        <w:u w:val="none"/>
      </w:rPr>
      <w:start w:val="1"/>
      <w:suff w:val="tab"/>
    </w:lvl>
    <w:lvl w:ilvl="4">
      <w:isLgl w:val="false"/>
      <w:lvlJc w:val="left"/>
      <w:lvlText w:val="%5."/>
      <w:numFmt w:val="lowerLetter"/>
      <w:pPr>
        <w:pBdr/>
        <w:spacing/>
        <w:ind w:hanging="360" w:left="3600"/>
      </w:pPr>
      <w:rPr>
        <w:u w:val="none"/>
      </w:rPr>
      <w:start w:val="1"/>
      <w:suff w:val="tab"/>
    </w:lvl>
    <w:lvl w:ilvl="5">
      <w:isLgl w:val="false"/>
      <w:lvlJc w:val="right"/>
      <w:lvlText w:val="%6."/>
      <w:numFmt w:val="lowerRoman"/>
      <w:pPr>
        <w:pBdr/>
        <w:spacing/>
        <w:ind w:hanging="360" w:left="4320"/>
      </w:pPr>
      <w:rPr>
        <w:u w:val="none"/>
      </w:rPr>
      <w:start w:val="1"/>
      <w:suff w:val="tab"/>
    </w:lvl>
    <w:lvl w:ilvl="6">
      <w:isLgl w:val="false"/>
      <w:lvlJc w:val="left"/>
      <w:lvlText w:val="%7."/>
      <w:numFmt w:val="decimal"/>
      <w:pPr>
        <w:pBdr/>
        <w:spacing/>
        <w:ind w:hanging="360" w:left="5040"/>
      </w:pPr>
      <w:rPr>
        <w:u w:val="none"/>
      </w:rPr>
      <w:start w:val="1"/>
      <w:suff w:val="tab"/>
    </w:lvl>
    <w:lvl w:ilvl="7">
      <w:isLgl w:val="false"/>
      <w:lvlJc w:val="left"/>
      <w:lvlText w:val="%8."/>
      <w:numFmt w:val="lowerLetter"/>
      <w:pPr>
        <w:pBdr/>
        <w:spacing/>
        <w:ind w:hanging="360" w:left="5760"/>
      </w:pPr>
      <w:rPr>
        <w:u w:val="none"/>
      </w:rPr>
      <w:start w:val="1"/>
      <w:suff w:val="tab"/>
    </w:lvl>
    <w:lvl w:ilvl="8">
      <w:isLgl w:val="false"/>
      <w:lvlJc w:val="right"/>
      <w:lvlText w:val="%9."/>
      <w:numFmt w:val="lowerRoman"/>
      <w:pPr>
        <w:pBdr/>
        <w:spacing/>
        <w:ind w:hanging="360" w:left="6480"/>
      </w:pPr>
      <w:rPr>
        <w:u w:val="none"/>
      </w:rPr>
      <w:start w:val="1"/>
      <w:suff w:val="tab"/>
    </w:lvl>
  </w:abstractNum>
  <w:abstractNum w:abstractNumId="14">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15">
    <w:lvl w:ilvl="0">
      <w:isLgl w:val="false"/>
      <w:lvlJc w:val="left"/>
      <w:lvlText w:val="%1."/>
      <w:numFmt w:val="decimal"/>
      <w:pPr>
        <w:pBdr/>
        <w:spacing/>
        <w:ind w:hanging="360" w:left="720"/>
      </w:pPr>
      <w:rPr>
        <w:u w:val="none"/>
      </w:rPr>
      <w:start w:val="1"/>
      <w:suff w:val="tab"/>
    </w:lvl>
    <w:lvl w:ilvl="1">
      <w:isLgl w:val="false"/>
      <w:lvlJc w:val="left"/>
      <w:lvlText w:val="%2."/>
      <w:numFmt w:val="lowerLetter"/>
      <w:pPr>
        <w:pBdr/>
        <w:spacing/>
        <w:ind w:hanging="360" w:left="1440"/>
      </w:pPr>
      <w:rPr>
        <w:u w:val="none"/>
      </w:rPr>
      <w:start w:val="1"/>
      <w:suff w:val="tab"/>
    </w:lvl>
    <w:lvl w:ilvl="2">
      <w:isLgl w:val="false"/>
      <w:lvlJc w:val="left"/>
      <w:lvlText w:val="%3."/>
      <w:numFmt w:val="lowerRoman"/>
      <w:pPr>
        <w:pBdr/>
        <w:spacing/>
        <w:ind w:hanging="360" w:left="2160"/>
      </w:pPr>
      <w:rPr>
        <w:u w:val="none"/>
      </w:rPr>
      <w:start w:val="1"/>
      <w:suff w:val="tab"/>
    </w:lvl>
    <w:lvl w:ilvl="3">
      <w:isLgl w:val="false"/>
      <w:lvlJc w:val="left"/>
      <w:lvlText w:val="%4."/>
      <w:numFmt w:val="decimal"/>
      <w:pPr>
        <w:pBdr/>
        <w:spacing/>
        <w:ind w:hanging="360" w:left="2880"/>
      </w:pPr>
      <w:rPr>
        <w:u w:val="none"/>
      </w:rPr>
      <w:start w:val="1"/>
      <w:suff w:val="tab"/>
    </w:lvl>
    <w:lvl w:ilvl="4">
      <w:isLgl w:val="false"/>
      <w:lvlJc w:val="left"/>
      <w:lvlText w:val="%5."/>
      <w:numFmt w:val="lowerLetter"/>
      <w:pPr>
        <w:pBdr/>
        <w:spacing/>
        <w:ind w:hanging="360" w:left="3600"/>
      </w:pPr>
      <w:rPr>
        <w:u w:val="none"/>
      </w:rPr>
      <w:start w:val="1"/>
      <w:suff w:val="tab"/>
    </w:lvl>
    <w:lvl w:ilvl="5">
      <w:isLgl w:val="false"/>
      <w:lvlJc w:val="left"/>
      <w:lvlText w:val="%6."/>
      <w:numFmt w:val="lowerRoman"/>
      <w:pPr>
        <w:pBdr/>
        <w:spacing/>
        <w:ind w:hanging="360" w:left="4320"/>
      </w:pPr>
      <w:rPr>
        <w:u w:val="none"/>
      </w:rPr>
      <w:start w:val="1"/>
      <w:suff w:val="tab"/>
    </w:lvl>
    <w:lvl w:ilvl="6">
      <w:isLgl w:val="false"/>
      <w:lvlJc w:val="left"/>
      <w:lvlText w:val="%7."/>
      <w:numFmt w:val="decimal"/>
      <w:pPr>
        <w:pBdr/>
        <w:spacing/>
        <w:ind w:hanging="360" w:left="5040"/>
      </w:pPr>
      <w:rPr>
        <w:u w:val="none"/>
      </w:rPr>
      <w:start w:val="1"/>
      <w:suff w:val="tab"/>
    </w:lvl>
    <w:lvl w:ilvl="7">
      <w:isLgl w:val="false"/>
      <w:lvlJc w:val="left"/>
      <w:lvlText w:val="%8."/>
      <w:numFmt w:val="lowerLetter"/>
      <w:pPr>
        <w:pBdr/>
        <w:spacing/>
        <w:ind w:hanging="360" w:left="5760"/>
      </w:pPr>
      <w:rPr>
        <w:u w:val="none"/>
      </w:rPr>
      <w:start w:val="1"/>
      <w:suff w:val="tab"/>
    </w:lvl>
    <w:lvl w:ilvl="8">
      <w:isLgl w:val="false"/>
      <w:lvlJc w:val="left"/>
      <w:lvlText w:val="%9."/>
      <w:numFmt w:val="lowerRoman"/>
      <w:pPr>
        <w:pBdr/>
        <w:spacing/>
        <w:ind w:hanging="360" w:left="6480"/>
      </w:pPr>
      <w:rPr>
        <w:u w:val="none"/>
      </w:rPr>
      <w:start w:val="1"/>
      <w:suff w:val="tab"/>
    </w:lvl>
  </w:abstractNum>
  <w:abstractNum w:abstractNumId="16">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17">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18">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19">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20">
    <w:lvl w:ilvl="0">
      <w:isLgl w:val="false"/>
      <w:lvlJc w:val="left"/>
      <w:lvlText w:val="●"/>
      <w:numFmt w:val="bullet"/>
      <w:pPr>
        <w:pBdr/>
        <w:spacing/>
        <w:ind w:hanging="360" w:left="720"/>
      </w:pPr>
      <w:rPr>
        <w:u w:val="none"/>
      </w:rPr>
      <w:start w:val="1"/>
      <w:suff w:val="tab"/>
    </w:lvl>
    <w:lvl w:ilvl="1">
      <w:isLgl w:val="false"/>
      <w:lvlJc w:val="left"/>
      <w:lvlText w:val="○"/>
      <w:numFmt w:val="bullet"/>
      <w:pPr>
        <w:pBdr/>
        <w:spacing/>
        <w:ind w:hanging="360" w:left="1440"/>
      </w:pPr>
      <w:rPr>
        <w:u w:val="none"/>
      </w:rPr>
      <w:start w:val="1"/>
      <w:suff w:val="tab"/>
    </w:lvl>
    <w:lvl w:ilvl="2">
      <w:isLgl w:val="false"/>
      <w:lvlJc w:val="left"/>
      <w:lvlText w:val="■"/>
      <w:numFmt w:val="bullet"/>
      <w:pPr>
        <w:pBdr/>
        <w:spacing/>
        <w:ind w:hanging="360" w:left="2160"/>
      </w:pPr>
      <w:rPr>
        <w:u w:val="none"/>
      </w:rPr>
      <w:start w:val="1"/>
      <w:suff w:val="tab"/>
    </w:lvl>
    <w:lvl w:ilvl="3">
      <w:isLgl w:val="false"/>
      <w:lvlJc w:val="left"/>
      <w:lvlText w:val="●"/>
      <w:numFmt w:val="bullet"/>
      <w:pPr>
        <w:pBdr/>
        <w:spacing/>
        <w:ind w:hanging="360" w:left="2880"/>
      </w:pPr>
      <w:rPr>
        <w:u w:val="none"/>
      </w:rPr>
      <w:start w:val="1"/>
      <w:suff w:val="tab"/>
    </w:lvl>
    <w:lvl w:ilvl="4">
      <w:isLgl w:val="false"/>
      <w:lvlJc w:val="left"/>
      <w:lvlText w:val="○"/>
      <w:numFmt w:val="bullet"/>
      <w:pPr>
        <w:pBdr/>
        <w:spacing/>
        <w:ind w:hanging="360" w:left="3600"/>
      </w:pPr>
      <w:rPr>
        <w:u w:val="none"/>
      </w:rPr>
      <w:start w:val="1"/>
      <w:suff w:val="tab"/>
    </w:lvl>
    <w:lvl w:ilvl="5">
      <w:isLgl w:val="false"/>
      <w:lvlJc w:val="left"/>
      <w:lvlText w:val="■"/>
      <w:numFmt w:val="bullet"/>
      <w:pPr>
        <w:pBdr/>
        <w:spacing/>
        <w:ind w:hanging="360" w:left="4320"/>
      </w:pPr>
      <w:rPr>
        <w:u w:val="none"/>
      </w:rPr>
      <w:start w:val="1"/>
      <w:suff w:val="tab"/>
    </w:lvl>
    <w:lvl w:ilvl="6">
      <w:isLgl w:val="false"/>
      <w:lvlJc w:val="left"/>
      <w:lvlText w:val="●"/>
      <w:numFmt w:val="bullet"/>
      <w:pPr>
        <w:pBdr/>
        <w:spacing/>
        <w:ind w:hanging="360" w:left="5040"/>
      </w:pPr>
      <w:rPr>
        <w:u w:val="none"/>
      </w:rPr>
      <w:start w:val="1"/>
      <w:suff w:val="tab"/>
    </w:lvl>
    <w:lvl w:ilvl="7">
      <w:isLgl w:val="false"/>
      <w:lvlJc w:val="left"/>
      <w:lvlText w:val="○"/>
      <w:numFmt w:val="bullet"/>
      <w:pPr>
        <w:pBdr/>
        <w:spacing/>
        <w:ind w:hanging="360" w:left="5760"/>
      </w:pPr>
      <w:rPr>
        <w:u w:val="none"/>
      </w:rPr>
      <w:start w:val="1"/>
      <w:suff w:val="tab"/>
    </w:lvl>
    <w:lvl w:ilvl="8">
      <w:isLgl w:val="false"/>
      <w:lvlJc w:val="left"/>
      <w:lvlText w:val="■"/>
      <w:numFmt w:val="bullet"/>
      <w:pPr>
        <w:pBdr/>
        <w:spacing/>
        <w:ind w:hanging="360" w:left="6480"/>
      </w:pPr>
      <w:rPr>
        <w:u w:val="none"/>
      </w:rPr>
      <w:start w:val="1"/>
      <w:suff w:val="tab"/>
    </w:lvl>
  </w:abstractNum>
  <w:abstractNum w:abstractNumId="21">
    <w:lvl w:ilvl="0">
      <w:isLgl w:val="false"/>
      <w:lvlJc w:val="left"/>
      <w:lvlText w:val="%1."/>
      <w:numFmt w:val="decimal"/>
      <w:pPr>
        <w:pBdr/>
        <w:spacing/>
        <w:ind w:hanging="360" w:left="720"/>
      </w:pPr>
      <w:rPr/>
      <w:start w:val="1"/>
      <w:suff w:val="tab"/>
    </w:lvl>
    <w:lvl w:ilvl="1">
      <w:isLgl w:val="false"/>
      <w:lvlJc w:val="left"/>
      <w:lvlText w:val="%2."/>
      <w:numFmt w:val="decimal"/>
      <w:pPr>
        <w:pBdr/>
        <w:spacing/>
        <w:ind w:hanging="360" w:left="1440"/>
      </w:pPr>
      <w:rPr>
        <w:rFonts w:ascii="Times New Roman" w:hAnsi="Times New Roman" w:eastAsia="Times New Roman" w:cs="Times New Roman"/>
      </w:rPr>
      <w:start w:val="1"/>
      <w:suff w:val="tab"/>
    </w:lvl>
    <w:lvl w:ilvl="2">
      <w:isLgl w:val="false"/>
      <w:lvlJc w:val="left"/>
      <w:lvlText w:val="-"/>
      <w:numFmt w:val="bullet"/>
      <w:pPr>
        <w:pBdr/>
        <w:spacing/>
        <w:ind w:hanging="360" w:left="2160"/>
      </w:pPr>
      <w:rPr>
        <w:rFonts w:ascii="Times New Roman" w:hAnsi="Times New Roman" w:eastAsia="Times New Roman" w:cs="Times New Roman"/>
      </w:rPr>
      <w:start w:val="1"/>
      <w:suff w:val="tab"/>
    </w:lvl>
    <w:lvl w:ilvl="3">
      <w:isLgl w:val="false"/>
      <w:lvlJc w:val="left"/>
      <w:lvlText w:val="%4."/>
      <w:numFmt w:val="decimal"/>
      <w:pPr>
        <w:pBdr/>
        <w:spacing/>
        <w:ind w:hanging="360" w:left="2880"/>
      </w:pPr>
      <w:rPr/>
      <w:start w:val="1"/>
      <w:suff w:val="tab"/>
    </w:lvl>
    <w:lvl w:ilvl="4">
      <w:isLgl w:val="false"/>
      <w:lvlJc w:val="left"/>
      <w:lvlText w:val="%5."/>
      <w:numFmt w:val="decimal"/>
      <w:pPr>
        <w:pBdr/>
        <w:spacing/>
        <w:ind w:hanging="360" w:left="3600"/>
      </w:pPr>
      <w:rPr/>
      <w:start w:val="1"/>
      <w:suff w:val="tab"/>
    </w:lvl>
    <w:lvl w:ilvl="5">
      <w:isLgl w:val="false"/>
      <w:lvlJc w:val="left"/>
      <w:lvlText w:val="%6."/>
      <w:numFmt w:val="decimal"/>
      <w:pPr>
        <w:pBdr/>
        <w:spacing/>
        <w:ind w:hanging="36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decimal"/>
      <w:pPr>
        <w:pBdr/>
        <w:spacing/>
        <w:ind w:hanging="360" w:left="5760"/>
      </w:pPr>
      <w:rPr/>
      <w:start w:val="1"/>
      <w:suff w:val="tab"/>
    </w:lvl>
    <w:lvl w:ilvl="8">
      <w:isLgl w:val="false"/>
      <w:lvlJc w:val="left"/>
      <w:lvlText w:val="%9."/>
      <w:numFmt w:val="decimal"/>
      <w:pPr>
        <w:pBdr/>
        <w:spacing/>
        <w:ind w:hanging="360" w:left="6480"/>
      </w:pPr>
      <w:rPr/>
      <w:start w:val="1"/>
      <w:suff w:val="tab"/>
    </w:lvl>
  </w:abstractNum>
  <w:abstractNum w:abstractNumId="22">
    <w:lvl w:ilvl="0">
      <w:isLgl w:val="false"/>
      <w:lvlJc w:val="left"/>
      <w:lvlText w:val="·"/>
      <w:numFmt w:val="bullet"/>
      <w:pPr>
        <w:pBdr/>
        <w:spacing/>
        <w:ind w:hanging="360" w:left="1429"/>
      </w:pPr>
      <w:rPr>
        <w:rFonts w:hint="default" w:ascii="Symbol" w:hAnsi="Symbol" w:eastAsia="Symbol" w:cs="Symbol"/>
      </w:rPr>
      <w:start w:val="1"/>
      <w:suff w:val="tab"/>
    </w:lvl>
    <w:lvl w:ilvl="1">
      <w:isLgl w:val="false"/>
      <w:lvlJc w:val="left"/>
      <w:lvlText w:val="o"/>
      <w:numFmt w:val="bullet"/>
      <w:pPr>
        <w:pBdr/>
        <w:spacing/>
        <w:ind w:hanging="360" w:left="2149"/>
      </w:pPr>
      <w:rPr>
        <w:rFonts w:hint="default" w:ascii="Courier New" w:hAnsi="Courier New" w:eastAsia="Courier New" w:cs="Courier New"/>
      </w:rPr>
      <w:start w:val="1"/>
      <w:suff w:val="tab"/>
    </w:lvl>
    <w:lvl w:ilvl="2">
      <w:isLgl w:val="false"/>
      <w:lvlJc w:val="left"/>
      <w:lvlText w:val="§"/>
      <w:numFmt w:val="bullet"/>
      <w:pPr>
        <w:pBdr/>
        <w:spacing/>
        <w:ind w:hanging="360" w:left="2869"/>
      </w:pPr>
      <w:rPr>
        <w:rFonts w:hint="default" w:ascii="Wingdings" w:hAnsi="Wingdings" w:eastAsia="Wingdings" w:cs="Wingdings"/>
      </w:rPr>
      <w:start w:val="1"/>
      <w:suff w:val="tab"/>
    </w:lvl>
    <w:lvl w:ilvl="3">
      <w:isLgl w:val="false"/>
      <w:lvlJc w:val="left"/>
      <w:lvlText w:val="·"/>
      <w:numFmt w:val="bullet"/>
      <w:pPr>
        <w:pBdr/>
        <w:spacing/>
        <w:ind w:hanging="360" w:left="3589"/>
      </w:pPr>
      <w:rPr>
        <w:rFonts w:hint="default" w:ascii="Symbol" w:hAnsi="Symbol" w:eastAsia="Symbol" w:cs="Symbol"/>
      </w:rPr>
      <w:start w:val="1"/>
      <w:suff w:val="tab"/>
    </w:lvl>
    <w:lvl w:ilvl="4">
      <w:isLgl w:val="false"/>
      <w:lvlJc w:val="left"/>
      <w:lvlText w:val="o"/>
      <w:numFmt w:val="bullet"/>
      <w:pPr>
        <w:pBdr/>
        <w:spacing/>
        <w:ind w:hanging="360" w:left="4309"/>
      </w:pPr>
      <w:rPr>
        <w:rFonts w:hint="default" w:ascii="Courier New" w:hAnsi="Courier New" w:eastAsia="Courier New" w:cs="Courier New"/>
      </w:rPr>
      <w:start w:val="1"/>
      <w:suff w:val="tab"/>
    </w:lvl>
    <w:lvl w:ilvl="5">
      <w:isLgl w:val="false"/>
      <w:lvlJc w:val="left"/>
      <w:lvlText w:val="§"/>
      <w:numFmt w:val="bullet"/>
      <w:pPr>
        <w:pBdr/>
        <w:spacing/>
        <w:ind w:hanging="360" w:left="5029"/>
      </w:pPr>
      <w:rPr>
        <w:rFonts w:hint="default" w:ascii="Wingdings" w:hAnsi="Wingdings" w:eastAsia="Wingdings" w:cs="Wingdings"/>
      </w:rPr>
      <w:start w:val="1"/>
      <w:suff w:val="tab"/>
    </w:lvl>
    <w:lvl w:ilvl="6">
      <w:isLgl w:val="false"/>
      <w:lvlJc w:val="left"/>
      <w:lvlText w:val="·"/>
      <w:numFmt w:val="bullet"/>
      <w:pPr>
        <w:pBdr/>
        <w:spacing/>
        <w:ind w:hanging="360" w:left="5749"/>
      </w:pPr>
      <w:rPr>
        <w:rFonts w:hint="default" w:ascii="Symbol" w:hAnsi="Symbol" w:eastAsia="Symbol" w:cs="Symbol"/>
      </w:rPr>
      <w:start w:val="1"/>
      <w:suff w:val="tab"/>
    </w:lvl>
    <w:lvl w:ilvl="7">
      <w:isLgl w:val="false"/>
      <w:lvlJc w:val="left"/>
      <w:lvlText w:val="o"/>
      <w:numFmt w:val="bullet"/>
      <w:pPr>
        <w:pBdr/>
        <w:spacing/>
        <w:ind w:hanging="360" w:left="6469"/>
      </w:pPr>
      <w:rPr>
        <w:rFonts w:hint="default" w:ascii="Courier New" w:hAnsi="Courier New" w:eastAsia="Courier New" w:cs="Courier New"/>
      </w:rPr>
      <w:start w:val="1"/>
      <w:suff w:val="tab"/>
    </w:lvl>
    <w:lvl w:ilvl="8">
      <w:isLgl w:val="false"/>
      <w:lvlJc w:val="left"/>
      <w:lvlText w:val="§"/>
      <w:numFmt w:val="bullet"/>
      <w:pPr>
        <w:pBdr/>
        <w:spacing/>
        <w:ind w:hanging="360" w:left="7189"/>
      </w:pPr>
      <w:rPr>
        <w:rFonts w:hint="default" w:ascii="Wingdings" w:hAnsi="Wingdings" w:eastAsia="Wingdings" w:cs="Wingdings"/>
      </w:rPr>
      <w:start w:val="1"/>
      <w:suff w:val="tab"/>
    </w:lvl>
  </w:abstractNum>
  <w:abstractNum w:abstractNumId="2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720"/>
      </w:pPr>
      <w:rPr>
        <w:rFonts w:hint="default" w:ascii="Courier New" w:hAnsi="Courier New" w:eastAsia="Courier New" w:cs="Courier New"/>
      </w:rPr>
      <w:start w:val="1"/>
      <w:suff w:val="tab"/>
    </w:lvl>
    <w:lvl w:ilvl="2">
      <w:isLgl w:val="false"/>
      <w:lvlJc w:val="left"/>
      <w:lvlText w:val="§"/>
      <w:numFmt w:val="bullet"/>
      <w:pPr>
        <w:pBdr/>
        <w:spacing/>
        <w:ind w:hanging="360" w:left="1440"/>
      </w:pPr>
      <w:rPr>
        <w:rFonts w:hint="default" w:ascii="Wingdings" w:hAnsi="Wingdings" w:eastAsia="Wingdings" w:cs="Wingdings"/>
      </w:rPr>
      <w:start w:val="1"/>
      <w:suff w:val="tab"/>
    </w:lvl>
    <w:lvl w:ilvl="3">
      <w:isLgl w:val="false"/>
      <w:lvlJc w:val="left"/>
      <w:lvlText w:val="·"/>
      <w:numFmt w:val="bullet"/>
      <w:pPr>
        <w:pBdr/>
        <w:spacing/>
        <w:ind w:hanging="360" w:left="2160"/>
      </w:pPr>
      <w:rPr>
        <w:rFonts w:hint="default" w:ascii="Symbol" w:hAnsi="Symbol" w:eastAsia="Symbol" w:cs="Symbol"/>
      </w:rPr>
      <w:start w:val="1"/>
      <w:suff w:val="tab"/>
    </w:lvl>
    <w:lvl w:ilvl="4">
      <w:isLgl w:val="false"/>
      <w:lvlJc w:val="left"/>
      <w:lvlText w:val="o"/>
      <w:numFmt w:val="bullet"/>
      <w:pPr>
        <w:pBdr/>
        <w:spacing/>
        <w:ind w:hanging="360" w:left="2880"/>
      </w:pPr>
      <w:rPr>
        <w:rFonts w:hint="default" w:ascii="Courier New" w:hAnsi="Courier New" w:eastAsia="Courier New" w:cs="Courier New"/>
      </w:rPr>
      <w:start w:val="1"/>
      <w:suff w:val="tab"/>
    </w:lvl>
    <w:lvl w:ilvl="5">
      <w:isLgl w:val="false"/>
      <w:lvlJc w:val="left"/>
      <w:lvlText w:val="§"/>
      <w:numFmt w:val="bullet"/>
      <w:pPr>
        <w:pBdr/>
        <w:spacing/>
        <w:ind w:hanging="360" w:left="3600"/>
      </w:pPr>
      <w:rPr>
        <w:rFonts w:hint="default" w:ascii="Wingdings" w:hAnsi="Wingdings" w:eastAsia="Wingdings" w:cs="Wingdings"/>
      </w:rPr>
      <w:start w:val="1"/>
      <w:suff w:val="tab"/>
    </w:lvl>
    <w:lvl w:ilvl="6">
      <w:isLgl w:val="false"/>
      <w:lvlJc w:val="left"/>
      <w:lvlText w:val="·"/>
      <w:numFmt w:val="bullet"/>
      <w:pPr>
        <w:pBdr/>
        <w:spacing/>
        <w:ind w:hanging="360" w:left="4320"/>
      </w:pPr>
      <w:rPr>
        <w:rFonts w:hint="default" w:ascii="Symbol" w:hAnsi="Symbol" w:eastAsia="Symbol" w:cs="Symbol"/>
      </w:rPr>
      <w:start w:val="1"/>
      <w:suff w:val="tab"/>
    </w:lvl>
    <w:lvl w:ilvl="7">
      <w:isLgl w:val="false"/>
      <w:lvlJc w:val="left"/>
      <w:lvlText w:val="o"/>
      <w:numFmt w:val="bullet"/>
      <w:pPr>
        <w:pBdr/>
        <w:spacing/>
        <w:ind w:hanging="360" w:left="5040"/>
      </w:pPr>
      <w:rPr>
        <w:rFonts w:hint="default" w:ascii="Courier New" w:hAnsi="Courier New" w:eastAsia="Courier New" w:cs="Courier New"/>
      </w:rPr>
      <w:start w:val="1"/>
      <w:suff w:val="tab"/>
    </w:lvl>
    <w:lvl w:ilvl="8">
      <w:isLgl w:val="false"/>
      <w:lvlJc w:val="left"/>
      <w:lvlText w:val="§"/>
      <w:numFmt w:val="bullet"/>
      <w:pPr>
        <w:pBdr/>
        <w:spacing/>
        <w:ind w:hanging="360" w:left="5760"/>
      </w:pPr>
      <w:rPr>
        <w:rFonts w:hint="default" w:ascii="Wingdings" w:hAnsi="Wingdings" w:eastAsia="Wingdings" w:cs="Wingdings"/>
      </w:rPr>
      <w:start w:val="1"/>
      <w:suff w:val="tab"/>
    </w:lvl>
  </w:abstractNum>
  <w:abstractNum w:abstractNumId="24">
    <w:lvl w:ilvl="0">
      <w:isLgl w:val="false"/>
      <w:lvlJc w:val="left"/>
      <w:lvlText w:val="%1."/>
      <w:numFmt w:val="decimal"/>
      <w:pPr>
        <w:pBdr/>
        <w:spacing/>
        <w:ind w:hanging="360" w:left="720"/>
      </w:pPr>
      <w:rPr/>
      <w:start w:val="1"/>
      <w:suff w:val="tab"/>
    </w:lvl>
    <w:lvl w:ilvl="1">
      <w:isLgl w:val="false"/>
      <w:lvlJc w:val="left"/>
      <w:lvlText w:val="%2."/>
      <w:numFmt w:val="decimal"/>
      <w:pPr>
        <w:pBdr/>
        <w:spacing/>
        <w:ind w:hanging="360" w:left="1440"/>
      </w:pPr>
      <w:rPr>
        <w:rFonts w:ascii="Times New Roman" w:hAnsi="Times New Roman" w:eastAsia="Times New Roman" w:cs="Times New Roman"/>
      </w:rPr>
      <w:start w:val="1"/>
      <w:suff w:val="tab"/>
    </w:lvl>
    <w:lvl w:ilvl="2">
      <w:isLgl w:val="false"/>
      <w:lvlJc w:val="left"/>
      <w:lvlText w:val="-"/>
      <w:numFmt w:val="bullet"/>
      <w:pPr>
        <w:pBdr/>
        <w:spacing/>
        <w:ind w:hanging="360" w:left="2160"/>
      </w:pPr>
      <w:rPr>
        <w:rFonts w:ascii="Times New Roman" w:hAnsi="Times New Roman" w:eastAsia="Times New Roman" w:cs="Times New Roman"/>
      </w:rPr>
      <w:start w:val="1"/>
      <w:suff w:val="tab"/>
    </w:lvl>
    <w:lvl w:ilvl="3">
      <w:isLgl w:val="false"/>
      <w:lvlJc w:val="left"/>
      <w:lvlText w:val="%4."/>
      <w:numFmt w:val="decimal"/>
      <w:pPr>
        <w:pBdr/>
        <w:spacing/>
        <w:ind w:hanging="360" w:left="2880"/>
      </w:pPr>
      <w:rPr/>
      <w:start w:val="1"/>
      <w:suff w:val="tab"/>
    </w:lvl>
    <w:lvl w:ilvl="4">
      <w:isLgl w:val="false"/>
      <w:lvlJc w:val="left"/>
      <w:lvlText w:val="%5."/>
      <w:numFmt w:val="decimal"/>
      <w:pPr>
        <w:pBdr/>
        <w:spacing/>
        <w:ind w:hanging="360" w:left="3600"/>
      </w:pPr>
      <w:rPr/>
      <w:start w:val="1"/>
      <w:suff w:val="tab"/>
    </w:lvl>
    <w:lvl w:ilvl="5">
      <w:isLgl w:val="false"/>
      <w:lvlJc w:val="left"/>
      <w:lvlText w:val="%6."/>
      <w:numFmt w:val="decimal"/>
      <w:pPr>
        <w:pBdr/>
        <w:spacing/>
        <w:ind w:hanging="36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decimal"/>
      <w:pPr>
        <w:pBdr/>
        <w:spacing/>
        <w:ind w:hanging="360" w:left="5760"/>
      </w:pPr>
      <w:rPr/>
      <w:start w:val="1"/>
      <w:suff w:val="tab"/>
    </w:lvl>
    <w:lvl w:ilvl="8">
      <w:isLgl w:val="false"/>
      <w:lvlJc w:val="left"/>
      <w:lvlText w:val="%9."/>
      <w:numFmt w:val="decimal"/>
      <w:pPr>
        <w:pBdr/>
        <w:spacing/>
        <w:ind w:hanging="360" w:left="6480"/>
      </w:pPr>
      <w:rPr/>
      <w:start w:val="1"/>
      <w:suff w:val="tab"/>
    </w:lvl>
  </w:abstractNum>
  <w:abstractNum w:abstractNumId="25">
    <w:lvl w:ilvl="0">
      <w:isLgl w:val="false"/>
      <w:lvlJc w:val="left"/>
      <w:lvlText w:val="%1."/>
      <w:numFmt w:val="decimal"/>
      <w:pPr>
        <w:pBdr/>
        <w:spacing/>
        <w:ind w:hanging="360" w:left="720"/>
      </w:pPr>
      <w:rPr/>
      <w:start w:val="1"/>
      <w:suff w:val="tab"/>
    </w:lvl>
    <w:lvl w:ilvl="1">
      <w:isLgl w:val="false"/>
      <w:lvlJc w:val="left"/>
      <w:lvlText w:val="%2."/>
      <w:numFmt w:val="decimal"/>
      <w:pPr>
        <w:pBdr/>
        <w:spacing/>
        <w:ind w:hanging="360" w:left="1440"/>
      </w:pPr>
      <w:rPr>
        <w:rFonts w:ascii="Times New Roman" w:hAnsi="Times New Roman" w:eastAsia="Times New Roman" w:cs="Times New Roman"/>
      </w:rPr>
      <w:start w:val="1"/>
      <w:suff w:val="tab"/>
    </w:lvl>
    <w:lvl w:ilvl="2">
      <w:isLgl w:val="false"/>
      <w:lvlJc w:val="left"/>
      <w:lvlText w:val="-"/>
      <w:numFmt w:val="bullet"/>
      <w:pPr>
        <w:pBdr/>
        <w:spacing/>
        <w:ind w:hanging="360" w:left="2160"/>
      </w:pPr>
      <w:rPr>
        <w:rFonts w:ascii="Times New Roman" w:hAnsi="Times New Roman" w:eastAsia="Times New Roman" w:cs="Times New Roman"/>
      </w:rPr>
      <w:start w:val="1"/>
      <w:suff w:val="tab"/>
    </w:lvl>
    <w:lvl w:ilvl="3">
      <w:isLgl w:val="false"/>
      <w:lvlJc w:val="left"/>
      <w:lvlText w:val="%4."/>
      <w:numFmt w:val="decimal"/>
      <w:pPr>
        <w:pBdr/>
        <w:spacing/>
        <w:ind w:hanging="360" w:left="2880"/>
      </w:pPr>
      <w:rPr/>
      <w:start w:val="1"/>
      <w:suff w:val="tab"/>
    </w:lvl>
    <w:lvl w:ilvl="4">
      <w:isLgl w:val="false"/>
      <w:lvlJc w:val="left"/>
      <w:lvlText w:val="%5."/>
      <w:numFmt w:val="decimal"/>
      <w:pPr>
        <w:pBdr/>
        <w:spacing/>
        <w:ind w:hanging="360" w:left="3600"/>
      </w:pPr>
      <w:rPr/>
      <w:start w:val="1"/>
      <w:suff w:val="tab"/>
    </w:lvl>
    <w:lvl w:ilvl="5">
      <w:isLgl w:val="false"/>
      <w:lvlJc w:val="left"/>
      <w:lvlText w:val="%6."/>
      <w:numFmt w:val="decimal"/>
      <w:pPr>
        <w:pBdr/>
        <w:spacing/>
        <w:ind w:hanging="36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decimal"/>
      <w:pPr>
        <w:pBdr/>
        <w:spacing/>
        <w:ind w:hanging="360" w:left="5760"/>
      </w:pPr>
      <w:rPr/>
      <w:start w:val="1"/>
      <w:suff w:val="tab"/>
    </w:lvl>
    <w:lvl w:ilvl="8">
      <w:isLgl w:val="false"/>
      <w:lvlJc w:val="left"/>
      <w:lvlText w:val="%9."/>
      <w:numFmt w:val="decimal"/>
      <w:pPr>
        <w:pBdr/>
        <w:spacing/>
        <w:ind w:hanging="360" w:left="6480"/>
      </w:pPr>
      <w:rPr/>
      <w:start w:val="1"/>
      <w:suff w:val="tab"/>
    </w:lvl>
  </w:abstractNum>
  <w:abstractNum w:abstractNumId="26">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27">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28">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29">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30">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31">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32">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33">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34">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35">
    <w:lvl w:ilvl="0">
      <w:isLgl w:val="false"/>
      <w:lvlJc w:val="left"/>
      <w:lvlText w:val="%1."/>
      <w:numFmt w:val="decimal"/>
      <w:pPr>
        <w:pBdr/>
        <w:spacing/>
        <w:ind w:hanging="360" w:left="720"/>
      </w:pPr>
      <w:rPr/>
      <w:start w:val="1"/>
      <w:suff w:val="tab"/>
    </w:lvl>
    <w:lvl w:ilvl="1">
      <w:isLgl w:val="false"/>
      <w:lvlJc w:val="left"/>
      <w:lvlText w:val="%2."/>
      <w:numFmt w:val="decimal"/>
      <w:pPr>
        <w:pBdr/>
        <w:spacing/>
        <w:ind w:hanging="360" w:left="1440"/>
      </w:pPr>
      <w:rPr>
        <w:rFonts w:ascii="Times New Roman" w:hAnsi="Times New Roman" w:eastAsia="Times New Roman" w:cs="Times New Roman"/>
      </w:rPr>
      <w:start w:val="1"/>
      <w:suff w:val="tab"/>
    </w:lvl>
    <w:lvl w:ilvl="2">
      <w:isLgl w:val="false"/>
      <w:lvlJc w:val="left"/>
      <w:lvlText w:val="-"/>
      <w:numFmt w:val="bullet"/>
      <w:pPr>
        <w:pBdr/>
        <w:spacing/>
        <w:ind w:hanging="360" w:left="2160"/>
      </w:pPr>
      <w:rPr>
        <w:rFonts w:ascii="Times New Roman" w:hAnsi="Times New Roman" w:eastAsia="Times New Roman" w:cs="Times New Roman"/>
      </w:rPr>
      <w:start w:val="1"/>
      <w:suff w:val="tab"/>
    </w:lvl>
    <w:lvl w:ilvl="3">
      <w:isLgl w:val="false"/>
      <w:lvlJc w:val="left"/>
      <w:lvlText w:val="%4."/>
      <w:numFmt w:val="decimal"/>
      <w:pPr>
        <w:pBdr/>
        <w:spacing/>
        <w:ind w:hanging="360" w:left="2880"/>
      </w:pPr>
      <w:rPr/>
      <w:start w:val="1"/>
      <w:suff w:val="tab"/>
    </w:lvl>
    <w:lvl w:ilvl="4">
      <w:isLgl w:val="false"/>
      <w:lvlJc w:val="left"/>
      <w:lvlText w:val="%5."/>
      <w:numFmt w:val="decimal"/>
      <w:pPr>
        <w:pBdr/>
        <w:spacing/>
        <w:ind w:hanging="360" w:left="3600"/>
      </w:pPr>
      <w:rPr/>
      <w:start w:val="1"/>
      <w:suff w:val="tab"/>
    </w:lvl>
    <w:lvl w:ilvl="5">
      <w:isLgl w:val="false"/>
      <w:lvlJc w:val="left"/>
      <w:lvlText w:val="%6."/>
      <w:numFmt w:val="decimal"/>
      <w:pPr>
        <w:pBdr/>
        <w:spacing/>
        <w:ind w:hanging="36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decimal"/>
      <w:pPr>
        <w:pBdr/>
        <w:spacing/>
        <w:ind w:hanging="360" w:left="5760"/>
      </w:pPr>
      <w:rPr/>
      <w:start w:val="1"/>
      <w:suff w:val="tab"/>
    </w:lvl>
    <w:lvl w:ilvl="8">
      <w:isLgl w:val="false"/>
      <w:lvlJc w:val="left"/>
      <w:lvlText w:val="%9."/>
      <w:numFmt w:val="decimal"/>
      <w:pPr>
        <w:pBdr/>
        <w:spacing/>
        <w:ind w:hanging="360" w:left="6480"/>
      </w:pPr>
      <w:rPr/>
      <w:start w:val="1"/>
      <w:suff w:val="tab"/>
    </w:lvl>
  </w:abstractNum>
  <w:abstractNum w:abstractNumId="36">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7">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8">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4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4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4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43">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44">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45">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46">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47">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48">
    <w:lvl w:ilvl="0">
      <w:isLgl w:val="false"/>
      <w:lvlJc w:val="left"/>
      <w:lvlText w:val="%1."/>
      <w:numFmt w:val="decimal"/>
      <w:pPr>
        <w:pBdr/>
        <w:spacing/>
        <w:ind w:hanging="360" w:left="720"/>
      </w:pPr>
      <w:rPr/>
      <w:start w:val="1"/>
      <w:suff w:val="tab"/>
    </w:lvl>
    <w:lvl w:ilvl="1">
      <w:isLgl w:val="false"/>
      <w:lvlJc w:val="left"/>
      <w:lvlText w:val="%2."/>
      <w:numFmt w:val="decimal"/>
      <w:pPr>
        <w:pBdr/>
        <w:spacing/>
        <w:ind w:hanging="360" w:left="1440"/>
      </w:pPr>
      <w:rPr>
        <w:rFonts w:ascii="Times New Roman" w:hAnsi="Times New Roman" w:eastAsia="Times New Roman" w:cs="Times New Roman"/>
      </w:rPr>
      <w:start w:val="1"/>
      <w:suff w:val="tab"/>
    </w:lvl>
    <w:lvl w:ilvl="2">
      <w:isLgl w:val="false"/>
      <w:lvlJc w:val="left"/>
      <w:lvlText w:val="-"/>
      <w:numFmt w:val="bullet"/>
      <w:pPr>
        <w:pBdr/>
        <w:spacing/>
        <w:ind w:hanging="360" w:left="2160"/>
      </w:pPr>
      <w:rPr>
        <w:rFonts w:ascii="Times New Roman" w:hAnsi="Times New Roman" w:eastAsia="Times New Roman" w:cs="Times New Roman"/>
      </w:rPr>
      <w:start w:val="1"/>
      <w:suff w:val="tab"/>
    </w:lvl>
    <w:lvl w:ilvl="3">
      <w:isLgl w:val="false"/>
      <w:lvlJc w:val="left"/>
      <w:lvlText w:val="%4."/>
      <w:numFmt w:val="decimal"/>
      <w:pPr>
        <w:pBdr/>
        <w:spacing/>
        <w:ind w:hanging="360" w:left="2880"/>
      </w:pPr>
      <w:rPr/>
      <w:start w:val="1"/>
      <w:suff w:val="tab"/>
    </w:lvl>
    <w:lvl w:ilvl="4">
      <w:isLgl w:val="false"/>
      <w:lvlJc w:val="left"/>
      <w:lvlText w:val="%5."/>
      <w:numFmt w:val="decimal"/>
      <w:pPr>
        <w:pBdr/>
        <w:spacing/>
        <w:ind w:hanging="360" w:left="3600"/>
      </w:pPr>
      <w:rPr/>
      <w:start w:val="1"/>
      <w:suff w:val="tab"/>
    </w:lvl>
    <w:lvl w:ilvl="5">
      <w:isLgl w:val="false"/>
      <w:lvlJc w:val="left"/>
      <w:lvlText w:val="%6."/>
      <w:numFmt w:val="decimal"/>
      <w:pPr>
        <w:pBdr/>
        <w:spacing/>
        <w:ind w:hanging="36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decimal"/>
      <w:pPr>
        <w:pBdr/>
        <w:spacing/>
        <w:ind w:hanging="360" w:left="5760"/>
      </w:pPr>
      <w:rPr/>
      <w:start w:val="1"/>
      <w:suff w:val="tab"/>
    </w:lvl>
    <w:lvl w:ilvl="8">
      <w:isLgl w:val="false"/>
      <w:lvlJc w:val="left"/>
      <w:lvlText w:val="%9."/>
      <w:numFmt w:val="decimal"/>
      <w:pPr>
        <w:pBdr/>
        <w:spacing/>
        <w:ind w:hanging="360" w:left="6480"/>
      </w:pPr>
      <w:rPr/>
      <w:start w:val="1"/>
      <w:suff w:val="tab"/>
    </w:lvl>
  </w:abstractNum>
  <w:abstractNum w:abstractNumId="49">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5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51">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5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53">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5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55">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5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57">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5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59">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6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61">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6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63">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6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65">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6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67">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6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69">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70">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7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72">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sz w:val="22"/>
        <w:szCs w:val="22"/>
        <w:lang w:val="en-IN" w:eastAsia="zh-CN" w:bidi="ar-SA"/>
      </w:rPr>
    </w:rPrDefault>
    <w:pPrDefault>
      <w:pPr>
        <w:widowControl w:val="false"/>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713">
    <w:name w:val="Normal"/>
    <w:pPr>
      <w:pBdr/>
      <w:spacing/>
      <w:ind/>
    </w:pPr>
  </w:style>
  <w:style w:type="table" w:styleId="714">
    <w:name w:val="Table Normal"/>
    <w:pPr>
      <w:pBdr/>
      <w:spacing/>
      <w:ind/>
    </w:pPr>
    <w:tblP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715">
    <w:name w:val="Heading 1"/>
    <w:basedOn w:val="713"/>
    <w:next w:val="713"/>
    <w:pPr>
      <w:pBdr/>
      <w:spacing w:before="205"/>
      <w:ind w:right="1731" w:left="1756"/>
      <w:jc w:val="center"/>
    </w:pPr>
    <w:rPr>
      <w:b/>
      <w:sz w:val="36"/>
      <w:szCs w:val="36"/>
    </w:rPr>
  </w:style>
  <w:style w:type="paragraph" w:styleId="716">
    <w:name w:val="Heading 2"/>
    <w:basedOn w:val="713"/>
    <w:next w:val="713"/>
    <w:pPr>
      <w:pBdr/>
      <w:spacing/>
      <w:ind w:hanging="480" w:left="700"/>
    </w:pPr>
    <w:rPr>
      <w:b/>
      <w:sz w:val="32"/>
      <w:szCs w:val="32"/>
    </w:rPr>
  </w:style>
  <w:style w:type="paragraph" w:styleId="717">
    <w:name w:val="Heading 3"/>
    <w:basedOn w:val="713"/>
    <w:next w:val="713"/>
    <w:pPr>
      <w:pBdr/>
      <w:spacing/>
      <w:ind w:hanging="630" w:left="850"/>
      <w:jc w:val="both"/>
    </w:pPr>
    <w:rPr>
      <w:b/>
      <w:sz w:val="28"/>
      <w:szCs w:val="28"/>
    </w:rPr>
  </w:style>
  <w:style w:type="paragraph" w:styleId="718">
    <w:name w:val="Heading 4"/>
    <w:basedOn w:val="713"/>
    <w:next w:val="713"/>
    <w:pPr>
      <w:keepNext w:val="true"/>
      <w:pBdr/>
      <w:spacing w:after="60" w:before="240"/>
      <w:ind/>
    </w:pPr>
    <w:rPr>
      <w:rFonts w:ascii="Calibri" w:hAnsi="Calibri" w:eastAsia="Calibri" w:cs="Calibri"/>
      <w:b/>
      <w:sz w:val="28"/>
      <w:szCs w:val="28"/>
    </w:rPr>
  </w:style>
  <w:style w:type="paragraph" w:styleId="719">
    <w:name w:val="Heading 5"/>
    <w:basedOn w:val="713"/>
    <w:next w:val="713"/>
    <w:pPr>
      <w:pBdr/>
      <w:spacing w:after="60" w:before="240"/>
      <w:ind/>
    </w:pPr>
    <w:rPr>
      <w:rFonts w:ascii="Calibri" w:hAnsi="Calibri" w:eastAsia="Calibri" w:cs="Calibri"/>
      <w:b/>
      <w:i/>
      <w:sz w:val="26"/>
      <w:szCs w:val="26"/>
    </w:rPr>
  </w:style>
  <w:style w:type="paragraph" w:styleId="720">
    <w:name w:val="Heading 6"/>
    <w:basedOn w:val="713"/>
    <w:next w:val="713"/>
    <w:pPr>
      <w:pBdr/>
      <w:spacing w:after="60" w:before="240"/>
      <w:ind/>
    </w:pPr>
    <w:rPr>
      <w:rFonts w:ascii="Calibri" w:hAnsi="Calibri" w:eastAsia="Calibri" w:cs="Calibri"/>
      <w:b/>
    </w:rPr>
  </w:style>
  <w:style w:type="paragraph" w:styleId="721">
    <w:name w:val="Title"/>
    <w:basedOn w:val="713"/>
    <w:next w:val="713"/>
    <w:pPr>
      <w:pBdr/>
      <w:spacing w:after="80" w:line="240" w:lineRule="auto"/>
      <w:ind/>
    </w:pPr>
    <w:rPr>
      <w:rFonts w:ascii="Arial" w:hAnsi="Arial" w:eastAsia="Arial" w:cs="Arial"/>
      <w:sz w:val="56"/>
      <w:szCs w:val="56"/>
    </w:rPr>
  </w:style>
  <w:style w:type="table" w:styleId="722"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Table Grid"/>
    <w:basedOn w:val="722"/>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Table Grid Light"/>
    <w:basedOn w:val="722"/>
    <w:uiPriority w:val="59"/>
    <w:pPr>
      <w:pBdr/>
      <w:spacing w:after="0" w:line="240" w:lineRule="auto"/>
      <w:ind/>
    </w:pPr>
    <w:tblPr>
      <w:tblInd w:w="0" w:type="dxa"/>
      <w:tblBorders>
        <w:top w:val="single" w:color="000000" w:themeColor="text1" w:themeTint="00" w:sz="4" w:space="0"/>
        <w:left w:val="single" w:color="000000" w:themeColor="text1" w:themeTint="00" w:sz="4" w:space="0"/>
        <w:bottom w:val="single" w:color="000000" w:themeColor="text1" w:themeTint="00" w:sz="4" w:space="0"/>
        <w:right w:val="single" w:color="000000" w:themeColor="text1" w:themeTint="00" w:sz="4" w:space="0"/>
        <w:insideH w:val="single" w:color="000000" w:themeColor="text1" w:themeTint="00" w:sz="4" w:space="0"/>
        <w:insideV w:val="single" w:color="000000" w:themeColor="text1" w:themeTint="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Plain Table 1"/>
    <w:basedOn w:val="722"/>
    <w:uiPriority w:val="59"/>
    <w:pPr>
      <w:pBdr/>
      <w:spacing w:after="0" w:line="240" w:lineRule="auto"/>
      <w:ind/>
    </w:pPr>
    <w:tblPr>
      <w:tblInd w:w="0" w:type="dxa"/>
      <w:tblBorders>
        <w:top w:val="single" w:color="000000" w:themeColor="text1" w:themeTint="00" w:sz="4" w:space="0"/>
        <w:left w:val="single" w:color="000000" w:themeColor="text1" w:themeTint="00" w:sz="4" w:space="0"/>
        <w:bottom w:val="single" w:color="000000" w:themeColor="text1" w:themeTint="00" w:sz="4" w:space="0"/>
        <w:right w:val="single" w:color="000000" w:themeColor="text1" w:themeTint="00" w:sz="4" w:space="0"/>
        <w:insideH w:val="single" w:color="000000" w:themeColor="text1" w:themeTint="00" w:sz="4" w:space="0"/>
        <w:insideV w:val="single" w:color="000000" w:themeColor="text1" w:themeTint="0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0" w:fill="f2f2f2" w:themeFill="text1" w:themeFillTint="00"/>
        <w:tcBorders/>
      </w:tcPr>
    </w:tblStylePr>
    <w:tblStylePr w:type="band1Vert">
      <w:pPr>
        <w:pBdr/>
        <w:spacing/>
        <w:ind/>
      </w:pPr>
      <w:tblPr>
        <w:tblBorders/>
      </w:tblPr>
      <w:tcPr>
        <w:shd w:val="clear" w:color="ffffff" w:themeColor="text1" w:themeTint="00" w:fill="f2f2f2" w:themeFill="tex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Plain Table 2"/>
    <w:basedOn w:val="722"/>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Plain Table 3"/>
    <w:basedOn w:val="72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0" w:fill="f2f2f2" w:themeFill="text1" w:themeFillTint="00"/>
        <w:tcBorders/>
      </w:tcPr>
    </w:tblStylePr>
    <w:tblStylePr w:type="band1Vert">
      <w:rPr>
        <w:rFonts w:ascii="Arial" w:hAnsi="Arial"/>
        <w:color w:val="404040"/>
        <w:sz w:val="22"/>
      </w:rPr>
      <w:pPr>
        <w:pBdr/>
        <w:spacing/>
        <w:ind/>
      </w:pPr>
      <w:tblPr>
        <w:tblBorders/>
      </w:tblPr>
      <w:tcPr>
        <w:shd w:val="clear" w:color="ffffff" w:themeColor="text1" w:themeTint="00" w:fill="f2f2f2" w:themeFill="tex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Plain Table 4"/>
    <w:basedOn w:val="72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0" w:fill="f2f2f2" w:themeFill="text1" w:themeFillTint="00"/>
        <w:tcBorders/>
      </w:tcPr>
    </w:tblStylePr>
    <w:tblStylePr w:type="band1Vert">
      <w:rPr>
        <w:rFonts w:ascii="Arial" w:hAnsi="Arial"/>
        <w:color w:val="404040"/>
        <w:sz w:val="22"/>
      </w:rPr>
      <w:pPr>
        <w:pBdr/>
        <w:spacing/>
        <w:ind/>
      </w:pPr>
      <w:tblPr>
        <w:tblBorders/>
      </w:tblPr>
      <w:tcPr>
        <w:shd w:val="clear" w:color="ffffff" w:themeColor="text1" w:themeTint="00" w:fill="f2f2f2" w:themeFill="tex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Plain Table 5"/>
    <w:basedOn w:val="72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0" w:fill="f2f2f2" w:themeFill="text1" w:themeFillTint="00"/>
        <w:tcBorders/>
      </w:tcPr>
    </w:tblStylePr>
    <w:tblStylePr w:type="band1Vert">
      <w:rPr>
        <w:rFonts w:ascii="Arial" w:hAnsi="Arial"/>
        <w:color w:val="404040"/>
        <w:sz w:val="22"/>
      </w:rPr>
      <w:pPr>
        <w:pBdr/>
        <w:spacing/>
        <w:ind/>
      </w:pPr>
      <w:tblPr>
        <w:tblBorders/>
      </w:tblPr>
      <w:tcPr>
        <w:shd w:val="clear" w:color="ffffff" w:themeColor="text1" w:themeTint="00" w:fill="f2f2f2" w:themeFill="tex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1 Light"/>
    <w:basedOn w:val="722"/>
    <w:uiPriority w:val="99"/>
    <w:pPr>
      <w:pBdr/>
      <w:spacing w:after="0" w:line="240" w:lineRule="auto"/>
      <w:ind/>
    </w:pPr>
    <w:tblPr>
      <w:tblStyleRowBandSize w:val="1"/>
      <w:tblStyleColBandSize w:val="1"/>
      <w:tblInd w:w="0" w:type="dxa"/>
      <w:tblBorders>
        <w:top w:val="single" w:color="000000" w:themeColor="text1" w:themeTint="00" w:sz="4" w:space="0"/>
        <w:left w:val="single" w:color="000000" w:themeColor="text1" w:themeTint="00" w:sz="4" w:space="0"/>
        <w:bottom w:val="single" w:color="000000" w:themeColor="text1" w:themeTint="00" w:sz="4" w:space="0"/>
        <w:right w:val="single" w:color="000000" w:themeColor="text1" w:themeTint="00" w:sz="4" w:space="0"/>
        <w:insideH w:val="single" w:color="000000" w:themeColor="text1" w:themeTint="00" w:sz="4" w:space="0"/>
        <w:insideV w:val="single" w:color="000000" w:themeColor="text1" w:themeTint="00"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00" w:sz="4" w:space="0"/>
          <w:left w:val="single" w:color="000000" w:themeColor="text1" w:themeTint="00" w:sz="4" w:space="0"/>
          <w:bottom w:val="single" w:color="000000" w:themeColor="text1" w:themeTint="00" w:sz="4" w:space="0"/>
          <w:right w:val="single" w:color="000000" w:themeColor="text1" w:themeTint="00"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00"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1 Light - Accent 1"/>
    <w:basedOn w:val="722"/>
    <w:uiPriority w:val="99"/>
    <w:pPr>
      <w:pBdr/>
      <w:spacing w:after="0" w:line="240" w:lineRule="auto"/>
      <w:ind/>
    </w:pPr>
    <w:tblPr>
      <w:tblStyleRowBandSize w:val="1"/>
      <w:tblStyleColBandSize w:val="1"/>
      <w:tblInd w:w="0" w:type="dxa"/>
      <w:tblBorders>
        <w:top w:val="single" w:color="000000" w:themeColor="accent1" w:themeTint="00" w:sz="4" w:space="0"/>
        <w:left w:val="single" w:color="000000" w:themeColor="accent1" w:themeTint="00" w:sz="4" w:space="0"/>
        <w:bottom w:val="single" w:color="000000" w:themeColor="accent1" w:themeTint="00" w:sz="4" w:space="0"/>
        <w:right w:val="single" w:color="000000" w:themeColor="accent1" w:themeTint="00" w:sz="4" w:space="0"/>
        <w:insideH w:val="single" w:color="000000" w:themeColor="accent1" w:themeTint="00" w:sz="4" w:space="0"/>
        <w:insideV w:val="single" w:color="000000" w:themeColor="accent1" w:themeTint="00"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00" w:sz="4" w:space="0"/>
          <w:left w:val="single" w:color="000000" w:themeColor="accent1" w:themeTint="00" w:sz="4" w:space="0"/>
          <w:bottom w:val="single" w:color="000000" w:themeColor="accent1" w:themeTint="00" w:sz="4" w:space="0"/>
          <w:right w:val="single" w:color="000000" w:themeColor="accent1" w:themeTint="00"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00"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1 Light - Accent 2"/>
    <w:basedOn w:val="722"/>
    <w:uiPriority w:val="99"/>
    <w:pPr>
      <w:pBdr/>
      <w:spacing w:after="0" w:line="240" w:lineRule="auto"/>
      <w:ind/>
    </w:pPr>
    <w:tblPr>
      <w:tblStyleRowBandSize w:val="1"/>
      <w:tblStyleColBandSize w:val="1"/>
      <w:tblInd w:w="0" w:type="dxa"/>
      <w:tblBorders>
        <w:top w:val="single" w:color="000000" w:themeColor="accent2" w:themeTint="00" w:sz="4" w:space="0"/>
        <w:left w:val="single" w:color="000000" w:themeColor="accent2" w:themeTint="00" w:sz="4" w:space="0"/>
        <w:bottom w:val="single" w:color="000000" w:themeColor="accent2" w:themeTint="00" w:sz="4" w:space="0"/>
        <w:right w:val="single" w:color="000000" w:themeColor="accent2" w:themeTint="00" w:sz="4" w:space="0"/>
        <w:insideH w:val="single" w:color="000000" w:themeColor="accent2" w:themeTint="00" w:sz="4" w:space="0"/>
        <w:insideV w:val="single" w:color="000000" w:themeColor="accent2" w:themeTint="00"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00" w:sz="4" w:space="0"/>
          <w:left w:val="single" w:color="000000" w:themeColor="accent2" w:themeTint="00" w:sz="4" w:space="0"/>
          <w:bottom w:val="single" w:color="000000" w:themeColor="accent2" w:themeTint="00" w:sz="4" w:space="0"/>
          <w:right w:val="single" w:color="000000" w:themeColor="accent2" w:themeTint="00"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00"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1 Light - Accent 3"/>
    <w:basedOn w:val="722"/>
    <w:uiPriority w:val="99"/>
    <w:pPr>
      <w:pBdr/>
      <w:spacing w:after="0" w:line="240" w:lineRule="auto"/>
      <w:ind/>
    </w:pPr>
    <w:tblPr>
      <w:tblStyleRowBandSize w:val="1"/>
      <w:tblStyleColBandSize w:val="1"/>
      <w:tblInd w:w="0" w:type="dxa"/>
      <w:tblBorders>
        <w:top w:val="single" w:color="000000" w:themeColor="accent3" w:themeTint="00" w:sz="4" w:space="0"/>
        <w:left w:val="single" w:color="000000" w:themeColor="accent3" w:themeTint="00" w:sz="4" w:space="0"/>
        <w:bottom w:val="single" w:color="000000" w:themeColor="accent3" w:themeTint="00" w:sz="4" w:space="0"/>
        <w:right w:val="single" w:color="000000" w:themeColor="accent3" w:themeTint="00" w:sz="4" w:space="0"/>
        <w:insideH w:val="single" w:color="000000" w:themeColor="accent3" w:themeTint="00" w:sz="4" w:space="0"/>
        <w:insideV w:val="single" w:color="000000" w:themeColor="accent3" w:themeTint="00"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00" w:sz="4" w:space="0"/>
          <w:left w:val="single" w:color="000000" w:themeColor="accent3" w:themeTint="00" w:sz="4" w:space="0"/>
          <w:bottom w:val="single" w:color="000000" w:themeColor="accent3" w:themeTint="00" w:sz="4" w:space="0"/>
          <w:right w:val="single" w:color="000000" w:themeColor="accent3" w:themeTint="00"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00"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1 Light - Accent 4"/>
    <w:basedOn w:val="722"/>
    <w:uiPriority w:val="99"/>
    <w:pPr>
      <w:pBdr/>
      <w:spacing w:after="0" w:line="240" w:lineRule="auto"/>
      <w:ind/>
    </w:pPr>
    <w:tblPr>
      <w:tblStyleRowBandSize w:val="1"/>
      <w:tblStyleColBandSize w:val="1"/>
      <w:tblInd w:w="0" w:type="dxa"/>
      <w:tblBorders>
        <w:top w:val="single" w:color="000000" w:themeColor="accent4" w:themeTint="00" w:sz="4" w:space="0"/>
        <w:left w:val="single" w:color="000000" w:themeColor="accent4" w:themeTint="00" w:sz="4" w:space="0"/>
        <w:bottom w:val="single" w:color="000000" w:themeColor="accent4" w:themeTint="00" w:sz="4" w:space="0"/>
        <w:right w:val="single" w:color="000000" w:themeColor="accent4" w:themeTint="00" w:sz="4" w:space="0"/>
        <w:insideH w:val="single" w:color="000000" w:themeColor="accent4" w:themeTint="00" w:sz="4" w:space="0"/>
        <w:insideV w:val="single" w:color="000000" w:themeColor="accent4" w:themeTint="00"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00" w:sz="4" w:space="0"/>
          <w:left w:val="single" w:color="000000" w:themeColor="accent4" w:themeTint="00" w:sz="4" w:space="0"/>
          <w:bottom w:val="single" w:color="000000" w:themeColor="accent4" w:themeTint="00" w:sz="4" w:space="0"/>
          <w:right w:val="single" w:color="000000" w:themeColor="accent4" w:themeTint="00"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00"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1 Light - Accent 5"/>
    <w:basedOn w:val="722"/>
    <w:uiPriority w:val="99"/>
    <w:pPr>
      <w:pBdr/>
      <w:spacing w:after="0" w:line="240" w:lineRule="auto"/>
      <w:ind/>
    </w:pPr>
    <w:tblPr>
      <w:tblStyleRowBandSize w:val="1"/>
      <w:tblStyleColBandSize w:val="1"/>
      <w:tblInd w:w="0" w:type="dxa"/>
      <w:tblBorders>
        <w:top w:val="single" w:color="000000" w:themeColor="accent5" w:themeTint="00" w:sz="4" w:space="0"/>
        <w:left w:val="single" w:color="000000" w:themeColor="accent5" w:themeTint="00" w:sz="4" w:space="0"/>
        <w:bottom w:val="single" w:color="000000" w:themeColor="accent5" w:themeTint="00" w:sz="4" w:space="0"/>
        <w:right w:val="single" w:color="000000" w:themeColor="accent5" w:themeTint="00" w:sz="4" w:space="0"/>
        <w:insideH w:val="single" w:color="000000" w:themeColor="accent5" w:themeTint="00" w:sz="4" w:space="0"/>
        <w:insideV w:val="single" w:color="000000" w:themeColor="accent5" w:themeTint="00"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00" w:sz="4" w:space="0"/>
          <w:left w:val="single" w:color="000000" w:themeColor="accent5" w:themeTint="00" w:sz="4" w:space="0"/>
          <w:bottom w:val="single" w:color="000000" w:themeColor="accent5" w:themeTint="00" w:sz="4" w:space="0"/>
          <w:right w:val="single" w:color="000000" w:themeColor="accent5" w:themeTint="00"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00"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1 Light - Accent 6"/>
    <w:basedOn w:val="722"/>
    <w:uiPriority w:val="99"/>
    <w:pPr>
      <w:pBdr/>
      <w:spacing w:after="0" w:line="240" w:lineRule="auto"/>
      <w:ind/>
    </w:pPr>
    <w:tblPr>
      <w:tblStyleRowBandSize w:val="1"/>
      <w:tblStyleColBandSize w:val="1"/>
      <w:tblInd w:w="0" w:type="dxa"/>
      <w:tblBorders>
        <w:top w:val="single" w:color="000000" w:themeColor="accent6" w:themeTint="00" w:sz="4" w:space="0"/>
        <w:left w:val="single" w:color="000000" w:themeColor="accent6" w:themeTint="00" w:sz="4" w:space="0"/>
        <w:bottom w:val="single" w:color="000000" w:themeColor="accent6" w:themeTint="00" w:sz="4" w:space="0"/>
        <w:right w:val="single" w:color="000000" w:themeColor="accent6" w:themeTint="00" w:sz="4" w:space="0"/>
        <w:insideH w:val="single" w:color="000000" w:themeColor="accent6" w:themeTint="00" w:sz="4" w:space="0"/>
        <w:insideV w:val="single" w:color="000000" w:themeColor="accent6" w:themeTint="00"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00" w:sz="4" w:space="0"/>
          <w:left w:val="single" w:color="000000" w:themeColor="accent6" w:themeTint="00" w:sz="4" w:space="0"/>
          <w:bottom w:val="single" w:color="000000" w:themeColor="accent6" w:themeTint="00" w:sz="4" w:space="0"/>
          <w:right w:val="single" w:color="000000" w:themeColor="accent6" w:themeTint="00"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00"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2"/>
    <w:basedOn w:val="722"/>
    <w:uiPriority w:val="99"/>
    <w:pPr>
      <w:pBdr/>
      <w:spacing w:after="0" w:line="240" w:lineRule="auto"/>
      <w:ind/>
    </w:pPr>
    <w:tblPr>
      <w:tblStyleRowBandSize w:val="1"/>
      <w:tblStyleColBandSize w:val="1"/>
      <w:tblInd w:w="0" w:type="dxa"/>
      <w:tblBorders>
        <w:bottom w:val="single" w:color="000000" w:themeColor="text1" w:themeTint="00" w:sz="4" w:space="0"/>
        <w:insideH w:val="single" w:color="000000" w:themeColor="text1" w:themeTint="00" w:sz="4" w:space="0"/>
        <w:insideV w:val="single" w:color="000000" w:themeColor="text1" w:themeTint="00" w:sz="4" w:space="0"/>
      </w:tblBorders>
    </w:tblPr>
    <w:tcPr>
      <w:tcBorders/>
    </w:tcPr>
    <w:tblStylePr w:type="band1Horz">
      <w:rPr>
        <w:rFonts w:ascii="Arial" w:hAnsi="Arial"/>
        <w:color w:val="404040"/>
        <w:sz w:val="22"/>
      </w:rPr>
      <w:pPr>
        <w:pBdr/>
        <w:spacing/>
        <w:ind/>
      </w:pPr>
      <w:tblPr>
        <w:tblBorders/>
      </w:tblPr>
      <w:tcPr>
        <w:shd w:val="clear" w:color="ffffff" w:themeColor="text1" w:themeTint="00" w:fill="cbcbcb" w:themeFill="text1" w:themeFillTint="00"/>
        <w:tcBorders/>
      </w:tcPr>
    </w:tblStylePr>
    <w:tblStylePr w:type="band1Vert">
      <w:rPr>
        <w:rFonts w:ascii="Arial" w:hAnsi="Arial"/>
        <w:color w:val="404040"/>
        <w:sz w:val="22"/>
      </w:rPr>
      <w:pPr>
        <w:pBdr/>
        <w:spacing/>
        <w:ind/>
      </w:pPr>
      <w:tblPr>
        <w:tblBorders/>
      </w:tblPr>
      <w:tcPr>
        <w:shd w:val="clear" w:color="ffffff" w:themeColor="text1" w:themeTint="00" w:fill="cbcbcb" w:themeFill="tex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00"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2 - Accent 1"/>
    <w:basedOn w:val="722"/>
    <w:uiPriority w:val="99"/>
    <w:pPr>
      <w:pBdr/>
      <w:spacing w:after="0" w:line="240" w:lineRule="auto"/>
      <w:ind/>
    </w:pPr>
    <w:tblPr>
      <w:tblStyleRowBandSize w:val="1"/>
      <w:tblStyleColBandSize w:val="1"/>
      <w:tblInd w:w="0" w:type="dxa"/>
      <w:tblBorders>
        <w:bottom w:val="single" w:color="000000" w:themeColor="accent1" w:themeTint="00" w:sz="4" w:space="0"/>
        <w:insideH w:val="single" w:color="000000" w:themeColor="accent1" w:themeTint="00" w:sz="4" w:space="0"/>
        <w:insideV w:val="single" w:color="000000" w:themeColor="accent1" w:themeTint="00" w:sz="4" w:space="0"/>
      </w:tblBorders>
    </w:tblPr>
    <w:tcPr>
      <w:tcBorders/>
    </w:tcPr>
    <w:tblStylePr w:type="band1Horz">
      <w:rPr>
        <w:rFonts w:ascii="Arial" w:hAnsi="Arial"/>
        <w:color w:val="404040"/>
        <w:sz w:val="22"/>
      </w:rPr>
      <w:pPr>
        <w:pBdr/>
        <w:spacing/>
        <w:ind/>
      </w:pPr>
      <w:tblPr>
        <w:tblBorders/>
      </w:tblPr>
      <w:tcPr>
        <w:shd w:val="clear" w:color="ffffff" w:themeColor="accent1" w:themeTint="00" w:fill="dbe5f2" w:themeFill="accent1" w:themeFillTint="00"/>
        <w:tcBorders/>
      </w:tcPr>
    </w:tblStylePr>
    <w:tblStylePr w:type="band1Vert">
      <w:rPr>
        <w:rFonts w:ascii="Arial" w:hAnsi="Arial"/>
        <w:color w:val="404040"/>
        <w:sz w:val="22"/>
      </w:rPr>
      <w:pPr>
        <w:pBdr/>
        <w:spacing/>
        <w:ind/>
      </w:pPr>
      <w:tblPr>
        <w:tblBorders/>
      </w:tblPr>
      <w:tcPr>
        <w:shd w:val="clear" w:color="ffffff" w:themeColor="accent1" w:themeTint="00" w:fill="dbe5f2" w:themeFill="accen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00"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2 - Accent 2"/>
    <w:basedOn w:val="722"/>
    <w:uiPriority w:val="99"/>
    <w:pPr>
      <w:pBdr/>
      <w:spacing w:after="0" w:line="240" w:lineRule="auto"/>
      <w:ind/>
    </w:pPr>
    <w:tblPr>
      <w:tblStyleRowBandSize w:val="1"/>
      <w:tblStyleColBandSize w:val="1"/>
      <w:tblInd w:w="0" w:type="dxa"/>
      <w:tblBorders>
        <w:bottom w:val="single" w:color="000000" w:themeColor="accent2" w:themeTint="00" w:sz="4" w:space="0"/>
        <w:insideH w:val="single" w:color="000000" w:themeColor="accent2" w:themeTint="00" w:sz="4" w:space="0"/>
        <w:insideV w:val="single" w:color="000000" w:themeColor="accent2" w:themeTint="00" w:sz="4" w:space="0"/>
      </w:tblBorders>
    </w:tblPr>
    <w:tcPr>
      <w:tcBorders/>
    </w:tcPr>
    <w:tblStylePr w:type="band1Horz">
      <w:rPr>
        <w:rFonts w:ascii="Arial" w:hAnsi="Arial"/>
        <w:color w:val="404040"/>
        <w:sz w:val="22"/>
      </w:rPr>
      <w:pPr>
        <w:pBdr/>
        <w:spacing/>
        <w:ind/>
      </w:pPr>
      <w:tblPr>
        <w:tblBorders/>
      </w:tblPr>
      <w:tcPr>
        <w:shd w:val="clear" w:color="ffffff" w:themeColor="accent2" w:themeTint="00" w:fill="f3dddc" w:themeFill="accent2" w:themeFillTint="00"/>
        <w:tcBorders/>
      </w:tcPr>
    </w:tblStylePr>
    <w:tblStylePr w:type="band1Vert">
      <w:rPr>
        <w:rFonts w:ascii="Arial" w:hAnsi="Arial"/>
        <w:color w:val="404040"/>
        <w:sz w:val="22"/>
      </w:rPr>
      <w:pPr>
        <w:pBdr/>
        <w:spacing/>
        <w:ind/>
      </w:pPr>
      <w:tblPr>
        <w:tblBorders/>
      </w:tblPr>
      <w:tcPr>
        <w:shd w:val="clear" w:color="ffffff" w:themeColor="accent2" w:themeTint="00" w:fill="f3dddc" w:themeFill="accent2"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00"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2 - Accent 3"/>
    <w:basedOn w:val="722"/>
    <w:uiPriority w:val="99"/>
    <w:pPr>
      <w:pBdr/>
      <w:spacing w:after="0" w:line="240" w:lineRule="auto"/>
      <w:ind/>
    </w:pPr>
    <w:tblPr>
      <w:tblStyleRowBandSize w:val="1"/>
      <w:tblStyleColBandSize w:val="1"/>
      <w:tblInd w:w="0" w:type="dxa"/>
      <w:tblBorders>
        <w:bottom w:val="single" w:color="000000" w:themeColor="accent3" w:themeTint="00" w:sz="4" w:space="0"/>
        <w:insideH w:val="single" w:color="000000" w:themeColor="accent3" w:themeTint="00" w:sz="4" w:space="0"/>
        <w:insideV w:val="single" w:color="000000" w:themeColor="accent3" w:themeTint="00" w:sz="4" w:space="0"/>
      </w:tblBorders>
    </w:tblPr>
    <w:tcPr>
      <w:tcBorders/>
    </w:tcPr>
    <w:tblStylePr w:type="band1Horz">
      <w:rPr>
        <w:rFonts w:ascii="Arial" w:hAnsi="Arial"/>
        <w:color w:val="404040"/>
        <w:sz w:val="22"/>
      </w:rPr>
      <w:pPr>
        <w:pBdr/>
        <w:spacing/>
        <w:ind/>
      </w:pPr>
      <w:tblPr>
        <w:tblBorders/>
      </w:tblPr>
      <w:tcPr>
        <w:shd w:val="clear" w:color="ffffff" w:themeColor="accent3" w:themeTint="00" w:fill="ebf1dd" w:themeFill="accent3" w:themeFillTint="00"/>
        <w:tcBorders/>
      </w:tcPr>
    </w:tblStylePr>
    <w:tblStylePr w:type="band1Vert">
      <w:rPr>
        <w:rFonts w:ascii="Arial" w:hAnsi="Arial"/>
        <w:color w:val="404040"/>
        <w:sz w:val="22"/>
      </w:rPr>
      <w:pPr>
        <w:pBdr/>
        <w:spacing/>
        <w:ind/>
      </w:pPr>
      <w:tblPr>
        <w:tblBorders/>
      </w:tblPr>
      <w:tcPr>
        <w:shd w:val="clear" w:color="ffffff" w:themeColor="accent3" w:themeTint="00" w:fill="ebf1dd" w:themeFill="accent3"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00"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2 - Accent 4"/>
    <w:basedOn w:val="722"/>
    <w:uiPriority w:val="99"/>
    <w:pPr>
      <w:pBdr/>
      <w:spacing w:after="0" w:line="240" w:lineRule="auto"/>
      <w:ind/>
    </w:pPr>
    <w:tblPr>
      <w:tblStyleRowBandSize w:val="1"/>
      <w:tblStyleColBandSize w:val="1"/>
      <w:tblInd w:w="0" w:type="dxa"/>
      <w:tblBorders>
        <w:bottom w:val="single" w:color="000000" w:themeColor="accent4" w:themeTint="00" w:sz="4" w:space="0"/>
        <w:insideH w:val="single" w:color="000000" w:themeColor="accent4" w:themeTint="00" w:sz="4" w:space="0"/>
        <w:insideV w:val="single" w:color="000000" w:themeColor="accent4" w:themeTint="00" w:sz="4" w:space="0"/>
      </w:tblBorders>
    </w:tblPr>
    <w:tcPr>
      <w:tcBorders/>
    </w:tcPr>
    <w:tblStylePr w:type="band1Horz">
      <w:rPr>
        <w:rFonts w:ascii="Arial" w:hAnsi="Arial"/>
        <w:color w:val="404040"/>
        <w:sz w:val="22"/>
      </w:rPr>
      <w:pPr>
        <w:pBdr/>
        <w:spacing/>
        <w:ind/>
      </w:pPr>
      <w:tblPr>
        <w:tblBorders/>
      </w:tblPr>
      <w:tcPr>
        <w:shd w:val="clear" w:color="ffffff" w:themeColor="accent4" w:themeTint="00" w:fill="e5dfec" w:themeFill="accent4" w:themeFillTint="00"/>
        <w:tcBorders/>
      </w:tcPr>
    </w:tblStylePr>
    <w:tblStylePr w:type="band1Vert">
      <w:rPr>
        <w:rFonts w:ascii="Arial" w:hAnsi="Arial"/>
        <w:color w:val="404040"/>
        <w:sz w:val="22"/>
      </w:rPr>
      <w:pPr>
        <w:pBdr/>
        <w:spacing/>
        <w:ind/>
      </w:pPr>
      <w:tblPr>
        <w:tblBorders/>
      </w:tblPr>
      <w:tcPr>
        <w:shd w:val="clear" w:color="ffffff" w:themeColor="accent4" w:themeTint="00" w:fill="e5dfec" w:themeFill="accent4"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00"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2 - Accent 5"/>
    <w:basedOn w:val="72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00" w:fill="daeef3" w:themeFill="accent5" w:themeFillTint="00"/>
        <w:tcBorders/>
      </w:tcPr>
    </w:tblStylePr>
    <w:tblStylePr w:type="band1Vert">
      <w:rPr>
        <w:rFonts w:ascii="Arial" w:hAnsi="Arial"/>
        <w:color w:val="404040"/>
        <w:sz w:val="22"/>
      </w:rPr>
      <w:pPr>
        <w:pBdr/>
        <w:spacing/>
        <w:ind/>
      </w:pPr>
      <w:tblPr>
        <w:tblBorders/>
      </w:tblPr>
      <w:tcPr>
        <w:shd w:val="clear" w:color="ffffff" w:themeColor="accent5" w:themeTint="00" w:fill="daeef3" w:themeFill="accent5"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2 - Accent 6"/>
    <w:basedOn w:val="72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00" w:fill="fdead9" w:themeFill="accent6" w:themeFillTint="00"/>
        <w:tcBorders/>
      </w:tcPr>
    </w:tblStylePr>
    <w:tblStylePr w:type="band1Vert">
      <w:rPr>
        <w:rFonts w:ascii="Arial" w:hAnsi="Arial"/>
        <w:color w:val="404040"/>
        <w:sz w:val="22"/>
      </w:rPr>
      <w:pPr>
        <w:pBdr/>
        <w:spacing/>
        <w:ind/>
      </w:pPr>
      <w:tblPr>
        <w:tblBorders/>
      </w:tblPr>
      <w:tcPr>
        <w:shd w:val="clear" w:color="ffffff" w:themeColor="accent6" w:themeTint="00" w:fill="fdead9" w:themeFill="accent6"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3"/>
    <w:basedOn w:val="722"/>
    <w:uiPriority w:val="99"/>
    <w:pPr>
      <w:pBdr/>
      <w:spacing w:after="0" w:line="240" w:lineRule="auto"/>
      <w:ind/>
    </w:pPr>
    <w:tblPr>
      <w:tblStyleRowBandSize w:val="1"/>
      <w:tblStyleColBandSize w:val="1"/>
      <w:tblInd w:w="0" w:type="dxa"/>
      <w:tblBorders>
        <w:bottom w:val="single" w:color="000000" w:themeColor="text1" w:themeTint="00" w:sz="4" w:space="0"/>
        <w:insideH w:val="single" w:color="000000" w:themeColor="text1" w:themeTint="00" w:sz="4" w:space="0"/>
        <w:insideV w:val="single" w:color="000000" w:themeColor="text1" w:themeTint="00" w:sz="4" w:space="0"/>
      </w:tblBorders>
    </w:tblPr>
    <w:tcPr>
      <w:tcBorders/>
    </w:tcPr>
    <w:tblStylePr w:type="band1Horz">
      <w:rPr>
        <w:rFonts w:ascii="Arial" w:hAnsi="Arial"/>
        <w:color w:val="404040"/>
        <w:sz w:val="22"/>
      </w:rPr>
      <w:pPr>
        <w:pBdr/>
        <w:spacing/>
        <w:ind/>
      </w:pPr>
      <w:tblPr>
        <w:tblBorders/>
      </w:tblPr>
      <w:tcPr>
        <w:shd w:val="clear" w:color="ffffff" w:themeColor="text1" w:themeTint="00" w:fill="cbcbcb" w:themeFill="text1" w:themeFillTint="00"/>
        <w:tcBorders/>
      </w:tcPr>
    </w:tblStylePr>
    <w:tblStylePr w:type="band1Vert">
      <w:rPr>
        <w:rFonts w:ascii="Arial" w:hAnsi="Arial"/>
        <w:color w:val="404040"/>
        <w:sz w:val="22"/>
      </w:rPr>
      <w:pPr>
        <w:pBdr/>
        <w:spacing/>
        <w:ind/>
      </w:pPr>
      <w:tblPr>
        <w:tblBorders/>
      </w:tblPr>
      <w:tcPr>
        <w:shd w:val="clear" w:color="ffffff" w:themeColor="text1" w:themeTint="00" w:fill="cbcbcb" w:themeFill="tex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3 - Accent 1"/>
    <w:basedOn w:val="722"/>
    <w:uiPriority w:val="99"/>
    <w:pPr>
      <w:pBdr/>
      <w:spacing w:after="0" w:line="240" w:lineRule="auto"/>
      <w:ind/>
    </w:pPr>
    <w:tblPr>
      <w:tblStyleRowBandSize w:val="1"/>
      <w:tblStyleColBandSize w:val="1"/>
      <w:tblInd w:w="0" w:type="dxa"/>
      <w:tblBorders>
        <w:bottom w:val="single" w:color="000000" w:themeColor="accent1" w:themeTint="00" w:sz="4" w:space="0"/>
        <w:insideH w:val="single" w:color="000000" w:themeColor="accent1" w:themeTint="00" w:sz="4" w:space="0"/>
        <w:insideV w:val="single" w:color="000000" w:themeColor="accent1" w:themeTint="00" w:sz="4" w:space="0"/>
      </w:tblBorders>
    </w:tblPr>
    <w:tcPr>
      <w:tcBorders/>
    </w:tcPr>
    <w:tblStylePr w:type="band1Horz">
      <w:rPr>
        <w:rFonts w:ascii="Arial" w:hAnsi="Arial"/>
        <w:color w:val="404040"/>
        <w:sz w:val="22"/>
      </w:rPr>
      <w:pPr>
        <w:pBdr/>
        <w:spacing/>
        <w:ind/>
      </w:pPr>
      <w:tblPr>
        <w:tblBorders/>
      </w:tblPr>
      <w:tcPr>
        <w:shd w:val="clear" w:color="ffffff" w:themeColor="accent1" w:themeTint="00" w:fill="dbe5f2" w:themeFill="accent1" w:themeFillTint="00"/>
        <w:tcBorders/>
      </w:tcPr>
    </w:tblStylePr>
    <w:tblStylePr w:type="band1Vert">
      <w:rPr>
        <w:rFonts w:ascii="Arial" w:hAnsi="Arial"/>
        <w:color w:val="404040"/>
        <w:sz w:val="22"/>
      </w:rPr>
      <w:pPr>
        <w:pBdr/>
        <w:spacing/>
        <w:ind/>
      </w:pPr>
      <w:tblPr>
        <w:tblBorders/>
      </w:tblPr>
      <w:tcPr>
        <w:shd w:val="clear" w:color="ffffff" w:themeColor="accent1" w:themeTint="00" w:fill="dbe5f2" w:themeFill="accen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3 - Accent 2"/>
    <w:basedOn w:val="722"/>
    <w:uiPriority w:val="99"/>
    <w:pPr>
      <w:pBdr/>
      <w:spacing w:after="0" w:line="240" w:lineRule="auto"/>
      <w:ind/>
    </w:pPr>
    <w:tblPr>
      <w:tblStyleRowBandSize w:val="1"/>
      <w:tblStyleColBandSize w:val="1"/>
      <w:tblInd w:w="0" w:type="dxa"/>
      <w:tblBorders>
        <w:bottom w:val="single" w:color="000000" w:themeColor="accent2" w:themeTint="00" w:sz="4" w:space="0"/>
        <w:insideH w:val="single" w:color="000000" w:themeColor="accent2" w:themeTint="00" w:sz="4" w:space="0"/>
        <w:insideV w:val="single" w:color="000000" w:themeColor="accent2" w:themeTint="00" w:sz="4" w:space="0"/>
      </w:tblBorders>
    </w:tblPr>
    <w:tcPr>
      <w:tcBorders/>
    </w:tcPr>
    <w:tblStylePr w:type="band1Horz">
      <w:rPr>
        <w:rFonts w:ascii="Arial" w:hAnsi="Arial"/>
        <w:color w:val="404040"/>
        <w:sz w:val="22"/>
      </w:rPr>
      <w:pPr>
        <w:pBdr/>
        <w:spacing/>
        <w:ind/>
      </w:pPr>
      <w:tblPr>
        <w:tblBorders/>
      </w:tblPr>
      <w:tcPr>
        <w:shd w:val="clear" w:color="ffffff" w:themeColor="accent2" w:themeTint="00" w:fill="f3dddc" w:themeFill="accent2" w:themeFillTint="00"/>
        <w:tcBorders/>
      </w:tcPr>
    </w:tblStylePr>
    <w:tblStylePr w:type="band1Vert">
      <w:rPr>
        <w:rFonts w:ascii="Arial" w:hAnsi="Arial"/>
        <w:color w:val="404040"/>
        <w:sz w:val="22"/>
      </w:rPr>
      <w:pPr>
        <w:pBdr/>
        <w:spacing/>
        <w:ind/>
      </w:pPr>
      <w:tblPr>
        <w:tblBorders/>
      </w:tblPr>
      <w:tcPr>
        <w:shd w:val="clear" w:color="ffffff" w:themeColor="accent2" w:themeTint="00" w:fill="f3dddc" w:themeFill="accent2"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3 - Accent 3"/>
    <w:basedOn w:val="722"/>
    <w:uiPriority w:val="99"/>
    <w:pPr>
      <w:pBdr/>
      <w:spacing w:after="0" w:line="240" w:lineRule="auto"/>
      <w:ind/>
    </w:pPr>
    <w:tblPr>
      <w:tblStyleRowBandSize w:val="1"/>
      <w:tblStyleColBandSize w:val="1"/>
      <w:tblInd w:w="0" w:type="dxa"/>
      <w:tblBorders>
        <w:bottom w:val="single" w:color="000000" w:themeColor="accent3" w:themeTint="00" w:sz="4" w:space="0"/>
        <w:insideH w:val="single" w:color="000000" w:themeColor="accent3" w:themeTint="00" w:sz="4" w:space="0"/>
        <w:insideV w:val="single" w:color="000000" w:themeColor="accent3" w:themeTint="00" w:sz="4" w:space="0"/>
      </w:tblBorders>
    </w:tblPr>
    <w:tcPr>
      <w:tcBorders/>
    </w:tcPr>
    <w:tblStylePr w:type="band1Horz">
      <w:rPr>
        <w:rFonts w:ascii="Arial" w:hAnsi="Arial"/>
        <w:color w:val="404040"/>
        <w:sz w:val="22"/>
      </w:rPr>
      <w:pPr>
        <w:pBdr/>
        <w:spacing/>
        <w:ind/>
      </w:pPr>
      <w:tblPr>
        <w:tblBorders/>
      </w:tblPr>
      <w:tcPr>
        <w:shd w:val="clear" w:color="ffffff" w:themeColor="accent3" w:themeTint="00" w:fill="ebf1dd" w:themeFill="accent3" w:themeFillTint="00"/>
        <w:tcBorders/>
      </w:tcPr>
    </w:tblStylePr>
    <w:tblStylePr w:type="band1Vert">
      <w:rPr>
        <w:rFonts w:ascii="Arial" w:hAnsi="Arial"/>
        <w:color w:val="404040"/>
        <w:sz w:val="22"/>
      </w:rPr>
      <w:pPr>
        <w:pBdr/>
        <w:spacing/>
        <w:ind/>
      </w:pPr>
      <w:tblPr>
        <w:tblBorders/>
      </w:tblPr>
      <w:tcPr>
        <w:shd w:val="clear" w:color="ffffff" w:themeColor="accent3" w:themeTint="00" w:fill="ebf1dd" w:themeFill="accent3"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3 - Accent 4"/>
    <w:basedOn w:val="722"/>
    <w:uiPriority w:val="99"/>
    <w:pPr>
      <w:pBdr/>
      <w:spacing w:after="0" w:line="240" w:lineRule="auto"/>
      <w:ind/>
    </w:pPr>
    <w:tblPr>
      <w:tblStyleRowBandSize w:val="1"/>
      <w:tblStyleColBandSize w:val="1"/>
      <w:tblInd w:w="0" w:type="dxa"/>
      <w:tblBorders>
        <w:bottom w:val="single" w:color="000000" w:themeColor="accent4" w:themeTint="00" w:sz="4" w:space="0"/>
        <w:insideH w:val="single" w:color="000000" w:themeColor="accent4" w:themeTint="00" w:sz="4" w:space="0"/>
        <w:insideV w:val="single" w:color="000000" w:themeColor="accent4" w:themeTint="00" w:sz="4" w:space="0"/>
      </w:tblBorders>
    </w:tblPr>
    <w:tcPr>
      <w:tcBorders/>
    </w:tcPr>
    <w:tblStylePr w:type="band1Horz">
      <w:rPr>
        <w:rFonts w:ascii="Arial" w:hAnsi="Arial"/>
        <w:color w:val="404040"/>
        <w:sz w:val="22"/>
      </w:rPr>
      <w:pPr>
        <w:pBdr/>
        <w:spacing/>
        <w:ind/>
      </w:pPr>
      <w:tblPr>
        <w:tblBorders/>
      </w:tblPr>
      <w:tcPr>
        <w:shd w:val="clear" w:color="ffffff" w:themeColor="accent4" w:themeTint="00" w:fill="e5dfec" w:themeFill="accent4" w:themeFillTint="00"/>
        <w:tcBorders/>
      </w:tcPr>
    </w:tblStylePr>
    <w:tblStylePr w:type="band1Vert">
      <w:rPr>
        <w:rFonts w:ascii="Arial" w:hAnsi="Arial"/>
        <w:color w:val="404040"/>
        <w:sz w:val="22"/>
      </w:rPr>
      <w:pPr>
        <w:pBdr/>
        <w:spacing/>
        <w:ind/>
      </w:pPr>
      <w:tblPr>
        <w:tblBorders/>
      </w:tblPr>
      <w:tcPr>
        <w:shd w:val="clear" w:color="ffffff" w:themeColor="accent4" w:themeTint="00" w:fill="e5dfec" w:themeFill="accent4"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3 - Accent 5"/>
    <w:basedOn w:val="72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00" w:fill="daeef3" w:themeFill="accent5" w:themeFillTint="00"/>
        <w:tcBorders/>
      </w:tcPr>
    </w:tblStylePr>
    <w:tblStylePr w:type="band1Vert">
      <w:rPr>
        <w:rFonts w:ascii="Arial" w:hAnsi="Arial"/>
        <w:color w:val="404040"/>
        <w:sz w:val="22"/>
      </w:rPr>
      <w:pPr>
        <w:pBdr/>
        <w:spacing/>
        <w:ind/>
      </w:pPr>
      <w:tblPr>
        <w:tblBorders/>
      </w:tblPr>
      <w:tcPr>
        <w:shd w:val="clear" w:color="ffffff" w:themeColor="accent5" w:themeTint="00" w:fill="daeef3" w:themeFill="accent5"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3 - Accent 6"/>
    <w:basedOn w:val="72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00" w:fill="fdead9" w:themeFill="accent6" w:themeFillTint="00"/>
        <w:tcBorders/>
      </w:tcPr>
    </w:tblStylePr>
    <w:tblStylePr w:type="band1Vert">
      <w:rPr>
        <w:rFonts w:ascii="Arial" w:hAnsi="Arial"/>
        <w:color w:val="404040"/>
        <w:sz w:val="22"/>
      </w:rPr>
      <w:pPr>
        <w:pBdr/>
        <w:spacing/>
        <w:ind/>
      </w:pPr>
      <w:tblPr>
        <w:tblBorders/>
      </w:tblPr>
      <w:tcPr>
        <w:shd w:val="clear" w:color="ffffff" w:themeColor="accent6" w:themeTint="00" w:fill="fdead9" w:themeFill="accent6"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4"/>
    <w:basedOn w:val="722"/>
    <w:uiPriority w:val="59"/>
    <w:pPr>
      <w:pBdr/>
      <w:spacing w:after="0" w:line="240" w:lineRule="auto"/>
      <w:ind/>
    </w:pPr>
    <w:tblPr>
      <w:tblStyleRowBandSize w:val="1"/>
      <w:tblStyleColBandSize w:val="1"/>
      <w:tblInd w:w="0" w:type="dxa"/>
      <w:tblBorders>
        <w:top w:val="single" w:color="000000" w:themeColor="text1" w:themeTint="00" w:sz="4" w:space="0"/>
        <w:left w:val="single" w:color="000000" w:themeColor="text1" w:themeTint="00" w:sz="4" w:space="0"/>
        <w:bottom w:val="single" w:color="000000" w:themeColor="text1" w:themeTint="00" w:sz="4" w:space="0"/>
        <w:right w:val="single" w:color="000000" w:themeColor="text1" w:themeTint="00" w:sz="4" w:space="0"/>
        <w:insideH w:val="single" w:color="000000" w:themeColor="text1" w:themeTint="00" w:sz="4" w:space="0"/>
        <w:insideV w:val="single" w:color="000000" w:themeColor="text1" w:themeTint="00" w:sz="4" w:space="0"/>
      </w:tblBorders>
    </w:tblPr>
    <w:tcPr>
      <w:tcBorders/>
    </w:tcPr>
    <w:tblStylePr w:type="band1Horz">
      <w:rPr>
        <w:rFonts w:ascii="Arial" w:hAnsi="Arial"/>
        <w:color w:val="404040"/>
        <w:sz w:val="22"/>
      </w:rPr>
      <w:pPr>
        <w:pBdr/>
        <w:spacing/>
        <w:ind/>
      </w:pPr>
      <w:tblPr>
        <w:tblBorders/>
      </w:tblPr>
      <w:tcPr>
        <w:shd w:val="clear" w:color="ffffff" w:themeColor="text1" w:themeTint="00" w:fill="cbcbcb" w:themeFill="text1" w:themeFillTint="00"/>
        <w:tcBorders/>
      </w:tcPr>
    </w:tblStylePr>
    <w:tblStylePr w:type="band1Vert">
      <w:rPr>
        <w:rFonts w:ascii="Arial" w:hAnsi="Arial"/>
        <w:color w:val="404040"/>
        <w:sz w:val="22"/>
      </w:rPr>
      <w:pPr>
        <w:pBdr/>
        <w:spacing/>
        <w:ind/>
      </w:pPr>
      <w:tblPr>
        <w:tblBorders/>
      </w:tblPr>
      <w:tcPr>
        <w:shd w:val="clear" w:color="ffffff" w:themeColor="text1" w:themeTint="00" w:fill="cbcbcb" w:themeFill="tex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4 - Accent 1"/>
    <w:basedOn w:val="722"/>
    <w:uiPriority w:val="59"/>
    <w:pPr>
      <w:pBdr/>
      <w:spacing w:after="0" w:line="240" w:lineRule="auto"/>
      <w:ind/>
    </w:pPr>
    <w:tblPr>
      <w:tblStyleRowBandSize w:val="1"/>
      <w:tblStyleColBandSize w:val="1"/>
      <w:tblInd w:w="0" w:type="dxa"/>
      <w:tblBorders>
        <w:top w:val="single" w:color="000000" w:themeColor="accent1" w:themeTint="00" w:sz="4" w:space="0"/>
        <w:left w:val="single" w:color="000000" w:themeColor="accent1" w:themeTint="00" w:sz="4" w:space="0"/>
        <w:bottom w:val="single" w:color="000000" w:themeColor="accent1" w:themeTint="00" w:sz="4" w:space="0"/>
        <w:right w:val="single" w:color="000000" w:themeColor="accent1" w:themeTint="00" w:sz="4" w:space="0"/>
        <w:insideH w:val="single" w:color="000000" w:themeColor="accent1" w:themeTint="00" w:sz="4" w:space="0"/>
        <w:insideV w:val="single" w:color="000000" w:themeColor="accent1" w:themeTint="00" w:sz="4" w:space="0"/>
      </w:tblBorders>
    </w:tblPr>
    <w:tcPr>
      <w:tcBorders/>
    </w:tcPr>
    <w:tblStylePr w:type="band1Horz">
      <w:rPr>
        <w:rFonts w:ascii="Arial" w:hAnsi="Arial"/>
        <w:color w:val="404040"/>
        <w:sz w:val="22"/>
      </w:rPr>
      <w:pPr>
        <w:pBdr/>
        <w:spacing/>
        <w:ind/>
      </w:pPr>
      <w:tblPr>
        <w:tblBorders/>
      </w:tblPr>
      <w:tcPr>
        <w:shd w:val="clear" w:color="ffffff" w:themeColor="accent1" w:themeTint="00" w:fill="dce6f2" w:themeFill="accent1" w:themeFillTint="00"/>
        <w:tcBorders/>
      </w:tcPr>
    </w:tblStylePr>
    <w:tblStylePr w:type="band1Vert">
      <w:rPr>
        <w:rFonts w:ascii="Arial" w:hAnsi="Arial"/>
        <w:color w:val="404040"/>
        <w:sz w:val="22"/>
      </w:rPr>
      <w:pPr>
        <w:pBdr/>
        <w:spacing/>
        <w:ind/>
      </w:pPr>
      <w:tblPr>
        <w:tblBorders/>
      </w:tblPr>
      <w:tcPr>
        <w:shd w:val="clear" w:color="ffffff" w:themeColor="accent1" w:themeTint="00" w:fill="dce6f2" w:themeFill="accen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00" w:fill="5d8bc2" w:themeFill="accent1" w:themeFillTint="00"/>
        <w:tcBorders>
          <w:top w:val="single" w:color="000000" w:themeColor="accent1" w:themeTint="00" w:sz="4" w:space="0"/>
          <w:left w:val="single" w:color="000000" w:themeColor="accent1" w:themeTint="00" w:sz="4" w:space="0"/>
          <w:bottom w:val="single" w:color="000000" w:themeColor="accent1" w:themeTint="00" w:sz="4" w:space="0"/>
          <w:right w:val="single" w:color="000000" w:themeColor="accent1" w:themeTint="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Grid Table 4 - Accent 2"/>
    <w:basedOn w:val="722"/>
    <w:uiPriority w:val="59"/>
    <w:pPr>
      <w:pBdr/>
      <w:spacing w:after="0" w:line="240" w:lineRule="auto"/>
      <w:ind/>
    </w:pPr>
    <w:tblPr>
      <w:tblStyleRowBandSize w:val="1"/>
      <w:tblStyleColBandSize w:val="1"/>
      <w:tblInd w:w="0" w:type="dxa"/>
      <w:tblBorders>
        <w:top w:val="single" w:color="000000" w:themeColor="accent2" w:themeTint="00" w:sz="4" w:space="0"/>
        <w:left w:val="single" w:color="000000" w:themeColor="accent2" w:themeTint="00" w:sz="4" w:space="0"/>
        <w:bottom w:val="single" w:color="000000" w:themeColor="accent2" w:themeTint="00" w:sz="4" w:space="0"/>
        <w:right w:val="single" w:color="000000" w:themeColor="accent2" w:themeTint="00" w:sz="4" w:space="0"/>
        <w:insideH w:val="single" w:color="000000" w:themeColor="accent2" w:themeTint="00" w:sz="4" w:space="0"/>
        <w:insideV w:val="single" w:color="000000" w:themeColor="accent2" w:themeTint="00" w:sz="4" w:space="0"/>
      </w:tblBorders>
    </w:tblPr>
    <w:tcPr>
      <w:tcBorders/>
    </w:tcPr>
    <w:tblStylePr w:type="band1Horz">
      <w:rPr>
        <w:rFonts w:ascii="Arial" w:hAnsi="Arial"/>
        <w:color w:val="404040"/>
        <w:sz w:val="22"/>
      </w:rPr>
      <w:pPr>
        <w:pBdr/>
        <w:spacing/>
        <w:ind/>
      </w:pPr>
      <w:tblPr>
        <w:tblBorders/>
      </w:tblPr>
      <w:tcPr>
        <w:shd w:val="clear" w:color="ffffff" w:themeColor="accent2" w:themeTint="00" w:fill="f3dddc" w:themeFill="accent2" w:themeFillTint="00"/>
        <w:tcBorders/>
      </w:tcPr>
    </w:tblStylePr>
    <w:tblStylePr w:type="band1Vert">
      <w:rPr>
        <w:rFonts w:ascii="Arial" w:hAnsi="Arial"/>
        <w:color w:val="404040"/>
        <w:sz w:val="22"/>
      </w:rPr>
      <w:pPr>
        <w:pBdr/>
        <w:spacing/>
        <w:ind/>
      </w:pPr>
      <w:tblPr>
        <w:tblBorders/>
      </w:tblPr>
      <w:tcPr>
        <w:shd w:val="clear" w:color="ffffff" w:themeColor="accent2" w:themeTint="00" w:fill="f3dddc" w:themeFill="accent2"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00" w:fill="da9796" w:themeFill="accent2" w:themeFillTint="00"/>
        <w:tcBorders>
          <w:top w:val="single" w:color="000000" w:themeColor="accent2" w:themeTint="00" w:sz="4" w:space="0"/>
          <w:left w:val="single" w:color="000000" w:themeColor="accent2" w:themeTint="00" w:sz="4" w:space="0"/>
          <w:bottom w:val="single" w:color="000000" w:themeColor="accent2" w:themeTint="00" w:sz="4" w:space="0"/>
          <w:right w:val="single" w:color="000000" w:themeColor="accent2" w:themeTint="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Grid Table 4 - Accent 3"/>
    <w:basedOn w:val="722"/>
    <w:uiPriority w:val="59"/>
    <w:pPr>
      <w:pBdr/>
      <w:spacing w:after="0" w:line="240" w:lineRule="auto"/>
      <w:ind/>
    </w:pPr>
    <w:tblPr>
      <w:tblStyleRowBandSize w:val="1"/>
      <w:tblStyleColBandSize w:val="1"/>
      <w:tblInd w:w="0" w:type="dxa"/>
      <w:tblBorders>
        <w:top w:val="single" w:color="000000" w:themeColor="accent3" w:themeTint="00" w:sz="4" w:space="0"/>
        <w:left w:val="single" w:color="000000" w:themeColor="accent3" w:themeTint="00" w:sz="4" w:space="0"/>
        <w:bottom w:val="single" w:color="000000" w:themeColor="accent3" w:themeTint="00" w:sz="4" w:space="0"/>
        <w:right w:val="single" w:color="000000" w:themeColor="accent3" w:themeTint="00" w:sz="4" w:space="0"/>
        <w:insideH w:val="single" w:color="000000" w:themeColor="accent3" w:themeTint="00" w:sz="4" w:space="0"/>
        <w:insideV w:val="single" w:color="000000" w:themeColor="accent3" w:themeTint="00" w:sz="4" w:space="0"/>
      </w:tblBorders>
    </w:tblPr>
    <w:tcPr>
      <w:tcBorders/>
    </w:tcPr>
    <w:tblStylePr w:type="band1Horz">
      <w:rPr>
        <w:rFonts w:ascii="Arial" w:hAnsi="Arial"/>
        <w:color w:val="404040"/>
        <w:sz w:val="22"/>
      </w:rPr>
      <w:pPr>
        <w:pBdr/>
        <w:spacing/>
        <w:ind/>
      </w:pPr>
      <w:tblPr>
        <w:tblBorders/>
      </w:tblPr>
      <w:tcPr>
        <w:shd w:val="clear" w:color="ffffff" w:themeColor="accent3" w:themeTint="00" w:fill="ebf1dd" w:themeFill="accent3" w:themeFillTint="00"/>
        <w:tcBorders/>
      </w:tcPr>
    </w:tblStylePr>
    <w:tblStylePr w:type="band1Vert">
      <w:rPr>
        <w:rFonts w:ascii="Arial" w:hAnsi="Arial"/>
        <w:color w:val="404040"/>
        <w:sz w:val="22"/>
      </w:rPr>
      <w:pPr>
        <w:pBdr/>
        <w:spacing/>
        <w:ind/>
      </w:pPr>
      <w:tblPr>
        <w:tblBorders/>
      </w:tblPr>
      <w:tcPr>
        <w:shd w:val="clear" w:color="ffffff" w:themeColor="accent3" w:themeTint="00" w:fill="ebf1dd" w:themeFill="accent3"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00" w:fill="9bbb5a" w:themeFill="accent3" w:themeFillTint="00"/>
        <w:tcBorders>
          <w:top w:val="single" w:color="000000" w:themeColor="accent3" w:themeTint="00" w:sz="4" w:space="0"/>
          <w:left w:val="single" w:color="000000" w:themeColor="accent3" w:themeTint="00" w:sz="4" w:space="0"/>
          <w:bottom w:val="single" w:color="000000" w:themeColor="accent3" w:themeTint="00" w:sz="4" w:space="0"/>
          <w:right w:val="single" w:color="000000" w:themeColor="accent3" w:themeTint="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Grid Table 4 - Accent 4"/>
    <w:basedOn w:val="722"/>
    <w:uiPriority w:val="59"/>
    <w:pPr>
      <w:pBdr/>
      <w:spacing w:after="0" w:line="240" w:lineRule="auto"/>
      <w:ind/>
    </w:pPr>
    <w:tblPr>
      <w:tblStyleRowBandSize w:val="1"/>
      <w:tblStyleColBandSize w:val="1"/>
      <w:tblInd w:w="0" w:type="dxa"/>
      <w:tblBorders>
        <w:top w:val="single" w:color="000000" w:themeColor="accent4" w:themeTint="00" w:sz="4" w:space="0"/>
        <w:left w:val="single" w:color="000000" w:themeColor="accent4" w:themeTint="00" w:sz="4" w:space="0"/>
        <w:bottom w:val="single" w:color="000000" w:themeColor="accent4" w:themeTint="00" w:sz="4" w:space="0"/>
        <w:right w:val="single" w:color="000000" w:themeColor="accent4" w:themeTint="00" w:sz="4" w:space="0"/>
        <w:insideH w:val="single" w:color="000000" w:themeColor="accent4" w:themeTint="00" w:sz="4" w:space="0"/>
        <w:insideV w:val="single" w:color="000000" w:themeColor="accent4" w:themeTint="00" w:sz="4" w:space="0"/>
      </w:tblBorders>
    </w:tblPr>
    <w:tcPr>
      <w:tcBorders/>
    </w:tcPr>
    <w:tblStylePr w:type="band1Horz">
      <w:rPr>
        <w:rFonts w:ascii="Arial" w:hAnsi="Arial"/>
        <w:color w:val="404040"/>
        <w:sz w:val="22"/>
      </w:rPr>
      <w:pPr>
        <w:pBdr/>
        <w:spacing/>
        <w:ind/>
      </w:pPr>
      <w:tblPr>
        <w:tblBorders/>
      </w:tblPr>
      <w:tcPr>
        <w:shd w:val="clear" w:color="ffffff" w:themeColor="accent4" w:themeTint="00" w:fill="e5dfec" w:themeFill="accent4" w:themeFillTint="00"/>
        <w:tcBorders/>
      </w:tcPr>
    </w:tblStylePr>
    <w:tblStylePr w:type="band1Vert">
      <w:rPr>
        <w:rFonts w:ascii="Arial" w:hAnsi="Arial"/>
        <w:color w:val="404040"/>
        <w:sz w:val="22"/>
      </w:rPr>
      <w:pPr>
        <w:pBdr/>
        <w:spacing/>
        <w:ind/>
      </w:pPr>
      <w:tblPr>
        <w:tblBorders/>
      </w:tblPr>
      <w:tcPr>
        <w:shd w:val="clear" w:color="ffffff" w:themeColor="accent4" w:themeTint="00" w:fill="e5dfec" w:themeFill="accent4"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00" w:fill="b2a1c7" w:themeFill="accent4" w:themeFillTint="00"/>
        <w:tcBorders>
          <w:top w:val="single" w:color="000000" w:themeColor="accent4" w:themeTint="00" w:sz="4" w:space="0"/>
          <w:left w:val="single" w:color="000000" w:themeColor="accent4" w:themeTint="00" w:sz="4" w:space="0"/>
          <w:bottom w:val="single" w:color="000000" w:themeColor="accent4" w:themeTint="00" w:sz="4" w:space="0"/>
          <w:right w:val="single" w:color="000000" w:themeColor="accent4" w:themeTint="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Grid Table 4 - Accent 5"/>
    <w:basedOn w:val="722"/>
    <w:uiPriority w:val="59"/>
    <w:pPr>
      <w:pBdr/>
      <w:spacing w:after="0" w:line="240" w:lineRule="auto"/>
      <w:ind/>
    </w:pPr>
    <w:tblPr>
      <w:tblStyleRowBandSize w:val="1"/>
      <w:tblStyleColBandSize w:val="1"/>
      <w:tblInd w:w="0" w:type="dxa"/>
      <w:tblBorders>
        <w:top w:val="single" w:color="000000" w:themeColor="accent5" w:themeTint="00" w:sz="4" w:space="0"/>
        <w:left w:val="single" w:color="000000" w:themeColor="accent5" w:themeTint="00" w:sz="4" w:space="0"/>
        <w:bottom w:val="single" w:color="000000" w:themeColor="accent5" w:themeTint="00" w:sz="4" w:space="0"/>
        <w:right w:val="single" w:color="000000" w:themeColor="accent5" w:themeTint="00" w:sz="4" w:space="0"/>
        <w:insideH w:val="single" w:color="000000" w:themeColor="accent5" w:themeTint="00" w:sz="4" w:space="0"/>
        <w:insideV w:val="single" w:color="000000" w:themeColor="accent5" w:themeTint="00" w:sz="4" w:space="0"/>
      </w:tblBorders>
    </w:tblPr>
    <w:tcPr>
      <w:tcBorders/>
    </w:tcPr>
    <w:tblStylePr w:type="band1Horz">
      <w:rPr>
        <w:rFonts w:ascii="Arial" w:hAnsi="Arial"/>
        <w:color w:val="404040"/>
        <w:sz w:val="22"/>
      </w:rPr>
      <w:pPr>
        <w:pBdr/>
        <w:spacing/>
        <w:ind/>
      </w:pPr>
      <w:tblPr>
        <w:tblBorders/>
      </w:tblPr>
      <w:tcPr>
        <w:shd w:val="clear" w:color="ffffff" w:themeColor="accent5" w:themeTint="00" w:fill="daeef3" w:themeFill="accent5" w:themeFillTint="00"/>
        <w:tcBorders/>
      </w:tcPr>
    </w:tblStylePr>
    <w:tblStylePr w:type="band1Vert">
      <w:rPr>
        <w:rFonts w:ascii="Arial" w:hAnsi="Arial"/>
        <w:color w:val="404040"/>
        <w:sz w:val="22"/>
      </w:rPr>
      <w:pPr>
        <w:pBdr/>
        <w:spacing/>
        <w:ind/>
      </w:pPr>
      <w:tblPr>
        <w:tblBorders/>
      </w:tblPr>
      <w:tcPr>
        <w:shd w:val="clear" w:color="ffffff" w:themeColor="accent5" w:themeTint="00" w:fill="daeef3" w:themeFill="accent5"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Grid Table 4 - Accent 6"/>
    <w:basedOn w:val="722"/>
    <w:uiPriority w:val="59"/>
    <w:pPr>
      <w:pBdr/>
      <w:spacing w:after="0" w:line="240" w:lineRule="auto"/>
      <w:ind/>
    </w:pPr>
    <w:tblPr>
      <w:tblStyleRowBandSize w:val="1"/>
      <w:tblStyleColBandSize w:val="1"/>
      <w:tblInd w:w="0" w:type="dxa"/>
      <w:tblBorders>
        <w:top w:val="single" w:color="000000" w:themeColor="accent6" w:themeTint="00" w:sz="4" w:space="0"/>
        <w:left w:val="single" w:color="000000" w:themeColor="accent6" w:themeTint="00" w:sz="4" w:space="0"/>
        <w:bottom w:val="single" w:color="000000" w:themeColor="accent6" w:themeTint="00" w:sz="4" w:space="0"/>
        <w:right w:val="single" w:color="000000" w:themeColor="accent6" w:themeTint="00" w:sz="4" w:space="0"/>
        <w:insideH w:val="single" w:color="000000" w:themeColor="accent6" w:themeTint="00" w:sz="4" w:space="0"/>
        <w:insideV w:val="single" w:color="000000" w:themeColor="accent6" w:themeTint="00" w:sz="4" w:space="0"/>
      </w:tblBorders>
    </w:tblPr>
    <w:tcPr>
      <w:tcBorders/>
    </w:tcPr>
    <w:tblStylePr w:type="band1Horz">
      <w:rPr>
        <w:rFonts w:ascii="Arial" w:hAnsi="Arial"/>
        <w:color w:val="404040"/>
        <w:sz w:val="22"/>
      </w:rPr>
      <w:pPr>
        <w:pBdr/>
        <w:spacing/>
        <w:ind/>
      </w:pPr>
      <w:tblPr>
        <w:tblBorders/>
      </w:tblPr>
      <w:tcPr>
        <w:shd w:val="clear" w:color="ffffff" w:themeColor="accent6" w:themeTint="00" w:fill="fdead9" w:themeFill="accent6" w:themeFillTint="00"/>
        <w:tcBorders/>
      </w:tcPr>
    </w:tblStylePr>
    <w:tblStylePr w:type="band1Vert">
      <w:rPr>
        <w:rFonts w:ascii="Arial" w:hAnsi="Arial"/>
        <w:color w:val="404040"/>
        <w:sz w:val="22"/>
      </w:rPr>
      <w:pPr>
        <w:pBdr/>
        <w:spacing/>
        <w:ind/>
      </w:pPr>
      <w:tblPr>
        <w:tblBorders/>
      </w:tblPr>
      <w:tcPr>
        <w:shd w:val="clear" w:color="ffffff" w:themeColor="accent6" w:themeTint="00" w:fill="fdead9" w:themeFill="accent6"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Grid Table 5 Dark"/>
    <w:basedOn w:val="72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00" w:fill="bfbfbf" w:themeFill="text1" w:themeFillTint="00"/>
    </w:tblPr>
    <w:tcPr>
      <w:tcBorders/>
    </w:tcPr>
    <w:tblStylePr w:type="band1Horz">
      <w:pPr>
        <w:pBdr/>
        <w:spacing/>
        <w:ind/>
      </w:pPr>
      <w:tblPr>
        <w:tblBorders/>
      </w:tblPr>
      <w:tcPr>
        <w:shd w:val="clear" w:color="ffffff" w:themeColor="text1" w:themeTint="00" w:fill="8a8a8a" w:themeFill="text1" w:themeFillTint="00"/>
        <w:tcBorders/>
      </w:tcPr>
    </w:tblStylePr>
    <w:tblStylePr w:type="band1Vert">
      <w:pPr>
        <w:pBdr/>
        <w:spacing/>
        <w:ind/>
      </w:pPr>
      <w:tblPr>
        <w:tblBorders/>
      </w:tblPr>
      <w:tcPr>
        <w:shd w:val="clear" w:color="ffffff" w:themeColor="text1" w:themeTint="00" w:fill="8a8a8a" w:themeFill="tex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Grid Table 5 Dark- Accent 1"/>
    <w:basedOn w:val="72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00" w:fill="dbe5f2" w:themeFill="accent1" w:themeFillTint="00"/>
    </w:tblPr>
    <w:tcPr>
      <w:tcBorders/>
    </w:tcPr>
    <w:tblStylePr w:type="band1Horz">
      <w:pPr>
        <w:pBdr/>
        <w:spacing/>
        <w:ind/>
      </w:pPr>
      <w:tblPr>
        <w:tblBorders/>
      </w:tblPr>
      <w:tcPr>
        <w:shd w:val="clear" w:color="ffffff" w:themeColor="accent1" w:themeTint="00" w:fill="aec5e1" w:themeFill="accent1" w:themeFillTint="00"/>
        <w:tcBorders/>
      </w:tcPr>
    </w:tblStylePr>
    <w:tblStylePr w:type="band1Vert">
      <w:pPr>
        <w:pBdr/>
        <w:spacing/>
        <w:ind/>
      </w:pPr>
      <w:tblPr>
        <w:tblBorders/>
      </w:tblPr>
      <w:tcPr>
        <w:shd w:val="clear" w:color="ffffff" w:themeColor="accent1" w:themeTint="00" w:fill="aec5e1" w:themeFill="accen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Grid Table 5 Dark - Accent 2"/>
    <w:basedOn w:val="72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00" w:fill="f3dddc" w:themeFill="accent2" w:themeFillTint="00"/>
    </w:tblPr>
    <w:tcPr>
      <w:tcBorders/>
    </w:tcPr>
    <w:tblStylePr w:type="band1Horz">
      <w:pPr>
        <w:pBdr/>
        <w:spacing/>
        <w:ind/>
      </w:pPr>
      <w:tblPr>
        <w:tblBorders/>
      </w:tblPr>
      <w:tcPr>
        <w:shd w:val="clear" w:color="ffffff" w:themeColor="accent2" w:themeTint="00" w:fill="e2afad" w:themeFill="accent2" w:themeFillTint="00"/>
        <w:tcBorders/>
      </w:tcPr>
    </w:tblStylePr>
    <w:tblStylePr w:type="band1Vert">
      <w:pPr>
        <w:pBdr/>
        <w:spacing/>
        <w:ind/>
      </w:pPr>
      <w:tblPr>
        <w:tblBorders/>
      </w:tblPr>
      <w:tcPr>
        <w:shd w:val="clear" w:color="ffffff" w:themeColor="accent2" w:themeTint="00" w:fill="e2afad" w:themeFill="accent2"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Grid Table 5 Dark - Accent 3"/>
    <w:basedOn w:val="72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00" w:fill="ebf1dd" w:themeFill="accent3" w:themeFillTint="00"/>
    </w:tblPr>
    <w:tcPr>
      <w:tcBorders/>
    </w:tcPr>
    <w:tblStylePr w:type="band1Horz">
      <w:pPr>
        <w:pBdr/>
        <w:spacing/>
        <w:ind/>
      </w:pPr>
      <w:tblPr>
        <w:tblBorders/>
      </w:tblPr>
      <w:tcPr>
        <w:shd w:val="clear" w:color="ffffff" w:themeColor="accent3" w:themeTint="00" w:fill="d1e0b3" w:themeFill="accent3" w:themeFillTint="00"/>
        <w:tcBorders/>
      </w:tcPr>
    </w:tblStylePr>
    <w:tblStylePr w:type="band1Vert">
      <w:pPr>
        <w:pBdr/>
        <w:spacing/>
        <w:ind/>
      </w:pPr>
      <w:tblPr>
        <w:tblBorders/>
      </w:tblPr>
      <w:tcPr>
        <w:shd w:val="clear" w:color="ffffff" w:themeColor="accent3" w:themeTint="00" w:fill="d1e0b3" w:themeFill="accent3"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Grid Table 5 Dark- Accent 4"/>
    <w:basedOn w:val="72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00" w:fill="e5dfec" w:themeFill="accent4" w:themeFillTint="00"/>
    </w:tblPr>
    <w:tcPr>
      <w:tcBorders/>
    </w:tcPr>
    <w:tblStylePr w:type="band1Horz">
      <w:pPr>
        <w:pBdr/>
        <w:spacing/>
        <w:ind/>
      </w:pPr>
      <w:tblPr>
        <w:tblBorders/>
      </w:tblPr>
      <w:tcPr>
        <w:shd w:val="clear" w:color="ffffff" w:themeColor="accent4" w:themeTint="00" w:fill="c5b8d4" w:themeFill="accent4" w:themeFillTint="00"/>
        <w:tcBorders/>
      </w:tcPr>
    </w:tblStylePr>
    <w:tblStylePr w:type="band1Vert">
      <w:pPr>
        <w:pBdr/>
        <w:spacing/>
        <w:ind/>
      </w:pPr>
      <w:tblPr>
        <w:tblBorders/>
      </w:tblPr>
      <w:tcPr>
        <w:shd w:val="clear" w:color="ffffff" w:themeColor="accent4" w:themeTint="00" w:fill="c5b8d4" w:themeFill="accent4"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Grid Table 5 Dark - Accent 5"/>
    <w:basedOn w:val="72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00" w:fill="daeef3" w:themeFill="accent5" w:themeFillTint="00"/>
    </w:tblPr>
    <w:tcPr>
      <w:tcBorders/>
    </w:tcPr>
    <w:tblStylePr w:type="band1Horz">
      <w:pPr>
        <w:pBdr/>
        <w:spacing/>
        <w:ind/>
      </w:pPr>
      <w:tblPr>
        <w:tblBorders/>
      </w:tblPr>
      <w:tcPr>
        <w:shd w:val="clear" w:color="ffffff" w:themeColor="accent5" w:themeTint="00" w:fill="acd9e5" w:themeFill="accent5" w:themeFillTint="00"/>
        <w:tcBorders/>
      </w:tcPr>
    </w:tblStylePr>
    <w:tblStylePr w:type="band1Vert">
      <w:pPr>
        <w:pBdr/>
        <w:spacing/>
        <w:ind/>
      </w:pPr>
      <w:tblPr>
        <w:tblBorders/>
      </w:tblPr>
      <w:tcPr>
        <w:shd w:val="clear" w:color="ffffff" w:themeColor="accent5" w:themeTint="00" w:fill="acd9e5" w:themeFill="accent5"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Grid Table 5 Dark - Accent 6"/>
    <w:basedOn w:val="72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00" w:fill="fdead9" w:themeFill="accent6" w:themeFillTint="00"/>
    </w:tblPr>
    <w:tcPr>
      <w:tcBorders/>
    </w:tcPr>
    <w:tblStylePr w:type="band1Horz">
      <w:pPr>
        <w:pBdr/>
        <w:spacing/>
        <w:ind/>
      </w:pPr>
      <w:tblPr>
        <w:tblBorders/>
      </w:tblPr>
      <w:tcPr>
        <w:shd w:val="clear" w:color="ffffff" w:themeColor="accent6" w:themeTint="00" w:fill="fbcfaa" w:themeFill="accent6" w:themeFillTint="00"/>
        <w:tcBorders/>
      </w:tcPr>
    </w:tblStylePr>
    <w:tblStylePr w:type="band1Vert">
      <w:pPr>
        <w:pBdr/>
        <w:spacing/>
        <w:ind/>
      </w:pPr>
      <w:tblPr>
        <w:tblBorders/>
      </w:tblPr>
      <w:tcPr>
        <w:shd w:val="clear" w:color="ffffff" w:themeColor="accent6" w:themeTint="00" w:fill="fbcfaa" w:themeFill="accent6"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Grid Table 6 Colorful"/>
    <w:basedOn w:val="722"/>
    <w:uiPriority w:val="99"/>
    <w:pPr>
      <w:pBdr/>
      <w:spacing w:after="0" w:line="240" w:lineRule="auto"/>
      <w:ind/>
    </w:pPr>
    <w:tblPr>
      <w:tblStyleRowBandSize w:val="1"/>
      <w:tblStyleColBandSize w:val="1"/>
      <w:tblInd w:w="0" w:type="dxa"/>
      <w:tblBorders>
        <w:top w:val="single" w:color="000000" w:themeColor="text1" w:themeTint="00" w:sz="4" w:space="0"/>
        <w:left w:val="single" w:color="000000" w:themeColor="text1" w:themeTint="00" w:sz="4" w:space="0"/>
        <w:bottom w:val="single" w:color="000000" w:themeColor="text1" w:themeTint="00" w:sz="4" w:space="0"/>
        <w:right w:val="single" w:color="000000" w:themeColor="text1" w:themeTint="00" w:sz="4" w:space="0"/>
        <w:insideH w:val="single" w:color="000000" w:themeColor="text1" w:themeTint="00" w:sz="4" w:space="0"/>
        <w:insideV w:val="single" w:color="000000" w:themeColor="text1" w:themeTint="00" w:sz="4" w:space="0"/>
      </w:tblBorders>
    </w:tblPr>
    <w:tcPr>
      <w:tcBorders/>
    </w:tcPr>
    <w:tblStylePr w:type="band1Horz">
      <w:rPr>
        <w:rFonts w:ascii="Arial" w:hAnsi="Arial"/>
        <w:color w:val="404040" w:themeColor="text1" w:themeTint="00" w:themeShade="00"/>
        <w:sz w:val="22"/>
      </w:rPr>
      <w:pPr>
        <w:pBdr/>
        <w:spacing/>
        <w:ind/>
      </w:pPr>
      <w:tblPr>
        <w:tblBorders/>
      </w:tblPr>
      <w:tcPr>
        <w:shd w:val="clear" w:color="ffffff" w:themeColor="text1" w:themeTint="00" w:fill="cbcbcb" w:themeFill="text1" w:themeFillTint="00"/>
        <w:tcBorders/>
      </w:tcPr>
    </w:tblStylePr>
    <w:tblStylePr w:type="band1Vert">
      <w:pPr>
        <w:pBdr/>
        <w:spacing/>
        <w:ind/>
      </w:pPr>
      <w:tblPr>
        <w:tblBorders/>
      </w:tblPr>
      <w:tcPr>
        <w:shd w:val="clear" w:color="ffffff" w:themeColor="text1" w:themeTint="00" w:fill="cbcbcb" w:themeFill="text1" w:themeFillTint="00"/>
        <w:tcBorders/>
      </w:tcPr>
    </w:tblStylePr>
    <w:tblStylePr w:type="band2Horz">
      <w:rPr>
        <w:rFonts w:ascii="Arial" w:hAnsi="Arial"/>
        <w:color w:val="404040" w:themeColor="text1" w:themeTint="00" w:themeShade="00"/>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00" w:themeShade="00"/>
      </w:rPr>
      <w:pPr>
        <w:pBdr/>
        <w:spacing/>
        <w:ind/>
      </w:pPr>
      <w:tblPr>
        <w:tblBorders/>
      </w:tblPr>
      <w:tcPr>
        <w:tcBorders/>
      </w:tcPr>
    </w:tblStylePr>
    <w:tblStylePr w:type="firstRow">
      <w:rPr>
        <w:b/>
        <w:color w:val="4a4a4a" w:themeColor="text1" w:themeTint="00" w:themeShade="00"/>
      </w:rPr>
      <w:pPr>
        <w:pBdr/>
        <w:spacing/>
        <w:ind/>
      </w:pPr>
      <w:tblPr>
        <w:tblBorders/>
      </w:tblPr>
      <w:tcPr>
        <w:tcBorders>
          <w:bottom w:val="single" w:color="000000" w:themeColor="text1" w:themeTint="00" w:sz="12" w:space="0"/>
        </w:tcBorders>
      </w:tcPr>
    </w:tblStylePr>
    <w:tblStylePr w:type="lastCol">
      <w:rPr>
        <w:b/>
        <w:color w:val="4a4a4a" w:themeColor="text1" w:themeTint="00" w:themeShade="00"/>
      </w:rPr>
      <w:pPr>
        <w:pBdr/>
        <w:spacing/>
        <w:ind/>
      </w:pPr>
      <w:tblPr>
        <w:tblBorders/>
      </w:tblPr>
      <w:tcPr>
        <w:tcBorders/>
      </w:tcPr>
    </w:tblStylePr>
    <w:tblStylePr w:type="lastRow">
      <w:rPr>
        <w:b/>
        <w:color w:val="4a4a4a" w:themeColor="text1" w:themeTint="00" w:themeShade="0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00" w:themeShade="00"/>
        <w:sz w:val="22"/>
      </w:rPr>
      <w:pPr>
        <w:pBdr/>
        <w:spacing/>
        <w:ind/>
      </w:pPr>
      <w:tblPr>
        <w:tblBorders/>
      </w:tblPr>
      <w:tcPr>
        <w:tcBorders/>
      </w:tcPr>
    </w:tblStylePr>
  </w:style>
  <w:style w:type="table" w:styleId="766">
    <w:name w:val="Grid Table 6 Colorful - Accent 1"/>
    <w:basedOn w:val="722"/>
    <w:uiPriority w:val="99"/>
    <w:pPr>
      <w:pBdr/>
      <w:spacing w:after="0" w:line="240" w:lineRule="auto"/>
      <w:ind/>
    </w:pPr>
    <w:tblPr>
      <w:tblStyleRowBandSize w:val="1"/>
      <w:tblStyleColBandSize w:val="1"/>
      <w:tblInd w:w="0" w:type="dxa"/>
      <w:tblBorders>
        <w:top w:val="single" w:color="000000" w:themeColor="accent1" w:themeTint="00" w:sz="4" w:space="0"/>
        <w:left w:val="single" w:color="000000" w:themeColor="accent1" w:themeTint="00" w:sz="4" w:space="0"/>
        <w:bottom w:val="single" w:color="000000" w:themeColor="accent1" w:themeTint="00" w:sz="4" w:space="0"/>
        <w:right w:val="single" w:color="000000" w:themeColor="accent1" w:themeTint="00" w:sz="4" w:space="0"/>
        <w:insideH w:val="single" w:color="000000" w:themeColor="accent1" w:themeTint="00" w:sz="4" w:space="0"/>
        <w:insideV w:val="single" w:color="000000" w:themeColor="accent1" w:themeTint="00" w:sz="4" w:space="0"/>
      </w:tblBorders>
    </w:tblPr>
    <w:tcPr>
      <w:tcBorders/>
    </w:tcPr>
    <w:tblStylePr w:type="band1Horz">
      <w:rPr>
        <w:rFonts w:ascii="Arial" w:hAnsi="Arial"/>
        <w:color w:val="404040" w:themeColor="accent1" w:themeTint="00" w:themeShade="00"/>
        <w:sz w:val="22"/>
      </w:rPr>
      <w:pPr>
        <w:pBdr/>
        <w:spacing/>
        <w:ind/>
      </w:pPr>
      <w:tblPr>
        <w:tblBorders/>
      </w:tblPr>
      <w:tcPr>
        <w:shd w:val="clear" w:color="ffffff" w:themeColor="accent1" w:themeTint="00" w:fill="dbe5f2" w:themeFill="accent1" w:themeFillTint="00"/>
        <w:tcBorders/>
      </w:tcPr>
    </w:tblStylePr>
    <w:tblStylePr w:type="band1Vert">
      <w:pPr>
        <w:pBdr/>
        <w:spacing/>
        <w:ind/>
      </w:pPr>
      <w:tblPr>
        <w:tblBorders/>
      </w:tblPr>
      <w:tcPr>
        <w:shd w:val="clear" w:color="ffffff" w:themeColor="accent1" w:themeTint="00" w:fill="dbe5f2" w:themeFill="accent1" w:themeFillTint="00"/>
        <w:tcBorders/>
      </w:tcPr>
    </w:tblStylePr>
    <w:tblStylePr w:type="band2Horz">
      <w:rPr>
        <w:rFonts w:ascii="Arial" w:hAnsi="Arial"/>
        <w:color w:val="404040" w:themeColor="accent1" w:themeTint="00" w:themeShade="00"/>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00" w:themeShade="00"/>
      </w:rPr>
      <w:pPr>
        <w:pBdr/>
        <w:spacing/>
        <w:ind/>
      </w:pPr>
      <w:tblPr>
        <w:tblBorders/>
      </w:tblPr>
      <w:tcPr>
        <w:tcBorders/>
      </w:tcPr>
    </w:tblStylePr>
    <w:tblStylePr w:type="firstRow">
      <w:rPr>
        <w:b/>
        <w:color w:val="3e6da5" w:themeColor="accent1" w:themeTint="00" w:themeShade="00"/>
      </w:rPr>
      <w:pPr>
        <w:pBdr/>
        <w:spacing/>
        <w:ind/>
      </w:pPr>
      <w:tblPr>
        <w:tblBorders/>
      </w:tblPr>
      <w:tcPr>
        <w:tcBorders>
          <w:bottom w:val="single" w:color="000000" w:themeColor="accent1" w:themeTint="00" w:sz="12" w:space="0"/>
        </w:tcBorders>
      </w:tcPr>
    </w:tblStylePr>
    <w:tblStylePr w:type="lastCol">
      <w:rPr>
        <w:b/>
        <w:color w:val="3e6da5" w:themeColor="accent1" w:themeTint="00" w:themeShade="00"/>
      </w:rPr>
      <w:pPr>
        <w:pBdr/>
        <w:spacing/>
        <w:ind/>
      </w:pPr>
      <w:tblPr>
        <w:tblBorders/>
      </w:tblPr>
      <w:tcPr>
        <w:tcBorders/>
      </w:tcPr>
    </w:tblStylePr>
    <w:tblStylePr w:type="lastRow">
      <w:rPr>
        <w:b/>
        <w:color w:val="3e6da5" w:themeColor="accent1" w:themeTint="00" w:themeShade="0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00" w:themeShade="00"/>
        <w:sz w:val="22"/>
      </w:rPr>
      <w:pPr>
        <w:pBdr/>
        <w:spacing/>
        <w:ind/>
      </w:pPr>
      <w:tblPr>
        <w:tblBorders/>
      </w:tblPr>
      <w:tcPr>
        <w:tcBorders/>
      </w:tcPr>
    </w:tblStylePr>
  </w:style>
  <w:style w:type="table" w:styleId="767">
    <w:name w:val="Grid Table 6 Colorful - Accent 2"/>
    <w:basedOn w:val="722"/>
    <w:uiPriority w:val="99"/>
    <w:pPr>
      <w:pBdr/>
      <w:spacing w:after="0" w:line="240" w:lineRule="auto"/>
      <w:ind/>
    </w:pPr>
    <w:tblPr>
      <w:tblStyleRowBandSize w:val="1"/>
      <w:tblStyleColBandSize w:val="1"/>
      <w:tblInd w:w="0" w:type="dxa"/>
      <w:tblBorders>
        <w:top w:val="single" w:color="000000" w:themeColor="accent2" w:themeTint="00" w:sz="4" w:space="0"/>
        <w:left w:val="single" w:color="000000" w:themeColor="accent2" w:themeTint="00" w:sz="4" w:space="0"/>
        <w:bottom w:val="single" w:color="000000" w:themeColor="accent2" w:themeTint="00" w:sz="4" w:space="0"/>
        <w:right w:val="single" w:color="000000" w:themeColor="accent2" w:themeTint="00" w:sz="4" w:space="0"/>
        <w:insideH w:val="single" w:color="000000" w:themeColor="accent2" w:themeTint="00" w:sz="4" w:space="0"/>
        <w:insideV w:val="single" w:color="000000" w:themeColor="accent2" w:themeTint="00" w:sz="4" w:space="0"/>
      </w:tblBorders>
    </w:tblPr>
    <w:tcPr>
      <w:tcBorders/>
    </w:tcPr>
    <w:tblStylePr w:type="band1Horz">
      <w:rPr>
        <w:rFonts w:ascii="Arial" w:hAnsi="Arial"/>
        <w:color w:val="404040" w:themeColor="accent2" w:themeTint="00" w:themeShade="00"/>
        <w:sz w:val="22"/>
      </w:rPr>
      <w:pPr>
        <w:pBdr/>
        <w:spacing/>
        <w:ind/>
      </w:pPr>
      <w:tblPr>
        <w:tblBorders/>
      </w:tblPr>
      <w:tcPr>
        <w:shd w:val="clear" w:color="ffffff" w:themeColor="accent2" w:themeTint="00" w:fill="f3dddc" w:themeFill="accent2" w:themeFillTint="00"/>
        <w:tcBorders/>
      </w:tcPr>
    </w:tblStylePr>
    <w:tblStylePr w:type="band1Vert">
      <w:pPr>
        <w:pBdr/>
        <w:spacing/>
        <w:ind/>
      </w:pPr>
      <w:tblPr>
        <w:tblBorders/>
      </w:tblPr>
      <w:tcPr>
        <w:shd w:val="clear" w:color="ffffff" w:themeColor="accent2" w:themeTint="00" w:fill="f3dddc" w:themeFill="accent2" w:themeFillTint="00"/>
        <w:tcBorders/>
      </w:tcPr>
    </w:tblStylePr>
    <w:tblStylePr w:type="band2Horz">
      <w:rPr>
        <w:rFonts w:ascii="Arial" w:hAnsi="Arial"/>
        <w:color w:val="404040" w:themeColor="accent2" w:themeTint="00" w:themeShade="00"/>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00" w:themeShade="00"/>
      </w:rPr>
      <w:pPr>
        <w:pBdr/>
        <w:spacing/>
        <w:ind/>
      </w:pPr>
      <w:tblPr>
        <w:tblBorders/>
      </w:tblPr>
      <w:tcPr>
        <w:tcBorders/>
      </w:tcPr>
    </w:tblStylePr>
    <w:tblStylePr w:type="firstRow">
      <w:rPr>
        <w:b/>
        <w:color w:val="9f3a38" w:themeColor="accent2" w:themeTint="00" w:themeShade="00"/>
      </w:rPr>
      <w:pPr>
        <w:pBdr/>
        <w:spacing/>
        <w:ind/>
      </w:pPr>
      <w:tblPr>
        <w:tblBorders/>
      </w:tblPr>
      <w:tcPr>
        <w:tcBorders>
          <w:bottom w:val="single" w:color="000000" w:themeColor="accent2" w:themeTint="00" w:sz="12" w:space="0"/>
        </w:tcBorders>
      </w:tcPr>
    </w:tblStylePr>
    <w:tblStylePr w:type="lastCol">
      <w:rPr>
        <w:b/>
        <w:color w:val="9f3a38" w:themeColor="accent2" w:themeTint="00" w:themeShade="00"/>
      </w:rPr>
      <w:pPr>
        <w:pBdr/>
        <w:spacing/>
        <w:ind/>
      </w:pPr>
      <w:tblPr>
        <w:tblBorders/>
      </w:tblPr>
      <w:tcPr>
        <w:tcBorders/>
      </w:tcPr>
    </w:tblStylePr>
    <w:tblStylePr w:type="lastRow">
      <w:rPr>
        <w:b/>
        <w:color w:val="9f3a38" w:themeColor="accent2" w:themeTint="00" w:themeShade="0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00" w:themeShade="00"/>
        <w:sz w:val="22"/>
      </w:rPr>
      <w:pPr>
        <w:pBdr/>
        <w:spacing/>
        <w:ind/>
      </w:pPr>
      <w:tblPr>
        <w:tblBorders/>
      </w:tblPr>
      <w:tcPr>
        <w:tcBorders/>
      </w:tcPr>
    </w:tblStylePr>
  </w:style>
  <w:style w:type="table" w:styleId="768">
    <w:name w:val="Grid Table 6 Colorful - Accent 3"/>
    <w:basedOn w:val="722"/>
    <w:uiPriority w:val="99"/>
    <w:pPr>
      <w:pBdr/>
      <w:spacing w:after="0" w:line="240" w:lineRule="auto"/>
      <w:ind/>
    </w:pPr>
    <w:tblPr>
      <w:tblStyleRowBandSize w:val="1"/>
      <w:tblStyleColBandSize w:val="1"/>
      <w:tblInd w:w="0" w:type="dxa"/>
      <w:tblBorders>
        <w:top w:val="single" w:color="000000" w:themeColor="accent3" w:themeTint="00" w:sz="4" w:space="0"/>
        <w:left w:val="single" w:color="000000" w:themeColor="accent3" w:themeTint="00" w:sz="4" w:space="0"/>
        <w:bottom w:val="single" w:color="000000" w:themeColor="accent3" w:themeTint="00" w:sz="4" w:space="0"/>
        <w:right w:val="single" w:color="000000" w:themeColor="accent3" w:themeTint="00" w:sz="4" w:space="0"/>
        <w:insideH w:val="single" w:color="000000" w:themeColor="accent3" w:themeTint="00" w:sz="4" w:space="0"/>
        <w:insideV w:val="single" w:color="000000" w:themeColor="accent3" w:themeTint="00" w:sz="4" w:space="0"/>
      </w:tblBorders>
    </w:tblPr>
    <w:tcPr>
      <w:tcBorders/>
    </w:tcPr>
    <w:tblStylePr w:type="band1Horz">
      <w:rPr>
        <w:rFonts w:ascii="Arial" w:hAnsi="Arial"/>
        <w:color w:val="404040" w:themeColor="accent3" w:themeTint="00" w:themeShade="00"/>
        <w:sz w:val="22"/>
      </w:rPr>
      <w:pPr>
        <w:pBdr/>
        <w:spacing/>
        <w:ind/>
      </w:pPr>
      <w:tblPr>
        <w:tblBorders/>
      </w:tblPr>
      <w:tcPr>
        <w:shd w:val="clear" w:color="ffffff" w:themeColor="accent3" w:themeTint="00" w:fill="ebf1dd" w:themeFill="accent3" w:themeFillTint="00"/>
        <w:tcBorders/>
      </w:tcPr>
    </w:tblStylePr>
    <w:tblStylePr w:type="band1Vert">
      <w:pPr>
        <w:pBdr/>
        <w:spacing/>
        <w:ind/>
      </w:pPr>
      <w:tblPr>
        <w:tblBorders/>
      </w:tblPr>
      <w:tcPr>
        <w:shd w:val="clear" w:color="ffffff" w:themeColor="accent3" w:themeTint="00" w:fill="ebf1dd" w:themeFill="accent3" w:themeFillTint="00"/>
        <w:tcBorders/>
      </w:tcPr>
    </w:tblStylePr>
    <w:tblStylePr w:type="band2Horz">
      <w:rPr>
        <w:rFonts w:ascii="Arial" w:hAnsi="Arial"/>
        <w:color w:val="404040" w:themeColor="accent3" w:themeTint="00" w:themeShade="00"/>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00" w:themeShade="00"/>
      </w:rPr>
      <w:pPr>
        <w:pBdr/>
        <w:spacing/>
        <w:ind/>
      </w:pPr>
      <w:tblPr>
        <w:tblBorders/>
      </w:tblPr>
      <w:tcPr>
        <w:tcBorders/>
      </w:tcPr>
    </w:tblStylePr>
    <w:tblStylePr w:type="firstRow">
      <w:rPr>
        <w:b/>
        <w:color w:val="5c732f" w:themeColor="accent3" w:themeTint="00" w:themeShade="00"/>
      </w:rPr>
      <w:pPr>
        <w:pBdr/>
        <w:spacing/>
        <w:ind/>
      </w:pPr>
      <w:tblPr>
        <w:tblBorders/>
      </w:tblPr>
      <w:tcPr>
        <w:tcBorders>
          <w:bottom w:val="single" w:color="000000" w:themeColor="accent3" w:themeTint="00" w:sz="12" w:space="0"/>
        </w:tcBorders>
      </w:tcPr>
    </w:tblStylePr>
    <w:tblStylePr w:type="lastCol">
      <w:rPr>
        <w:b/>
        <w:color w:val="5c732f" w:themeColor="accent3" w:themeTint="00" w:themeShade="00"/>
      </w:rPr>
      <w:pPr>
        <w:pBdr/>
        <w:spacing/>
        <w:ind/>
      </w:pPr>
      <w:tblPr>
        <w:tblBorders/>
      </w:tblPr>
      <w:tcPr>
        <w:tcBorders/>
      </w:tcPr>
    </w:tblStylePr>
    <w:tblStylePr w:type="lastRow">
      <w:rPr>
        <w:b/>
        <w:color w:val="5c732f" w:themeColor="accent3" w:themeTint="00" w:themeShade="0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00" w:themeShade="00"/>
        <w:sz w:val="22"/>
      </w:rPr>
      <w:pPr>
        <w:pBdr/>
        <w:spacing/>
        <w:ind/>
      </w:pPr>
      <w:tblPr>
        <w:tblBorders/>
      </w:tblPr>
      <w:tcPr>
        <w:tcBorders/>
      </w:tcPr>
    </w:tblStylePr>
  </w:style>
  <w:style w:type="table" w:styleId="769">
    <w:name w:val="Grid Table 6 Colorful - Accent 4"/>
    <w:basedOn w:val="722"/>
    <w:uiPriority w:val="99"/>
    <w:pPr>
      <w:pBdr/>
      <w:spacing w:after="0" w:line="240" w:lineRule="auto"/>
      <w:ind/>
    </w:pPr>
    <w:tblPr>
      <w:tblStyleRowBandSize w:val="1"/>
      <w:tblStyleColBandSize w:val="1"/>
      <w:tblInd w:w="0" w:type="dxa"/>
      <w:tblBorders>
        <w:top w:val="single" w:color="000000" w:themeColor="accent4" w:themeTint="00" w:sz="4" w:space="0"/>
        <w:left w:val="single" w:color="000000" w:themeColor="accent4" w:themeTint="00" w:sz="4" w:space="0"/>
        <w:bottom w:val="single" w:color="000000" w:themeColor="accent4" w:themeTint="00" w:sz="4" w:space="0"/>
        <w:right w:val="single" w:color="000000" w:themeColor="accent4" w:themeTint="00" w:sz="4" w:space="0"/>
        <w:insideH w:val="single" w:color="000000" w:themeColor="accent4" w:themeTint="00" w:sz="4" w:space="0"/>
        <w:insideV w:val="single" w:color="000000" w:themeColor="accent4" w:themeTint="00" w:sz="4" w:space="0"/>
      </w:tblBorders>
    </w:tblPr>
    <w:tcPr>
      <w:tcBorders/>
    </w:tcPr>
    <w:tblStylePr w:type="band1Horz">
      <w:rPr>
        <w:rFonts w:ascii="Arial" w:hAnsi="Arial"/>
        <w:color w:val="404040" w:themeColor="accent4" w:themeTint="00" w:themeShade="00"/>
        <w:sz w:val="22"/>
      </w:rPr>
      <w:pPr>
        <w:pBdr/>
        <w:spacing/>
        <w:ind/>
      </w:pPr>
      <w:tblPr>
        <w:tblBorders/>
      </w:tblPr>
      <w:tcPr>
        <w:shd w:val="clear" w:color="ffffff" w:themeColor="accent4" w:themeTint="00" w:fill="e5dfec" w:themeFill="accent4" w:themeFillTint="00"/>
        <w:tcBorders/>
      </w:tcPr>
    </w:tblStylePr>
    <w:tblStylePr w:type="band1Vert">
      <w:pPr>
        <w:pBdr/>
        <w:spacing/>
        <w:ind/>
      </w:pPr>
      <w:tblPr>
        <w:tblBorders/>
      </w:tblPr>
      <w:tcPr>
        <w:shd w:val="clear" w:color="ffffff" w:themeColor="accent4" w:themeTint="00" w:fill="e5dfec" w:themeFill="accent4" w:themeFillTint="00"/>
        <w:tcBorders/>
      </w:tcPr>
    </w:tblStylePr>
    <w:tblStylePr w:type="band2Horz">
      <w:rPr>
        <w:rFonts w:ascii="Arial" w:hAnsi="Arial"/>
        <w:color w:val="404040" w:themeColor="accent4" w:themeTint="00" w:themeShade="00"/>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00" w:themeShade="00"/>
      </w:rPr>
      <w:pPr>
        <w:pBdr/>
        <w:spacing/>
        <w:ind/>
      </w:pPr>
      <w:tblPr>
        <w:tblBorders/>
      </w:tblPr>
      <w:tcPr>
        <w:tcBorders/>
      </w:tcPr>
    </w:tblStylePr>
    <w:tblStylePr w:type="firstRow">
      <w:rPr>
        <w:b/>
        <w:color w:val="664f84" w:themeColor="accent4" w:themeTint="00" w:themeShade="00"/>
      </w:rPr>
      <w:pPr>
        <w:pBdr/>
        <w:spacing/>
        <w:ind/>
      </w:pPr>
      <w:tblPr>
        <w:tblBorders/>
      </w:tblPr>
      <w:tcPr>
        <w:tcBorders>
          <w:bottom w:val="single" w:color="000000" w:themeColor="accent4" w:themeTint="00" w:sz="12" w:space="0"/>
        </w:tcBorders>
      </w:tcPr>
    </w:tblStylePr>
    <w:tblStylePr w:type="lastCol">
      <w:rPr>
        <w:b/>
        <w:color w:val="664f84" w:themeColor="accent4" w:themeTint="00" w:themeShade="00"/>
      </w:rPr>
      <w:pPr>
        <w:pBdr/>
        <w:spacing/>
        <w:ind/>
      </w:pPr>
      <w:tblPr>
        <w:tblBorders/>
      </w:tblPr>
      <w:tcPr>
        <w:tcBorders/>
      </w:tcPr>
    </w:tblStylePr>
    <w:tblStylePr w:type="lastRow">
      <w:rPr>
        <w:b/>
        <w:color w:val="664f84" w:themeColor="accent4" w:themeTint="00" w:themeShade="0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00" w:themeShade="00"/>
        <w:sz w:val="22"/>
      </w:rPr>
      <w:pPr>
        <w:pBdr/>
        <w:spacing/>
        <w:ind/>
      </w:pPr>
      <w:tblPr>
        <w:tblBorders/>
      </w:tblPr>
      <w:tcPr>
        <w:tcBorders/>
      </w:tcPr>
    </w:tblStylePr>
  </w:style>
  <w:style w:type="table" w:styleId="770">
    <w:name w:val="Grid Table 6 Colorful - Accent 5"/>
    <w:basedOn w:val="722"/>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00"/>
        <w:sz w:val="22"/>
      </w:rPr>
      <w:pPr>
        <w:pBdr/>
        <w:spacing/>
        <w:ind/>
      </w:pPr>
      <w:tblPr>
        <w:tblBorders/>
      </w:tblPr>
      <w:tcPr>
        <w:shd w:val="clear" w:color="ffffff" w:themeColor="accent5" w:themeTint="00" w:fill="daeef3" w:themeFill="accent5" w:themeFillTint="00"/>
        <w:tcBorders/>
      </w:tcPr>
    </w:tblStylePr>
    <w:tblStylePr w:type="band1Vert">
      <w:pPr>
        <w:pBdr/>
        <w:spacing/>
        <w:ind/>
      </w:pPr>
      <w:tblPr>
        <w:tblBorders/>
      </w:tblPr>
      <w:tcPr>
        <w:shd w:val="clear" w:color="ffffff" w:themeColor="accent5" w:themeTint="00" w:fill="daeef3" w:themeFill="accent5" w:themeFillTint="00"/>
        <w:tcBorders/>
      </w:tcPr>
    </w:tblStylePr>
    <w:tblStylePr w:type="band2Horz">
      <w:rPr>
        <w:rFonts w:ascii="Arial" w:hAnsi="Arial"/>
        <w:color w:val="404040" w:themeColor="accent5" w:themeShade="00"/>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00"/>
      </w:rPr>
      <w:pPr>
        <w:pBdr/>
        <w:spacing/>
        <w:ind/>
      </w:pPr>
      <w:tblPr>
        <w:tblBorders/>
      </w:tblPr>
      <w:tcPr>
        <w:tcBorders/>
      </w:tcPr>
    </w:tblStylePr>
    <w:tblStylePr w:type="firstRow">
      <w:rPr>
        <w:b/>
        <w:color w:val="266879" w:themeColor="accent5" w:themeShade="00"/>
      </w:rPr>
      <w:pPr>
        <w:pBdr/>
        <w:spacing/>
        <w:ind/>
      </w:pPr>
      <w:tblPr>
        <w:tblBorders/>
      </w:tblPr>
      <w:tcPr>
        <w:tcBorders>
          <w:bottom w:val="single" w:color="000000" w:themeColor="accent5" w:sz="12" w:space="0"/>
        </w:tcBorders>
      </w:tcPr>
    </w:tblStylePr>
    <w:tblStylePr w:type="lastCol">
      <w:rPr>
        <w:b/>
        <w:color w:val="266879" w:themeColor="accent5" w:themeShade="00"/>
      </w:rPr>
      <w:pPr>
        <w:pBdr/>
        <w:spacing/>
        <w:ind/>
      </w:pPr>
      <w:tblPr>
        <w:tblBorders/>
      </w:tblPr>
      <w:tcPr>
        <w:tcBorders/>
      </w:tcPr>
    </w:tblStylePr>
    <w:tblStylePr w:type="lastRow">
      <w:rPr>
        <w:b/>
        <w:color w:val="266879" w:themeColor="accent5" w:themeShade="0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00"/>
        <w:sz w:val="22"/>
      </w:rPr>
      <w:pPr>
        <w:pBdr/>
        <w:spacing/>
        <w:ind/>
      </w:pPr>
      <w:tblPr>
        <w:tblBorders/>
      </w:tblPr>
      <w:tcPr>
        <w:tcBorders/>
      </w:tcPr>
    </w:tblStylePr>
  </w:style>
  <w:style w:type="table" w:styleId="771">
    <w:name w:val="Grid Table 6 Colorful - Accent 6"/>
    <w:basedOn w:val="722"/>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00"/>
        <w:sz w:val="22"/>
      </w:rPr>
      <w:pPr>
        <w:pBdr/>
        <w:spacing/>
        <w:ind/>
      </w:pPr>
      <w:tblPr>
        <w:tblBorders/>
      </w:tblPr>
      <w:tcPr>
        <w:shd w:val="clear" w:color="ffffff" w:themeColor="accent6" w:themeTint="00" w:fill="fdead9" w:themeFill="accent6" w:themeFillTint="00"/>
        <w:tcBorders/>
      </w:tcPr>
    </w:tblStylePr>
    <w:tblStylePr w:type="band1Vert">
      <w:pPr>
        <w:pBdr/>
        <w:spacing/>
        <w:ind/>
      </w:pPr>
      <w:tblPr>
        <w:tblBorders/>
      </w:tblPr>
      <w:tcPr>
        <w:shd w:val="clear" w:color="ffffff" w:themeColor="accent6" w:themeTint="00" w:fill="fdead9" w:themeFill="accent6" w:themeFillTint="00"/>
        <w:tcBorders/>
      </w:tcPr>
    </w:tblStylePr>
    <w:tblStylePr w:type="band2Horz">
      <w:rPr>
        <w:rFonts w:ascii="Arial" w:hAnsi="Arial"/>
        <w:color w:val="404040" w:themeColor="accent5" w:themeShade="00"/>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00"/>
      </w:rPr>
      <w:pPr>
        <w:pBdr/>
        <w:spacing/>
        <w:ind/>
      </w:pPr>
      <w:tblPr>
        <w:tblBorders/>
      </w:tblPr>
      <w:tcPr>
        <w:tcBorders/>
      </w:tcPr>
    </w:tblStylePr>
    <w:tblStylePr w:type="firstRow">
      <w:rPr>
        <w:b/>
        <w:color w:val="266879" w:themeColor="accent5" w:themeShade="00"/>
      </w:rPr>
      <w:pPr>
        <w:pBdr/>
        <w:spacing/>
        <w:ind/>
      </w:pPr>
      <w:tblPr>
        <w:tblBorders/>
      </w:tblPr>
      <w:tcPr>
        <w:tcBorders>
          <w:bottom w:val="single" w:color="000000" w:themeColor="accent6" w:sz="12" w:space="0"/>
        </w:tcBorders>
      </w:tcPr>
    </w:tblStylePr>
    <w:tblStylePr w:type="lastCol">
      <w:rPr>
        <w:b/>
        <w:color w:val="266879" w:themeColor="accent5" w:themeShade="00"/>
      </w:rPr>
      <w:pPr>
        <w:pBdr/>
        <w:spacing/>
        <w:ind/>
      </w:pPr>
      <w:tblPr>
        <w:tblBorders/>
      </w:tblPr>
      <w:tcPr>
        <w:tcBorders/>
      </w:tcPr>
    </w:tblStylePr>
    <w:tblStylePr w:type="lastRow">
      <w:rPr>
        <w:b/>
        <w:color w:val="266879" w:themeColor="accent5" w:themeShade="0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00"/>
        <w:sz w:val="22"/>
      </w:rPr>
      <w:pPr>
        <w:pBdr/>
        <w:spacing/>
        <w:ind/>
      </w:pPr>
      <w:tblPr>
        <w:tblBorders/>
      </w:tblPr>
      <w:tcPr>
        <w:tcBorders/>
      </w:tcPr>
    </w:tblStylePr>
  </w:style>
  <w:style w:type="table" w:styleId="772">
    <w:name w:val="Grid Table 7 Colorful"/>
    <w:basedOn w:val="722"/>
    <w:uiPriority w:val="99"/>
    <w:pPr>
      <w:pBdr/>
      <w:spacing w:after="0" w:line="240" w:lineRule="auto"/>
      <w:ind/>
    </w:pPr>
    <w:tblPr>
      <w:tblStyleRowBandSize w:val="1"/>
      <w:tblStyleColBandSize w:val="1"/>
      <w:tblInd w:w="0" w:type="dxa"/>
      <w:tblBorders>
        <w:bottom w:val="single" w:color="000000" w:themeColor="text1" w:themeTint="00" w:sz="4" w:space="0"/>
        <w:right w:val="single" w:color="000000" w:themeColor="text1" w:themeTint="00" w:sz="4" w:space="0"/>
        <w:insideH w:val="single" w:color="000000" w:themeColor="text1" w:themeTint="00" w:sz="4" w:space="0"/>
        <w:insideV w:val="single" w:color="000000" w:themeColor="text1" w:themeTint="00" w:sz="4" w:space="0"/>
      </w:tblBorders>
    </w:tblPr>
    <w:tcPr>
      <w:tcBorders/>
    </w:tcPr>
    <w:tblStylePr w:type="band1Horz">
      <w:rPr>
        <w:rFonts w:ascii="Arial" w:hAnsi="Arial"/>
        <w:color w:val="4a4a4a" w:themeColor="text1" w:themeTint="00" w:themeShade="00"/>
        <w:sz w:val="22"/>
      </w:rPr>
      <w:pPr>
        <w:pBdr/>
        <w:spacing/>
        <w:ind/>
      </w:pPr>
      <w:tblPr>
        <w:tblBorders/>
      </w:tblPr>
      <w:tcPr>
        <w:shd w:val="clear" w:color="ffffff" w:themeColor="text1" w:themeTint="00" w:fill="f2f2f2" w:themeFill="text1" w:themeFillTint="00"/>
        <w:tcBorders/>
      </w:tcPr>
    </w:tblStylePr>
    <w:tblStylePr w:type="band1Vert">
      <w:pPr>
        <w:pBdr/>
        <w:spacing/>
        <w:ind/>
      </w:pPr>
      <w:tblPr>
        <w:tblBorders/>
      </w:tblPr>
      <w:tcPr>
        <w:shd w:val="clear" w:color="ffffff" w:themeColor="text1" w:themeTint="00" w:fill="f2f2f2" w:themeFill="text1" w:themeFillTint="00"/>
        <w:tcBorders/>
      </w:tcPr>
    </w:tblStylePr>
    <w:tblStylePr w:type="band2Horz">
      <w:rPr>
        <w:rFonts w:ascii="Arial" w:hAnsi="Arial"/>
        <w:color w:val="4a4a4a" w:themeColor="text1" w:themeTint="00" w:themeShade="00"/>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00" w:themeShade="00"/>
        <w:sz w:val="22"/>
      </w:rPr>
      <w:pPr>
        <w:pBdr/>
        <w:spacing/>
        <w:ind/>
        <w:jc w:val="right"/>
      </w:pPr>
      <w:tblPr>
        <w:tblBorders/>
      </w:tblPr>
      <w:tcPr>
        <w:shd w:val="clear" w:color="ffffff"/>
        <w:tcBorders>
          <w:top w:val="none" w:color="000000" w:sz="0" w:space="0"/>
          <w:left w:val="none" w:color="000000" w:sz="0" w:space="0"/>
          <w:bottom w:val="none" w:color="000000" w:sz="0" w:space="0"/>
          <w:right w:val="single" w:color="000000" w:themeColor="text1" w:themeTint="00" w:sz="4" w:space="0"/>
        </w:tcBorders>
      </w:tcPr>
    </w:tblStylePr>
    <w:tblStylePr w:type="firstRow">
      <w:rPr>
        <w:rFonts w:ascii="Arial" w:hAnsi="Arial"/>
        <w:b/>
        <w:color w:val="4a4a4a" w:themeColor="text1" w:themeTint="00" w:themeShade="00"/>
        <w:sz w:val="22"/>
      </w:rPr>
      <w:pPr>
        <w:pBdr/>
        <w:spacing/>
        <w:ind/>
      </w:pPr>
      <w:tblPr>
        <w:tblBorders/>
      </w:tblPr>
      <w:tcPr>
        <w:shd w:val="clear" w:color="ffffff" w:themeColor="light1" w:fill="ffffff" w:themeFill="light1"/>
        <w:tcBorders>
          <w:top w:val="none" w:color="000000" w:sz="0" w:space="0"/>
          <w:left w:val="none" w:color="000000" w:sz="0" w:space="0"/>
          <w:bottom w:val="single" w:color="000000" w:themeColor="text1" w:themeTint="00" w:sz="4" w:space="0"/>
          <w:right w:val="none" w:color="000000" w:sz="0" w:space="0"/>
        </w:tcBorders>
      </w:tcPr>
    </w:tblStylePr>
    <w:tblStylePr w:type="lastCol">
      <w:rPr>
        <w:rFonts w:ascii="Arial" w:hAnsi="Arial"/>
        <w:i/>
        <w:color w:val="4a4a4a" w:themeColor="text1" w:themeTint="00" w:themeShade="00"/>
        <w:sz w:val="22"/>
      </w:rPr>
      <w:pPr>
        <w:pBdr/>
        <w:spacing/>
        <w:ind/>
      </w:pPr>
      <w:tblPr>
        <w:tblBorders/>
      </w:tblPr>
      <w:tcPr>
        <w:shd w:val="clear" w:color="ffffff"/>
        <w:tcBorders>
          <w:top w:val="none" w:color="000000" w:sz="0" w:space="0"/>
          <w:left w:val="single" w:color="000000" w:themeColor="text1" w:themeTint="00" w:sz="4" w:space="0"/>
          <w:bottom w:val="none" w:color="000000" w:sz="0" w:space="0"/>
          <w:right w:val="none" w:color="000000" w:sz="0" w:space="0"/>
        </w:tcBorders>
      </w:tcPr>
    </w:tblStylePr>
    <w:tblStylePr w:type="lastRow">
      <w:rPr>
        <w:rFonts w:ascii="Arial" w:hAnsi="Arial"/>
        <w:b/>
        <w:color w:val="4a4a4a" w:themeColor="text1" w:themeTint="00" w:themeShade="00"/>
        <w:sz w:val="22"/>
      </w:rPr>
      <w:pPr>
        <w:pBdr/>
        <w:spacing/>
        <w:ind/>
      </w:pPr>
      <w:tblPr>
        <w:tblBorders/>
      </w:tblPr>
      <w:tcPr>
        <w:shd w:val="clear" w:color="ffffff" w:themeColor="light1" w:fill="ffffff" w:themeFill="light1"/>
        <w:tcBorders>
          <w:top w:val="single" w:color="000000" w:themeColor="text1" w:themeTint="00"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Grid Table 7 Colorful - Accent 1"/>
    <w:basedOn w:val="722"/>
    <w:uiPriority w:val="99"/>
    <w:pPr>
      <w:pBdr/>
      <w:spacing w:after="0" w:line="240" w:lineRule="auto"/>
      <w:ind/>
    </w:pPr>
    <w:tblPr>
      <w:tblStyleRowBandSize w:val="1"/>
      <w:tblStyleColBandSize w:val="1"/>
      <w:tblInd w:w="0" w:type="dxa"/>
      <w:tblBorders>
        <w:bottom w:val="single" w:color="000000" w:themeColor="accent1" w:themeTint="00" w:sz="4" w:space="0"/>
        <w:right w:val="single" w:color="000000" w:themeColor="accent1" w:themeTint="00" w:sz="4" w:space="0"/>
        <w:insideH w:val="single" w:color="000000" w:themeColor="accent1" w:themeTint="00" w:sz="4" w:space="0"/>
        <w:insideV w:val="single" w:color="000000" w:themeColor="accent1" w:themeTint="00" w:sz="4" w:space="0"/>
      </w:tblBorders>
    </w:tblPr>
    <w:tcPr>
      <w:tcBorders/>
    </w:tcPr>
    <w:tblStylePr w:type="band1Horz">
      <w:rPr>
        <w:rFonts w:ascii="Arial" w:hAnsi="Arial"/>
        <w:color w:val="3e6da5" w:themeColor="accent1" w:themeTint="00" w:themeShade="00"/>
        <w:sz w:val="22"/>
      </w:rPr>
      <w:pPr>
        <w:pBdr/>
        <w:spacing/>
        <w:ind/>
      </w:pPr>
      <w:tblPr>
        <w:tblBorders/>
      </w:tblPr>
      <w:tcPr>
        <w:shd w:val="clear" w:color="ffffff" w:themeColor="accent1" w:themeTint="00" w:fill="dbe5f2" w:themeFill="accent1" w:themeFillTint="00"/>
        <w:tcBorders/>
      </w:tcPr>
    </w:tblStylePr>
    <w:tblStylePr w:type="band1Vert">
      <w:pPr>
        <w:pBdr/>
        <w:spacing/>
        <w:ind/>
      </w:pPr>
      <w:tblPr>
        <w:tblBorders/>
      </w:tblPr>
      <w:tcPr>
        <w:shd w:val="clear" w:color="ffffff" w:themeColor="accent1" w:themeTint="00" w:fill="dbe5f2" w:themeFill="accent1" w:themeFillTint="00"/>
        <w:tcBorders/>
      </w:tcPr>
    </w:tblStylePr>
    <w:tblStylePr w:type="band2Horz">
      <w:rPr>
        <w:rFonts w:ascii="Arial" w:hAnsi="Arial"/>
        <w:color w:val="3e6da5" w:themeColor="accent1" w:themeTint="00" w:themeShade="00"/>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00" w:themeShade="00"/>
        <w:sz w:val="22"/>
      </w:rPr>
      <w:pPr>
        <w:pBdr/>
        <w:spacing/>
        <w:ind/>
        <w:jc w:val="right"/>
      </w:pPr>
      <w:tblPr>
        <w:tblBorders/>
      </w:tblPr>
      <w:tcPr>
        <w:shd w:val="clear" w:color="ffffff"/>
        <w:tcBorders>
          <w:top w:val="none" w:color="000000" w:sz="0" w:space="0"/>
          <w:left w:val="none" w:color="000000" w:sz="0" w:space="0"/>
          <w:bottom w:val="none" w:color="000000" w:sz="0" w:space="0"/>
          <w:right w:val="single" w:color="000000" w:themeColor="accent1" w:themeTint="00" w:sz="4" w:space="0"/>
        </w:tcBorders>
      </w:tcPr>
    </w:tblStylePr>
    <w:tblStylePr w:type="firstRow">
      <w:rPr>
        <w:rFonts w:ascii="Arial" w:hAnsi="Arial"/>
        <w:b/>
        <w:color w:val="3e6da5" w:themeColor="accent1" w:themeTint="00" w:themeShade="00"/>
        <w:sz w:val="22"/>
      </w:rPr>
      <w:pPr>
        <w:pBdr/>
        <w:spacing/>
        <w:ind/>
      </w:pPr>
      <w:tblPr>
        <w:tblBorders/>
      </w:tblPr>
      <w:tcPr>
        <w:shd w:val="clear" w:color="ffffff" w:themeColor="light1" w:fill="ffffff" w:themeFill="light1"/>
        <w:tcBorders>
          <w:top w:val="none" w:color="000000" w:sz="0" w:space="0"/>
          <w:left w:val="none" w:color="000000" w:sz="0" w:space="0"/>
          <w:bottom w:val="single" w:color="000000" w:themeColor="accent1" w:themeTint="00" w:sz="4" w:space="0"/>
          <w:right w:val="none" w:color="000000" w:sz="0" w:space="0"/>
        </w:tcBorders>
      </w:tcPr>
    </w:tblStylePr>
    <w:tblStylePr w:type="lastCol">
      <w:rPr>
        <w:rFonts w:ascii="Arial" w:hAnsi="Arial"/>
        <w:i/>
        <w:color w:val="3e6da5" w:themeColor="accent1" w:themeTint="00" w:themeShade="00"/>
        <w:sz w:val="22"/>
      </w:rPr>
      <w:pPr>
        <w:pBdr/>
        <w:spacing/>
        <w:ind/>
      </w:pPr>
      <w:tblPr>
        <w:tblBorders/>
      </w:tblPr>
      <w:tcPr>
        <w:shd w:val="clear" w:color="ffffff"/>
        <w:tcBorders>
          <w:top w:val="none" w:color="000000" w:sz="0" w:space="0"/>
          <w:left w:val="single" w:color="000000" w:themeColor="accent1" w:themeTint="00" w:sz="4" w:space="0"/>
          <w:bottom w:val="none" w:color="000000" w:sz="0" w:space="0"/>
          <w:right w:val="none" w:color="000000" w:sz="0" w:space="0"/>
        </w:tcBorders>
      </w:tcPr>
    </w:tblStylePr>
    <w:tblStylePr w:type="lastRow">
      <w:rPr>
        <w:rFonts w:ascii="Arial" w:hAnsi="Arial"/>
        <w:b/>
        <w:color w:val="3e6da5" w:themeColor="accent1" w:themeTint="00" w:themeShade="00"/>
        <w:sz w:val="22"/>
      </w:rPr>
      <w:pPr>
        <w:pBdr/>
        <w:spacing/>
        <w:ind/>
      </w:pPr>
      <w:tblPr>
        <w:tblBorders/>
      </w:tblPr>
      <w:tcPr>
        <w:shd w:val="clear" w:color="ffffff" w:themeColor="light1" w:fill="ffffff" w:themeFill="light1"/>
        <w:tcBorders>
          <w:top w:val="single" w:color="000000" w:themeColor="accent1" w:themeTint="00"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Grid Table 7 Colorful - Accent 2"/>
    <w:basedOn w:val="722"/>
    <w:uiPriority w:val="99"/>
    <w:pPr>
      <w:pBdr/>
      <w:spacing w:after="0" w:line="240" w:lineRule="auto"/>
      <w:ind/>
    </w:pPr>
    <w:tblPr>
      <w:tblStyleRowBandSize w:val="1"/>
      <w:tblStyleColBandSize w:val="1"/>
      <w:tblInd w:w="0" w:type="dxa"/>
      <w:tblBorders>
        <w:bottom w:val="single" w:color="000000" w:themeColor="accent2" w:themeTint="00" w:sz="4" w:space="0"/>
        <w:right w:val="single" w:color="000000" w:themeColor="accent2" w:themeTint="00" w:sz="4" w:space="0"/>
        <w:insideH w:val="single" w:color="000000" w:themeColor="accent2" w:themeTint="00" w:sz="4" w:space="0"/>
        <w:insideV w:val="single" w:color="000000" w:themeColor="accent2" w:themeTint="00" w:sz="4" w:space="0"/>
      </w:tblBorders>
    </w:tblPr>
    <w:tcPr>
      <w:tcBorders/>
    </w:tcPr>
    <w:tblStylePr w:type="band1Horz">
      <w:rPr>
        <w:rFonts w:ascii="Arial" w:hAnsi="Arial"/>
        <w:color w:val="9f3a38" w:themeColor="accent2" w:themeTint="00" w:themeShade="00"/>
        <w:sz w:val="22"/>
      </w:rPr>
      <w:pPr>
        <w:pBdr/>
        <w:spacing/>
        <w:ind/>
      </w:pPr>
      <w:tblPr>
        <w:tblBorders/>
      </w:tblPr>
      <w:tcPr>
        <w:shd w:val="clear" w:color="ffffff" w:themeColor="accent2" w:themeTint="00" w:fill="f3dddc" w:themeFill="accent2" w:themeFillTint="00"/>
        <w:tcBorders/>
      </w:tcPr>
    </w:tblStylePr>
    <w:tblStylePr w:type="band1Vert">
      <w:pPr>
        <w:pBdr/>
        <w:spacing/>
        <w:ind/>
      </w:pPr>
      <w:tblPr>
        <w:tblBorders/>
      </w:tblPr>
      <w:tcPr>
        <w:shd w:val="clear" w:color="ffffff" w:themeColor="accent2" w:themeTint="00" w:fill="f3dddc" w:themeFill="accent2" w:themeFillTint="00"/>
        <w:tcBorders/>
      </w:tcPr>
    </w:tblStylePr>
    <w:tblStylePr w:type="band2Horz">
      <w:rPr>
        <w:rFonts w:ascii="Arial" w:hAnsi="Arial"/>
        <w:color w:val="9f3a38" w:themeColor="accent2" w:themeTint="00" w:themeShade="00"/>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00" w:themeShade="00"/>
        <w:sz w:val="22"/>
      </w:rPr>
      <w:pPr>
        <w:pBdr/>
        <w:spacing/>
        <w:ind/>
        <w:jc w:val="right"/>
      </w:pPr>
      <w:tblPr>
        <w:tblBorders/>
      </w:tblPr>
      <w:tcPr>
        <w:shd w:val="clear" w:color="ffffff"/>
        <w:tcBorders>
          <w:top w:val="none" w:color="000000" w:sz="0" w:space="0"/>
          <w:left w:val="none" w:color="000000" w:sz="0" w:space="0"/>
          <w:bottom w:val="none" w:color="000000" w:sz="0" w:space="0"/>
          <w:right w:val="single" w:color="000000" w:themeColor="accent2" w:themeTint="00" w:sz="4" w:space="0"/>
        </w:tcBorders>
      </w:tcPr>
    </w:tblStylePr>
    <w:tblStylePr w:type="firstRow">
      <w:rPr>
        <w:rFonts w:ascii="Arial" w:hAnsi="Arial"/>
        <w:b/>
        <w:color w:val="9f3a38" w:themeColor="accent2" w:themeTint="00" w:themeShade="00"/>
        <w:sz w:val="22"/>
      </w:rPr>
      <w:pPr>
        <w:pBdr/>
        <w:spacing/>
        <w:ind/>
      </w:pPr>
      <w:tblPr>
        <w:tblBorders/>
      </w:tblPr>
      <w:tcPr>
        <w:shd w:val="clear" w:color="ffffff" w:themeColor="light1" w:fill="ffffff" w:themeFill="light1"/>
        <w:tcBorders>
          <w:top w:val="none" w:color="000000" w:sz="0" w:space="0"/>
          <w:left w:val="none" w:color="000000" w:sz="0" w:space="0"/>
          <w:bottom w:val="single" w:color="000000" w:themeColor="accent2" w:themeTint="00" w:sz="4" w:space="0"/>
          <w:right w:val="none" w:color="000000" w:sz="0" w:space="0"/>
        </w:tcBorders>
      </w:tcPr>
    </w:tblStylePr>
    <w:tblStylePr w:type="lastCol">
      <w:rPr>
        <w:rFonts w:ascii="Arial" w:hAnsi="Arial"/>
        <w:i/>
        <w:color w:val="9f3a38" w:themeColor="accent2" w:themeTint="00" w:themeShade="00"/>
        <w:sz w:val="22"/>
      </w:rPr>
      <w:pPr>
        <w:pBdr/>
        <w:spacing/>
        <w:ind/>
      </w:pPr>
      <w:tblPr>
        <w:tblBorders/>
      </w:tblPr>
      <w:tcPr>
        <w:shd w:val="clear" w:color="ffffff"/>
        <w:tcBorders>
          <w:top w:val="none" w:color="000000" w:sz="0" w:space="0"/>
          <w:left w:val="single" w:color="000000" w:themeColor="accent2" w:themeTint="00" w:sz="4" w:space="0"/>
          <w:bottom w:val="none" w:color="000000" w:sz="0" w:space="0"/>
          <w:right w:val="none" w:color="000000" w:sz="0" w:space="0"/>
        </w:tcBorders>
      </w:tcPr>
    </w:tblStylePr>
    <w:tblStylePr w:type="lastRow">
      <w:rPr>
        <w:rFonts w:ascii="Arial" w:hAnsi="Arial"/>
        <w:b/>
        <w:color w:val="9f3a38" w:themeColor="accent2" w:themeTint="00" w:themeShade="00"/>
        <w:sz w:val="22"/>
      </w:rPr>
      <w:pPr>
        <w:pBdr/>
        <w:spacing/>
        <w:ind/>
      </w:pPr>
      <w:tblPr>
        <w:tblBorders/>
      </w:tblPr>
      <w:tcPr>
        <w:shd w:val="clear" w:color="ffffff" w:themeColor="light1" w:fill="ffffff" w:themeFill="light1"/>
        <w:tcBorders>
          <w:top w:val="single" w:color="000000" w:themeColor="accent2" w:themeTint="00"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Grid Table 7 Colorful - Accent 3"/>
    <w:basedOn w:val="722"/>
    <w:uiPriority w:val="99"/>
    <w:pPr>
      <w:pBdr/>
      <w:spacing w:after="0" w:line="240" w:lineRule="auto"/>
      <w:ind/>
    </w:pPr>
    <w:tblPr>
      <w:tblStyleRowBandSize w:val="1"/>
      <w:tblStyleColBandSize w:val="1"/>
      <w:tblInd w:w="0" w:type="dxa"/>
      <w:tblBorders>
        <w:bottom w:val="single" w:color="000000" w:themeColor="accent3" w:themeTint="00" w:sz="4" w:space="0"/>
        <w:right w:val="single" w:color="000000" w:themeColor="accent3" w:themeTint="00" w:sz="4" w:space="0"/>
        <w:insideH w:val="single" w:color="000000" w:themeColor="accent3" w:themeTint="00" w:sz="4" w:space="0"/>
        <w:insideV w:val="single" w:color="000000" w:themeColor="accent3" w:themeTint="00" w:sz="4" w:space="0"/>
      </w:tblBorders>
    </w:tblPr>
    <w:tcPr>
      <w:tcBorders/>
    </w:tcPr>
    <w:tblStylePr w:type="band1Horz">
      <w:rPr>
        <w:rFonts w:ascii="Arial" w:hAnsi="Arial"/>
        <w:color w:val="5c732f" w:themeColor="accent3" w:themeTint="00" w:themeShade="00"/>
        <w:sz w:val="22"/>
      </w:rPr>
      <w:pPr>
        <w:pBdr/>
        <w:spacing/>
        <w:ind/>
      </w:pPr>
      <w:tblPr>
        <w:tblBorders/>
      </w:tblPr>
      <w:tcPr>
        <w:shd w:val="clear" w:color="ffffff" w:themeColor="accent3" w:themeTint="00" w:fill="ebf1dd" w:themeFill="accent3" w:themeFillTint="00"/>
        <w:tcBorders/>
      </w:tcPr>
    </w:tblStylePr>
    <w:tblStylePr w:type="band1Vert">
      <w:pPr>
        <w:pBdr/>
        <w:spacing/>
        <w:ind/>
      </w:pPr>
      <w:tblPr>
        <w:tblBorders/>
      </w:tblPr>
      <w:tcPr>
        <w:shd w:val="clear" w:color="ffffff" w:themeColor="accent3" w:themeTint="00" w:fill="ebf1dd" w:themeFill="accent3" w:themeFillTint="00"/>
        <w:tcBorders/>
      </w:tcPr>
    </w:tblStylePr>
    <w:tblStylePr w:type="band2Horz">
      <w:rPr>
        <w:rFonts w:ascii="Arial" w:hAnsi="Arial"/>
        <w:color w:val="5c732f" w:themeColor="accent3" w:themeTint="00" w:themeShade="00"/>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00" w:themeShade="00"/>
        <w:sz w:val="22"/>
      </w:rPr>
      <w:pPr>
        <w:pBdr/>
        <w:spacing/>
        <w:ind/>
        <w:jc w:val="right"/>
      </w:pPr>
      <w:tblPr>
        <w:tblBorders/>
      </w:tblPr>
      <w:tcPr>
        <w:shd w:val="clear" w:color="ffffff"/>
        <w:tcBorders>
          <w:top w:val="none" w:color="000000" w:sz="0" w:space="0"/>
          <w:left w:val="none" w:color="000000" w:sz="0" w:space="0"/>
          <w:bottom w:val="none" w:color="000000" w:sz="0" w:space="0"/>
          <w:right w:val="single" w:color="000000" w:themeColor="accent3" w:themeTint="00" w:sz="4" w:space="0"/>
        </w:tcBorders>
      </w:tcPr>
    </w:tblStylePr>
    <w:tblStylePr w:type="firstRow">
      <w:rPr>
        <w:rFonts w:ascii="Arial" w:hAnsi="Arial"/>
        <w:b/>
        <w:color w:val="5c732f" w:themeColor="accent3" w:themeTint="00" w:themeShade="00"/>
        <w:sz w:val="22"/>
      </w:rPr>
      <w:pPr>
        <w:pBdr/>
        <w:spacing/>
        <w:ind/>
      </w:pPr>
      <w:tblPr>
        <w:tblBorders/>
      </w:tblPr>
      <w:tcPr>
        <w:shd w:val="clear" w:color="ffffff" w:themeColor="light1" w:fill="ffffff" w:themeFill="light1"/>
        <w:tcBorders>
          <w:top w:val="none" w:color="000000" w:sz="0" w:space="0"/>
          <w:left w:val="none" w:color="000000" w:sz="0" w:space="0"/>
          <w:bottom w:val="single" w:color="000000" w:themeColor="accent3" w:themeTint="00" w:sz="4" w:space="0"/>
          <w:right w:val="none" w:color="000000" w:sz="0" w:space="0"/>
        </w:tcBorders>
      </w:tcPr>
    </w:tblStylePr>
    <w:tblStylePr w:type="lastCol">
      <w:rPr>
        <w:rFonts w:ascii="Arial" w:hAnsi="Arial"/>
        <w:i/>
        <w:color w:val="5c732f" w:themeColor="accent3" w:themeTint="00" w:themeShade="00"/>
        <w:sz w:val="22"/>
      </w:rPr>
      <w:pPr>
        <w:pBdr/>
        <w:spacing/>
        <w:ind/>
      </w:pPr>
      <w:tblPr>
        <w:tblBorders/>
      </w:tblPr>
      <w:tcPr>
        <w:shd w:val="clear" w:color="ffffff"/>
        <w:tcBorders>
          <w:top w:val="none" w:color="000000" w:sz="0" w:space="0"/>
          <w:left w:val="single" w:color="000000" w:themeColor="accent3" w:themeTint="00" w:sz="4" w:space="0"/>
          <w:bottom w:val="none" w:color="000000" w:sz="0" w:space="0"/>
          <w:right w:val="none" w:color="000000" w:sz="0" w:space="0"/>
        </w:tcBorders>
      </w:tcPr>
    </w:tblStylePr>
    <w:tblStylePr w:type="lastRow">
      <w:rPr>
        <w:rFonts w:ascii="Arial" w:hAnsi="Arial"/>
        <w:b/>
        <w:color w:val="5c732f" w:themeColor="accent3" w:themeTint="00" w:themeShade="00"/>
        <w:sz w:val="22"/>
      </w:rPr>
      <w:pPr>
        <w:pBdr/>
        <w:spacing/>
        <w:ind/>
      </w:pPr>
      <w:tblPr>
        <w:tblBorders/>
      </w:tblPr>
      <w:tcPr>
        <w:shd w:val="clear" w:color="ffffff" w:themeColor="light1" w:fill="ffffff" w:themeFill="light1"/>
        <w:tcBorders>
          <w:top w:val="single" w:color="000000" w:themeColor="accent3" w:themeTint="00"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Grid Table 7 Colorful - Accent 4"/>
    <w:basedOn w:val="722"/>
    <w:uiPriority w:val="99"/>
    <w:pPr>
      <w:pBdr/>
      <w:spacing w:after="0" w:line="240" w:lineRule="auto"/>
      <w:ind/>
    </w:pPr>
    <w:tblPr>
      <w:tblStyleRowBandSize w:val="1"/>
      <w:tblStyleColBandSize w:val="1"/>
      <w:tblInd w:w="0" w:type="dxa"/>
      <w:tblBorders>
        <w:bottom w:val="single" w:color="000000" w:themeColor="accent4" w:themeTint="00" w:sz="4" w:space="0"/>
        <w:right w:val="single" w:color="000000" w:themeColor="accent4" w:themeTint="00" w:sz="4" w:space="0"/>
        <w:insideH w:val="single" w:color="000000" w:themeColor="accent4" w:themeTint="00" w:sz="4" w:space="0"/>
        <w:insideV w:val="single" w:color="000000" w:themeColor="accent4" w:themeTint="00" w:sz="4" w:space="0"/>
      </w:tblBorders>
    </w:tblPr>
    <w:tcPr>
      <w:tcBorders/>
    </w:tcPr>
    <w:tblStylePr w:type="band1Horz">
      <w:rPr>
        <w:rFonts w:ascii="Arial" w:hAnsi="Arial"/>
        <w:color w:val="664f84" w:themeColor="accent4" w:themeTint="00" w:themeShade="00"/>
        <w:sz w:val="22"/>
      </w:rPr>
      <w:pPr>
        <w:pBdr/>
        <w:spacing/>
        <w:ind/>
      </w:pPr>
      <w:tblPr>
        <w:tblBorders/>
      </w:tblPr>
      <w:tcPr>
        <w:shd w:val="clear" w:color="ffffff" w:themeColor="accent4" w:themeTint="00" w:fill="e5dfec" w:themeFill="accent4" w:themeFillTint="00"/>
        <w:tcBorders/>
      </w:tcPr>
    </w:tblStylePr>
    <w:tblStylePr w:type="band1Vert">
      <w:pPr>
        <w:pBdr/>
        <w:spacing/>
        <w:ind/>
      </w:pPr>
      <w:tblPr>
        <w:tblBorders/>
      </w:tblPr>
      <w:tcPr>
        <w:shd w:val="clear" w:color="ffffff" w:themeColor="accent4" w:themeTint="00" w:fill="e5dfec" w:themeFill="accent4" w:themeFillTint="00"/>
        <w:tcBorders/>
      </w:tcPr>
    </w:tblStylePr>
    <w:tblStylePr w:type="band2Horz">
      <w:rPr>
        <w:rFonts w:ascii="Arial" w:hAnsi="Arial"/>
        <w:color w:val="664f84" w:themeColor="accent4" w:themeTint="00" w:themeShade="00"/>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00" w:themeShade="00"/>
        <w:sz w:val="22"/>
      </w:rPr>
      <w:pPr>
        <w:pBdr/>
        <w:spacing/>
        <w:ind/>
        <w:jc w:val="right"/>
      </w:pPr>
      <w:tblPr>
        <w:tblBorders/>
      </w:tblPr>
      <w:tcPr>
        <w:shd w:val="clear" w:color="ffffff"/>
        <w:tcBorders>
          <w:top w:val="none" w:color="000000" w:sz="0" w:space="0"/>
          <w:left w:val="none" w:color="000000" w:sz="0" w:space="0"/>
          <w:bottom w:val="none" w:color="000000" w:sz="0" w:space="0"/>
          <w:right w:val="single" w:color="000000" w:themeColor="accent4" w:themeTint="00" w:sz="4" w:space="0"/>
        </w:tcBorders>
      </w:tcPr>
    </w:tblStylePr>
    <w:tblStylePr w:type="firstRow">
      <w:rPr>
        <w:rFonts w:ascii="Arial" w:hAnsi="Arial"/>
        <w:b/>
        <w:color w:val="664f84" w:themeColor="accent4" w:themeTint="00" w:themeShade="00"/>
        <w:sz w:val="22"/>
      </w:rPr>
      <w:pPr>
        <w:pBdr/>
        <w:spacing/>
        <w:ind/>
      </w:pPr>
      <w:tblPr>
        <w:tblBorders/>
      </w:tblPr>
      <w:tcPr>
        <w:shd w:val="clear" w:color="ffffff" w:themeColor="light1" w:fill="ffffff" w:themeFill="light1"/>
        <w:tcBorders>
          <w:top w:val="none" w:color="000000" w:sz="0" w:space="0"/>
          <w:left w:val="none" w:color="000000" w:sz="0" w:space="0"/>
          <w:bottom w:val="single" w:color="000000" w:themeColor="accent4" w:themeTint="00" w:sz="4" w:space="0"/>
          <w:right w:val="none" w:color="000000" w:sz="0" w:space="0"/>
        </w:tcBorders>
      </w:tcPr>
    </w:tblStylePr>
    <w:tblStylePr w:type="lastCol">
      <w:rPr>
        <w:rFonts w:ascii="Arial" w:hAnsi="Arial"/>
        <w:i/>
        <w:color w:val="664f84" w:themeColor="accent4" w:themeTint="00" w:themeShade="00"/>
        <w:sz w:val="22"/>
      </w:rPr>
      <w:pPr>
        <w:pBdr/>
        <w:spacing/>
        <w:ind/>
      </w:pPr>
      <w:tblPr>
        <w:tblBorders/>
      </w:tblPr>
      <w:tcPr>
        <w:shd w:val="clear" w:color="ffffff"/>
        <w:tcBorders>
          <w:top w:val="none" w:color="000000" w:sz="0" w:space="0"/>
          <w:left w:val="single" w:color="000000" w:themeColor="accent4" w:themeTint="00" w:sz="4" w:space="0"/>
          <w:bottom w:val="none" w:color="000000" w:sz="0" w:space="0"/>
          <w:right w:val="none" w:color="000000" w:sz="0" w:space="0"/>
        </w:tcBorders>
      </w:tcPr>
    </w:tblStylePr>
    <w:tblStylePr w:type="lastRow">
      <w:rPr>
        <w:rFonts w:ascii="Arial" w:hAnsi="Arial"/>
        <w:b/>
        <w:color w:val="664f84" w:themeColor="accent4" w:themeTint="00" w:themeShade="00"/>
        <w:sz w:val="22"/>
      </w:rPr>
      <w:pPr>
        <w:pBdr/>
        <w:spacing/>
        <w:ind/>
      </w:pPr>
      <w:tblPr>
        <w:tblBorders/>
      </w:tblPr>
      <w:tcPr>
        <w:shd w:val="clear" w:color="ffffff" w:themeColor="light1" w:fill="ffffff" w:themeFill="light1"/>
        <w:tcBorders>
          <w:top w:val="single" w:color="000000" w:themeColor="accent4" w:themeTint="00"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Grid Table 7 Colorful - Accent 5"/>
    <w:basedOn w:val="722"/>
    <w:uiPriority w:val="99"/>
    <w:pPr>
      <w:pBdr/>
      <w:spacing w:after="0" w:line="240" w:lineRule="auto"/>
      <w:ind/>
    </w:pPr>
    <w:tblPr>
      <w:tblStyleRowBandSize w:val="1"/>
      <w:tblStyleColBandSize w:val="1"/>
      <w:tblInd w:w="0" w:type="dxa"/>
      <w:tblBorders>
        <w:bottom w:val="single" w:color="000000" w:themeColor="accent5" w:themeTint="00" w:sz="4" w:space="0"/>
        <w:right w:val="single" w:color="000000" w:themeColor="accent5" w:themeTint="00" w:sz="4" w:space="0"/>
        <w:insideH w:val="single" w:color="000000" w:themeColor="accent5" w:themeTint="00" w:sz="4" w:space="0"/>
        <w:insideV w:val="single" w:color="000000" w:themeColor="accent5" w:themeTint="00" w:sz="4" w:space="0"/>
      </w:tblBorders>
    </w:tblPr>
    <w:tcPr>
      <w:tcBorders/>
    </w:tcPr>
    <w:tblStylePr w:type="band1Horz">
      <w:rPr>
        <w:rFonts w:ascii="Arial" w:hAnsi="Arial"/>
        <w:color w:val="266879" w:themeColor="accent5" w:themeShade="00"/>
        <w:sz w:val="22"/>
      </w:rPr>
      <w:pPr>
        <w:pBdr/>
        <w:spacing/>
        <w:ind/>
      </w:pPr>
      <w:tblPr>
        <w:tblBorders/>
      </w:tblPr>
      <w:tcPr>
        <w:shd w:val="clear" w:color="ffffff" w:themeColor="accent5" w:themeTint="00" w:fill="daeef3" w:themeFill="accent5" w:themeFillTint="00"/>
        <w:tcBorders/>
      </w:tcPr>
    </w:tblStylePr>
    <w:tblStylePr w:type="band1Vert">
      <w:pPr>
        <w:pBdr/>
        <w:spacing/>
        <w:ind/>
      </w:pPr>
      <w:tblPr>
        <w:tblBorders/>
      </w:tblPr>
      <w:tcPr>
        <w:shd w:val="clear" w:color="ffffff" w:themeColor="accent5" w:themeTint="00" w:fill="daeef3" w:themeFill="accent5" w:themeFillTint="00"/>
        <w:tcBorders/>
      </w:tcPr>
    </w:tblStylePr>
    <w:tblStylePr w:type="band2Horz">
      <w:rPr>
        <w:rFonts w:ascii="Arial" w:hAnsi="Arial"/>
        <w:color w:val="266879" w:themeColor="accent5" w:themeShade="00"/>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00"/>
        <w:sz w:val="22"/>
      </w:rPr>
      <w:pPr>
        <w:pBdr/>
        <w:spacing/>
        <w:ind/>
        <w:jc w:val="right"/>
      </w:pPr>
      <w:tblPr>
        <w:tblBorders/>
      </w:tblPr>
      <w:tcPr>
        <w:shd w:val="clear" w:color="ffffff"/>
        <w:tcBorders>
          <w:top w:val="none" w:color="000000" w:sz="0" w:space="0"/>
          <w:left w:val="none" w:color="000000" w:sz="0" w:space="0"/>
          <w:bottom w:val="none" w:color="000000" w:sz="0" w:space="0"/>
          <w:right w:val="single" w:color="000000" w:themeColor="accent5" w:themeTint="00" w:sz="4" w:space="0"/>
        </w:tcBorders>
      </w:tcPr>
    </w:tblStylePr>
    <w:tblStylePr w:type="firstRow">
      <w:rPr>
        <w:rFonts w:ascii="Arial" w:hAnsi="Arial"/>
        <w:b/>
        <w:color w:val="266879" w:themeColor="accent5" w:themeShade="00"/>
        <w:sz w:val="22"/>
      </w:rPr>
      <w:pPr>
        <w:pBdr/>
        <w:spacing/>
        <w:ind/>
      </w:pPr>
      <w:tblPr>
        <w:tblBorders/>
      </w:tblPr>
      <w:tcPr>
        <w:shd w:val="clear" w:color="ffffff" w:themeColor="light1" w:fill="ffffff" w:themeFill="light1"/>
        <w:tcBorders>
          <w:top w:val="none" w:color="000000" w:sz="0" w:space="0"/>
          <w:left w:val="none" w:color="000000" w:sz="0" w:space="0"/>
          <w:bottom w:val="single" w:color="000000" w:themeColor="accent5" w:themeTint="00" w:sz="4" w:space="0"/>
          <w:right w:val="none" w:color="000000" w:sz="0" w:space="0"/>
        </w:tcBorders>
      </w:tcPr>
    </w:tblStylePr>
    <w:tblStylePr w:type="lastCol">
      <w:rPr>
        <w:rFonts w:ascii="Arial" w:hAnsi="Arial"/>
        <w:i/>
        <w:color w:val="266879" w:themeColor="accent5" w:themeShade="00"/>
        <w:sz w:val="22"/>
      </w:rPr>
      <w:pPr>
        <w:pBdr/>
        <w:spacing/>
        <w:ind/>
      </w:pPr>
      <w:tblPr>
        <w:tblBorders/>
      </w:tblPr>
      <w:tcPr>
        <w:shd w:val="clear" w:color="ffffff"/>
        <w:tcBorders>
          <w:top w:val="none" w:color="000000" w:sz="0" w:space="0"/>
          <w:left w:val="single" w:color="000000" w:themeColor="accent5" w:themeTint="00" w:sz="4" w:space="0"/>
          <w:bottom w:val="none" w:color="000000" w:sz="0" w:space="0"/>
          <w:right w:val="none" w:color="000000" w:sz="0" w:space="0"/>
        </w:tcBorders>
      </w:tcPr>
    </w:tblStylePr>
    <w:tblStylePr w:type="lastRow">
      <w:rPr>
        <w:rFonts w:ascii="Arial" w:hAnsi="Arial"/>
        <w:b/>
        <w:color w:val="266879" w:themeColor="accent5" w:themeShade="00"/>
        <w:sz w:val="22"/>
      </w:rPr>
      <w:pPr>
        <w:pBdr/>
        <w:spacing/>
        <w:ind/>
      </w:pPr>
      <w:tblPr>
        <w:tblBorders/>
      </w:tblPr>
      <w:tcPr>
        <w:shd w:val="clear" w:color="ffffff" w:themeColor="light1" w:fill="ffffff" w:themeFill="light1"/>
        <w:tcBorders>
          <w:top w:val="single" w:color="000000" w:themeColor="accent5" w:themeTint="00"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Grid Table 7 Colorful - Accent 6"/>
    <w:basedOn w:val="722"/>
    <w:uiPriority w:val="99"/>
    <w:pPr>
      <w:pBdr/>
      <w:spacing w:after="0" w:line="240" w:lineRule="auto"/>
      <w:ind/>
    </w:pPr>
    <w:tblPr>
      <w:tblStyleRowBandSize w:val="1"/>
      <w:tblStyleColBandSize w:val="1"/>
      <w:tblInd w:w="0" w:type="dxa"/>
      <w:tblBorders>
        <w:bottom w:val="single" w:color="000000" w:themeColor="accent6" w:themeTint="00" w:sz="4" w:space="0"/>
        <w:right w:val="single" w:color="000000" w:themeColor="accent6" w:themeTint="00" w:sz="4" w:space="0"/>
        <w:insideH w:val="single" w:color="000000" w:themeColor="accent6" w:themeTint="00" w:sz="4" w:space="0"/>
        <w:insideV w:val="single" w:color="000000" w:themeColor="accent6" w:themeTint="00" w:sz="4" w:space="0"/>
      </w:tblBorders>
    </w:tblPr>
    <w:tcPr>
      <w:tcBorders/>
    </w:tcPr>
    <w:tblStylePr w:type="band1Horz">
      <w:rPr>
        <w:rFonts w:ascii="Arial" w:hAnsi="Arial"/>
        <w:color w:val="b25408" w:themeColor="accent6" w:themeShade="00"/>
        <w:sz w:val="22"/>
      </w:rPr>
      <w:pPr>
        <w:pBdr/>
        <w:spacing/>
        <w:ind/>
      </w:pPr>
      <w:tblPr>
        <w:tblBorders/>
      </w:tblPr>
      <w:tcPr>
        <w:shd w:val="clear" w:color="ffffff" w:themeColor="accent6" w:themeTint="00" w:fill="fdead9" w:themeFill="accent6" w:themeFillTint="00"/>
        <w:tcBorders/>
      </w:tcPr>
    </w:tblStylePr>
    <w:tblStylePr w:type="band1Vert">
      <w:pPr>
        <w:pBdr/>
        <w:spacing/>
        <w:ind/>
      </w:pPr>
      <w:tblPr>
        <w:tblBorders/>
      </w:tblPr>
      <w:tcPr>
        <w:shd w:val="clear" w:color="ffffff" w:themeColor="accent6" w:themeTint="00" w:fill="fdead9" w:themeFill="accent6" w:themeFillTint="00"/>
        <w:tcBorders/>
      </w:tcPr>
    </w:tblStylePr>
    <w:tblStylePr w:type="band2Horz">
      <w:rPr>
        <w:rFonts w:ascii="Arial" w:hAnsi="Arial"/>
        <w:color w:val="b25408" w:themeColor="accent6" w:themeShade="00"/>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00"/>
        <w:sz w:val="22"/>
      </w:rPr>
      <w:pPr>
        <w:pBdr/>
        <w:spacing/>
        <w:ind/>
        <w:jc w:val="right"/>
      </w:pPr>
      <w:tblPr>
        <w:tblBorders/>
      </w:tblPr>
      <w:tcPr>
        <w:shd w:val="clear" w:color="ffffff"/>
        <w:tcBorders>
          <w:top w:val="none" w:color="000000" w:sz="0" w:space="0"/>
          <w:left w:val="none" w:color="000000" w:sz="0" w:space="0"/>
          <w:bottom w:val="none" w:color="000000" w:sz="0" w:space="0"/>
          <w:right w:val="single" w:color="000000" w:themeColor="accent6" w:themeTint="00" w:sz="4" w:space="0"/>
        </w:tcBorders>
      </w:tcPr>
    </w:tblStylePr>
    <w:tblStylePr w:type="firstRow">
      <w:rPr>
        <w:rFonts w:ascii="Arial" w:hAnsi="Arial"/>
        <w:b/>
        <w:color w:val="b25408" w:themeColor="accent6" w:themeShade="00"/>
        <w:sz w:val="22"/>
      </w:rPr>
      <w:pPr>
        <w:pBdr/>
        <w:spacing/>
        <w:ind/>
      </w:pPr>
      <w:tblPr>
        <w:tblBorders/>
      </w:tblPr>
      <w:tcPr>
        <w:shd w:val="clear" w:color="ffffff" w:themeColor="light1" w:fill="ffffff" w:themeFill="light1"/>
        <w:tcBorders>
          <w:top w:val="none" w:color="000000" w:sz="0" w:space="0"/>
          <w:left w:val="none" w:color="000000" w:sz="0" w:space="0"/>
          <w:bottom w:val="single" w:color="000000" w:themeColor="accent6" w:themeTint="00" w:sz="4" w:space="0"/>
          <w:right w:val="none" w:color="000000" w:sz="0" w:space="0"/>
        </w:tcBorders>
      </w:tcPr>
    </w:tblStylePr>
    <w:tblStylePr w:type="lastCol">
      <w:rPr>
        <w:rFonts w:ascii="Arial" w:hAnsi="Arial"/>
        <w:i/>
        <w:color w:val="b25408" w:themeColor="accent6" w:themeShade="00"/>
        <w:sz w:val="22"/>
      </w:rPr>
      <w:pPr>
        <w:pBdr/>
        <w:spacing/>
        <w:ind/>
      </w:pPr>
      <w:tblPr>
        <w:tblBorders/>
      </w:tblPr>
      <w:tcPr>
        <w:shd w:val="clear" w:color="ffffff"/>
        <w:tcBorders>
          <w:top w:val="none" w:color="000000" w:sz="0" w:space="0"/>
          <w:left w:val="single" w:color="000000" w:themeColor="accent6" w:themeTint="00" w:sz="4" w:space="0"/>
          <w:bottom w:val="none" w:color="000000" w:sz="0" w:space="0"/>
          <w:right w:val="none" w:color="000000" w:sz="0" w:space="0"/>
        </w:tcBorders>
      </w:tcPr>
    </w:tblStylePr>
    <w:tblStylePr w:type="lastRow">
      <w:rPr>
        <w:rFonts w:ascii="Arial" w:hAnsi="Arial"/>
        <w:b/>
        <w:color w:val="b25408" w:themeColor="accent6" w:themeShade="00"/>
        <w:sz w:val="22"/>
      </w:rPr>
      <w:pPr>
        <w:pBdr/>
        <w:spacing/>
        <w:ind/>
      </w:pPr>
      <w:tblPr>
        <w:tblBorders/>
      </w:tblPr>
      <w:tcPr>
        <w:shd w:val="clear" w:color="ffffff" w:themeColor="light1" w:fill="ffffff" w:themeFill="light1"/>
        <w:tcBorders>
          <w:top w:val="single" w:color="000000" w:themeColor="accent6" w:themeTint="00"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1 Light"/>
    <w:basedOn w:val="72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00" w:fill="bfbfbf" w:themeFill="text1" w:themeFillTint="00"/>
        <w:tcBorders/>
      </w:tcPr>
    </w:tblStylePr>
    <w:tblStylePr w:type="band1Vert">
      <w:pPr>
        <w:pBdr/>
        <w:spacing/>
        <w:ind/>
      </w:pPr>
      <w:tblPr>
        <w:tblBorders/>
      </w:tblPr>
      <w:tcPr>
        <w:shd w:val="clear" w:color="ffffff" w:themeColor="text1" w:themeTint="00" w:fill="bfbfbf" w:themeFill="tex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1 Light - Accent 1"/>
    <w:basedOn w:val="72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00" w:fill="d3dfee" w:themeFill="accent1" w:themeFillTint="00"/>
        <w:tcBorders/>
      </w:tcPr>
    </w:tblStylePr>
    <w:tblStylePr w:type="band1Vert">
      <w:pPr>
        <w:pBdr/>
        <w:spacing/>
        <w:ind/>
      </w:pPr>
      <w:tblPr>
        <w:tblBorders/>
      </w:tblPr>
      <w:tcPr>
        <w:shd w:val="clear" w:color="ffffff" w:themeColor="accent1" w:themeTint="00" w:fill="d3dfee" w:themeFill="accen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1 Light - Accent 2"/>
    <w:basedOn w:val="72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00" w:fill="efd3d2" w:themeFill="accent2" w:themeFillTint="00"/>
        <w:tcBorders/>
      </w:tcPr>
    </w:tblStylePr>
    <w:tblStylePr w:type="band1Vert">
      <w:pPr>
        <w:pBdr/>
        <w:spacing/>
        <w:ind/>
      </w:pPr>
      <w:tblPr>
        <w:tblBorders/>
      </w:tblPr>
      <w:tcPr>
        <w:shd w:val="clear" w:color="ffffff" w:themeColor="accent2" w:themeTint="00" w:fill="efd3d2" w:themeFill="accent2"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1 Light - Accent 3"/>
    <w:basedOn w:val="72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00" w:fill="e6eed5" w:themeFill="accent3" w:themeFillTint="00"/>
        <w:tcBorders/>
      </w:tcPr>
    </w:tblStylePr>
    <w:tblStylePr w:type="band1Vert">
      <w:pPr>
        <w:pBdr/>
        <w:spacing/>
        <w:ind/>
      </w:pPr>
      <w:tblPr>
        <w:tblBorders/>
      </w:tblPr>
      <w:tcPr>
        <w:shd w:val="clear" w:color="ffffff" w:themeColor="accent3" w:themeTint="00" w:fill="e6eed5" w:themeFill="accent3"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1 Light - Accent 4"/>
    <w:basedOn w:val="72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00" w:fill="dfd8e8" w:themeFill="accent4" w:themeFillTint="00"/>
        <w:tcBorders/>
      </w:tcPr>
    </w:tblStylePr>
    <w:tblStylePr w:type="band1Vert">
      <w:pPr>
        <w:pBdr/>
        <w:spacing/>
        <w:ind/>
      </w:pPr>
      <w:tblPr>
        <w:tblBorders/>
      </w:tblPr>
      <w:tcPr>
        <w:shd w:val="clear" w:color="ffffff" w:themeColor="accent4" w:themeTint="00" w:fill="dfd8e8" w:themeFill="accent4"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1 Light - Accent 5"/>
    <w:basedOn w:val="72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00" w:fill="d2eaf1" w:themeFill="accent5" w:themeFillTint="00"/>
        <w:tcBorders/>
      </w:tcPr>
    </w:tblStylePr>
    <w:tblStylePr w:type="band1Vert">
      <w:pPr>
        <w:pBdr/>
        <w:spacing/>
        <w:ind/>
      </w:pPr>
      <w:tblPr>
        <w:tblBorders/>
      </w:tblPr>
      <w:tcPr>
        <w:shd w:val="clear" w:color="ffffff" w:themeColor="accent5" w:themeTint="00" w:fill="d2eaf1" w:themeFill="accent5"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1 Light - Accent 6"/>
    <w:basedOn w:val="72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00" w:fill="fde5d1" w:themeFill="accent6" w:themeFillTint="00"/>
        <w:tcBorders/>
      </w:tcPr>
    </w:tblStylePr>
    <w:tblStylePr w:type="band1Vert">
      <w:pPr>
        <w:pBdr/>
        <w:spacing/>
        <w:ind/>
      </w:pPr>
      <w:tblPr>
        <w:tblBorders/>
      </w:tblPr>
      <w:tcPr>
        <w:shd w:val="clear" w:color="ffffff" w:themeColor="accent6" w:themeTint="00" w:fill="fde5d1" w:themeFill="accent6"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2"/>
    <w:basedOn w:val="722"/>
    <w:uiPriority w:val="99"/>
    <w:pPr>
      <w:pBdr/>
      <w:spacing w:after="0" w:line="240" w:lineRule="auto"/>
      <w:ind/>
    </w:pPr>
    <w:tblPr>
      <w:tblStyleRowBandSize w:val="1"/>
      <w:tblStyleColBandSize w:val="1"/>
      <w:tblInd w:w="0" w:type="dxa"/>
      <w:tblBorders>
        <w:top w:val="single" w:color="000000" w:themeColor="text1" w:themeTint="00" w:sz="4" w:space="0"/>
        <w:bottom w:val="single" w:color="000000" w:themeColor="text1" w:themeTint="00" w:sz="4" w:space="0"/>
        <w:insideH w:val="single" w:color="000000" w:themeColor="text1" w:themeTint="00" w:sz="4" w:space="0"/>
      </w:tblBorders>
    </w:tblPr>
    <w:tcPr>
      <w:tcBorders/>
    </w:tcPr>
    <w:tblStylePr w:type="band1Horz">
      <w:rPr>
        <w:rFonts w:ascii="Arial" w:hAnsi="Arial"/>
        <w:color w:val="404040"/>
        <w:sz w:val="22"/>
      </w:rPr>
      <w:pPr>
        <w:pBdr/>
        <w:spacing/>
        <w:ind/>
      </w:pPr>
      <w:tblPr>
        <w:tblBorders/>
      </w:tblPr>
      <w:tcPr>
        <w:shd w:val="clear" w:color="ffffff" w:themeColor="text1" w:themeTint="00" w:fill="bfbfbf" w:themeFill="text1" w:themeFillTint="00"/>
        <w:tcBorders/>
      </w:tcPr>
    </w:tblStylePr>
    <w:tblStylePr w:type="band1Vert">
      <w:rPr>
        <w:rFonts w:ascii="Arial" w:hAnsi="Arial"/>
        <w:color w:val="404040"/>
        <w:sz w:val="22"/>
      </w:rPr>
      <w:pPr>
        <w:pBdr/>
        <w:spacing/>
        <w:ind/>
      </w:pPr>
      <w:tblPr>
        <w:tblBorders/>
      </w:tblPr>
      <w:tcPr>
        <w:shd w:val="clear" w:color="ffffff" w:themeColor="text1" w:themeTint="00" w:fill="bfbfbf" w:themeFill="tex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00" w:sz="4" w:space="0"/>
          <w:left w:val="none" w:color="000000" w:sz="4" w:space="0"/>
          <w:bottom w:val="single" w:color="000000" w:themeColor="text1" w:themeTint="0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00" w:sz="4" w:space="0"/>
          <w:left w:val="none" w:color="000000" w:sz="4" w:space="0"/>
          <w:bottom w:val="single" w:color="000000" w:themeColor="text1" w:themeTint="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List Table 2 - Accent 1"/>
    <w:basedOn w:val="722"/>
    <w:uiPriority w:val="99"/>
    <w:pPr>
      <w:pBdr/>
      <w:spacing w:after="0" w:line="240" w:lineRule="auto"/>
      <w:ind/>
    </w:pPr>
    <w:tblPr>
      <w:tblStyleRowBandSize w:val="1"/>
      <w:tblStyleColBandSize w:val="1"/>
      <w:tblInd w:w="0" w:type="dxa"/>
      <w:tblBorders>
        <w:top w:val="single" w:color="000000" w:themeColor="accent1" w:themeTint="00" w:sz="4" w:space="0"/>
        <w:bottom w:val="single" w:color="000000" w:themeColor="accent1" w:themeTint="00" w:sz="4" w:space="0"/>
        <w:insideH w:val="single" w:color="000000" w:themeColor="accent1" w:themeTint="00" w:sz="4" w:space="0"/>
      </w:tblBorders>
    </w:tblPr>
    <w:tcPr>
      <w:tcBorders/>
    </w:tcPr>
    <w:tblStylePr w:type="band1Horz">
      <w:rPr>
        <w:rFonts w:ascii="Arial" w:hAnsi="Arial"/>
        <w:color w:val="404040"/>
        <w:sz w:val="22"/>
      </w:rPr>
      <w:pPr>
        <w:pBdr/>
        <w:spacing/>
        <w:ind/>
      </w:pPr>
      <w:tblPr>
        <w:tblBorders/>
      </w:tblPr>
      <w:tcPr>
        <w:shd w:val="clear" w:color="ffffff" w:themeColor="accent1" w:themeTint="00" w:fill="d3dfee" w:themeFill="accent1" w:themeFillTint="00"/>
        <w:tcBorders/>
      </w:tcPr>
    </w:tblStylePr>
    <w:tblStylePr w:type="band1Vert">
      <w:rPr>
        <w:rFonts w:ascii="Arial" w:hAnsi="Arial"/>
        <w:color w:val="404040"/>
        <w:sz w:val="22"/>
      </w:rPr>
      <w:pPr>
        <w:pBdr/>
        <w:spacing/>
        <w:ind/>
      </w:pPr>
      <w:tblPr>
        <w:tblBorders/>
      </w:tblPr>
      <w:tcPr>
        <w:shd w:val="clear" w:color="ffffff" w:themeColor="accent1" w:themeTint="00" w:fill="d3dfee" w:themeFill="accen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00" w:sz="4" w:space="0"/>
          <w:left w:val="none" w:color="000000" w:sz="4" w:space="0"/>
          <w:bottom w:val="single" w:color="000000" w:themeColor="accent1" w:themeTint="0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00" w:sz="4" w:space="0"/>
          <w:left w:val="none" w:color="000000" w:sz="4" w:space="0"/>
          <w:bottom w:val="single" w:color="000000" w:themeColor="accent1" w:themeTint="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st Table 2 - Accent 2"/>
    <w:basedOn w:val="722"/>
    <w:uiPriority w:val="99"/>
    <w:pPr>
      <w:pBdr/>
      <w:spacing w:after="0" w:line="240" w:lineRule="auto"/>
      <w:ind/>
    </w:pPr>
    <w:tblPr>
      <w:tblStyleRowBandSize w:val="1"/>
      <w:tblStyleColBandSize w:val="1"/>
      <w:tblInd w:w="0" w:type="dxa"/>
      <w:tblBorders>
        <w:top w:val="single" w:color="000000" w:themeColor="accent2" w:themeTint="00" w:sz="4" w:space="0"/>
        <w:bottom w:val="single" w:color="000000" w:themeColor="accent2" w:themeTint="00" w:sz="4" w:space="0"/>
        <w:insideH w:val="single" w:color="000000" w:themeColor="accent2" w:themeTint="00" w:sz="4" w:space="0"/>
      </w:tblBorders>
    </w:tblPr>
    <w:tcPr>
      <w:tcBorders/>
    </w:tcPr>
    <w:tblStylePr w:type="band1Horz">
      <w:rPr>
        <w:rFonts w:ascii="Arial" w:hAnsi="Arial"/>
        <w:color w:val="404040"/>
        <w:sz w:val="22"/>
      </w:rPr>
      <w:pPr>
        <w:pBdr/>
        <w:spacing/>
        <w:ind/>
      </w:pPr>
      <w:tblPr>
        <w:tblBorders/>
      </w:tblPr>
      <w:tcPr>
        <w:shd w:val="clear" w:color="ffffff" w:themeColor="accent2" w:themeTint="00" w:fill="efd3d2" w:themeFill="accent2" w:themeFillTint="00"/>
        <w:tcBorders/>
      </w:tcPr>
    </w:tblStylePr>
    <w:tblStylePr w:type="band1Vert">
      <w:rPr>
        <w:rFonts w:ascii="Arial" w:hAnsi="Arial"/>
        <w:color w:val="404040"/>
        <w:sz w:val="22"/>
      </w:rPr>
      <w:pPr>
        <w:pBdr/>
        <w:spacing/>
        <w:ind/>
      </w:pPr>
      <w:tblPr>
        <w:tblBorders/>
      </w:tblPr>
      <w:tcPr>
        <w:shd w:val="clear" w:color="ffffff" w:themeColor="accent2" w:themeTint="00" w:fill="efd3d2" w:themeFill="accent2"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00" w:sz="4" w:space="0"/>
          <w:left w:val="none" w:color="000000" w:sz="4" w:space="0"/>
          <w:bottom w:val="single" w:color="000000" w:themeColor="accent2" w:themeTint="0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00" w:sz="4" w:space="0"/>
          <w:left w:val="none" w:color="000000" w:sz="4" w:space="0"/>
          <w:bottom w:val="single" w:color="000000" w:themeColor="accent2" w:themeTint="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2 - Accent 3"/>
    <w:basedOn w:val="722"/>
    <w:uiPriority w:val="99"/>
    <w:pPr>
      <w:pBdr/>
      <w:spacing w:after="0" w:line="240" w:lineRule="auto"/>
      <w:ind/>
    </w:pPr>
    <w:tblPr>
      <w:tblStyleRowBandSize w:val="1"/>
      <w:tblStyleColBandSize w:val="1"/>
      <w:tblInd w:w="0" w:type="dxa"/>
      <w:tblBorders>
        <w:top w:val="single" w:color="000000" w:themeColor="accent3" w:themeTint="00" w:sz="4" w:space="0"/>
        <w:bottom w:val="single" w:color="000000" w:themeColor="accent3" w:themeTint="00" w:sz="4" w:space="0"/>
        <w:insideH w:val="single" w:color="000000" w:themeColor="accent3" w:themeTint="00" w:sz="4" w:space="0"/>
      </w:tblBorders>
    </w:tblPr>
    <w:tcPr>
      <w:tcBorders/>
    </w:tcPr>
    <w:tblStylePr w:type="band1Horz">
      <w:rPr>
        <w:rFonts w:ascii="Arial" w:hAnsi="Arial"/>
        <w:color w:val="404040"/>
        <w:sz w:val="22"/>
      </w:rPr>
      <w:pPr>
        <w:pBdr/>
        <w:spacing/>
        <w:ind/>
      </w:pPr>
      <w:tblPr>
        <w:tblBorders/>
      </w:tblPr>
      <w:tcPr>
        <w:shd w:val="clear" w:color="ffffff" w:themeColor="accent3" w:themeTint="00" w:fill="e6eed5" w:themeFill="accent3" w:themeFillTint="00"/>
        <w:tcBorders/>
      </w:tcPr>
    </w:tblStylePr>
    <w:tblStylePr w:type="band1Vert">
      <w:rPr>
        <w:rFonts w:ascii="Arial" w:hAnsi="Arial"/>
        <w:color w:val="404040"/>
        <w:sz w:val="22"/>
      </w:rPr>
      <w:pPr>
        <w:pBdr/>
        <w:spacing/>
        <w:ind/>
      </w:pPr>
      <w:tblPr>
        <w:tblBorders/>
      </w:tblPr>
      <w:tcPr>
        <w:shd w:val="clear" w:color="ffffff" w:themeColor="accent3" w:themeTint="00" w:fill="e6eed5" w:themeFill="accent3"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00" w:sz="4" w:space="0"/>
          <w:left w:val="none" w:color="000000" w:sz="4" w:space="0"/>
          <w:bottom w:val="single" w:color="000000" w:themeColor="accent3" w:themeTint="0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00" w:sz="4" w:space="0"/>
          <w:left w:val="none" w:color="000000" w:sz="4" w:space="0"/>
          <w:bottom w:val="single" w:color="000000" w:themeColor="accent3" w:themeTint="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2 - Accent 4"/>
    <w:basedOn w:val="722"/>
    <w:uiPriority w:val="99"/>
    <w:pPr>
      <w:pBdr/>
      <w:spacing w:after="0" w:line="240" w:lineRule="auto"/>
      <w:ind/>
    </w:pPr>
    <w:tblPr>
      <w:tblStyleRowBandSize w:val="1"/>
      <w:tblStyleColBandSize w:val="1"/>
      <w:tblInd w:w="0" w:type="dxa"/>
      <w:tblBorders>
        <w:top w:val="single" w:color="000000" w:themeColor="accent4" w:themeTint="00" w:sz="4" w:space="0"/>
        <w:bottom w:val="single" w:color="000000" w:themeColor="accent4" w:themeTint="00" w:sz="4" w:space="0"/>
        <w:insideH w:val="single" w:color="000000" w:themeColor="accent4" w:themeTint="00" w:sz="4" w:space="0"/>
      </w:tblBorders>
    </w:tblPr>
    <w:tcPr>
      <w:tcBorders/>
    </w:tcPr>
    <w:tblStylePr w:type="band1Horz">
      <w:rPr>
        <w:rFonts w:ascii="Arial" w:hAnsi="Arial"/>
        <w:color w:val="404040"/>
        <w:sz w:val="22"/>
      </w:rPr>
      <w:pPr>
        <w:pBdr/>
        <w:spacing/>
        <w:ind/>
      </w:pPr>
      <w:tblPr>
        <w:tblBorders/>
      </w:tblPr>
      <w:tcPr>
        <w:shd w:val="clear" w:color="ffffff" w:themeColor="accent4" w:themeTint="00" w:fill="dfd8e8" w:themeFill="accent4" w:themeFillTint="00"/>
        <w:tcBorders/>
      </w:tcPr>
    </w:tblStylePr>
    <w:tblStylePr w:type="band1Vert">
      <w:rPr>
        <w:rFonts w:ascii="Arial" w:hAnsi="Arial"/>
        <w:color w:val="404040"/>
        <w:sz w:val="22"/>
      </w:rPr>
      <w:pPr>
        <w:pBdr/>
        <w:spacing/>
        <w:ind/>
      </w:pPr>
      <w:tblPr>
        <w:tblBorders/>
      </w:tblPr>
      <w:tcPr>
        <w:shd w:val="clear" w:color="ffffff" w:themeColor="accent4" w:themeTint="00" w:fill="dfd8e8" w:themeFill="accent4"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00" w:sz="4" w:space="0"/>
          <w:left w:val="none" w:color="000000" w:sz="4" w:space="0"/>
          <w:bottom w:val="single" w:color="000000" w:themeColor="accent4" w:themeTint="0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00" w:sz="4" w:space="0"/>
          <w:left w:val="none" w:color="000000" w:sz="4" w:space="0"/>
          <w:bottom w:val="single" w:color="000000" w:themeColor="accent4" w:themeTint="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2 - Accent 5"/>
    <w:basedOn w:val="722"/>
    <w:uiPriority w:val="99"/>
    <w:pPr>
      <w:pBdr/>
      <w:spacing w:after="0" w:line="240" w:lineRule="auto"/>
      <w:ind/>
    </w:pPr>
    <w:tblPr>
      <w:tblStyleRowBandSize w:val="1"/>
      <w:tblStyleColBandSize w:val="1"/>
      <w:tblInd w:w="0" w:type="dxa"/>
      <w:tblBorders>
        <w:top w:val="single" w:color="000000" w:themeColor="accent5" w:themeTint="00" w:sz="4" w:space="0"/>
        <w:bottom w:val="single" w:color="000000" w:themeColor="accent5" w:themeTint="00" w:sz="4" w:space="0"/>
        <w:insideH w:val="single" w:color="000000" w:themeColor="accent5" w:themeTint="00" w:sz="4" w:space="0"/>
      </w:tblBorders>
    </w:tblPr>
    <w:tcPr>
      <w:tcBorders/>
    </w:tcPr>
    <w:tblStylePr w:type="band1Horz">
      <w:rPr>
        <w:rFonts w:ascii="Arial" w:hAnsi="Arial"/>
        <w:color w:val="404040"/>
        <w:sz w:val="22"/>
      </w:rPr>
      <w:pPr>
        <w:pBdr/>
        <w:spacing/>
        <w:ind/>
      </w:pPr>
      <w:tblPr>
        <w:tblBorders/>
      </w:tblPr>
      <w:tcPr>
        <w:shd w:val="clear" w:color="ffffff" w:themeColor="accent5" w:themeTint="00" w:fill="d2eaf1" w:themeFill="accent5" w:themeFillTint="00"/>
        <w:tcBorders/>
      </w:tcPr>
    </w:tblStylePr>
    <w:tblStylePr w:type="band1Vert">
      <w:rPr>
        <w:rFonts w:ascii="Arial" w:hAnsi="Arial"/>
        <w:color w:val="404040"/>
        <w:sz w:val="22"/>
      </w:rPr>
      <w:pPr>
        <w:pBdr/>
        <w:spacing/>
        <w:ind/>
      </w:pPr>
      <w:tblPr>
        <w:tblBorders/>
      </w:tblPr>
      <w:tcPr>
        <w:shd w:val="clear" w:color="ffffff" w:themeColor="accent5" w:themeTint="00" w:fill="d2eaf1" w:themeFill="accent5"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00" w:sz="4" w:space="0"/>
          <w:left w:val="none" w:color="000000" w:sz="4" w:space="0"/>
          <w:bottom w:val="single" w:color="000000" w:themeColor="accent5" w:themeTint="0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00" w:sz="4" w:space="0"/>
          <w:left w:val="none" w:color="000000" w:sz="4" w:space="0"/>
          <w:bottom w:val="single" w:color="000000" w:themeColor="accent5" w:themeTint="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2 - Accent 6"/>
    <w:basedOn w:val="722"/>
    <w:uiPriority w:val="99"/>
    <w:pPr>
      <w:pBdr/>
      <w:spacing w:after="0" w:line="240" w:lineRule="auto"/>
      <w:ind/>
    </w:pPr>
    <w:tblPr>
      <w:tblStyleRowBandSize w:val="1"/>
      <w:tblStyleColBandSize w:val="1"/>
      <w:tblInd w:w="0" w:type="dxa"/>
      <w:tblBorders>
        <w:top w:val="single" w:color="000000" w:themeColor="accent6" w:themeTint="00" w:sz="4" w:space="0"/>
        <w:bottom w:val="single" w:color="000000" w:themeColor="accent6" w:themeTint="00" w:sz="4" w:space="0"/>
        <w:insideH w:val="single" w:color="000000" w:themeColor="accent6" w:themeTint="00" w:sz="4" w:space="0"/>
      </w:tblBorders>
    </w:tblPr>
    <w:tcPr>
      <w:tcBorders/>
    </w:tcPr>
    <w:tblStylePr w:type="band1Horz">
      <w:rPr>
        <w:rFonts w:ascii="Arial" w:hAnsi="Arial"/>
        <w:color w:val="404040"/>
        <w:sz w:val="22"/>
      </w:rPr>
      <w:pPr>
        <w:pBdr/>
        <w:spacing/>
        <w:ind/>
      </w:pPr>
      <w:tblPr>
        <w:tblBorders/>
      </w:tblPr>
      <w:tcPr>
        <w:shd w:val="clear" w:color="ffffff" w:themeColor="accent6" w:themeTint="00" w:fill="fde5d1" w:themeFill="accent6" w:themeFillTint="00"/>
        <w:tcBorders/>
      </w:tcPr>
    </w:tblStylePr>
    <w:tblStylePr w:type="band1Vert">
      <w:rPr>
        <w:rFonts w:ascii="Arial" w:hAnsi="Arial"/>
        <w:color w:val="404040"/>
        <w:sz w:val="22"/>
      </w:rPr>
      <w:pPr>
        <w:pBdr/>
        <w:spacing/>
        <w:ind/>
      </w:pPr>
      <w:tblPr>
        <w:tblBorders/>
      </w:tblPr>
      <w:tcPr>
        <w:shd w:val="clear" w:color="ffffff" w:themeColor="accent6" w:themeTint="00" w:fill="fde5d1" w:themeFill="accent6"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00" w:sz="4" w:space="0"/>
          <w:left w:val="none" w:color="000000" w:sz="4" w:space="0"/>
          <w:bottom w:val="single" w:color="000000" w:themeColor="accent6" w:themeTint="0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00" w:sz="4" w:space="0"/>
          <w:left w:val="none" w:color="000000" w:sz="4" w:space="0"/>
          <w:bottom w:val="single" w:color="000000" w:themeColor="accent6" w:themeTint="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3"/>
    <w:basedOn w:val="72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3 - Accent 1"/>
    <w:basedOn w:val="722"/>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3 - Accent 2"/>
    <w:basedOn w:val="722"/>
    <w:uiPriority w:val="99"/>
    <w:pPr>
      <w:pBdr/>
      <w:spacing w:after="0" w:line="240" w:lineRule="auto"/>
      <w:ind/>
    </w:pPr>
    <w:tblPr>
      <w:tblStyleRowBandSize w:val="1"/>
      <w:tblStyleColBandSize w:val="1"/>
      <w:tblInd w:w="0" w:type="dxa"/>
      <w:tblBorders>
        <w:top w:val="single" w:color="000000" w:themeColor="accent2" w:themeTint="00" w:sz="4" w:space="0"/>
        <w:left w:val="single" w:color="000000" w:themeColor="accent2" w:themeTint="00" w:sz="4" w:space="0"/>
        <w:bottom w:val="single" w:color="000000" w:themeColor="accent2" w:themeTint="00" w:sz="4" w:space="0"/>
        <w:right w:val="single" w:color="000000" w:themeColor="accent2" w:themeTint="00"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00" w:sz="4" w:space="0"/>
          <w:bottom w:val="single" w:color="000000" w:themeColor="accent2" w:themeTint="00" w:sz="4" w:space="0"/>
        </w:tcBorders>
      </w:tcPr>
    </w:tblStylePr>
    <w:tblStylePr w:type="band1Vert">
      <w:rPr>
        <w:rFonts w:ascii="Arial" w:hAnsi="Arial"/>
        <w:color w:val="404040"/>
        <w:sz w:val="22"/>
      </w:rPr>
      <w:pPr>
        <w:pBdr/>
        <w:spacing/>
        <w:ind/>
      </w:pPr>
      <w:tblPr>
        <w:tblBorders/>
      </w:tblPr>
      <w:tcPr>
        <w:tcBorders>
          <w:left w:val="single" w:color="000000" w:themeColor="accent2" w:themeTint="00" w:sz="4" w:space="0"/>
          <w:right w:val="single" w:color="000000" w:themeColor="accent2" w:themeTint="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00" w:fill="da9796" w:themeFill="accent2" w:themeFillTint="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st Table 3 - Accent 3"/>
    <w:basedOn w:val="722"/>
    <w:uiPriority w:val="99"/>
    <w:pPr>
      <w:pBdr/>
      <w:spacing w:after="0" w:line="240" w:lineRule="auto"/>
      <w:ind/>
    </w:pPr>
    <w:tblPr>
      <w:tblStyleRowBandSize w:val="1"/>
      <w:tblStyleColBandSize w:val="1"/>
      <w:tblInd w:w="0" w:type="dxa"/>
      <w:tblBorders>
        <w:top w:val="single" w:color="000000" w:themeColor="accent3" w:themeTint="00" w:sz="4" w:space="0"/>
        <w:left w:val="single" w:color="000000" w:themeColor="accent3" w:themeTint="00" w:sz="4" w:space="0"/>
        <w:bottom w:val="single" w:color="000000" w:themeColor="accent3" w:themeTint="00" w:sz="4" w:space="0"/>
        <w:right w:val="single" w:color="000000" w:themeColor="accent3" w:themeTint="00"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00" w:sz="4" w:space="0"/>
          <w:bottom w:val="single" w:color="000000" w:themeColor="accent3" w:themeTint="00" w:sz="4" w:space="0"/>
        </w:tcBorders>
      </w:tcPr>
    </w:tblStylePr>
    <w:tblStylePr w:type="band1Vert">
      <w:rPr>
        <w:rFonts w:ascii="Arial" w:hAnsi="Arial"/>
        <w:color w:val="404040"/>
        <w:sz w:val="22"/>
      </w:rPr>
      <w:pPr>
        <w:pBdr/>
        <w:spacing/>
        <w:ind/>
      </w:pPr>
      <w:tblPr>
        <w:tblBorders/>
      </w:tblPr>
      <w:tcPr>
        <w:tcBorders>
          <w:left w:val="single" w:color="000000" w:themeColor="accent3" w:themeTint="00" w:sz="4" w:space="0"/>
          <w:right w:val="single" w:color="000000" w:themeColor="accent3" w:themeTint="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00" w:fill="c3d69c" w:themeFill="accent3" w:themeFillTint="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st Table 3 - Accent 4"/>
    <w:basedOn w:val="722"/>
    <w:uiPriority w:val="99"/>
    <w:pPr>
      <w:pBdr/>
      <w:spacing w:after="0" w:line="240" w:lineRule="auto"/>
      <w:ind/>
    </w:pPr>
    <w:tblPr>
      <w:tblStyleRowBandSize w:val="1"/>
      <w:tblStyleColBandSize w:val="1"/>
      <w:tblInd w:w="0" w:type="dxa"/>
      <w:tblBorders>
        <w:top w:val="single" w:color="000000" w:themeColor="accent4" w:themeTint="00" w:sz="4" w:space="0"/>
        <w:left w:val="single" w:color="000000" w:themeColor="accent4" w:themeTint="00" w:sz="4" w:space="0"/>
        <w:bottom w:val="single" w:color="000000" w:themeColor="accent4" w:themeTint="00" w:sz="4" w:space="0"/>
        <w:right w:val="single" w:color="000000" w:themeColor="accent4" w:themeTint="00"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00" w:sz="4" w:space="0"/>
          <w:bottom w:val="single" w:color="000000" w:themeColor="accent4" w:themeTint="00" w:sz="4" w:space="0"/>
        </w:tcBorders>
      </w:tcPr>
    </w:tblStylePr>
    <w:tblStylePr w:type="band1Vert">
      <w:rPr>
        <w:rFonts w:ascii="Arial" w:hAnsi="Arial"/>
        <w:color w:val="404040"/>
        <w:sz w:val="22"/>
      </w:rPr>
      <w:pPr>
        <w:pBdr/>
        <w:spacing/>
        <w:ind/>
      </w:pPr>
      <w:tblPr>
        <w:tblBorders/>
      </w:tblPr>
      <w:tcPr>
        <w:tcBorders>
          <w:left w:val="single" w:color="000000" w:themeColor="accent4" w:themeTint="00" w:sz="4" w:space="0"/>
          <w:right w:val="single" w:color="000000" w:themeColor="accent4" w:themeTint="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00" w:fill="b2a1c7" w:themeFill="accent4" w:themeFillTint="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st Table 3 - Accent 5"/>
    <w:basedOn w:val="722"/>
    <w:uiPriority w:val="99"/>
    <w:pPr>
      <w:pBdr/>
      <w:spacing w:after="0" w:line="240" w:lineRule="auto"/>
      <w:ind/>
    </w:pPr>
    <w:tblPr>
      <w:tblStyleRowBandSize w:val="1"/>
      <w:tblStyleColBandSize w:val="1"/>
      <w:tblInd w:w="0" w:type="dxa"/>
      <w:tblBorders>
        <w:top w:val="single" w:color="000000" w:themeColor="accent5" w:themeTint="00" w:sz="4" w:space="0"/>
        <w:left w:val="single" w:color="000000" w:themeColor="accent5" w:themeTint="00" w:sz="4" w:space="0"/>
        <w:bottom w:val="single" w:color="000000" w:themeColor="accent5" w:themeTint="00" w:sz="4" w:space="0"/>
        <w:right w:val="single" w:color="000000" w:themeColor="accent5" w:themeTint="00"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00" w:sz="4" w:space="0"/>
          <w:bottom w:val="single" w:color="000000" w:themeColor="accent5" w:themeTint="00" w:sz="4" w:space="0"/>
        </w:tcBorders>
      </w:tcPr>
    </w:tblStylePr>
    <w:tblStylePr w:type="band1Vert">
      <w:rPr>
        <w:rFonts w:ascii="Arial" w:hAnsi="Arial"/>
        <w:color w:val="404040"/>
        <w:sz w:val="22"/>
      </w:rPr>
      <w:pPr>
        <w:pBdr/>
        <w:spacing/>
        <w:ind/>
      </w:pPr>
      <w:tblPr>
        <w:tblBorders/>
      </w:tblPr>
      <w:tcPr>
        <w:tcBorders>
          <w:left w:val="single" w:color="000000" w:themeColor="accent5" w:themeTint="00" w:sz="4" w:space="0"/>
          <w:right w:val="single" w:color="000000" w:themeColor="accent5" w:themeTint="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00" w:fill="92cddd" w:themeFill="accent5" w:themeFillTint="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st Table 3 - Accent 6"/>
    <w:basedOn w:val="722"/>
    <w:uiPriority w:val="99"/>
    <w:pPr>
      <w:pBdr/>
      <w:spacing w:after="0" w:line="240" w:lineRule="auto"/>
      <w:ind/>
    </w:pPr>
    <w:tblPr>
      <w:tblStyleRowBandSize w:val="1"/>
      <w:tblStyleColBandSize w:val="1"/>
      <w:tblInd w:w="0" w:type="dxa"/>
      <w:tblBorders>
        <w:top w:val="single" w:color="000000" w:themeColor="accent6" w:themeTint="00" w:sz="4" w:space="0"/>
        <w:left w:val="single" w:color="000000" w:themeColor="accent6" w:themeTint="00" w:sz="4" w:space="0"/>
        <w:bottom w:val="single" w:color="000000" w:themeColor="accent6" w:themeTint="00" w:sz="4" w:space="0"/>
        <w:right w:val="single" w:color="000000" w:themeColor="accent6" w:themeTint="00"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00" w:sz="4" w:space="0"/>
          <w:bottom w:val="single" w:color="000000" w:themeColor="accent6" w:themeTint="00" w:sz="4" w:space="0"/>
        </w:tcBorders>
      </w:tcPr>
    </w:tblStylePr>
    <w:tblStylePr w:type="band1Vert">
      <w:rPr>
        <w:rFonts w:ascii="Arial" w:hAnsi="Arial"/>
        <w:color w:val="404040"/>
        <w:sz w:val="22"/>
      </w:rPr>
      <w:pPr>
        <w:pBdr/>
        <w:spacing/>
        <w:ind/>
      </w:pPr>
      <w:tblPr>
        <w:tblBorders/>
      </w:tblPr>
      <w:tcPr>
        <w:tcBorders>
          <w:left w:val="single" w:color="000000" w:themeColor="accent6" w:themeTint="00" w:sz="4" w:space="0"/>
          <w:right w:val="single" w:color="000000" w:themeColor="accent6" w:themeTint="00"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00" w:fill="fac091" w:themeFill="accent6" w:themeFillTint="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List Table 4"/>
    <w:basedOn w:val="72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00" w:fill="bfbfbf" w:themeFill="text1" w:themeFillTint="00"/>
        <w:tcBorders/>
      </w:tcPr>
    </w:tblStylePr>
    <w:tblStylePr w:type="band1Vert">
      <w:rPr>
        <w:rFonts w:ascii="Arial" w:hAnsi="Arial"/>
        <w:color w:val="404040"/>
        <w:sz w:val="22"/>
      </w:rPr>
      <w:pPr>
        <w:pBdr/>
        <w:spacing/>
        <w:ind/>
      </w:pPr>
      <w:tblPr>
        <w:tblBorders/>
      </w:tblPr>
      <w:tcPr>
        <w:shd w:val="clear" w:color="ffffff" w:themeColor="text1" w:themeTint="00" w:fill="bfbfbf" w:themeFill="tex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List Table 4 - Accent 1"/>
    <w:basedOn w:val="722"/>
    <w:uiPriority w:val="99"/>
    <w:pPr>
      <w:pBdr/>
      <w:spacing w:after="0" w:line="240" w:lineRule="auto"/>
      <w:ind/>
    </w:pPr>
    <w:tblPr>
      <w:tblStyleRowBandSize w:val="1"/>
      <w:tblStyleColBandSize w:val="1"/>
      <w:tblInd w:w="0" w:type="dxa"/>
      <w:tblBorders>
        <w:top w:val="single" w:color="000000" w:themeColor="accent1" w:themeTint="00" w:sz="4" w:space="0"/>
        <w:left w:val="single" w:color="000000" w:themeColor="accent1" w:themeTint="00" w:sz="4" w:space="0"/>
        <w:bottom w:val="single" w:color="000000" w:themeColor="accent1" w:themeTint="00" w:sz="4" w:space="0"/>
        <w:right w:val="single" w:color="000000" w:themeColor="accent1" w:themeTint="00" w:sz="4" w:space="0"/>
        <w:insideH w:val="single" w:color="000000" w:themeColor="accent1" w:themeTint="00" w:sz="4" w:space="0"/>
      </w:tblBorders>
    </w:tblPr>
    <w:tcPr>
      <w:tcBorders/>
    </w:tcPr>
    <w:tblStylePr w:type="band1Horz">
      <w:rPr>
        <w:rFonts w:ascii="Arial" w:hAnsi="Arial"/>
        <w:color w:val="404040"/>
        <w:sz w:val="22"/>
      </w:rPr>
      <w:pPr>
        <w:pBdr/>
        <w:spacing/>
        <w:ind/>
      </w:pPr>
      <w:tblPr>
        <w:tblBorders/>
      </w:tblPr>
      <w:tcPr>
        <w:shd w:val="clear" w:color="ffffff" w:themeColor="accent1" w:themeTint="00" w:fill="d3dfee" w:themeFill="accent1" w:themeFillTint="00"/>
        <w:tcBorders/>
      </w:tcPr>
    </w:tblStylePr>
    <w:tblStylePr w:type="band1Vert">
      <w:rPr>
        <w:rFonts w:ascii="Arial" w:hAnsi="Arial"/>
        <w:color w:val="404040"/>
        <w:sz w:val="22"/>
      </w:rPr>
      <w:pPr>
        <w:pBdr/>
        <w:spacing/>
        <w:ind/>
      </w:pPr>
      <w:tblPr>
        <w:tblBorders/>
      </w:tblPr>
      <w:tcPr>
        <w:shd w:val="clear" w:color="ffffff" w:themeColor="accent1" w:themeTint="00" w:fill="d3dfee" w:themeFill="accent1"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List Table 4 - Accent 2"/>
    <w:basedOn w:val="722"/>
    <w:uiPriority w:val="99"/>
    <w:pPr>
      <w:pBdr/>
      <w:spacing w:after="0" w:line="240" w:lineRule="auto"/>
      <w:ind/>
    </w:pPr>
    <w:tblPr>
      <w:tblStyleRowBandSize w:val="1"/>
      <w:tblStyleColBandSize w:val="1"/>
      <w:tblInd w:w="0" w:type="dxa"/>
      <w:tblBorders>
        <w:top w:val="single" w:color="000000" w:themeColor="accent2" w:themeTint="00" w:sz="4" w:space="0"/>
        <w:left w:val="single" w:color="000000" w:themeColor="accent2" w:themeTint="00" w:sz="4" w:space="0"/>
        <w:bottom w:val="single" w:color="000000" w:themeColor="accent2" w:themeTint="00" w:sz="4" w:space="0"/>
        <w:right w:val="single" w:color="000000" w:themeColor="accent2" w:themeTint="00" w:sz="4" w:space="0"/>
        <w:insideH w:val="single" w:color="000000" w:themeColor="accent2" w:themeTint="00" w:sz="4" w:space="0"/>
      </w:tblBorders>
    </w:tblPr>
    <w:tcPr>
      <w:tcBorders/>
    </w:tcPr>
    <w:tblStylePr w:type="band1Horz">
      <w:rPr>
        <w:rFonts w:ascii="Arial" w:hAnsi="Arial"/>
        <w:color w:val="404040"/>
        <w:sz w:val="22"/>
      </w:rPr>
      <w:pPr>
        <w:pBdr/>
        <w:spacing/>
        <w:ind/>
      </w:pPr>
      <w:tblPr>
        <w:tblBorders/>
      </w:tblPr>
      <w:tcPr>
        <w:shd w:val="clear" w:color="ffffff" w:themeColor="accent2" w:themeTint="00" w:fill="efd3d2" w:themeFill="accent2" w:themeFillTint="00"/>
        <w:tcBorders/>
      </w:tcPr>
    </w:tblStylePr>
    <w:tblStylePr w:type="band1Vert">
      <w:rPr>
        <w:rFonts w:ascii="Arial" w:hAnsi="Arial"/>
        <w:color w:val="404040"/>
        <w:sz w:val="22"/>
      </w:rPr>
      <w:pPr>
        <w:pBdr/>
        <w:spacing/>
        <w:ind/>
      </w:pPr>
      <w:tblPr>
        <w:tblBorders/>
      </w:tblPr>
      <w:tcPr>
        <w:shd w:val="clear" w:color="ffffff" w:themeColor="accent2" w:themeTint="00" w:fill="efd3d2" w:themeFill="accent2"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st Table 4 - Accent 3"/>
    <w:basedOn w:val="722"/>
    <w:uiPriority w:val="99"/>
    <w:pPr>
      <w:pBdr/>
      <w:spacing w:after="0" w:line="240" w:lineRule="auto"/>
      <w:ind/>
    </w:pPr>
    <w:tblPr>
      <w:tblStyleRowBandSize w:val="1"/>
      <w:tblStyleColBandSize w:val="1"/>
      <w:tblInd w:w="0" w:type="dxa"/>
      <w:tblBorders>
        <w:top w:val="single" w:color="000000" w:themeColor="accent3" w:themeTint="00" w:sz="4" w:space="0"/>
        <w:left w:val="single" w:color="000000" w:themeColor="accent3" w:themeTint="00" w:sz="4" w:space="0"/>
        <w:bottom w:val="single" w:color="000000" w:themeColor="accent3" w:themeTint="00" w:sz="4" w:space="0"/>
        <w:right w:val="single" w:color="000000" w:themeColor="accent3" w:themeTint="00" w:sz="4" w:space="0"/>
        <w:insideH w:val="single" w:color="000000" w:themeColor="accent3" w:themeTint="00" w:sz="4" w:space="0"/>
      </w:tblBorders>
    </w:tblPr>
    <w:tcPr>
      <w:tcBorders/>
    </w:tcPr>
    <w:tblStylePr w:type="band1Horz">
      <w:rPr>
        <w:rFonts w:ascii="Arial" w:hAnsi="Arial"/>
        <w:color w:val="404040"/>
        <w:sz w:val="22"/>
      </w:rPr>
      <w:pPr>
        <w:pBdr/>
        <w:spacing/>
        <w:ind/>
      </w:pPr>
      <w:tblPr>
        <w:tblBorders/>
      </w:tblPr>
      <w:tcPr>
        <w:shd w:val="clear" w:color="ffffff" w:themeColor="accent3" w:themeTint="00" w:fill="e6eed5" w:themeFill="accent3" w:themeFillTint="00"/>
        <w:tcBorders/>
      </w:tcPr>
    </w:tblStylePr>
    <w:tblStylePr w:type="band1Vert">
      <w:rPr>
        <w:rFonts w:ascii="Arial" w:hAnsi="Arial"/>
        <w:color w:val="404040"/>
        <w:sz w:val="22"/>
      </w:rPr>
      <w:pPr>
        <w:pBdr/>
        <w:spacing/>
        <w:ind/>
      </w:pPr>
      <w:tblPr>
        <w:tblBorders/>
      </w:tblPr>
      <w:tcPr>
        <w:shd w:val="clear" w:color="ffffff" w:themeColor="accent3" w:themeTint="00" w:fill="e6eed5" w:themeFill="accent3"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st Table 4 - Accent 4"/>
    <w:basedOn w:val="722"/>
    <w:uiPriority w:val="99"/>
    <w:pPr>
      <w:pBdr/>
      <w:spacing w:after="0" w:line="240" w:lineRule="auto"/>
      <w:ind/>
    </w:pPr>
    <w:tblPr>
      <w:tblStyleRowBandSize w:val="1"/>
      <w:tblStyleColBandSize w:val="1"/>
      <w:tblInd w:w="0" w:type="dxa"/>
      <w:tblBorders>
        <w:top w:val="single" w:color="000000" w:themeColor="accent4" w:themeTint="00" w:sz="4" w:space="0"/>
        <w:left w:val="single" w:color="000000" w:themeColor="accent4" w:themeTint="00" w:sz="4" w:space="0"/>
        <w:bottom w:val="single" w:color="000000" w:themeColor="accent4" w:themeTint="00" w:sz="4" w:space="0"/>
        <w:right w:val="single" w:color="000000" w:themeColor="accent4" w:themeTint="00" w:sz="4" w:space="0"/>
        <w:insideH w:val="single" w:color="000000" w:themeColor="accent4" w:themeTint="00" w:sz="4" w:space="0"/>
      </w:tblBorders>
    </w:tblPr>
    <w:tcPr>
      <w:tcBorders/>
    </w:tcPr>
    <w:tblStylePr w:type="band1Horz">
      <w:rPr>
        <w:rFonts w:ascii="Arial" w:hAnsi="Arial"/>
        <w:color w:val="404040"/>
        <w:sz w:val="22"/>
      </w:rPr>
      <w:pPr>
        <w:pBdr/>
        <w:spacing/>
        <w:ind/>
      </w:pPr>
      <w:tblPr>
        <w:tblBorders/>
      </w:tblPr>
      <w:tcPr>
        <w:shd w:val="clear" w:color="ffffff" w:themeColor="accent4" w:themeTint="00" w:fill="dfd8e8" w:themeFill="accent4" w:themeFillTint="00"/>
        <w:tcBorders/>
      </w:tcPr>
    </w:tblStylePr>
    <w:tblStylePr w:type="band1Vert">
      <w:rPr>
        <w:rFonts w:ascii="Arial" w:hAnsi="Arial"/>
        <w:color w:val="404040"/>
        <w:sz w:val="22"/>
      </w:rPr>
      <w:pPr>
        <w:pBdr/>
        <w:spacing/>
        <w:ind/>
      </w:pPr>
      <w:tblPr>
        <w:tblBorders/>
      </w:tblPr>
      <w:tcPr>
        <w:shd w:val="clear" w:color="ffffff" w:themeColor="accent4" w:themeTint="00" w:fill="dfd8e8" w:themeFill="accent4"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st Table 4 - Accent 5"/>
    <w:basedOn w:val="722"/>
    <w:uiPriority w:val="99"/>
    <w:pPr>
      <w:pBdr/>
      <w:spacing w:after="0" w:line="240" w:lineRule="auto"/>
      <w:ind/>
    </w:pPr>
    <w:tblPr>
      <w:tblStyleRowBandSize w:val="1"/>
      <w:tblStyleColBandSize w:val="1"/>
      <w:tblInd w:w="0" w:type="dxa"/>
      <w:tblBorders>
        <w:top w:val="single" w:color="000000" w:themeColor="accent5" w:themeTint="00" w:sz="4" w:space="0"/>
        <w:left w:val="single" w:color="000000" w:themeColor="accent5" w:themeTint="00" w:sz="4" w:space="0"/>
        <w:bottom w:val="single" w:color="000000" w:themeColor="accent5" w:themeTint="00" w:sz="4" w:space="0"/>
        <w:right w:val="single" w:color="000000" w:themeColor="accent5" w:themeTint="00" w:sz="4" w:space="0"/>
        <w:insideH w:val="single" w:color="000000" w:themeColor="accent5" w:themeTint="00" w:sz="4" w:space="0"/>
      </w:tblBorders>
    </w:tblPr>
    <w:tcPr>
      <w:tcBorders/>
    </w:tcPr>
    <w:tblStylePr w:type="band1Horz">
      <w:rPr>
        <w:rFonts w:ascii="Arial" w:hAnsi="Arial"/>
        <w:color w:val="404040"/>
        <w:sz w:val="22"/>
      </w:rPr>
      <w:pPr>
        <w:pBdr/>
        <w:spacing/>
        <w:ind/>
      </w:pPr>
      <w:tblPr>
        <w:tblBorders/>
      </w:tblPr>
      <w:tcPr>
        <w:shd w:val="clear" w:color="ffffff" w:themeColor="accent5" w:themeTint="00" w:fill="d2eaf1" w:themeFill="accent5" w:themeFillTint="00"/>
        <w:tcBorders/>
      </w:tcPr>
    </w:tblStylePr>
    <w:tblStylePr w:type="band1Vert">
      <w:rPr>
        <w:rFonts w:ascii="Arial" w:hAnsi="Arial"/>
        <w:color w:val="404040"/>
        <w:sz w:val="22"/>
      </w:rPr>
      <w:pPr>
        <w:pBdr/>
        <w:spacing/>
        <w:ind/>
      </w:pPr>
      <w:tblPr>
        <w:tblBorders/>
      </w:tblPr>
      <w:tcPr>
        <w:shd w:val="clear" w:color="ffffff" w:themeColor="accent5" w:themeTint="00" w:fill="d2eaf1" w:themeFill="accent5"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st Table 4 - Accent 6"/>
    <w:basedOn w:val="722"/>
    <w:uiPriority w:val="99"/>
    <w:pPr>
      <w:pBdr/>
      <w:spacing w:after="0" w:line="240" w:lineRule="auto"/>
      <w:ind/>
    </w:pPr>
    <w:tblPr>
      <w:tblStyleRowBandSize w:val="1"/>
      <w:tblStyleColBandSize w:val="1"/>
      <w:tblInd w:w="0" w:type="dxa"/>
      <w:tblBorders>
        <w:top w:val="single" w:color="000000" w:themeColor="accent6" w:themeTint="00" w:sz="4" w:space="0"/>
        <w:left w:val="single" w:color="000000" w:themeColor="accent6" w:themeTint="00" w:sz="4" w:space="0"/>
        <w:bottom w:val="single" w:color="000000" w:themeColor="accent6" w:themeTint="00" w:sz="4" w:space="0"/>
        <w:right w:val="single" w:color="000000" w:themeColor="accent6" w:themeTint="00" w:sz="4" w:space="0"/>
        <w:insideH w:val="single" w:color="000000" w:themeColor="accent6" w:themeTint="00" w:sz="4" w:space="0"/>
      </w:tblBorders>
    </w:tblPr>
    <w:tcPr>
      <w:tcBorders/>
    </w:tcPr>
    <w:tblStylePr w:type="band1Horz">
      <w:rPr>
        <w:rFonts w:ascii="Arial" w:hAnsi="Arial"/>
        <w:color w:val="404040"/>
        <w:sz w:val="22"/>
      </w:rPr>
      <w:pPr>
        <w:pBdr/>
        <w:spacing/>
        <w:ind/>
      </w:pPr>
      <w:tblPr>
        <w:tblBorders/>
      </w:tblPr>
      <w:tcPr>
        <w:shd w:val="clear" w:color="ffffff" w:themeColor="accent6" w:themeTint="00" w:fill="fde5d1" w:themeFill="accent6" w:themeFillTint="00"/>
        <w:tcBorders/>
      </w:tcPr>
    </w:tblStylePr>
    <w:tblStylePr w:type="band1Vert">
      <w:rPr>
        <w:rFonts w:ascii="Arial" w:hAnsi="Arial"/>
        <w:color w:val="404040"/>
        <w:sz w:val="22"/>
      </w:rPr>
      <w:pPr>
        <w:pBdr/>
        <w:spacing/>
        <w:ind/>
      </w:pPr>
      <w:tblPr>
        <w:tblBorders/>
      </w:tblPr>
      <w:tcPr>
        <w:shd w:val="clear" w:color="ffffff" w:themeColor="accent6" w:themeTint="00" w:fill="fde5d1" w:themeFill="accent6" w:themeFillTint="0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st Table 5 Dark"/>
    <w:basedOn w:val="722"/>
    <w:uiPriority w:val="99"/>
    <w:pPr>
      <w:pBdr/>
      <w:spacing w:after="0" w:line="240" w:lineRule="auto"/>
      <w:ind/>
    </w:pPr>
    <w:tblPr>
      <w:tblStyleRowBandSize w:val="1"/>
      <w:tblStyleColBandSize w:val="1"/>
      <w:tblInd w:w="0" w:type="dxa"/>
      <w:tblBorders>
        <w:top w:val="single" w:color="000000" w:themeColor="text1" w:themeTint="00" w:sz="32" w:space="0"/>
        <w:left w:val="single" w:color="000000" w:themeColor="text1" w:themeTint="00" w:sz="32" w:space="0"/>
        <w:bottom w:val="single" w:color="000000" w:themeColor="text1" w:themeTint="00" w:sz="32" w:space="0"/>
        <w:right w:val="single" w:color="000000" w:themeColor="text1" w:themeTint="00" w:sz="32" w:space="0"/>
      </w:tblBorders>
      <w:shd w:val="clear" w:color="ffffff" w:themeColor="text1" w:themeTint="00" w:fill="7f7f7f" w:themeFill="text1" w:themeFillTint="00"/>
    </w:tblPr>
    <w:tcPr>
      <w:tcBorders/>
    </w:tcPr>
    <w:tblStylePr w:type="band1Horz">
      <w:pPr>
        <w:pBdr/>
        <w:spacing/>
        <w:ind/>
      </w:pPr>
      <w:tblPr>
        <w:tblBorders/>
      </w:tblPr>
      <w:tcPr>
        <w:shd w:val="clear" w:color="ffffff" w:themeColor="text1" w:themeTint="00" w:fill="7f7f7f" w:themeFill="text1" w:themeFillTint="0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00" w:fill="7f7f7f" w:themeFill="text1" w:themeFillTint="0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00" w:fill="7f7f7f" w:themeFill="text1" w:themeFillTint="0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0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00" w:fill="7f7f7f" w:themeFill="text1" w:themeFillTint="00"/>
        <w:tcBorders>
          <w:top w:val="single" w:color="000000" w:themeColor="text1" w:themeTint="0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0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8">
    <w:name w:val="List Table 5 Dark - Accent 1"/>
    <w:basedOn w:val="722"/>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9">
    <w:name w:val="List Table 5 Dark - Accent 2"/>
    <w:basedOn w:val="722"/>
    <w:uiPriority w:val="99"/>
    <w:pPr>
      <w:pBdr/>
      <w:spacing w:after="0" w:line="240" w:lineRule="auto"/>
      <w:ind/>
    </w:pPr>
    <w:tblPr>
      <w:tblStyleRowBandSize w:val="1"/>
      <w:tblStyleColBandSize w:val="1"/>
      <w:tblInd w:w="0" w:type="dxa"/>
      <w:tblBorders>
        <w:top w:val="single" w:color="000000" w:themeColor="accent2" w:themeTint="00" w:sz="32" w:space="0"/>
        <w:left w:val="single" w:color="000000" w:themeColor="accent2" w:themeTint="00" w:sz="32" w:space="0"/>
        <w:bottom w:val="single" w:color="000000" w:themeColor="accent2" w:themeTint="00" w:sz="32" w:space="0"/>
        <w:right w:val="single" w:color="000000" w:themeColor="accent2" w:themeTint="00" w:sz="32" w:space="0"/>
      </w:tblBorders>
      <w:shd w:val="clear" w:color="ffffff" w:themeColor="accent2" w:themeTint="00" w:fill="da9796" w:themeFill="accent2" w:themeFillTint="00"/>
    </w:tblPr>
    <w:tcPr>
      <w:tcBorders/>
    </w:tcPr>
    <w:tblStylePr w:type="band1Horz">
      <w:pPr>
        <w:pBdr/>
        <w:spacing/>
        <w:ind/>
      </w:pPr>
      <w:tblPr>
        <w:tblBorders/>
      </w:tblPr>
      <w:tcPr>
        <w:shd w:val="clear" w:color="ffffff" w:themeColor="accent2" w:themeTint="00" w:fill="da9796" w:themeFill="accent2" w:themeFillTint="0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00" w:fill="da9796" w:themeFill="accent2" w:themeFillTint="0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00" w:fill="da9796" w:themeFill="accent2" w:themeFillTint="0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0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00" w:fill="da9796" w:themeFill="accent2" w:themeFillTint="00"/>
        <w:tcBorders>
          <w:top w:val="single" w:color="000000" w:themeColor="accent2" w:themeTint="0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0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0">
    <w:name w:val="List Table 5 Dark - Accent 3"/>
    <w:basedOn w:val="722"/>
    <w:uiPriority w:val="99"/>
    <w:pPr>
      <w:pBdr/>
      <w:spacing w:after="0" w:line="240" w:lineRule="auto"/>
      <w:ind/>
    </w:pPr>
    <w:tblPr>
      <w:tblStyleRowBandSize w:val="1"/>
      <w:tblStyleColBandSize w:val="1"/>
      <w:tblInd w:w="0" w:type="dxa"/>
      <w:tblBorders>
        <w:top w:val="single" w:color="000000" w:themeColor="accent3" w:themeTint="00" w:sz="32" w:space="0"/>
        <w:left w:val="single" w:color="000000" w:themeColor="accent3" w:themeTint="00" w:sz="32" w:space="0"/>
        <w:bottom w:val="single" w:color="000000" w:themeColor="accent3" w:themeTint="00" w:sz="32" w:space="0"/>
        <w:right w:val="single" w:color="000000" w:themeColor="accent3" w:themeTint="00" w:sz="32" w:space="0"/>
      </w:tblBorders>
      <w:shd w:val="clear" w:color="ffffff" w:themeColor="accent3" w:themeTint="00" w:fill="c3d69c" w:themeFill="accent3" w:themeFillTint="00"/>
    </w:tblPr>
    <w:tcPr>
      <w:tcBorders/>
    </w:tcPr>
    <w:tblStylePr w:type="band1Horz">
      <w:pPr>
        <w:pBdr/>
        <w:spacing/>
        <w:ind/>
      </w:pPr>
      <w:tblPr>
        <w:tblBorders/>
      </w:tblPr>
      <w:tcPr>
        <w:shd w:val="clear" w:color="ffffff" w:themeColor="accent3" w:themeTint="00" w:fill="c3d69c" w:themeFill="accent3" w:themeFillTint="0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00" w:fill="c3d69c" w:themeFill="accent3" w:themeFillTint="0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00" w:fill="c3d69c" w:themeFill="accent3" w:themeFillTint="0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0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00" w:fill="c3d69c" w:themeFill="accent3" w:themeFillTint="00"/>
        <w:tcBorders>
          <w:top w:val="single" w:color="000000" w:themeColor="accent3" w:themeTint="0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0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1">
    <w:name w:val="List Table 5 Dark - Accent 4"/>
    <w:basedOn w:val="722"/>
    <w:uiPriority w:val="99"/>
    <w:pPr>
      <w:pBdr/>
      <w:spacing w:after="0" w:line="240" w:lineRule="auto"/>
      <w:ind/>
    </w:pPr>
    <w:tblPr>
      <w:tblStyleRowBandSize w:val="1"/>
      <w:tblStyleColBandSize w:val="1"/>
      <w:tblInd w:w="0" w:type="dxa"/>
      <w:tblBorders>
        <w:top w:val="single" w:color="000000" w:themeColor="accent4" w:themeTint="00" w:sz="32" w:space="0"/>
        <w:left w:val="single" w:color="000000" w:themeColor="accent4" w:themeTint="00" w:sz="32" w:space="0"/>
        <w:bottom w:val="single" w:color="000000" w:themeColor="accent4" w:themeTint="00" w:sz="32" w:space="0"/>
        <w:right w:val="single" w:color="000000" w:themeColor="accent4" w:themeTint="00" w:sz="32" w:space="0"/>
      </w:tblBorders>
      <w:shd w:val="clear" w:color="ffffff" w:themeColor="accent4" w:themeTint="00" w:fill="b2a1c7" w:themeFill="accent4" w:themeFillTint="00"/>
    </w:tblPr>
    <w:tcPr>
      <w:tcBorders/>
    </w:tcPr>
    <w:tblStylePr w:type="band1Horz">
      <w:pPr>
        <w:pBdr/>
        <w:spacing/>
        <w:ind/>
      </w:pPr>
      <w:tblPr>
        <w:tblBorders/>
      </w:tblPr>
      <w:tcPr>
        <w:shd w:val="clear" w:color="ffffff" w:themeColor="accent4" w:themeTint="00" w:fill="b2a1c7" w:themeFill="accent4" w:themeFillTint="0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00" w:fill="b2a1c7" w:themeFill="accent4" w:themeFillTint="0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00" w:fill="b2a1c7" w:themeFill="accent4" w:themeFillTint="0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0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00" w:fill="b2a1c7" w:themeFill="accent4" w:themeFillTint="00"/>
        <w:tcBorders>
          <w:top w:val="single" w:color="000000" w:themeColor="accent4" w:themeTint="0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0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2">
    <w:name w:val="List Table 5 Dark - Accent 5"/>
    <w:basedOn w:val="722"/>
    <w:uiPriority w:val="99"/>
    <w:pPr>
      <w:pBdr/>
      <w:spacing w:after="0" w:line="240" w:lineRule="auto"/>
      <w:ind/>
    </w:pPr>
    <w:tblPr>
      <w:tblStyleRowBandSize w:val="1"/>
      <w:tblStyleColBandSize w:val="1"/>
      <w:tblInd w:w="0" w:type="dxa"/>
      <w:tblBorders>
        <w:top w:val="single" w:color="000000" w:themeColor="accent5" w:themeTint="00" w:sz="32" w:space="0"/>
        <w:left w:val="single" w:color="000000" w:themeColor="accent5" w:themeTint="00" w:sz="32" w:space="0"/>
        <w:bottom w:val="single" w:color="000000" w:themeColor="accent5" w:themeTint="00" w:sz="32" w:space="0"/>
        <w:right w:val="single" w:color="000000" w:themeColor="accent5" w:themeTint="00" w:sz="32" w:space="0"/>
      </w:tblBorders>
      <w:shd w:val="clear" w:color="ffffff" w:themeColor="accent5" w:themeTint="00" w:fill="92cddd" w:themeFill="accent5" w:themeFillTint="00"/>
    </w:tblPr>
    <w:tcPr>
      <w:tcBorders/>
    </w:tcPr>
    <w:tblStylePr w:type="band1Horz">
      <w:pPr>
        <w:pBdr/>
        <w:spacing/>
        <w:ind/>
      </w:pPr>
      <w:tblPr>
        <w:tblBorders/>
      </w:tblPr>
      <w:tcPr>
        <w:shd w:val="clear" w:color="ffffff" w:themeColor="accent5" w:themeTint="00" w:fill="92cddd" w:themeFill="accent5" w:themeFillTint="0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00" w:fill="92cddd" w:themeFill="accent5" w:themeFillTint="0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00" w:fill="92cddd" w:themeFill="accent5" w:themeFillTint="0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0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00" w:fill="92cddd" w:themeFill="accent5" w:themeFillTint="00"/>
        <w:tcBorders>
          <w:top w:val="single" w:color="000000" w:themeColor="accent5" w:themeTint="0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0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3">
    <w:name w:val="List Table 5 Dark - Accent 6"/>
    <w:basedOn w:val="722"/>
    <w:uiPriority w:val="99"/>
    <w:pPr>
      <w:pBdr/>
      <w:spacing w:after="0" w:line="240" w:lineRule="auto"/>
      <w:ind/>
    </w:pPr>
    <w:tblPr>
      <w:tblStyleRowBandSize w:val="1"/>
      <w:tblStyleColBandSize w:val="1"/>
      <w:tblInd w:w="0" w:type="dxa"/>
      <w:tblBorders>
        <w:top w:val="single" w:color="000000" w:themeColor="accent6" w:themeTint="00" w:sz="32" w:space="0"/>
        <w:left w:val="single" w:color="000000" w:themeColor="accent6" w:themeTint="00" w:sz="32" w:space="0"/>
        <w:bottom w:val="single" w:color="000000" w:themeColor="accent6" w:themeTint="00" w:sz="32" w:space="0"/>
        <w:right w:val="single" w:color="000000" w:themeColor="accent6" w:themeTint="00" w:sz="32" w:space="0"/>
      </w:tblBorders>
      <w:shd w:val="clear" w:color="ffffff" w:themeColor="accent6" w:themeTint="00" w:fill="fac091" w:themeFill="accent6" w:themeFillTint="00"/>
    </w:tblPr>
    <w:tcPr>
      <w:tcBorders/>
    </w:tcPr>
    <w:tblStylePr w:type="band1Horz">
      <w:pPr>
        <w:pBdr/>
        <w:spacing/>
        <w:ind/>
      </w:pPr>
      <w:tblPr>
        <w:tblBorders/>
      </w:tblPr>
      <w:tcPr>
        <w:shd w:val="clear" w:color="ffffff" w:themeColor="accent6" w:themeTint="00" w:fill="fac091" w:themeFill="accent6" w:themeFillTint="0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00" w:fill="fac091" w:themeFill="accent6" w:themeFillTint="0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00" w:fill="fac091" w:themeFill="accent6" w:themeFillTint="0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0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00" w:fill="fac091" w:themeFill="accent6" w:themeFillTint="00"/>
        <w:tcBorders>
          <w:top w:val="single" w:color="000000" w:themeColor="accent6" w:themeTint="0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0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4">
    <w:name w:val="List Table 6 Colorful"/>
    <w:basedOn w:val="722"/>
    <w:uiPriority w:val="99"/>
    <w:pPr>
      <w:pBdr/>
      <w:spacing w:after="0" w:line="240" w:lineRule="auto"/>
      <w:ind/>
    </w:pPr>
    <w:tblPr>
      <w:tblStyleRowBandSize w:val="1"/>
      <w:tblStyleColBandSize w:val="1"/>
      <w:tblInd w:w="0" w:type="dxa"/>
      <w:tblBorders>
        <w:top w:val="single" w:color="000000" w:themeColor="text1" w:themeTint="00" w:sz="4" w:space="0"/>
        <w:bottom w:val="single" w:color="000000" w:themeColor="text1" w:themeTint="0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00" w:fill="bfbfbf" w:themeFill="text1" w:themeFillTint="00"/>
        <w:tcBorders/>
      </w:tcPr>
    </w:tblStylePr>
    <w:tblStylePr w:type="band1Vert">
      <w:pPr>
        <w:pBdr/>
        <w:spacing/>
        <w:ind/>
      </w:pPr>
      <w:tblPr>
        <w:tblBorders/>
      </w:tblPr>
      <w:tcPr>
        <w:shd w:val="clear" w:color="ffffff" w:themeColor="text1" w:themeTint="00" w:fill="bfbfbf" w:themeFill="text1" w:themeFillTint="0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0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List Table 6 Colorful - Accent 1"/>
    <w:basedOn w:val="722"/>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00"/>
        <w:sz w:val="22"/>
      </w:rPr>
      <w:pPr>
        <w:pBdr/>
        <w:spacing/>
        <w:ind/>
      </w:pPr>
      <w:tblPr>
        <w:tblBorders/>
      </w:tblPr>
      <w:tcPr>
        <w:shd w:val="clear" w:color="ffffff" w:themeColor="accent1" w:themeTint="00" w:fill="d3dfee" w:themeFill="accent1" w:themeFillTint="00"/>
        <w:tcBorders/>
      </w:tcPr>
    </w:tblStylePr>
    <w:tblStylePr w:type="band1Vert">
      <w:pPr>
        <w:pBdr/>
        <w:spacing/>
        <w:ind/>
      </w:pPr>
      <w:tblPr>
        <w:tblBorders/>
      </w:tblPr>
      <w:tcPr>
        <w:shd w:val="clear" w:color="ffffff" w:themeColor="accent1" w:themeTint="00" w:fill="d3dfee" w:themeFill="accent1" w:themeFillTint="00"/>
        <w:tcBorders/>
      </w:tcPr>
    </w:tblStylePr>
    <w:tblStylePr w:type="band2Horz">
      <w:rPr>
        <w:rFonts w:ascii="Arial" w:hAnsi="Arial"/>
        <w:color w:val="404040" w:themeColor="accent1" w:themeShade="00"/>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00"/>
      </w:rPr>
      <w:pPr>
        <w:pBdr/>
        <w:spacing/>
        <w:ind/>
      </w:pPr>
      <w:tblPr>
        <w:tblBorders/>
      </w:tblPr>
      <w:tcPr>
        <w:tcBorders/>
      </w:tcPr>
    </w:tblStylePr>
    <w:tblStylePr w:type="firstRow">
      <w:rPr>
        <w:b/>
        <w:color w:val="2b4b72" w:themeColor="accent1" w:themeShade="00"/>
      </w:rPr>
      <w:pPr>
        <w:pBdr/>
        <w:spacing/>
        <w:ind/>
      </w:pPr>
      <w:tblPr>
        <w:tblBorders/>
      </w:tblPr>
      <w:tcPr>
        <w:tcBorders>
          <w:bottom w:val="single" w:color="000000" w:themeColor="accent1" w:sz="4" w:space="0"/>
        </w:tcBorders>
      </w:tcPr>
    </w:tblStylePr>
    <w:tblStylePr w:type="lastCol">
      <w:rPr>
        <w:b/>
        <w:color w:val="2b4b72" w:themeColor="accent1" w:themeShade="00"/>
      </w:rPr>
      <w:pPr>
        <w:pBdr/>
        <w:spacing/>
        <w:ind/>
      </w:pPr>
      <w:tblPr>
        <w:tblBorders/>
      </w:tblPr>
      <w:tcPr>
        <w:tcBorders/>
      </w:tcPr>
    </w:tblStylePr>
    <w:tblStylePr w:type="lastRow">
      <w:rPr>
        <w:b/>
        <w:color w:val="2b4b72" w:themeColor="accent1" w:themeShade="00"/>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List Table 6 Colorful - Accent 2"/>
    <w:basedOn w:val="722"/>
    <w:uiPriority w:val="99"/>
    <w:pPr>
      <w:pBdr/>
      <w:spacing w:after="0" w:line="240" w:lineRule="auto"/>
      <w:ind/>
    </w:pPr>
    <w:tblPr>
      <w:tblStyleRowBandSize w:val="1"/>
      <w:tblStyleColBandSize w:val="1"/>
      <w:tblInd w:w="0" w:type="dxa"/>
      <w:tblBorders>
        <w:top w:val="single" w:color="000000" w:themeColor="accent2" w:themeTint="00" w:sz="4" w:space="0"/>
        <w:bottom w:val="single" w:color="000000" w:themeColor="accent2" w:themeTint="00" w:sz="4" w:space="0"/>
      </w:tblBorders>
    </w:tblPr>
    <w:tcPr>
      <w:tcBorders/>
    </w:tcPr>
    <w:tblStylePr w:type="band1Horz">
      <w:rPr>
        <w:rFonts w:ascii="Arial" w:hAnsi="Arial"/>
        <w:color w:val="404040" w:themeColor="accent2" w:themeTint="00" w:themeShade="00"/>
        <w:sz w:val="22"/>
      </w:rPr>
      <w:pPr>
        <w:pBdr/>
        <w:spacing/>
        <w:ind/>
      </w:pPr>
      <w:tblPr>
        <w:tblBorders/>
      </w:tblPr>
      <w:tcPr>
        <w:shd w:val="clear" w:color="ffffff" w:themeColor="accent2" w:themeTint="00" w:fill="efd3d2" w:themeFill="accent2" w:themeFillTint="00"/>
        <w:tcBorders/>
      </w:tcPr>
    </w:tblStylePr>
    <w:tblStylePr w:type="band1Vert">
      <w:pPr>
        <w:pBdr/>
        <w:spacing/>
        <w:ind/>
      </w:pPr>
      <w:tblPr>
        <w:tblBorders/>
      </w:tblPr>
      <w:tcPr>
        <w:shd w:val="clear" w:color="ffffff" w:themeColor="accent2" w:themeTint="00" w:fill="efd3d2" w:themeFill="accent2" w:themeFillTint="00"/>
        <w:tcBorders/>
      </w:tcPr>
    </w:tblStylePr>
    <w:tblStylePr w:type="band2Horz">
      <w:rPr>
        <w:rFonts w:ascii="Arial" w:hAnsi="Arial"/>
        <w:color w:val="404040" w:themeColor="accent2" w:themeTint="00" w:themeShade="00"/>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00" w:themeShade="00"/>
      </w:rPr>
      <w:pPr>
        <w:pBdr/>
        <w:spacing/>
        <w:ind/>
      </w:pPr>
      <w:tblPr>
        <w:tblBorders/>
      </w:tblPr>
      <w:tcPr>
        <w:tcBorders/>
      </w:tcPr>
    </w:tblStylePr>
    <w:tblStylePr w:type="firstRow">
      <w:rPr>
        <w:b/>
        <w:color w:val="9f3a38" w:themeColor="accent2" w:themeTint="00" w:themeShade="00"/>
      </w:rPr>
      <w:pPr>
        <w:pBdr/>
        <w:spacing/>
        <w:ind/>
      </w:pPr>
      <w:tblPr>
        <w:tblBorders/>
      </w:tblPr>
      <w:tcPr>
        <w:tcBorders>
          <w:bottom w:val="single" w:color="000000" w:themeColor="accent2" w:themeTint="00" w:sz="4" w:space="0"/>
        </w:tcBorders>
      </w:tcPr>
    </w:tblStylePr>
    <w:tblStylePr w:type="lastCol">
      <w:rPr>
        <w:b/>
        <w:color w:val="9f3a38" w:themeColor="accent2" w:themeTint="00" w:themeShade="00"/>
      </w:rPr>
      <w:pPr>
        <w:pBdr/>
        <w:spacing/>
        <w:ind/>
      </w:pPr>
      <w:tblPr>
        <w:tblBorders/>
      </w:tblPr>
      <w:tcPr>
        <w:tcBorders/>
      </w:tcPr>
    </w:tblStylePr>
    <w:tblStylePr w:type="lastRow">
      <w:rPr>
        <w:b/>
        <w:color w:val="9f3a38" w:themeColor="accent2" w:themeTint="00" w:themeShade="00"/>
      </w:rPr>
      <w:pPr>
        <w:pBdr/>
        <w:spacing/>
        <w:ind/>
      </w:pPr>
      <w:tblPr>
        <w:tblBorders/>
      </w:tblPr>
      <w:tcPr>
        <w:tcBorders>
          <w:top w:val="single" w:color="000000" w:themeColor="accent2" w:themeTint="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List Table 6 Colorful - Accent 3"/>
    <w:basedOn w:val="722"/>
    <w:uiPriority w:val="99"/>
    <w:pPr>
      <w:pBdr/>
      <w:spacing w:after="0" w:line="240" w:lineRule="auto"/>
      <w:ind/>
    </w:pPr>
    <w:tblPr>
      <w:tblStyleRowBandSize w:val="1"/>
      <w:tblStyleColBandSize w:val="1"/>
      <w:tblInd w:w="0" w:type="dxa"/>
      <w:tblBorders>
        <w:top w:val="single" w:color="000000" w:themeColor="accent3" w:themeTint="00" w:sz="4" w:space="0"/>
        <w:bottom w:val="single" w:color="000000" w:themeColor="accent3" w:themeTint="00" w:sz="4" w:space="0"/>
      </w:tblBorders>
    </w:tblPr>
    <w:tcPr>
      <w:tcBorders/>
    </w:tcPr>
    <w:tblStylePr w:type="band1Horz">
      <w:rPr>
        <w:rFonts w:ascii="Arial" w:hAnsi="Arial"/>
        <w:color w:val="404040" w:themeColor="accent3" w:themeTint="00" w:themeShade="00"/>
        <w:sz w:val="22"/>
      </w:rPr>
      <w:pPr>
        <w:pBdr/>
        <w:spacing/>
        <w:ind/>
      </w:pPr>
      <w:tblPr>
        <w:tblBorders/>
      </w:tblPr>
      <w:tcPr>
        <w:shd w:val="clear" w:color="ffffff" w:themeColor="accent3" w:themeTint="00" w:fill="e6eed5" w:themeFill="accent3" w:themeFillTint="00"/>
        <w:tcBorders/>
      </w:tcPr>
    </w:tblStylePr>
    <w:tblStylePr w:type="band1Vert">
      <w:pPr>
        <w:pBdr/>
        <w:spacing/>
        <w:ind/>
      </w:pPr>
      <w:tblPr>
        <w:tblBorders/>
      </w:tblPr>
      <w:tcPr>
        <w:shd w:val="clear" w:color="ffffff" w:themeColor="accent3" w:themeTint="00" w:fill="e6eed5" w:themeFill="accent3" w:themeFillTint="00"/>
        <w:tcBorders/>
      </w:tcPr>
    </w:tblStylePr>
    <w:tblStylePr w:type="band2Horz">
      <w:rPr>
        <w:rFonts w:ascii="Arial" w:hAnsi="Arial"/>
        <w:color w:val="404040" w:themeColor="accent3" w:themeTint="00" w:themeShade="00"/>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00" w:themeShade="00"/>
      </w:rPr>
      <w:pPr>
        <w:pBdr/>
        <w:spacing/>
        <w:ind/>
      </w:pPr>
      <w:tblPr>
        <w:tblBorders/>
      </w:tblPr>
      <w:tcPr>
        <w:tcBorders/>
      </w:tcPr>
    </w:tblStylePr>
    <w:tblStylePr w:type="firstRow">
      <w:rPr>
        <w:b/>
        <w:color w:val="7c993f" w:themeColor="accent3" w:themeTint="00" w:themeShade="00"/>
      </w:rPr>
      <w:pPr>
        <w:pBdr/>
        <w:spacing/>
        <w:ind/>
      </w:pPr>
      <w:tblPr>
        <w:tblBorders/>
      </w:tblPr>
      <w:tcPr>
        <w:tcBorders>
          <w:bottom w:val="single" w:color="000000" w:themeColor="accent3" w:themeTint="00" w:sz="4" w:space="0"/>
        </w:tcBorders>
      </w:tcPr>
    </w:tblStylePr>
    <w:tblStylePr w:type="lastCol">
      <w:rPr>
        <w:b/>
        <w:color w:val="7c993f" w:themeColor="accent3" w:themeTint="00" w:themeShade="00"/>
      </w:rPr>
      <w:pPr>
        <w:pBdr/>
        <w:spacing/>
        <w:ind/>
      </w:pPr>
      <w:tblPr>
        <w:tblBorders/>
      </w:tblPr>
      <w:tcPr>
        <w:tcBorders/>
      </w:tcPr>
    </w:tblStylePr>
    <w:tblStylePr w:type="lastRow">
      <w:rPr>
        <w:b/>
        <w:color w:val="7c993f" w:themeColor="accent3" w:themeTint="00" w:themeShade="00"/>
      </w:rPr>
      <w:pPr>
        <w:pBdr/>
        <w:spacing/>
        <w:ind/>
      </w:pPr>
      <w:tblPr>
        <w:tblBorders/>
      </w:tblPr>
      <w:tcPr>
        <w:tcBorders>
          <w:top w:val="single" w:color="000000" w:themeColor="accent3" w:themeTint="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List Table 6 Colorful - Accent 4"/>
    <w:basedOn w:val="722"/>
    <w:uiPriority w:val="99"/>
    <w:pPr>
      <w:pBdr/>
      <w:spacing w:after="0" w:line="240" w:lineRule="auto"/>
      <w:ind/>
    </w:pPr>
    <w:tblPr>
      <w:tblStyleRowBandSize w:val="1"/>
      <w:tblStyleColBandSize w:val="1"/>
      <w:tblInd w:w="0" w:type="dxa"/>
      <w:tblBorders>
        <w:top w:val="single" w:color="000000" w:themeColor="accent4" w:themeTint="00" w:sz="4" w:space="0"/>
        <w:bottom w:val="single" w:color="000000" w:themeColor="accent4" w:themeTint="00" w:sz="4" w:space="0"/>
      </w:tblBorders>
    </w:tblPr>
    <w:tcPr>
      <w:tcBorders/>
    </w:tcPr>
    <w:tblStylePr w:type="band1Horz">
      <w:rPr>
        <w:rFonts w:ascii="Arial" w:hAnsi="Arial"/>
        <w:color w:val="404040" w:themeColor="accent4" w:themeTint="00" w:themeShade="00"/>
        <w:sz w:val="22"/>
      </w:rPr>
      <w:pPr>
        <w:pBdr/>
        <w:spacing/>
        <w:ind/>
      </w:pPr>
      <w:tblPr>
        <w:tblBorders/>
      </w:tblPr>
      <w:tcPr>
        <w:shd w:val="clear" w:color="ffffff" w:themeColor="accent4" w:themeTint="00" w:fill="dfd8e8" w:themeFill="accent4" w:themeFillTint="00"/>
        <w:tcBorders/>
      </w:tcPr>
    </w:tblStylePr>
    <w:tblStylePr w:type="band1Vert">
      <w:pPr>
        <w:pBdr/>
        <w:spacing/>
        <w:ind/>
      </w:pPr>
      <w:tblPr>
        <w:tblBorders/>
      </w:tblPr>
      <w:tcPr>
        <w:shd w:val="clear" w:color="ffffff" w:themeColor="accent4" w:themeTint="00" w:fill="dfd8e8" w:themeFill="accent4" w:themeFillTint="00"/>
        <w:tcBorders/>
      </w:tcPr>
    </w:tblStylePr>
    <w:tblStylePr w:type="band2Horz">
      <w:rPr>
        <w:rFonts w:ascii="Arial" w:hAnsi="Arial"/>
        <w:color w:val="404040" w:themeColor="accent4" w:themeTint="00" w:themeShade="00"/>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00" w:themeShade="00"/>
      </w:rPr>
      <w:pPr>
        <w:pBdr/>
        <w:spacing/>
        <w:ind/>
      </w:pPr>
      <w:tblPr>
        <w:tblBorders/>
      </w:tblPr>
      <w:tcPr>
        <w:tcBorders/>
      </w:tcPr>
    </w:tblStylePr>
    <w:tblStylePr w:type="firstRow">
      <w:rPr>
        <w:b/>
        <w:color w:val="664f84" w:themeColor="accent4" w:themeTint="00" w:themeShade="00"/>
      </w:rPr>
      <w:pPr>
        <w:pBdr/>
        <w:spacing/>
        <w:ind/>
      </w:pPr>
      <w:tblPr>
        <w:tblBorders/>
      </w:tblPr>
      <w:tcPr>
        <w:tcBorders>
          <w:bottom w:val="single" w:color="000000" w:themeColor="accent4" w:themeTint="00" w:sz="4" w:space="0"/>
        </w:tcBorders>
      </w:tcPr>
    </w:tblStylePr>
    <w:tblStylePr w:type="lastCol">
      <w:rPr>
        <w:b/>
        <w:color w:val="664f84" w:themeColor="accent4" w:themeTint="00" w:themeShade="00"/>
      </w:rPr>
      <w:pPr>
        <w:pBdr/>
        <w:spacing/>
        <w:ind/>
      </w:pPr>
      <w:tblPr>
        <w:tblBorders/>
      </w:tblPr>
      <w:tcPr>
        <w:tcBorders/>
      </w:tcPr>
    </w:tblStylePr>
    <w:tblStylePr w:type="lastRow">
      <w:rPr>
        <w:b/>
        <w:color w:val="664f84" w:themeColor="accent4" w:themeTint="00" w:themeShade="00"/>
      </w:rPr>
      <w:pPr>
        <w:pBdr/>
        <w:spacing/>
        <w:ind/>
      </w:pPr>
      <w:tblPr>
        <w:tblBorders/>
      </w:tblPr>
      <w:tcPr>
        <w:tcBorders>
          <w:top w:val="single" w:color="000000" w:themeColor="accent4" w:themeTint="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List Table 6 Colorful - Accent 5"/>
    <w:basedOn w:val="722"/>
    <w:uiPriority w:val="99"/>
    <w:pPr>
      <w:pBdr/>
      <w:spacing w:after="0" w:line="240" w:lineRule="auto"/>
      <w:ind/>
    </w:pPr>
    <w:tblPr>
      <w:tblStyleRowBandSize w:val="1"/>
      <w:tblStyleColBandSize w:val="1"/>
      <w:tblInd w:w="0" w:type="dxa"/>
      <w:tblBorders>
        <w:top w:val="single" w:color="000000" w:themeColor="accent5" w:themeTint="00" w:sz="4" w:space="0"/>
        <w:bottom w:val="single" w:color="000000" w:themeColor="accent5" w:themeTint="00" w:sz="4" w:space="0"/>
      </w:tblBorders>
    </w:tblPr>
    <w:tcPr>
      <w:tcBorders/>
    </w:tcPr>
    <w:tblStylePr w:type="band1Horz">
      <w:rPr>
        <w:rFonts w:ascii="Arial" w:hAnsi="Arial"/>
        <w:color w:val="404040" w:themeColor="accent5" w:themeTint="00" w:themeShade="00"/>
        <w:sz w:val="22"/>
      </w:rPr>
      <w:pPr>
        <w:pBdr/>
        <w:spacing/>
        <w:ind/>
      </w:pPr>
      <w:tblPr>
        <w:tblBorders/>
      </w:tblPr>
      <w:tcPr>
        <w:shd w:val="clear" w:color="ffffff" w:themeColor="accent5" w:themeTint="00" w:fill="d2eaf1" w:themeFill="accent5" w:themeFillTint="00"/>
        <w:tcBorders/>
      </w:tcPr>
    </w:tblStylePr>
    <w:tblStylePr w:type="band1Vert">
      <w:pPr>
        <w:pBdr/>
        <w:spacing/>
        <w:ind/>
      </w:pPr>
      <w:tblPr>
        <w:tblBorders/>
      </w:tblPr>
      <w:tcPr>
        <w:shd w:val="clear" w:color="ffffff" w:themeColor="accent5" w:themeTint="00" w:fill="d2eaf1" w:themeFill="accent5" w:themeFillTint="00"/>
        <w:tcBorders/>
      </w:tcPr>
    </w:tblStylePr>
    <w:tblStylePr w:type="band2Horz">
      <w:rPr>
        <w:rFonts w:ascii="Arial" w:hAnsi="Arial"/>
        <w:color w:val="404040" w:themeColor="accent5" w:themeTint="00" w:themeShade="00"/>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00" w:themeShade="00"/>
      </w:rPr>
      <w:pPr>
        <w:pBdr/>
        <w:spacing/>
        <w:ind/>
      </w:pPr>
      <w:tblPr>
        <w:tblBorders/>
      </w:tblPr>
      <w:tcPr>
        <w:tcBorders/>
      </w:tcPr>
    </w:tblStylePr>
    <w:tblStylePr w:type="firstRow">
      <w:rPr>
        <w:b/>
        <w:color w:val="338ba3" w:themeColor="accent5" w:themeTint="00" w:themeShade="00"/>
      </w:rPr>
      <w:pPr>
        <w:pBdr/>
        <w:spacing/>
        <w:ind/>
      </w:pPr>
      <w:tblPr>
        <w:tblBorders/>
      </w:tblPr>
      <w:tcPr>
        <w:tcBorders>
          <w:bottom w:val="single" w:color="000000" w:themeColor="accent5" w:themeTint="00" w:sz="4" w:space="0"/>
        </w:tcBorders>
      </w:tcPr>
    </w:tblStylePr>
    <w:tblStylePr w:type="lastCol">
      <w:rPr>
        <w:b/>
        <w:color w:val="338ba3" w:themeColor="accent5" w:themeTint="00" w:themeShade="00"/>
      </w:rPr>
      <w:pPr>
        <w:pBdr/>
        <w:spacing/>
        <w:ind/>
      </w:pPr>
      <w:tblPr>
        <w:tblBorders/>
      </w:tblPr>
      <w:tcPr>
        <w:tcBorders/>
      </w:tcPr>
    </w:tblStylePr>
    <w:tblStylePr w:type="lastRow">
      <w:rPr>
        <w:b/>
        <w:color w:val="338ba3" w:themeColor="accent5" w:themeTint="00" w:themeShade="00"/>
      </w:rPr>
      <w:pPr>
        <w:pBdr/>
        <w:spacing/>
        <w:ind/>
      </w:pPr>
      <w:tblPr>
        <w:tblBorders/>
      </w:tblPr>
      <w:tcPr>
        <w:tcBorders>
          <w:top w:val="single" w:color="000000" w:themeColor="accent5" w:themeTint="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List Table 6 Colorful - Accent 6"/>
    <w:basedOn w:val="722"/>
    <w:uiPriority w:val="99"/>
    <w:pPr>
      <w:pBdr/>
      <w:spacing w:after="0" w:line="240" w:lineRule="auto"/>
      <w:ind/>
    </w:pPr>
    <w:tblPr>
      <w:tblStyleRowBandSize w:val="1"/>
      <w:tblStyleColBandSize w:val="1"/>
      <w:tblInd w:w="0" w:type="dxa"/>
      <w:tblBorders>
        <w:top w:val="single" w:color="000000" w:themeColor="accent6" w:themeTint="00" w:sz="4" w:space="0"/>
        <w:bottom w:val="single" w:color="000000" w:themeColor="accent6" w:themeTint="00" w:sz="4" w:space="0"/>
      </w:tblBorders>
    </w:tblPr>
    <w:tcPr>
      <w:tcBorders/>
    </w:tcPr>
    <w:tblStylePr w:type="band1Horz">
      <w:rPr>
        <w:rFonts w:ascii="Arial" w:hAnsi="Arial"/>
        <w:color w:val="404040" w:themeColor="accent6" w:themeTint="00" w:themeShade="00"/>
        <w:sz w:val="22"/>
      </w:rPr>
      <w:pPr>
        <w:pBdr/>
        <w:spacing/>
        <w:ind/>
      </w:pPr>
      <w:tblPr>
        <w:tblBorders/>
      </w:tblPr>
      <w:tcPr>
        <w:shd w:val="clear" w:color="ffffff" w:themeColor="accent6" w:themeTint="00" w:fill="fde5d1" w:themeFill="accent6" w:themeFillTint="00"/>
        <w:tcBorders/>
      </w:tcPr>
    </w:tblStylePr>
    <w:tblStylePr w:type="band1Vert">
      <w:pPr>
        <w:pBdr/>
        <w:spacing/>
        <w:ind/>
      </w:pPr>
      <w:tblPr>
        <w:tblBorders/>
      </w:tblPr>
      <w:tcPr>
        <w:shd w:val="clear" w:color="ffffff" w:themeColor="accent6" w:themeTint="00" w:fill="fde5d1" w:themeFill="accent6" w:themeFillTint="00"/>
        <w:tcBorders/>
      </w:tcPr>
    </w:tblStylePr>
    <w:tblStylePr w:type="band2Horz">
      <w:rPr>
        <w:rFonts w:ascii="Arial" w:hAnsi="Arial"/>
        <w:color w:val="404040" w:themeColor="accent6" w:themeTint="00" w:themeShade="00"/>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00" w:themeShade="00"/>
      </w:rPr>
      <w:pPr>
        <w:pBdr/>
        <w:spacing/>
        <w:ind/>
      </w:pPr>
      <w:tblPr>
        <w:tblBorders/>
      </w:tblPr>
      <w:tcPr>
        <w:tcBorders/>
      </w:tcPr>
    </w:tblStylePr>
    <w:tblStylePr w:type="firstRow">
      <w:rPr>
        <w:b/>
        <w:color w:val="dd680a" w:themeColor="accent6" w:themeTint="00" w:themeShade="00"/>
      </w:rPr>
      <w:pPr>
        <w:pBdr/>
        <w:spacing/>
        <w:ind/>
      </w:pPr>
      <w:tblPr>
        <w:tblBorders/>
      </w:tblPr>
      <w:tcPr>
        <w:tcBorders>
          <w:bottom w:val="single" w:color="000000" w:themeColor="accent6" w:themeTint="00" w:sz="4" w:space="0"/>
        </w:tcBorders>
      </w:tcPr>
    </w:tblStylePr>
    <w:tblStylePr w:type="lastCol">
      <w:rPr>
        <w:b/>
        <w:color w:val="dd680a" w:themeColor="accent6" w:themeTint="00" w:themeShade="00"/>
      </w:rPr>
      <w:pPr>
        <w:pBdr/>
        <w:spacing/>
        <w:ind/>
      </w:pPr>
      <w:tblPr>
        <w:tblBorders/>
      </w:tblPr>
      <w:tcPr>
        <w:tcBorders/>
      </w:tcPr>
    </w:tblStylePr>
    <w:tblStylePr w:type="lastRow">
      <w:rPr>
        <w:b/>
        <w:color w:val="dd680a" w:themeColor="accent6" w:themeTint="00" w:themeShade="00"/>
      </w:rPr>
      <w:pPr>
        <w:pBdr/>
        <w:spacing/>
        <w:ind/>
      </w:pPr>
      <w:tblPr>
        <w:tblBorders/>
      </w:tblPr>
      <w:tcPr>
        <w:tcBorders>
          <w:top w:val="single" w:color="000000" w:themeColor="accent6" w:themeTint="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List Table 7 Colorful"/>
    <w:basedOn w:val="722"/>
    <w:uiPriority w:val="99"/>
    <w:pPr>
      <w:pBdr/>
      <w:spacing w:after="0" w:line="240" w:lineRule="auto"/>
      <w:ind/>
    </w:pPr>
    <w:tblPr>
      <w:tblStyleRowBandSize w:val="1"/>
      <w:tblStyleColBandSize w:val="1"/>
      <w:tblInd w:w="0" w:type="dxa"/>
      <w:tblBorders>
        <w:right w:val="single" w:color="000000" w:themeColor="text1" w:themeTint="00" w:sz="4" w:space="0"/>
      </w:tblBorders>
    </w:tblPr>
    <w:tcPr>
      <w:tcBorders/>
    </w:tcPr>
    <w:tblStylePr w:type="band1Horz">
      <w:rPr>
        <w:rFonts w:ascii="Arial" w:hAnsi="Arial"/>
        <w:color w:val="4a4a4a" w:themeColor="text1" w:themeTint="00" w:themeShade="00"/>
        <w:sz w:val="22"/>
      </w:rPr>
      <w:pPr>
        <w:pBdr/>
        <w:spacing/>
        <w:ind/>
      </w:pPr>
      <w:tblPr>
        <w:tblBorders/>
      </w:tblPr>
      <w:tcPr>
        <w:shd w:val="clear" w:color="ffffff" w:themeColor="text1" w:themeTint="00" w:fill="bfbfbf" w:themeFill="text1" w:themeFillTint="00"/>
        <w:tcBorders/>
      </w:tcPr>
    </w:tblStylePr>
    <w:tblStylePr w:type="band1Vert">
      <w:pPr>
        <w:pBdr/>
        <w:spacing/>
        <w:ind/>
      </w:pPr>
      <w:tblPr>
        <w:tblBorders/>
      </w:tblPr>
      <w:tcPr>
        <w:shd w:val="clear" w:color="ffffff" w:themeColor="text1" w:themeTint="00" w:fill="bfbfbf" w:themeFill="text1" w:themeFillTint="00"/>
        <w:tcBorders/>
      </w:tcPr>
    </w:tblStylePr>
    <w:tblStylePr w:type="band2Horz">
      <w:rPr>
        <w:rFonts w:ascii="Arial" w:hAnsi="Arial"/>
        <w:color w:val="4a4a4a" w:themeColor="text1" w:themeTint="00" w:themeShade="00"/>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00" w:themeShade="00"/>
        <w:sz w:val="22"/>
      </w:rPr>
      <w:pPr>
        <w:pBdr/>
        <w:spacing/>
        <w:ind/>
        <w:jc w:val="right"/>
      </w:pPr>
      <w:tblPr>
        <w:tblBorders/>
      </w:tblPr>
      <w:tcPr>
        <w:shd w:val="clear" w:color="ffffff"/>
        <w:tcBorders>
          <w:top w:val="none" w:color="000000" w:sz="0" w:space="0"/>
          <w:left w:val="none" w:color="000000" w:sz="0" w:space="0"/>
          <w:bottom w:val="none" w:color="000000" w:sz="0" w:space="0"/>
          <w:right w:val="single" w:color="000000" w:themeColor="text1" w:themeTint="00" w:sz="4" w:space="0"/>
        </w:tcBorders>
      </w:tcPr>
    </w:tblStylePr>
    <w:tblStylePr w:type="firstRow">
      <w:rPr>
        <w:rFonts w:ascii="Arial" w:hAnsi="Arial"/>
        <w:i/>
        <w:color w:val="4a4a4a" w:themeColor="text1" w:themeTint="00" w:themeShade="00"/>
        <w:sz w:val="22"/>
      </w:rPr>
      <w:pPr>
        <w:pBdr/>
        <w:spacing/>
        <w:ind/>
      </w:pPr>
      <w:tblPr>
        <w:tblBorders/>
      </w:tblPr>
      <w:tcPr>
        <w:shd w:val="clear" w:color="ffffff" w:themeColor="light1" w:fill="ffffff" w:themeFill="light1"/>
        <w:tcBorders>
          <w:top w:val="none" w:color="000000" w:sz="0" w:space="0"/>
          <w:left w:val="none" w:color="000000" w:sz="0" w:space="0"/>
          <w:bottom w:val="single" w:color="000000" w:themeColor="text1" w:themeTint="00" w:sz="4" w:space="0"/>
          <w:right w:val="none" w:color="000000" w:sz="0" w:space="0"/>
        </w:tcBorders>
      </w:tcPr>
    </w:tblStylePr>
    <w:tblStylePr w:type="lastCol">
      <w:rPr>
        <w:rFonts w:ascii="Arial" w:hAnsi="Arial"/>
        <w:i/>
        <w:color w:val="4a4a4a" w:themeColor="text1" w:themeTint="00" w:themeShade="00"/>
        <w:sz w:val="22"/>
      </w:rPr>
      <w:pPr>
        <w:pBdr/>
        <w:spacing/>
        <w:ind/>
      </w:pPr>
      <w:tblPr>
        <w:tblBorders/>
      </w:tblPr>
      <w:tcPr>
        <w:shd w:val="clear" w:color="ffffff"/>
        <w:tcBorders>
          <w:top w:val="none" w:color="000000" w:sz="0" w:space="0"/>
          <w:left w:val="single" w:color="000000" w:themeColor="text1" w:themeTint="00" w:sz="4" w:space="0"/>
          <w:bottom w:val="none" w:color="000000" w:sz="0" w:space="0"/>
          <w:right w:val="none" w:color="000000" w:sz="0" w:space="0"/>
        </w:tcBorders>
      </w:tcPr>
    </w:tblStylePr>
    <w:tblStylePr w:type="lastRow">
      <w:rPr>
        <w:rFonts w:ascii="Arial" w:hAnsi="Arial"/>
        <w:i/>
        <w:color w:val="4a4a4a" w:themeColor="text1" w:themeTint="00" w:themeShade="00"/>
        <w:sz w:val="22"/>
      </w:rPr>
      <w:pPr>
        <w:pBdr/>
        <w:spacing/>
        <w:ind/>
      </w:pPr>
      <w:tblPr>
        <w:tblBorders/>
      </w:tblPr>
      <w:tcPr>
        <w:shd w:val="clear" w:color="ffffff" w:themeColor="light1" w:fill="ffffff" w:themeFill="light1"/>
        <w:tcBorders>
          <w:top w:val="single" w:color="000000" w:themeColor="text1" w:themeTint="00"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00" w:themeShade="00"/>
        <w:sz w:val="22"/>
      </w:rPr>
      <w:pPr>
        <w:pBdr/>
        <w:spacing/>
        <w:ind/>
      </w:pPr>
      <w:tblPr>
        <w:tblBorders/>
      </w:tblPr>
      <w:tcPr>
        <w:tcBorders/>
      </w:tcPr>
    </w:tblStylePr>
  </w:style>
  <w:style w:type="table" w:styleId="822">
    <w:name w:val="List Table 7 Colorful - Accent 1"/>
    <w:basedOn w:val="722"/>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00"/>
        <w:sz w:val="22"/>
      </w:rPr>
      <w:pPr>
        <w:pBdr/>
        <w:spacing/>
        <w:ind/>
      </w:pPr>
      <w:tblPr>
        <w:tblBorders/>
      </w:tblPr>
      <w:tcPr>
        <w:shd w:val="clear" w:color="ffffff" w:themeColor="accent1" w:themeTint="00" w:fill="d3dfee" w:themeFill="accent1" w:themeFillTint="00"/>
        <w:tcBorders/>
      </w:tcPr>
    </w:tblStylePr>
    <w:tblStylePr w:type="band1Vert">
      <w:pPr>
        <w:pBdr/>
        <w:spacing/>
        <w:ind/>
      </w:pPr>
      <w:tblPr>
        <w:tblBorders/>
      </w:tblPr>
      <w:tcPr>
        <w:shd w:val="clear" w:color="ffffff" w:themeColor="accent1" w:themeTint="00" w:fill="d3dfee" w:themeFill="accent1" w:themeFillTint="00"/>
        <w:tcBorders/>
      </w:tcPr>
    </w:tblStylePr>
    <w:tblStylePr w:type="band2Horz">
      <w:rPr>
        <w:rFonts w:ascii="Arial" w:hAnsi="Arial"/>
        <w:color w:val="2b4b72" w:themeColor="accent1" w:themeShade="00"/>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00"/>
        <w:sz w:val="22"/>
      </w:rPr>
      <w:pPr>
        <w:pBdr/>
        <w:spacing/>
        <w:ind/>
        <w:jc w:val="right"/>
      </w:pPr>
      <w:tblPr>
        <w:tblBorders/>
      </w:tblPr>
      <w:tcPr>
        <w:shd w:val="clear" w:color="ffffff"/>
        <w:tcBorders>
          <w:top w:val="none" w:color="000000" w:sz="0" w:space="0"/>
          <w:left w:val="none" w:color="000000" w:sz="0" w:space="0"/>
          <w:bottom w:val="none" w:color="000000" w:sz="0" w:space="0"/>
          <w:right w:val="single" w:color="000000" w:themeColor="accent1" w:sz="4" w:space="0"/>
        </w:tcBorders>
      </w:tcPr>
    </w:tblStylePr>
    <w:tblStylePr w:type="firstRow">
      <w:rPr>
        <w:rFonts w:ascii="Arial" w:hAnsi="Arial"/>
        <w:i/>
        <w:color w:val="2b4b72" w:themeColor="accent1" w:themeShade="00"/>
        <w:sz w:val="22"/>
      </w:rPr>
      <w:pPr>
        <w:pBdr/>
        <w:spacing/>
        <w:ind/>
      </w:pPr>
      <w:tblPr>
        <w:tblBorders/>
      </w:tblPr>
      <w:tcPr>
        <w:shd w:val="clear" w:color="ffffff" w:themeColor="light1" w:fill="ffffff" w:themeFill="light1"/>
        <w:tcBorders>
          <w:top w:val="none" w:color="000000" w:sz="0" w:space="0"/>
          <w:left w:val="none" w:color="000000" w:sz="0" w:space="0"/>
          <w:bottom w:val="single" w:color="000000" w:themeColor="accent1" w:sz="4" w:space="0"/>
          <w:right w:val="none" w:color="000000" w:sz="0" w:space="0"/>
        </w:tcBorders>
      </w:tcPr>
    </w:tblStylePr>
    <w:tblStylePr w:type="lastCol">
      <w:rPr>
        <w:rFonts w:ascii="Arial" w:hAnsi="Arial"/>
        <w:i/>
        <w:color w:val="2b4b72" w:themeColor="accent1" w:themeShade="00"/>
        <w:sz w:val="22"/>
      </w:rPr>
      <w:pPr>
        <w:pBdr/>
        <w:spacing/>
        <w:ind/>
      </w:pPr>
      <w:tblPr>
        <w:tblBorders/>
      </w:tblPr>
      <w:tcPr>
        <w:shd w:val="clear" w:color="ffffff"/>
        <w:tcBorders>
          <w:top w:val="none" w:color="000000" w:sz="0" w:space="0"/>
          <w:left w:val="single" w:color="000000" w:themeColor="accent1" w:sz="4" w:space="0"/>
          <w:bottom w:val="none" w:color="000000" w:sz="0" w:space="0"/>
          <w:right w:val="none" w:color="000000" w:sz="0" w:space="0"/>
        </w:tcBorders>
      </w:tcPr>
    </w:tblStylePr>
    <w:tblStylePr w:type="lastRow">
      <w:rPr>
        <w:rFonts w:ascii="Arial" w:hAnsi="Arial"/>
        <w:i/>
        <w:color w:val="2b4b72" w:themeColor="accent1" w:themeShade="00"/>
        <w:sz w:val="22"/>
      </w:rPr>
      <w:pPr>
        <w:pBdr/>
        <w:spacing/>
        <w:ind/>
      </w:pPr>
      <w:tblPr>
        <w:tblBorders/>
      </w:tblPr>
      <w:tcPr>
        <w:shd w:val="clear" w:color="ffffff" w:themeColor="light1" w:fill="ffffff" w:themeFill="light1"/>
        <w:tcBorders>
          <w:top w:val="single" w:color="000000" w:themeColor="accent1"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00"/>
        <w:sz w:val="22"/>
      </w:rPr>
      <w:pPr>
        <w:pBdr/>
        <w:spacing/>
        <w:ind/>
      </w:pPr>
      <w:tblPr>
        <w:tblBorders/>
      </w:tblPr>
      <w:tcPr>
        <w:tcBorders/>
      </w:tcPr>
    </w:tblStylePr>
  </w:style>
  <w:style w:type="table" w:styleId="823">
    <w:name w:val="List Table 7 Colorful - Accent 2"/>
    <w:basedOn w:val="722"/>
    <w:uiPriority w:val="99"/>
    <w:pPr>
      <w:pBdr/>
      <w:spacing w:after="0" w:line="240" w:lineRule="auto"/>
      <w:ind/>
    </w:pPr>
    <w:tblPr>
      <w:tblStyleRowBandSize w:val="1"/>
      <w:tblStyleColBandSize w:val="1"/>
      <w:tblInd w:w="0" w:type="dxa"/>
      <w:tblBorders>
        <w:right w:val="single" w:color="000000" w:themeColor="accent2" w:themeTint="00" w:sz="4" w:space="0"/>
      </w:tblBorders>
    </w:tblPr>
    <w:tcPr>
      <w:tcBorders/>
    </w:tcPr>
    <w:tblStylePr w:type="band1Horz">
      <w:rPr>
        <w:rFonts w:ascii="Arial" w:hAnsi="Arial"/>
        <w:color w:val="9f3a38" w:themeColor="accent2" w:themeTint="00" w:themeShade="00"/>
        <w:sz w:val="22"/>
      </w:rPr>
      <w:pPr>
        <w:pBdr/>
        <w:spacing/>
        <w:ind/>
      </w:pPr>
      <w:tblPr>
        <w:tblBorders/>
      </w:tblPr>
      <w:tcPr>
        <w:shd w:val="clear" w:color="ffffff" w:themeColor="accent2" w:themeTint="00" w:fill="efd3d2" w:themeFill="accent2" w:themeFillTint="00"/>
        <w:tcBorders/>
      </w:tcPr>
    </w:tblStylePr>
    <w:tblStylePr w:type="band1Vert">
      <w:pPr>
        <w:pBdr/>
        <w:spacing/>
        <w:ind/>
      </w:pPr>
      <w:tblPr>
        <w:tblBorders/>
      </w:tblPr>
      <w:tcPr>
        <w:shd w:val="clear" w:color="ffffff" w:themeColor="accent2" w:themeTint="00" w:fill="efd3d2" w:themeFill="accent2" w:themeFillTint="00"/>
        <w:tcBorders/>
      </w:tcPr>
    </w:tblStylePr>
    <w:tblStylePr w:type="band2Horz">
      <w:rPr>
        <w:rFonts w:ascii="Arial" w:hAnsi="Arial"/>
        <w:color w:val="9f3a38" w:themeColor="accent2" w:themeTint="00" w:themeShade="00"/>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00" w:themeShade="00"/>
        <w:sz w:val="22"/>
      </w:rPr>
      <w:pPr>
        <w:pBdr/>
        <w:spacing/>
        <w:ind/>
        <w:jc w:val="right"/>
      </w:pPr>
      <w:tblPr>
        <w:tblBorders/>
      </w:tblPr>
      <w:tcPr>
        <w:shd w:val="clear" w:color="ffffff"/>
        <w:tcBorders>
          <w:top w:val="none" w:color="000000" w:sz="0" w:space="0"/>
          <w:left w:val="none" w:color="000000" w:sz="0" w:space="0"/>
          <w:bottom w:val="none" w:color="000000" w:sz="0" w:space="0"/>
          <w:right w:val="single" w:color="000000" w:themeColor="accent2" w:themeTint="00" w:sz="4" w:space="0"/>
        </w:tcBorders>
      </w:tcPr>
    </w:tblStylePr>
    <w:tblStylePr w:type="firstRow">
      <w:rPr>
        <w:rFonts w:ascii="Arial" w:hAnsi="Arial"/>
        <w:i/>
        <w:color w:val="9f3a38" w:themeColor="accent2" w:themeTint="00" w:themeShade="00"/>
        <w:sz w:val="22"/>
      </w:rPr>
      <w:pPr>
        <w:pBdr/>
        <w:spacing/>
        <w:ind/>
      </w:pPr>
      <w:tblPr>
        <w:tblBorders/>
      </w:tblPr>
      <w:tcPr>
        <w:shd w:val="clear" w:color="ffffff" w:themeColor="light1" w:fill="ffffff" w:themeFill="light1"/>
        <w:tcBorders>
          <w:top w:val="none" w:color="000000" w:sz="0" w:space="0"/>
          <w:left w:val="none" w:color="000000" w:sz="0" w:space="0"/>
          <w:bottom w:val="single" w:color="000000" w:themeColor="accent2" w:themeTint="00" w:sz="4" w:space="0"/>
          <w:right w:val="none" w:color="000000" w:sz="0" w:space="0"/>
        </w:tcBorders>
      </w:tcPr>
    </w:tblStylePr>
    <w:tblStylePr w:type="lastCol">
      <w:rPr>
        <w:rFonts w:ascii="Arial" w:hAnsi="Arial"/>
        <w:i/>
        <w:color w:val="9f3a38" w:themeColor="accent2" w:themeTint="00" w:themeShade="00"/>
        <w:sz w:val="22"/>
      </w:rPr>
      <w:pPr>
        <w:pBdr/>
        <w:spacing/>
        <w:ind/>
      </w:pPr>
      <w:tblPr>
        <w:tblBorders/>
      </w:tblPr>
      <w:tcPr>
        <w:shd w:val="clear" w:color="ffffff"/>
        <w:tcBorders>
          <w:top w:val="none" w:color="000000" w:sz="0" w:space="0"/>
          <w:left w:val="single" w:color="000000" w:themeColor="accent2" w:themeTint="00" w:sz="4" w:space="0"/>
          <w:bottom w:val="none" w:color="000000" w:sz="0" w:space="0"/>
          <w:right w:val="none" w:color="000000" w:sz="0" w:space="0"/>
        </w:tcBorders>
      </w:tcPr>
    </w:tblStylePr>
    <w:tblStylePr w:type="lastRow">
      <w:rPr>
        <w:rFonts w:ascii="Arial" w:hAnsi="Arial"/>
        <w:i/>
        <w:color w:val="9f3a38" w:themeColor="accent2" w:themeTint="00" w:themeShade="00"/>
        <w:sz w:val="22"/>
      </w:rPr>
      <w:pPr>
        <w:pBdr/>
        <w:spacing/>
        <w:ind/>
      </w:pPr>
      <w:tblPr>
        <w:tblBorders/>
      </w:tblPr>
      <w:tcPr>
        <w:shd w:val="clear" w:color="ffffff" w:themeColor="light1" w:fill="ffffff" w:themeFill="light1"/>
        <w:tcBorders>
          <w:top w:val="single" w:color="000000" w:themeColor="accent2" w:themeTint="00"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00" w:themeShade="00"/>
        <w:sz w:val="22"/>
      </w:rPr>
      <w:pPr>
        <w:pBdr/>
        <w:spacing/>
        <w:ind/>
      </w:pPr>
      <w:tblPr>
        <w:tblBorders/>
      </w:tblPr>
      <w:tcPr>
        <w:tcBorders/>
      </w:tcPr>
    </w:tblStylePr>
  </w:style>
  <w:style w:type="table" w:styleId="824">
    <w:name w:val="List Table 7 Colorful - Accent 3"/>
    <w:basedOn w:val="722"/>
    <w:uiPriority w:val="99"/>
    <w:pPr>
      <w:pBdr/>
      <w:spacing w:after="0" w:line="240" w:lineRule="auto"/>
      <w:ind/>
    </w:pPr>
    <w:tblPr>
      <w:tblStyleRowBandSize w:val="1"/>
      <w:tblStyleColBandSize w:val="1"/>
      <w:tblInd w:w="0" w:type="dxa"/>
      <w:tblBorders>
        <w:right w:val="single" w:color="000000" w:themeColor="accent3" w:themeTint="00" w:sz="4" w:space="0"/>
      </w:tblBorders>
    </w:tblPr>
    <w:tcPr>
      <w:tcBorders/>
    </w:tcPr>
    <w:tblStylePr w:type="band1Horz">
      <w:rPr>
        <w:rFonts w:ascii="Arial" w:hAnsi="Arial"/>
        <w:color w:val="7c993f" w:themeColor="accent3" w:themeTint="00" w:themeShade="00"/>
        <w:sz w:val="22"/>
      </w:rPr>
      <w:pPr>
        <w:pBdr/>
        <w:spacing/>
        <w:ind/>
      </w:pPr>
      <w:tblPr>
        <w:tblBorders/>
      </w:tblPr>
      <w:tcPr>
        <w:shd w:val="clear" w:color="ffffff" w:themeColor="accent3" w:themeTint="00" w:fill="e6eed5" w:themeFill="accent3" w:themeFillTint="00"/>
        <w:tcBorders/>
      </w:tcPr>
    </w:tblStylePr>
    <w:tblStylePr w:type="band1Vert">
      <w:pPr>
        <w:pBdr/>
        <w:spacing/>
        <w:ind/>
      </w:pPr>
      <w:tblPr>
        <w:tblBorders/>
      </w:tblPr>
      <w:tcPr>
        <w:shd w:val="clear" w:color="ffffff" w:themeColor="accent3" w:themeTint="00" w:fill="e6eed5" w:themeFill="accent3" w:themeFillTint="00"/>
        <w:tcBorders/>
      </w:tcPr>
    </w:tblStylePr>
    <w:tblStylePr w:type="band2Horz">
      <w:rPr>
        <w:rFonts w:ascii="Arial" w:hAnsi="Arial"/>
        <w:color w:val="7c993f" w:themeColor="accent3" w:themeTint="00" w:themeShade="00"/>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00" w:themeShade="00"/>
        <w:sz w:val="22"/>
      </w:rPr>
      <w:pPr>
        <w:pBdr/>
        <w:spacing/>
        <w:ind/>
        <w:jc w:val="right"/>
      </w:pPr>
      <w:tblPr>
        <w:tblBorders/>
      </w:tblPr>
      <w:tcPr>
        <w:shd w:val="clear" w:color="ffffff"/>
        <w:tcBorders>
          <w:top w:val="none" w:color="000000" w:sz="0" w:space="0"/>
          <w:left w:val="none" w:color="000000" w:sz="0" w:space="0"/>
          <w:bottom w:val="none" w:color="000000" w:sz="0" w:space="0"/>
          <w:right w:val="single" w:color="000000" w:themeColor="accent3" w:themeTint="00" w:sz="4" w:space="0"/>
        </w:tcBorders>
      </w:tcPr>
    </w:tblStylePr>
    <w:tblStylePr w:type="firstRow">
      <w:rPr>
        <w:rFonts w:ascii="Arial" w:hAnsi="Arial"/>
        <w:i/>
        <w:color w:val="7c993f" w:themeColor="accent3" w:themeTint="00" w:themeShade="00"/>
        <w:sz w:val="22"/>
      </w:rPr>
      <w:pPr>
        <w:pBdr/>
        <w:spacing/>
        <w:ind/>
      </w:pPr>
      <w:tblPr>
        <w:tblBorders/>
      </w:tblPr>
      <w:tcPr>
        <w:shd w:val="clear" w:color="ffffff" w:themeColor="light1" w:fill="ffffff" w:themeFill="light1"/>
        <w:tcBorders>
          <w:top w:val="none" w:color="000000" w:sz="0" w:space="0"/>
          <w:left w:val="none" w:color="000000" w:sz="0" w:space="0"/>
          <w:bottom w:val="single" w:color="000000" w:themeColor="accent3" w:themeTint="00" w:sz="4" w:space="0"/>
          <w:right w:val="none" w:color="000000" w:sz="0" w:space="0"/>
        </w:tcBorders>
      </w:tcPr>
    </w:tblStylePr>
    <w:tblStylePr w:type="lastCol">
      <w:rPr>
        <w:rFonts w:ascii="Arial" w:hAnsi="Arial"/>
        <w:i/>
        <w:color w:val="7c993f" w:themeColor="accent3" w:themeTint="00" w:themeShade="00"/>
        <w:sz w:val="22"/>
      </w:rPr>
      <w:pPr>
        <w:pBdr/>
        <w:spacing/>
        <w:ind/>
      </w:pPr>
      <w:tblPr>
        <w:tblBorders/>
      </w:tblPr>
      <w:tcPr>
        <w:shd w:val="clear" w:color="ffffff"/>
        <w:tcBorders>
          <w:top w:val="none" w:color="000000" w:sz="0" w:space="0"/>
          <w:left w:val="single" w:color="000000" w:themeColor="accent3" w:themeTint="00" w:sz="4" w:space="0"/>
          <w:bottom w:val="none" w:color="000000" w:sz="0" w:space="0"/>
          <w:right w:val="none" w:color="000000" w:sz="0" w:space="0"/>
        </w:tcBorders>
      </w:tcPr>
    </w:tblStylePr>
    <w:tblStylePr w:type="lastRow">
      <w:rPr>
        <w:rFonts w:ascii="Arial" w:hAnsi="Arial"/>
        <w:i/>
        <w:color w:val="7c993f" w:themeColor="accent3" w:themeTint="00" w:themeShade="00"/>
        <w:sz w:val="22"/>
      </w:rPr>
      <w:pPr>
        <w:pBdr/>
        <w:spacing/>
        <w:ind/>
      </w:pPr>
      <w:tblPr>
        <w:tblBorders/>
      </w:tblPr>
      <w:tcPr>
        <w:shd w:val="clear" w:color="ffffff" w:themeColor="light1" w:fill="ffffff" w:themeFill="light1"/>
        <w:tcBorders>
          <w:top w:val="single" w:color="000000" w:themeColor="accent3" w:themeTint="00"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00" w:themeShade="00"/>
        <w:sz w:val="22"/>
      </w:rPr>
      <w:pPr>
        <w:pBdr/>
        <w:spacing/>
        <w:ind/>
      </w:pPr>
      <w:tblPr>
        <w:tblBorders/>
      </w:tblPr>
      <w:tcPr>
        <w:tcBorders/>
      </w:tcPr>
    </w:tblStylePr>
  </w:style>
  <w:style w:type="table" w:styleId="825">
    <w:name w:val="List Table 7 Colorful - Accent 4"/>
    <w:basedOn w:val="722"/>
    <w:uiPriority w:val="99"/>
    <w:pPr>
      <w:pBdr/>
      <w:spacing w:after="0" w:line="240" w:lineRule="auto"/>
      <w:ind/>
    </w:pPr>
    <w:tblPr>
      <w:tblStyleRowBandSize w:val="1"/>
      <w:tblStyleColBandSize w:val="1"/>
      <w:tblInd w:w="0" w:type="dxa"/>
      <w:tblBorders>
        <w:right w:val="single" w:color="000000" w:themeColor="accent4" w:themeTint="00" w:sz="4" w:space="0"/>
      </w:tblBorders>
    </w:tblPr>
    <w:tcPr>
      <w:tcBorders/>
    </w:tcPr>
    <w:tblStylePr w:type="band1Horz">
      <w:rPr>
        <w:rFonts w:ascii="Arial" w:hAnsi="Arial"/>
        <w:color w:val="664f84" w:themeColor="accent4" w:themeTint="00" w:themeShade="00"/>
        <w:sz w:val="22"/>
      </w:rPr>
      <w:pPr>
        <w:pBdr/>
        <w:spacing/>
        <w:ind/>
      </w:pPr>
      <w:tblPr>
        <w:tblBorders/>
      </w:tblPr>
      <w:tcPr>
        <w:shd w:val="clear" w:color="ffffff" w:themeColor="accent4" w:themeTint="00" w:fill="dfd8e8" w:themeFill="accent4" w:themeFillTint="00"/>
        <w:tcBorders/>
      </w:tcPr>
    </w:tblStylePr>
    <w:tblStylePr w:type="band1Vert">
      <w:pPr>
        <w:pBdr/>
        <w:spacing/>
        <w:ind/>
      </w:pPr>
      <w:tblPr>
        <w:tblBorders/>
      </w:tblPr>
      <w:tcPr>
        <w:shd w:val="clear" w:color="ffffff" w:themeColor="accent4" w:themeTint="00" w:fill="dfd8e8" w:themeFill="accent4" w:themeFillTint="00"/>
        <w:tcBorders/>
      </w:tcPr>
    </w:tblStylePr>
    <w:tblStylePr w:type="band2Horz">
      <w:rPr>
        <w:rFonts w:ascii="Arial" w:hAnsi="Arial"/>
        <w:color w:val="664f84" w:themeColor="accent4" w:themeTint="00" w:themeShade="00"/>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00" w:themeShade="00"/>
        <w:sz w:val="22"/>
      </w:rPr>
      <w:pPr>
        <w:pBdr/>
        <w:spacing/>
        <w:ind/>
        <w:jc w:val="right"/>
      </w:pPr>
      <w:tblPr>
        <w:tblBorders/>
      </w:tblPr>
      <w:tcPr>
        <w:shd w:val="clear" w:color="ffffff"/>
        <w:tcBorders>
          <w:top w:val="none" w:color="000000" w:sz="0" w:space="0"/>
          <w:left w:val="none" w:color="000000" w:sz="0" w:space="0"/>
          <w:bottom w:val="none" w:color="000000" w:sz="0" w:space="0"/>
          <w:right w:val="single" w:color="000000" w:themeColor="accent4" w:themeTint="00" w:sz="4" w:space="0"/>
        </w:tcBorders>
      </w:tcPr>
    </w:tblStylePr>
    <w:tblStylePr w:type="firstRow">
      <w:rPr>
        <w:rFonts w:ascii="Arial" w:hAnsi="Arial"/>
        <w:i/>
        <w:color w:val="664f84" w:themeColor="accent4" w:themeTint="00" w:themeShade="00"/>
        <w:sz w:val="22"/>
      </w:rPr>
      <w:pPr>
        <w:pBdr/>
        <w:spacing/>
        <w:ind/>
      </w:pPr>
      <w:tblPr>
        <w:tblBorders/>
      </w:tblPr>
      <w:tcPr>
        <w:shd w:val="clear" w:color="ffffff" w:themeColor="light1" w:fill="ffffff" w:themeFill="light1"/>
        <w:tcBorders>
          <w:top w:val="none" w:color="000000" w:sz="0" w:space="0"/>
          <w:left w:val="none" w:color="000000" w:sz="0" w:space="0"/>
          <w:bottom w:val="single" w:color="000000" w:themeColor="accent4" w:themeTint="00" w:sz="4" w:space="0"/>
          <w:right w:val="none" w:color="000000" w:sz="0" w:space="0"/>
        </w:tcBorders>
      </w:tcPr>
    </w:tblStylePr>
    <w:tblStylePr w:type="lastCol">
      <w:rPr>
        <w:rFonts w:ascii="Arial" w:hAnsi="Arial"/>
        <w:i/>
        <w:color w:val="664f84" w:themeColor="accent4" w:themeTint="00" w:themeShade="00"/>
        <w:sz w:val="22"/>
      </w:rPr>
      <w:pPr>
        <w:pBdr/>
        <w:spacing/>
        <w:ind/>
      </w:pPr>
      <w:tblPr>
        <w:tblBorders/>
      </w:tblPr>
      <w:tcPr>
        <w:shd w:val="clear" w:color="ffffff"/>
        <w:tcBorders>
          <w:top w:val="none" w:color="000000" w:sz="0" w:space="0"/>
          <w:left w:val="single" w:color="000000" w:themeColor="accent4" w:themeTint="00" w:sz="4" w:space="0"/>
          <w:bottom w:val="none" w:color="000000" w:sz="0" w:space="0"/>
          <w:right w:val="none" w:color="000000" w:sz="0" w:space="0"/>
        </w:tcBorders>
      </w:tcPr>
    </w:tblStylePr>
    <w:tblStylePr w:type="lastRow">
      <w:rPr>
        <w:rFonts w:ascii="Arial" w:hAnsi="Arial"/>
        <w:i/>
        <w:color w:val="664f84" w:themeColor="accent4" w:themeTint="00" w:themeShade="00"/>
        <w:sz w:val="22"/>
      </w:rPr>
      <w:pPr>
        <w:pBdr/>
        <w:spacing/>
        <w:ind/>
      </w:pPr>
      <w:tblPr>
        <w:tblBorders/>
      </w:tblPr>
      <w:tcPr>
        <w:shd w:val="clear" w:color="ffffff" w:themeColor="light1" w:fill="ffffff" w:themeFill="light1"/>
        <w:tcBorders>
          <w:top w:val="single" w:color="000000" w:themeColor="accent4" w:themeTint="00"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00" w:themeShade="00"/>
        <w:sz w:val="22"/>
      </w:rPr>
      <w:pPr>
        <w:pBdr/>
        <w:spacing/>
        <w:ind/>
      </w:pPr>
      <w:tblPr>
        <w:tblBorders/>
      </w:tblPr>
      <w:tcPr>
        <w:tcBorders/>
      </w:tcPr>
    </w:tblStylePr>
  </w:style>
  <w:style w:type="table" w:styleId="826">
    <w:name w:val="List Table 7 Colorful - Accent 5"/>
    <w:basedOn w:val="722"/>
    <w:uiPriority w:val="99"/>
    <w:pPr>
      <w:pBdr/>
      <w:spacing w:after="0" w:line="240" w:lineRule="auto"/>
      <w:ind/>
    </w:pPr>
    <w:tblPr>
      <w:tblStyleRowBandSize w:val="1"/>
      <w:tblStyleColBandSize w:val="1"/>
      <w:tblInd w:w="0" w:type="dxa"/>
      <w:tblBorders>
        <w:right w:val="single" w:color="000000" w:themeColor="accent5" w:themeTint="00" w:sz="4" w:space="0"/>
      </w:tblBorders>
    </w:tblPr>
    <w:tcPr>
      <w:tcBorders/>
    </w:tcPr>
    <w:tblStylePr w:type="band1Horz">
      <w:rPr>
        <w:rFonts w:ascii="Arial" w:hAnsi="Arial"/>
        <w:color w:val="338ba3" w:themeColor="accent5" w:themeTint="00" w:themeShade="00"/>
        <w:sz w:val="22"/>
      </w:rPr>
      <w:pPr>
        <w:pBdr/>
        <w:spacing/>
        <w:ind/>
      </w:pPr>
      <w:tblPr>
        <w:tblBorders/>
      </w:tblPr>
      <w:tcPr>
        <w:shd w:val="clear" w:color="ffffff" w:themeColor="accent5" w:themeTint="00" w:fill="d2eaf1" w:themeFill="accent5" w:themeFillTint="00"/>
        <w:tcBorders/>
      </w:tcPr>
    </w:tblStylePr>
    <w:tblStylePr w:type="band1Vert">
      <w:pPr>
        <w:pBdr/>
        <w:spacing/>
        <w:ind/>
      </w:pPr>
      <w:tblPr>
        <w:tblBorders/>
      </w:tblPr>
      <w:tcPr>
        <w:shd w:val="clear" w:color="ffffff" w:themeColor="accent5" w:themeTint="00" w:fill="d2eaf1" w:themeFill="accent5" w:themeFillTint="00"/>
        <w:tcBorders/>
      </w:tcPr>
    </w:tblStylePr>
    <w:tblStylePr w:type="band2Horz">
      <w:rPr>
        <w:rFonts w:ascii="Arial" w:hAnsi="Arial"/>
        <w:color w:val="338ba3" w:themeColor="accent5" w:themeTint="00" w:themeShade="00"/>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00" w:themeShade="00"/>
        <w:sz w:val="22"/>
      </w:rPr>
      <w:pPr>
        <w:pBdr/>
        <w:spacing/>
        <w:ind/>
        <w:jc w:val="right"/>
      </w:pPr>
      <w:tblPr>
        <w:tblBorders/>
      </w:tblPr>
      <w:tcPr>
        <w:shd w:val="clear" w:color="ffffff"/>
        <w:tcBorders>
          <w:top w:val="none" w:color="000000" w:sz="0" w:space="0"/>
          <w:left w:val="none" w:color="000000" w:sz="0" w:space="0"/>
          <w:bottom w:val="none" w:color="000000" w:sz="0" w:space="0"/>
          <w:right w:val="single" w:color="000000" w:themeColor="accent5" w:themeTint="00" w:sz="4" w:space="0"/>
        </w:tcBorders>
      </w:tcPr>
    </w:tblStylePr>
    <w:tblStylePr w:type="firstRow">
      <w:rPr>
        <w:rFonts w:ascii="Arial" w:hAnsi="Arial"/>
        <w:i/>
        <w:color w:val="338ba3" w:themeColor="accent5" w:themeTint="00" w:themeShade="00"/>
        <w:sz w:val="22"/>
      </w:rPr>
      <w:pPr>
        <w:pBdr/>
        <w:spacing/>
        <w:ind/>
      </w:pPr>
      <w:tblPr>
        <w:tblBorders/>
      </w:tblPr>
      <w:tcPr>
        <w:shd w:val="clear" w:color="ffffff" w:themeColor="light1" w:fill="ffffff" w:themeFill="light1"/>
        <w:tcBorders>
          <w:top w:val="none" w:color="000000" w:sz="0" w:space="0"/>
          <w:left w:val="none" w:color="000000" w:sz="0" w:space="0"/>
          <w:bottom w:val="single" w:color="000000" w:themeColor="accent5" w:themeTint="00" w:sz="4" w:space="0"/>
          <w:right w:val="none" w:color="000000" w:sz="0" w:space="0"/>
        </w:tcBorders>
      </w:tcPr>
    </w:tblStylePr>
    <w:tblStylePr w:type="lastCol">
      <w:rPr>
        <w:rFonts w:ascii="Arial" w:hAnsi="Arial"/>
        <w:i/>
        <w:color w:val="338ba3" w:themeColor="accent5" w:themeTint="00" w:themeShade="00"/>
        <w:sz w:val="22"/>
      </w:rPr>
      <w:pPr>
        <w:pBdr/>
        <w:spacing/>
        <w:ind/>
      </w:pPr>
      <w:tblPr>
        <w:tblBorders/>
      </w:tblPr>
      <w:tcPr>
        <w:shd w:val="clear" w:color="ffffff"/>
        <w:tcBorders>
          <w:top w:val="none" w:color="000000" w:sz="0" w:space="0"/>
          <w:left w:val="single" w:color="000000" w:themeColor="accent5" w:themeTint="00" w:sz="4" w:space="0"/>
          <w:bottom w:val="none" w:color="000000" w:sz="0" w:space="0"/>
          <w:right w:val="none" w:color="000000" w:sz="0" w:space="0"/>
        </w:tcBorders>
      </w:tcPr>
    </w:tblStylePr>
    <w:tblStylePr w:type="lastRow">
      <w:rPr>
        <w:rFonts w:ascii="Arial" w:hAnsi="Arial"/>
        <w:i/>
        <w:color w:val="338ba3" w:themeColor="accent5" w:themeTint="00" w:themeShade="00"/>
        <w:sz w:val="22"/>
      </w:rPr>
      <w:pPr>
        <w:pBdr/>
        <w:spacing/>
        <w:ind/>
      </w:pPr>
      <w:tblPr>
        <w:tblBorders/>
      </w:tblPr>
      <w:tcPr>
        <w:shd w:val="clear" w:color="ffffff" w:themeColor="light1" w:fill="ffffff" w:themeFill="light1"/>
        <w:tcBorders>
          <w:top w:val="single" w:color="000000" w:themeColor="accent5" w:themeTint="00"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00" w:themeShade="00"/>
        <w:sz w:val="22"/>
      </w:rPr>
      <w:pPr>
        <w:pBdr/>
        <w:spacing/>
        <w:ind/>
      </w:pPr>
      <w:tblPr>
        <w:tblBorders/>
      </w:tblPr>
      <w:tcPr>
        <w:tcBorders/>
      </w:tcPr>
    </w:tblStylePr>
  </w:style>
  <w:style w:type="table" w:styleId="827">
    <w:name w:val="List Table 7 Colorful - Accent 6"/>
    <w:basedOn w:val="722"/>
    <w:uiPriority w:val="99"/>
    <w:pPr>
      <w:pBdr/>
      <w:spacing w:after="0" w:line="240" w:lineRule="auto"/>
      <w:ind/>
    </w:pPr>
    <w:tblPr>
      <w:tblStyleRowBandSize w:val="1"/>
      <w:tblStyleColBandSize w:val="1"/>
      <w:tblInd w:w="0" w:type="dxa"/>
      <w:tblBorders>
        <w:right w:val="single" w:color="000000" w:themeColor="accent6" w:themeTint="00" w:sz="4" w:space="0"/>
      </w:tblBorders>
    </w:tblPr>
    <w:tcPr>
      <w:tcBorders/>
    </w:tcPr>
    <w:tblStylePr w:type="band1Horz">
      <w:rPr>
        <w:rFonts w:ascii="Arial" w:hAnsi="Arial"/>
        <w:color w:val="dd680a" w:themeColor="accent6" w:themeTint="00" w:themeShade="00"/>
        <w:sz w:val="22"/>
      </w:rPr>
      <w:pPr>
        <w:pBdr/>
        <w:spacing/>
        <w:ind/>
      </w:pPr>
      <w:tblPr>
        <w:tblBorders/>
      </w:tblPr>
      <w:tcPr>
        <w:shd w:val="clear" w:color="ffffff" w:themeColor="accent6" w:themeTint="00" w:fill="fde5d1" w:themeFill="accent6" w:themeFillTint="00"/>
        <w:tcBorders/>
      </w:tcPr>
    </w:tblStylePr>
    <w:tblStylePr w:type="band1Vert">
      <w:pPr>
        <w:pBdr/>
        <w:spacing/>
        <w:ind/>
      </w:pPr>
      <w:tblPr>
        <w:tblBorders/>
      </w:tblPr>
      <w:tcPr>
        <w:shd w:val="clear" w:color="ffffff" w:themeColor="accent6" w:themeTint="00" w:fill="fde5d1" w:themeFill="accent6" w:themeFillTint="00"/>
        <w:tcBorders/>
      </w:tcPr>
    </w:tblStylePr>
    <w:tblStylePr w:type="band2Horz">
      <w:rPr>
        <w:rFonts w:ascii="Arial" w:hAnsi="Arial"/>
        <w:color w:val="dd680a" w:themeColor="accent6" w:themeTint="00" w:themeShade="00"/>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00" w:themeShade="00"/>
        <w:sz w:val="22"/>
      </w:rPr>
      <w:pPr>
        <w:pBdr/>
        <w:spacing/>
        <w:ind/>
        <w:jc w:val="right"/>
      </w:pPr>
      <w:tblPr>
        <w:tblBorders/>
      </w:tblPr>
      <w:tcPr>
        <w:shd w:val="clear" w:color="ffffff"/>
        <w:tcBorders>
          <w:top w:val="none" w:color="000000" w:sz="0" w:space="0"/>
          <w:left w:val="none" w:color="000000" w:sz="0" w:space="0"/>
          <w:bottom w:val="none" w:color="000000" w:sz="0" w:space="0"/>
          <w:right w:val="single" w:color="000000" w:themeColor="accent6" w:themeTint="00" w:sz="4" w:space="0"/>
        </w:tcBorders>
      </w:tcPr>
    </w:tblStylePr>
    <w:tblStylePr w:type="firstRow">
      <w:rPr>
        <w:rFonts w:ascii="Arial" w:hAnsi="Arial"/>
        <w:i/>
        <w:color w:val="dd680a" w:themeColor="accent6" w:themeTint="00" w:themeShade="00"/>
        <w:sz w:val="22"/>
      </w:rPr>
      <w:pPr>
        <w:pBdr/>
        <w:spacing/>
        <w:ind/>
      </w:pPr>
      <w:tblPr>
        <w:tblBorders/>
      </w:tblPr>
      <w:tcPr>
        <w:shd w:val="clear" w:color="ffffff" w:themeColor="light1" w:fill="ffffff" w:themeFill="light1"/>
        <w:tcBorders>
          <w:top w:val="none" w:color="000000" w:sz="0" w:space="0"/>
          <w:left w:val="none" w:color="000000" w:sz="0" w:space="0"/>
          <w:bottom w:val="single" w:color="000000" w:themeColor="accent6" w:themeTint="00" w:sz="4" w:space="0"/>
          <w:right w:val="none" w:color="000000" w:sz="0" w:space="0"/>
        </w:tcBorders>
      </w:tcPr>
    </w:tblStylePr>
    <w:tblStylePr w:type="lastCol">
      <w:rPr>
        <w:rFonts w:ascii="Arial" w:hAnsi="Arial"/>
        <w:i/>
        <w:color w:val="dd680a" w:themeColor="accent6" w:themeTint="00" w:themeShade="00"/>
        <w:sz w:val="22"/>
      </w:rPr>
      <w:pPr>
        <w:pBdr/>
        <w:spacing/>
        <w:ind/>
      </w:pPr>
      <w:tblPr>
        <w:tblBorders/>
      </w:tblPr>
      <w:tcPr>
        <w:shd w:val="clear" w:color="ffffff"/>
        <w:tcBorders>
          <w:top w:val="none" w:color="000000" w:sz="0" w:space="0"/>
          <w:left w:val="single" w:color="000000" w:themeColor="accent6" w:themeTint="00" w:sz="4" w:space="0"/>
          <w:bottom w:val="none" w:color="000000" w:sz="0" w:space="0"/>
          <w:right w:val="none" w:color="000000" w:sz="0" w:space="0"/>
        </w:tcBorders>
      </w:tcPr>
    </w:tblStylePr>
    <w:tblStylePr w:type="lastRow">
      <w:rPr>
        <w:rFonts w:ascii="Arial" w:hAnsi="Arial"/>
        <w:i/>
        <w:color w:val="dd680a" w:themeColor="accent6" w:themeTint="00" w:themeShade="00"/>
        <w:sz w:val="22"/>
      </w:rPr>
      <w:pPr>
        <w:pBdr/>
        <w:spacing/>
        <w:ind/>
      </w:pPr>
      <w:tblPr>
        <w:tblBorders/>
      </w:tblPr>
      <w:tcPr>
        <w:shd w:val="clear" w:color="ffffff" w:themeColor="light1" w:fill="ffffff" w:themeFill="light1"/>
        <w:tcBorders>
          <w:top w:val="single" w:color="000000" w:themeColor="accent6" w:themeTint="00"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00" w:themeShade="00"/>
        <w:sz w:val="22"/>
      </w:rPr>
      <w:pPr>
        <w:pBdr/>
        <w:spacing/>
        <w:ind/>
      </w:pPr>
      <w:tblPr>
        <w:tblBorders/>
      </w:tblPr>
      <w:tcPr>
        <w:tcBorders/>
      </w:tcPr>
    </w:tblStylePr>
  </w:style>
  <w:style w:type="table" w:styleId="828">
    <w:name w:val="Lined - Accent"/>
    <w:basedOn w:val="72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0" w:fill="f2f2f2" w:themeFill="text1" w:themeFillTint="00"/>
        <w:tcBorders/>
      </w:tcPr>
    </w:tblStylePr>
    <w:tblStylePr w:type="band2Vert">
      <w:rPr>
        <w:rFonts w:ascii="Arial" w:hAnsi="Arial"/>
        <w:color w:val="404040"/>
        <w:sz w:val="22"/>
      </w:rPr>
      <w:pPr>
        <w:pBdr/>
        <w:spacing/>
        <w:ind/>
      </w:pPr>
      <w:tblPr>
        <w:tblBorders/>
      </w:tblPr>
      <w:tcPr>
        <w:shd w:val="clear" w:color="ffffff" w:themeColor="text1" w:themeTint="00" w:fill="f2f2f2" w:themeFill="text1" w:themeFillTint="00"/>
        <w:tcBorders/>
      </w:tcPr>
    </w:tblStylePr>
    <w:tblStylePr w:type="firstCol">
      <w:rPr>
        <w:rFonts w:ascii="Arial" w:hAnsi="Arial"/>
        <w:color w:val="f2f2f2"/>
        <w:sz w:val="22"/>
      </w:rPr>
      <w:pPr>
        <w:pBdr/>
        <w:spacing/>
        <w:ind/>
      </w:pPr>
      <w:tblPr>
        <w:tblBorders/>
      </w:tblPr>
      <w:tcPr>
        <w:shd w:val="clear" w:color="ffffff" w:themeColor="text1" w:themeTint="00" w:fill="7f7f7f" w:themeFill="text1" w:themeFillTint="00"/>
        <w:tcBorders/>
      </w:tcPr>
    </w:tblStylePr>
    <w:tblStylePr w:type="firstRow">
      <w:rPr>
        <w:rFonts w:ascii="Arial" w:hAnsi="Arial"/>
        <w:color w:val="f2f2f2"/>
        <w:sz w:val="22"/>
      </w:rPr>
      <w:pPr>
        <w:pBdr/>
        <w:spacing/>
        <w:ind/>
      </w:pPr>
      <w:tblPr>
        <w:tblBorders/>
      </w:tblPr>
      <w:tcPr>
        <w:shd w:val="clear" w:color="ffffff" w:themeColor="text1" w:themeTint="00" w:fill="7f7f7f" w:themeFill="text1" w:themeFillTint="00"/>
        <w:tcBorders/>
      </w:tcPr>
    </w:tblStylePr>
    <w:tblStylePr w:type="lastCol">
      <w:rPr>
        <w:rFonts w:ascii="Arial" w:hAnsi="Arial"/>
        <w:color w:val="f2f2f2"/>
        <w:sz w:val="22"/>
      </w:rPr>
      <w:pPr>
        <w:pBdr/>
        <w:spacing/>
        <w:ind/>
      </w:pPr>
      <w:tblPr>
        <w:tblBorders/>
      </w:tblPr>
      <w:tcPr>
        <w:shd w:val="clear" w:color="ffffff" w:themeColor="text1" w:themeTint="00" w:fill="7f7f7f" w:themeFill="text1" w:themeFillTint="00"/>
        <w:tcBorders/>
      </w:tcPr>
    </w:tblStylePr>
    <w:tblStylePr w:type="lastRow">
      <w:rPr>
        <w:rFonts w:ascii="Arial" w:hAnsi="Arial"/>
        <w:color w:val="f2f2f2"/>
        <w:sz w:val="22"/>
      </w:rPr>
      <w:pPr>
        <w:pBdr/>
        <w:spacing/>
        <w:ind/>
      </w:pPr>
      <w:tblPr>
        <w:tblBorders/>
      </w:tblPr>
      <w:tcPr>
        <w:shd w:val="clear" w:color="ffffff" w:themeColor="text1" w:themeTint="00" w:fill="7f7f7f" w:themeFill="text1" w:themeFillTint="0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Lined - Accent 1"/>
    <w:basedOn w:val="72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00" w:fill="c8d7ea" w:themeFill="accent1" w:themeFillTint="00"/>
        <w:tcBorders/>
      </w:tcPr>
    </w:tblStylePr>
    <w:tblStylePr w:type="band2Vert">
      <w:rPr>
        <w:rFonts w:ascii="Arial" w:hAnsi="Arial"/>
        <w:color w:val="404040"/>
        <w:sz w:val="22"/>
      </w:rPr>
      <w:pPr>
        <w:pBdr/>
        <w:spacing/>
        <w:ind/>
      </w:pPr>
      <w:tblPr>
        <w:tblBorders/>
      </w:tblPr>
      <w:tcPr>
        <w:shd w:val="clear" w:color="ffffff" w:themeColor="accent1" w:themeTint="00" w:fill="c8d7ea" w:themeFill="accent1" w:themeFillTint="00"/>
        <w:tcBorders/>
      </w:tcPr>
    </w:tblStylePr>
    <w:tblStylePr w:type="firstCol">
      <w:rPr>
        <w:rFonts w:ascii="Arial" w:hAnsi="Arial"/>
        <w:color w:val="f2f2f2"/>
        <w:sz w:val="22"/>
      </w:rPr>
      <w:pPr>
        <w:pBdr/>
        <w:spacing/>
        <w:ind/>
      </w:pPr>
      <w:tblPr>
        <w:tblBorders/>
      </w:tblPr>
      <w:tcPr>
        <w:shd w:val="clear" w:color="ffffff" w:themeColor="accent1" w:themeTint="00" w:fill="5d8bc2" w:themeFill="accent1" w:themeFillTint="00"/>
        <w:tcBorders/>
      </w:tcPr>
    </w:tblStylePr>
    <w:tblStylePr w:type="firstRow">
      <w:rPr>
        <w:rFonts w:ascii="Arial" w:hAnsi="Arial"/>
        <w:color w:val="f2f2f2"/>
        <w:sz w:val="22"/>
      </w:rPr>
      <w:pPr>
        <w:pBdr/>
        <w:spacing/>
        <w:ind/>
      </w:pPr>
      <w:tblPr>
        <w:tblBorders/>
      </w:tblPr>
      <w:tcPr>
        <w:shd w:val="clear" w:color="ffffff" w:themeColor="accent1" w:themeTint="00" w:fill="5d8bc2" w:themeFill="accent1" w:themeFillTint="00"/>
        <w:tcBorders/>
      </w:tcPr>
    </w:tblStylePr>
    <w:tblStylePr w:type="lastCol">
      <w:rPr>
        <w:rFonts w:ascii="Arial" w:hAnsi="Arial"/>
        <w:color w:val="f2f2f2"/>
        <w:sz w:val="22"/>
      </w:rPr>
      <w:pPr>
        <w:pBdr/>
        <w:spacing/>
        <w:ind/>
      </w:pPr>
      <w:tblPr>
        <w:tblBorders/>
      </w:tblPr>
      <w:tcPr>
        <w:shd w:val="clear" w:color="ffffff" w:themeColor="accent1" w:themeTint="00" w:fill="5d8bc2" w:themeFill="accent1" w:themeFillTint="00"/>
        <w:tcBorders/>
      </w:tcPr>
    </w:tblStylePr>
    <w:tblStylePr w:type="lastRow">
      <w:rPr>
        <w:rFonts w:ascii="Arial" w:hAnsi="Arial"/>
        <w:color w:val="f2f2f2"/>
        <w:sz w:val="22"/>
      </w:rPr>
      <w:pPr>
        <w:pBdr/>
        <w:spacing/>
        <w:ind/>
      </w:pPr>
      <w:tblPr>
        <w:tblBorders/>
      </w:tblPr>
      <w:tcPr>
        <w:shd w:val="clear" w:color="ffffff" w:themeColor="accent1" w:themeTint="00" w:fill="5d8bc2" w:themeFill="accent1" w:themeFillTint="0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Lined - Accent 2"/>
    <w:basedOn w:val="72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00" w:fill="f3dddc" w:themeFill="accent2" w:themeFillTint="00"/>
        <w:tcBorders/>
      </w:tcPr>
    </w:tblStylePr>
    <w:tblStylePr w:type="band2Vert">
      <w:rPr>
        <w:rFonts w:ascii="Arial" w:hAnsi="Arial"/>
        <w:color w:val="404040"/>
        <w:sz w:val="22"/>
      </w:rPr>
      <w:pPr>
        <w:pBdr/>
        <w:spacing/>
        <w:ind/>
      </w:pPr>
      <w:tblPr>
        <w:tblBorders/>
      </w:tblPr>
      <w:tcPr>
        <w:shd w:val="clear" w:color="ffffff" w:themeColor="accent2" w:themeTint="00" w:fill="f3dddc" w:themeFill="accent2" w:themeFillTint="00"/>
        <w:tcBorders/>
      </w:tcPr>
    </w:tblStylePr>
    <w:tblStylePr w:type="firstCol">
      <w:rPr>
        <w:rFonts w:ascii="Arial" w:hAnsi="Arial"/>
        <w:color w:val="f2f2f2"/>
        <w:sz w:val="22"/>
      </w:rPr>
      <w:pPr>
        <w:pBdr/>
        <w:spacing/>
        <w:ind/>
      </w:pPr>
      <w:tblPr>
        <w:tblBorders/>
      </w:tblPr>
      <w:tcPr>
        <w:shd w:val="clear" w:color="ffffff" w:themeColor="accent2" w:themeTint="00" w:fill="da9796" w:themeFill="accent2" w:themeFillTint="00"/>
        <w:tcBorders/>
      </w:tcPr>
    </w:tblStylePr>
    <w:tblStylePr w:type="firstRow">
      <w:rPr>
        <w:rFonts w:ascii="Arial" w:hAnsi="Arial"/>
        <w:color w:val="f2f2f2"/>
        <w:sz w:val="22"/>
      </w:rPr>
      <w:pPr>
        <w:pBdr/>
        <w:spacing/>
        <w:ind/>
      </w:pPr>
      <w:tblPr>
        <w:tblBorders/>
      </w:tblPr>
      <w:tcPr>
        <w:shd w:val="clear" w:color="ffffff" w:themeColor="accent2" w:themeTint="00" w:fill="da9796" w:themeFill="accent2" w:themeFillTint="00"/>
        <w:tcBorders/>
      </w:tcPr>
    </w:tblStylePr>
    <w:tblStylePr w:type="lastCol">
      <w:rPr>
        <w:rFonts w:ascii="Arial" w:hAnsi="Arial"/>
        <w:color w:val="f2f2f2"/>
        <w:sz w:val="22"/>
      </w:rPr>
      <w:pPr>
        <w:pBdr/>
        <w:spacing/>
        <w:ind/>
      </w:pPr>
      <w:tblPr>
        <w:tblBorders/>
      </w:tblPr>
      <w:tcPr>
        <w:shd w:val="clear" w:color="ffffff" w:themeColor="accent2" w:themeTint="00" w:fill="da9796" w:themeFill="accent2" w:themeFillTint="00"/>
        <w:tcBorders/>
      </w:tcPr>
    </w:tblStylePr>
    <w:tblStylePr w:type="lastRow">
      <w:rPr>
        <w:rFonts w:ascii="Arial" w:hAnsi="Arial"/>
        <w:color w:val="f2f2f2"/>
        <w:sz w:val="22"/>
      </w:rPr>
      <w:pPr>
        <w:pBdr/>
        <w:spacing/>
        <w:ind/>
      </w:pPr>
      <w:tblPr>
        <w:tblBorders/>
      </w:tblPr>
      <w:tcPr>
        <w:shd w:val="clear" w:color="ffffff" w:themeColor="accent2" w:themeTint="00" w:fill="da9796" w:themeFill="accent2" w:themeFillTint="0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Lined - Accent 3"/>
    <w:basedOn w:val="72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00" w:fill="ebf1dd" w:themeFill="accent3" w:themeFillTint="00"/>
        <w:tcBorders/>
      </w:tcPr>
    </w:tblStylePr>
    <w:tblStylePr w:type="band2Vert">
      <w:rPr>
        <w:rFonts w:ascii="Arial" w:hAnsi="Arial"/>
        <w:color w:val="404040"/>
        <w:sz w:val="22"/>
      </w:rPr>
      <w:pPr>
        <w:pBdr/>
        <w:spacing/>
        <w:ind/>
      </w:pPr>
      <w:tblPr>
        <w:tblBorders/>
      </w:tblPr>
      <w:tcPr>
        <w:shd w:val="clear" w:color="ffffff" w:themeColor="accent3" w:themeTint="00" w:fill="ebf1dd" w:themeFill="accent3" w:themeFillTint="00"/>
        <w:tcBorders/>
      </w:tcPr>
    </w:tblStylePr>
    <w:tblStylePr w:type="firstCol">
      <w:rPr>
        <w:rFonts w:ascii="Arial" w:hAnsi="Arial"/>
        <w:color w:val="f2f2f2"/>
        <w:sz w:val="22"/>
      </w:rPr>
      <w:pPr>
        <w:pBdr/>
        <w:spacing/>
        <w:ind/>
      </w:pPr>
      <w:tblPr>
        <w:tblBorders/>
      </w:tblPr>
      <w:tcPr>
        <w:shd w:val="clear" w:color="ffffff" w:themeColor="accent3" w:themeTint="00" w:fill="9bbb5a" w:themeFill="accent3" w:themeFillTint="00"/>
        <w:tcBorders/>
      </w:tcPr>
    </w:tblStylePr>
    <w:tblStylePr w:type="firstRow">
      <w:rPr>
        <w:rFonts w:ascii="Arial" w:hAnsi="Arial"/>
        <w:color w:val="f2f2f2"/>
        <w:sz w:val="22"/>
      </w:rPr>
      <w:pPr>
        <w:pBdr/>
        <w:spacing/>
        <w:ind/>
      </w:pPr>
      <w:tblPr>
        <w:tblBorders/>
      </w:tblPr>
      <w:tcPr>
        <w:shd w:val="clear" w:color="ffffff" w:themeColor="accent3" w:themeTint="00" w:fill="9bbb5a" w:themeFill="accent3" w:themeFillTint="00"/>
        <w:tcBorders/>
      </w:tcPr>
    </w:tblStylePr>
    <w:tblStylePr w:type="lastCol">
      <w:rPr>
        <w:rFonts w:ascii="Arial" w:hAnsi="Arial"/>
        <w:color w:val="f2f2f2"/>
        <w:sz w:val="22"/>
      </w:rPr>
      <w:pPr>
        <w:pBdr/>
        <w:spacing/>
        <w:ind/>
      </w:pPr>
      <w:tblPr>
        <w:tblBorders/>
      </w:tblPr>
      <w:tcPr>
        <w:shd w:val="clear" w:color="ffffff" w:themeColor="accent3" w:themeTint="00" w:fill="9bbb5a" w:themeFill="accent3" w:themeFillTint="00"/>
        <w:tcBorders/>
      </w:tcPr>
    </w:tblStylePr>
    <w:tblStylePr w:type="lastRow">
      <w:rPr>
        <w:rFonts w:ascii="Arial" w:hAnsi="Arial"/>
        <w:color w:val="f2f2f2"/>
        <w:sz w:val="22"/>
      </w:rPr>
      <w:pPr>
        <w:pBdr/>
        <w:spacing/>
        <w:ind/>
      </w:pPr>
      <w:tblPr>
        <w:tblBorders/>
      </w:tblPr>
      <w:tcPr>
        <w:shd w:val="clear" w:color="ffffff" w:themeColor="accent3" w:themeTint="00" w:fill="9bbb5a" w:themeFill="accent3" w:themeFillTint="0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Lined - Accent 4"/>
    <w:basedOn w:val="72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00" w:fill="e5dfec" w:themeFill="accent4" w:themeFillTint="00"/>
        <w:tcBorders/>
      </w:tcPr>
    </w:tblStylePr>
    <w:tblStylePr w:type="band2Vert">
      <w:rPr>
        <w:rFonts w:ascii="Arial" w:hAnsi="Arial"/>
        <w:color w:val="404040"/>
        <w:sz w:val="22"/>
      </w:rPr>
      <w:pPr>
        <w:pBdr/>
        <w:spacing/>
        <w:ind/>
      </w:pPr>
      <w:tblPr>
        <w:tblBorders/>
      </w:tblPr>
      <w:tcPr>
        <w:shd w:val="clear" w:color="ffffff" w:themeColor="accent4" w:themeTint="00" w:fill="e5dfec" w:themeFill="accent4" w:themeFillTint="00"/>
        <w:tcBorders/>
      </w:tcPr>
    </w:tblStylePr>
    <w:tblStylePr w:type="firstCol">
      <w:rPr>
        <w:rFonts w:ascii="Arial" w:hAnsi="Arial"/>
        <w:color w:val="f2f2f2"/>
        <w:sz w:val="22"/>
      </w:rPr>
      <w:pPr>
        <w:pBdr/>
        <w:spacing/>
        <w:ind/>
      </w:pPr>
      <w:tblPr>
        <w:tblBorders/>
      </w:tblPr>
      <w:tcPr>
        <w:shd w:val="clear" w:color="ffffff" w:themeColor="accent4" w:themeTint="00" w:fill="b2a1c7" w:themeFill="accent4" w:themeFillTint="00"/>
        <w:tcBorders/>
      </w:tcPr>
    </w:tblStylePr>
    <w:tblStylePr w:type="firstRow">
      <w:rPr>
        <w:rFonts w:ascii="Arial" w:hAnsi="Arial"/>
        <w:color w:val="f2f2f2"/>
        <w:sz w:val="22"/>
      </w:rPr>
      <w:pPr>
        <w:pBdr/>
        <w:spacing/>
        <w:ind/>
      </w:pPr>
      <w:tblPr>
        <w:tblBorders/>
      </w:tblPr>
      <w:tcPr>
        <w:shd w:val="clear" w:color="ffffff" w:themeColor="accent4" w:themeTint="00" w:fill="b2a1c7" w:themeFill="accent4" w:themeFillTint="00"/>
        <w:tcBorders/>
      </w:tcPr>
    </w:tblStylePr>
    <w:tblStylePr w:type="lastCol">
      <w:rPr>
        <w:rFonts w:ascii="Arial" w:hAnsi="Arial"/>
        <w:color w:val="f2f2f2"/>
        <w:sz w:val="22"/>
      </w:rPr>
      <w:pPr>
        <w:pBdr/>
        <w:spacing/>
        <w:ind/>
      </w:pPr>
      <w:tblPr>
        <w:tblBorders/>
      </w:tblPr>
      <w:tcPr>
        <w:shd w:val="clear" w:color="ffffff" w:themeColor="accent4" w:themeTint="00" w:fill="b2a1c7" w:themeFill="accent4" w:themeFillTint="00"/>
        <w:tcBorders/>
      </w:tcPr>
    </w:tblStylePr>
    <w:tblStylePr w:type="lastRow">
      <w:rPr>
        <w:rFonts w:ascii="Arial" w:hAnsi="Arial"/>
        <w:color w:val="f2f2f2"/>
        <w:sz w:val="22"/>
      </w:rPr>
      <w:pPr>
        <w:pBdr/>
        <w:spacing/>
        <w:ind/>
      </w:pPr>
      <w:tblPr>
        <w:tblBorders/>
      </w:tblPr>
      <w:tcPr>
        <w:shd w:val="clear" w:color="ffffff" w:themeColor="accent4" w:themeTint="00" w:fill="b2a1c7" w:themeFill="accent4" w:themeFillTint="0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Lined - Accent 5"/>
    <w:basedOn w:val="72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00" w:fill="daeef3" w:themeFill="accent5" w:themeFillTint="00"/>
        <w:tcBorders/>
      </w:tcPr>
    </w:tblStylePr>
    <w:tblStylePr w:type="band2Vert">
      <w:rPr>
        <w:rFonts w:ascii="Arial" w:hAnsi="Arial"/>
        <w:color w:val="404040"/>
        <w:sz w:val="22"/>
      </w:rPr>
      <w:pPr>
        <w:pBdr/>
        <w:spacing/>
        <w:ind/>
      </w:pPr>
      <w:tblPr>
        <w:tblBorders/>
      </w:tblPr>
      <w:tcPr>
        <w:shd w:val="clear" w:color="ffffff" w:themeColor="accent5" w:themeTint="00" w:fill="daeef3" w:themeFill="accent5" w:themeFillTint="00"/>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Lined - Accent 6"/>
    <w:basedOn w:val="72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00" w:fill="fdead9" w:themeFill="accent6" w:themeFillTint="00"/>
        <w:tcBorders/>
      </w:tcPr>
    </w:tblStylePr>
    <w:tblStylePr w:type="band2Vert">
      <w:rPr>
        <w:rFonts w:ascii="Arial" w:hAnsi="Arial"/>
        <w:color w:val="404040"/>
        <w:sz w:val="22"/>
      </w:rPr>
      <w:pPr>
        <w:pBdr/>
        <w:spacing/>
        <w:ind/>
      </w:pPr>
      <w:tblPr>
        <w:tblBorders/>
      </w:tblPr>
      <w:tcPr>
        <w:shd w:val="clear" w:color="ffffff" w:themeColor="accent6" w:themeTint="00" w:fill="fdead9" w:themeFill="accent6" w:themeFillTint="00"/>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Bordered &amp; Lined - Accent"/>
    <w:basedOn w:val="722"/>
    <w:uiPriority w:val="99"/>
    <w:pPr>
      <w:pBdr/>
      <w:spacing w:after="0" w:line="240" w:lineRule="auto"/>
      <w:ind/>
    </w:pPr>
    <w:rPr>
      <w:color w:val="404040"/>
    </w:rPr>
    <w:tblPr>
      <w:tblStyleRowBandSize w:val="1"/>
      <w:tblStyleColBandSize w:val="1"/>
      <w:tblInd w:w="0" w:type="dxa"/>
      <w:tblBorders>
        <w:top w:val="single" w:color="000000" w:themeColor="text1" w:themeTint="00" w:sz="4" w:space="0"/>
        <w:left w:val="single" w:color="000000" w:themeColor="text1" w:themeTint="00" w:sz="4" w:space="0"/>
        <w:bottom w:val="single" w:color="000000" w:themeColor="text1" w:themeTint="00" w:sz="4" w:space="0"/>
        <w:right w:val="single" w:color="000000" w:themeColor="text1" w:themeTint="00" w:sz="4" w:space="0"/>
        <w:insideH w:val="single" w:color="000000" w:themeColor="text1" w:themeTint="00" w:sz="4" w:space="0"/>
        <w:insideV w:val="single" w:color="000000" w:themeColor="text1" w:themeTint="00"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0" w:fill="f2f2f2" w:themeFill="text1" w:themeFillTint="00"/>
        <w:tcBorders/>
      </w:tcPr>
    </w:tblStylePr>
    <w:tblStylePr w:type="band2Vert">
      <w:rPr>
        <w:rFonts w:ascii="Arial" w:hAnsi="Arial"/>
        <w:color w:val="404040"/>
        <w:sz w:val="22"/>
      </w:rPr>
      <w:pPr>
        <w:pBdr/>
        <w:spacing/>
        <w:ind/>
      </w:pPr>
      <w:tblPr>
        <w:tblBorders/>
      </w:tblPr>
      <w:tcPr>
        <w:shd w:val="clear" w:color="ffffff" w:themeColor="text1" w:themeTint="00" w:fill="f2f2f2" w:themeFill="text1" w:themeFillTint="00"/>
        <w:tcBorders/>
      </w:tcPr>
    </w:tblStylePr>
    <w:tblStylePr w:type="firstCol">
      <w:rPr>
        <w:rFonts w:ascii="Arial" w:hAnsi="Arial"/>
        <w:color w:val="f2f2f2"/>
        <w:sz w:val="22"/>
      </w:rPr>
      <w:pPr>
        <w:pBdr/>
        <w:spacing/>
        <w:ind/>
      </w:pPr>
      <w:tblPr>
        <w:tblBorders/>
      </w:tblPr>
      <w:tcPr>
        <w:shd w:val="clear" w:color="ffffff" w:themeColor="text1" w:themeTint="00" w:fill="7f7f7f" w:themeFill="text1" w:themeFillTint="00"/>
        <w:tcBorders/>
      </w:tcPr>
    </w:tblStylePr>
    <w:tblStylePr w:type="firstRow">
      <w:rPr>
        <w:rFonts w:ascii="Arial" w:hAnsi="Arial"/>
        <w:color w:val="f2f2f2"/>
        <w:sz w:val="22"/>
      </w:rPr>
      <w:pPr>
        <w:pBdr/>
        <w:spacing/>
        <w:ind/>
      </w:pPr>
      <w:tblPr>
        <w:tblBorders/>
      </w:tblPr>
      <w:tcPr>
        <w:shd w:val="clear" w:color="ffffff" w:themeColor="text1" w:themeTint="00" w:fill="7f7f7f" w:themeFill="text1" w:themeFillTint="00"/>
        <w:tcBorders/>
      </w:tcPr>
    </w:tblStylePr>
    <w:tblStylePr w:type="lastCol">
      <w:rPr>
        <w:rFonts w:ascii="Arial" w:hAnsi="Arial"/>
        <w:color w:val="f2f2f2"/>
        <w:sz w:val="22"/>
      </w:rPr>
      <w:pPr>
        <w:pBdr/>
        <w:spacing/>
        <w:ind/>
      </w:pPr>
      <w:tblPr>
        <w:tblBorders/>
      </w:tblPr>
      <w:tcPr>
        <w:shd w:val="clear" w:color="ffffff" w:themeColor="text1" w:themeTint="00" w:fill="7f7f7f" w:themeFill="text1" w:themeFillTint="00"/>
        <w:tcBorders/>
      </w:tcPr>
    </w:tblStylePr>
    <w:tblStylePr w:type="lastRow">
      <w:rPr>
        <w:rFonts w:ascii="Arial" w:hAnsi="Arial"/>
        <w:color w:val="f2f2f2"/>
        <w:sz w:val="22"/>
      </w:rPr>
      <w:pPr>
        <w:pBdr/>
        <w:spacing/>
        <w:ind/>
      </w:pPr>
      <w:tblPr>
        <w:tblBorders/>
      </w:tblPr>
      <w:tcPr>
        <w:shd w:val="clear" w:color="ffffff" w:themeColor="text1" w:themeTint="00" w:fill="7f7f7f" w:themeFill="text1" w:themeFillTint="0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Bordered &amp; Lined - Accent 1"/>
    <w:basedOn w:val="722"/>
    <w:uiPriority w:val="99"/>
    <w:pPr>
      <w:pBdr/>
      <w:spacing w:after="0" w:line="240" w:lineRule="auto"/>
      <w:ind/>
    </w:pPr>
    <w:rPr>
      <w:color w:val="404040"/>
    </w:rPr>
    <w:tblPr>
      <w:tblStyleRowBandSize w:val="1"/>
      <w:tblStyleColBandSize w:val="1"/>
      <w:tblInd w:w="0" w:type="dxa"/>
      <w:tblBorders>
        <w:top w:val="single" w:color="000000" w:themeColor="accent1" w:themeShade="00" w:sz="4" w:space="0"/>
        <w:left w:val="single" w:color="000000" w:themeColor="accent1" w:themeShade="00" w:sz="4" w:space="0"/>
        <w:bottom w:val="single" w:color="000000" w:themeColor="accent1" w:themeShade="00" w:sz="4" w:space="0"/>
        <w:right w:val="single" w:color="000000" w:themeColor="accent1" w:themeShade="00" w:sz="4" w:space="0"/>
        <w:insideH w:val="single" w:color="000000" w:themeColor="accent1" w:themeShade="00" w:sz="4" w:space="0"/>
        <w:insideV w:val="single" w:color="000000" w:themeColor="accent1" w:themeShade="00"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00" w:fill="c8d7ea" w:themeFill="accent1" w:themeFillTint="00"/>
        <w:tcBorders/>
      </w:tcPr>
    </w:tblStylePr>
    <w:tblStylePr w:type="band2Vert">
      <w:rPr>
        <w:rFonts w:ascii="Arial" w:hAnsi="Arial"/>
        <w:color w:val="404040"/>
        <w:sz w:val="22"/>
      </w:rPr>
      <w:pPr>
        <w:pBdr/>
        <w:spacing/>
        <w:ind/>
      </w:pPr>
      <w:tblPr>
        <w:tblBorders/>
      </w:tblPr>
      <w:tcPr>
        <w:shd w:val="clear" w:color="ffffff" w:themeColor="accent1" w:themeTint="00" w:fill="c8d7ea" w:themeFill="accent1" w:themeFillTint="00"/>
        <w:tcBorders/>
      </w:tcPr>
    </w:tblStylePr>
    <w:tblStylePr w:type="firstCol">
      <w:rPr>
        <w:rFonts w:ascii="Arial" w:hAnsi="Arial"/>
        <w:color w:val="f2f2f2"/>
        <w:sz w:val="22"/>
      </w:rPr>
      <w:pPr>
        <w:pBdr/>
        <w:spacing/>
        <w:ind/>
      </w:pPr>
      <w:tblPr>
        <w:tblBorders/>
      </w:tblPr>
      <w:tcPr>
        <w:shd w:val="clear" w:color="ffffff" w:themeColor="accent1" w:themeTint="00" w:fill="5d8bc2" w:themeFill="accent1" w:themeFillTint="00"/>
        <w:tcBorders/>
      </w:tcPr>
    </w:tblStylePr>
    <w:tblStylePr w:type="firstRow">
      <w:rPr>
        <w:rFonts w:ascii="Arial" w:hAnsi="Arial"/>
        <w:color w:val="f2f2f2"/>
        <w:sz w:val="22"/>
      </w:rPr>
      <w:pPr>
        <w:pBdr/>
        <w:spacing/>
        <w:ind/>
      </w:pPr>
      <w:tblPr>
        <w:tblBorders/>
      </w:tblPr>
      <w:tcPr>
        <w:shd w:val="clear" w:color="ffffff" w:themeColor="accent1" w:themeTint="00" w:fill="5d8bc2" w:themeFill="accent1" w:themeFillTint="00"/>
        <w:tcBorders/>
      </w:tcPr>
    </w:tblStylePr>
    <w:tblStylePr w:type="lastCol">
      <w:rPr>
        <w:rFonts w:ascii="Arial" w:hAnsi="Arial"/>
        <w:color w:val="f2f2f2"/>
        <w:sz w:val="22"/>
      </w:rPr>
      <w:pPr>
        <w:pBdr/>
        <w:spacing/>
        <w:ind/>
      </w:pPr>
      <w:tblPr>
        <w:tblBorders/>
      </w:tblPr>
      <w:tcPr>
        <w:shd w:val="clear" w:color="ffffff" w:themeColor="accent1" w:themeTint="00" w:fill="5d8bc2" w:themeFill="accent1" w:themeFillTint="00"/>
        <w:tcBorders/>
      </w:tcPr>
    </w:tblStylePr>
    <w:tblStylePr w:type="lastRow">
      <w:rPr>
        <w:rFonts w:ascii="Arial" w:hAnsi="Arial"/>
        <w:color w:val="f2f2f2"/>
        <w:sz w:val="22"/>
      </w:rPr>
      <w:pPr>
        <w:pBdr/>
        <w:spacing/>
        <w:ind/>
      </w:pPr>
      <w:tblPr>
        <w:tblBorders/>
      </w:tblPr>
      <w:tcPr>
        <w:shd w:val="clear" w:color="ffffff" w:themeColor="accent1" w:themeTint="00" w:fill="5d8bc2" w:themeFill="accent1" w:themeFillTint="0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Bordered &amp; Lined - Accent 2"/>
    <w:basedOn w:val="722"/>
    <w:uiPriority w:val="99"/>
    <w:pPr>
      <w:pBdr/>
      <w:spacing w:after="0" w:line="240" w:lineRule="auto"/>
      <w:ind/>
    </w:pPr>
    <w:rPr>
      <w:color w:val="404040"/>
    </w:rPr>
    <w:tblPr>
      <w:tblStyleRowBandSize w:val="1"/>
      <w:tblStyleColBandSize w:val="1"/>
      <w:tblInd w:w="0" w:type="dxa"/>
      <w:tblBorders>
        <w:top w:val="single" w:color="000000" w:themeColor="accent2" w:themeShade="00" w:sz="4" w:space="0"/>
        <w:left w:val="single" w:color="000000" w:themeColor="accent2" w:themeShade="00" w:sz="4" w:space="0"/>
        <w:bottom w:val="single" w:color="000000" w:themeColor="accent2" w:themeShade="00" w:sz="4" w:space="0"/>
        <w:right w:val="single" w:color="000000" w:themeColor="accent2" w:themeShade="00" w:sz="4" w:space="0"/>
        <w:insideH w:val="single" w:color="000000" w:themeColor="accent2" w:themeShade="00" w:sz="4" w:space="0"/>
        <w:insideV w:val="single" w:color="000000" w:themeColor="accent2" w:themeShade="00"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00" w:fill="f3dddc" w:themeFill="accent2" w:themeFillTint="00"/>
        <w:tcBorders/>
      </w:tcPr>
    </w:tblStylePr>
    <w:tblStylePr w:type="band2Vert">
      <w:rPr>
        <w:rFonts w:ascii="Arial" w:hAnsi="Arial"/>
        <w:color w:val="404040"/>
        <w:sz w:val="22"/>
      </w:rPr>
      <w:pPr>
        <w:pBdr/>
        <w:spacing/>
        <w:ind/>
      </w:pPr>
      <w:tblPr>
        <w:tblBorders/>
      </w:tblPr>
      <w:tcPr>
        <w:shd w:val="clear" w:color="ffffff" w:themeColor="accent2" w:themeTint="00" w:fill="f3dddc" w:themeFill="accent2" w:themeFillTint="00"/>
        <w:tcBorders/>
      </w:tcPr>
    </w:tblStylePr>
    <w:tblStylePr w:type="firstCol">
      <w:rPr>
        <w:rFonts w:ascii="Arial" w:hAnsi="Arial"/>
        <w:color w:val="f2f2f2"/>
        <w:sz w:val="22"/>
      </w:rPr>
      <w:pPr>
        <w:pBdr/>
        <w:spacing/>
        <w:ind/>
      </w:pPr>
      <w:tblPr>
        <w:tblBorders/>
      </w:tblPr>
      <w:tcPr>
        <w:shd w:val="clear" w:color="ffffff" w:themeColor="accent2" w:themeTint="00" w:fill="da9796" w:themeFill="accent2" w:themeFillTint="00"/>
        <w:tcBorders/>
      </w:tcPr>
    </w:tblStylePr>
    <w:tblStylePr w:type="firstRow">
      <w:rPr>
        <w:rFonts w:ascii="Arial" w:hAnsi="Arial"/>
        <w:color w:val="f2f2f2"/>
        <w:sz w:val="22"/>
      </w:rPr>
      <w:pPr>
        <w:pBdr/>
        <w:spacing/>
        <w:ind/>
      </w:pPr>
      <w:tblPr>
        <w:tblBorders/>
      </w:tblPr>
      <w:tcPr>
        <w:shd w:val="clear" w:color="ffffff" w:themeColor="accent2" w:themeTint="00" w:fill="da9796" w:themeFill="accent2" w:themeFillTint="00"/>
        <w:tcBorders/>
      </w:tcPr>
    </w:tblStylePr>
    <w:tblStylePr w:type="lastCol">
      <w:rPr>
        <w:rFonts w:ascii="Arial" w:hAnsi="Arial"/>
        <w:color w:val="f2f2f2"/>
        <w:sz w:val="22"/>
      </w:rPr>
      <w:pPr>
        <w:pBdr/>
        <w:spacing/>
        <w:ind/>
      </w:pPr>
      <w:tblPr>
        <w:tblBorders/>
      </w:tblPr>
      <w:tcPr>
        <w:shd w:val="clear" w:color="ffffff" w:themeColor="accent2" w:themeTint="00" w:fill="da9796" w:themeFill="accent2" w:themeFillTint="00"/>
        <w:tcBorders/>
      </w:tcPr>
    </w:tblStylePr>
    <w:tblStylePr w:type="lastRow">
      <w:rPr>
        <w:rFonts w:ascii="Arial" w:hAnsi="Arial"/>
        <w:color w:val="f2f2f2"/>
        <w:sz w:val="22"/>
      </w:rPr>
      <w:pPr>
        <w:pBdr/>
        <w:spacing/>
        <w:ind/>
      </w:pPr>
      <w:tblPr>
        <w:tblBorders/>
      </w:tblPr>
      <w:tcPr>
        <w:shd w:val="clear" w:color="ffffff" w:themeColor="accent2" w:themeTint="00" w:fill="da9796" w:themeFill="accent2" w:themeFillTint="0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Bordered &amp; Lined - Accent 3"/>
    <w:basedOn w:val="722"/>
    <w:uiPriority w:val="99"/>
    <w:pPr>
      <w:pBdr/>
      <w:spacing w:after="0" w:line="240" w:lineRule="auto"/>
      <w:ind/>
    </w:pPr>
    <w:rPr>
      <w:color w:val="404040"/>
    </w:rPr>
    <w:tblPr>
      <w:tblStyleRowBandSize w:val="1"/>
      <w:tblStyleColBandSize w:val="1"/>
      <w:tblInd w:w="0" w:type="dxa"/>
      <w:tblBorders>
        <w:top w:val="single" w:color="000000" w:themeColor="accent3" w:themeShade="00" w:sz="4" w:space="0"/>
        <w:left w:val="single" w:color="000000" w:themeColor="accent3" w:themeShade="00" w:sz="4" w:space="0"/>
        <w:bottom w:val="single" w:color="000000" w:themeColor="accent3" w:themeShade="00" w:sz="4" w:space="0"/>
        <w:right w:val="single" w:color="000000" w:themeColor="accent3" w:themeShade="00" w:sz="4" w:space="0"/>
        <w:insideH w:val="single" w:color="000000" w:themeColor="accent3" w:themeShade="00" w:sz="4" w:space="0"/>
        <w:insideV w:val="single" w:color="000000" w:themeColor="accent3" w:themeShade="00"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00" w:fill="ebf1dd" w:themeFill="accent3" w:themeFillTint="00"/>
        <w:tcBorders/>
      </w:tcPr>
    </w:tblStylePr>
    <w:tblStylePr w:type="band2Vert">
      <w:rPr>
        <w:rFonts w:ascii="Arial" w:hAnsi="Arial"/>
        <w:color w:val="404040"/>
        <w:sz w:val="22"/>
      </w:rPr>
      <w:pPr>
        <w:pBdr/>
        <w:spacing/>
        <w:ind/>
      </w:pPr>
      <w:tblPr>
        <w:tblBorders/>
      </w:tblPr>
      <w:tcPr>
        <w:shd w:val="clear" w:color="ffffff" w:themeColor="accent3" w:themeTint="00" w:fill="ebf1dd" w:themeFill="accent3" w:themeFillTint="00"/>
        <w:tcBorders/>
      </w:tcPr>
    </w:tblStylePr>
    <w:tblStylePr w:type="firstCol">
      <w:rPr>
        <w:rFonts w:ascii="Arial" w:hAnsi="Arial"/>
        <w:color w:val="f2f2f2"/>
        <w:sz w:val="22"/>
      </w:rPr>
      <w:pPr>
        <w:pBdr/>
        <w:spacing/>
        <w:ind/>
      </w:pPr>
      <w:tblPr>
        <w:tblBorders/>
      </w:tblPr>
      <w:tcPr>
        <w:shd w:val="clear" w:color="ffffff" w:themeColor="accent3" w:themeTint="00" w:fill="9bbb5a" w:themeFill="accent3" w:themeFillTint="00"/>
        <w:tcBorders/>
      </w:tcPr>
    </w:tblStylePr>
    <w:tblStylePr w:type="firstRow">
      <w:rPr>
        <w:rFonts w:ascii="Arial" w:hAnsi="Arial"/>
        <w:color w:val="f2f2f2"/>
        <w:sz w:val="22"/>
      </w:rPr>
      <w:pPr>
        <w:pBdr/>
        <w:spacing/>
        <w:ind/>
      </w:pPr>
      <w:tblPr>
        <w:tblBorders/>
      </w:tblPr>
      <w:tcPr>
        <w:shd w:val="clear" w:color="ffffff" w:themeColor="accent3" w:themeTint="00" w:fill="9bbb5a" w:themeFill="accent3" w:themeFillTint="00"/>
        <w:tcBorders/>
      </w:tcPr>
    </w:tblStylePr>
    <w:tblStylePr w:type="lastCol">
      <w:rPr>
        <w:rFonts w:ascii="Arial" w:hAnsi="Arial"/>
        <w:color w:val="f2f2f2"/>
        <w:sz w:val="22"/>
      </w:rPr>
      <w:pPr>
        <w:pBdr/>
        <w:spacing/>
        <w:ind/>
      </w:pPr>
      <w:tblPr>
        <w:tblBorders/>
      </w:tblPr>
      <w:tcPr>
        <w:shd w:val="clear" w:color="ffffff" w:themeColor="accent3" w:themeTint="00" w:fill="9bbb5a" w:themeFill="accent3" w:themeFillTint="00"/>
        <w:tcBorders/>
      </w:tcPr>
    </w:tblStylePr>
    <w:tblStylePr w:type="lastRow">
      <w:rPr>
        <w:rFonts w:ascii="Arial" w:hAnsi="Arial"/>
        <w:color w:val="f2f2f2"/>
        <w:sz w:val="22"/>
      </w:rPr>
      <w:pPr>
        <w:pBdr/>
        <w:spacing/>
        <w:ind/>
      </w:pPr>
      <w:tblPr>
        <w:tblBorders/>
      </w:tblPr>
      <w:tcPr>
        <w:shd w:val="clear" w:color="ffffff" w:themeColor="accent3" w:themeTint="00" w:fill="9bbb5a" w:themeFill="accent3" w:themeFillTint="0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Bordered &amp; Lined - Accent 4"/>
    <w:basedOn w:val="722"/>
    <w:uiPriority w:val="99"/>
    <w:pPr>
      <w:pBdr/>
      <w:spacing w:after="0" w:line="240" w:lineRule="auto"/>
      <w:ind/>
    </w:pPr>
    <w:rPr>
      <w:color w:val="404040"/>
    </w:rPr>
    <w:tblPr>
      <w:tblStyleRowBandSize w:val="1"/>
      <w:tblStyleColBandSize w:val="1"/>
      <w:tblInd w:w="0" w:type="dxa"/>
      <w:tblBorders>
        <w:top w:val="single" w:color="000000" w:themeColor="accent4" w:themeShade="00" w:sz="4" w:space="0"/>
        <w:left w:val="single" w:color="000000" w:themeColor="accent4" w:themeShade="00" w:sz="4" w:space="0"/>
        <w:bottom w:val="single" w:color="000000" w:themeColor="accent4" w:themeShade="00" w:sz="4" w:space="0"/>
        <w:right w:val="single" w:color="000000" w:themeColor="accent4" w:themeShade="00" w:sz="4" w:space="0"/>
        <w:insideH w:val="single" w:color="000000" w:themeColor="accent4" w:themeShade="00" w:sz="4" w:space="0"/>
        <w:insideV w:val="single" w:color="000000" w:themeColor="accent4" w:themeShade="00"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00" w:fill="e5dfec" w:themeFill="accent4" w:themeFillTint="00"/>
        <w:tcBorders/>
      </w:tcPr>
    </w:tblStylePr>
    <w:tblStylePr w:type="band2Vert">
      <w:rPr>
        <w:rFonts w:ascii="Arial" w:hAnsi="Arial"/>
        <w:color w:val="404040"/>
        <w:sz w:val="22"/>
      </w:rPr>
      <w:pPr>
        <w:pBdr/>
        <w:spacing/>
        <w:ind/>
      </w:pPr>
      <w:tblPr>
        <w:tblBorders/>
      </w:tblPr>
      <w:tcPr>
        <w:shd w:val="clear" w:color="ffffff" w:themeColor="accent4" w:themeTint="00" w:fill="e5dfec" w:themeFill="accent4" w:themeFillTint="00"/>
        <w:tcBorders/>
      </w:tcPr>
    </w:tblStylePr>
    <w:tblStylePr w:type="firstCol">
      <w:rPr>
        <w:rFonts w:ascii="Arial" w:hAnsi="Arial"/>
        <w:color w:val="f2f2f2"/>
        <w:sz w:val="22"/>
      </w:rPr>
      <w:pPr>
        <w:pBdr/>
        <w:spacing/>
        <w:ind/>
      </w:pPr>
      <w:tblPr>
        <w:tblBorders/>
      </w:tblPr>
      <w:tcPr>
        <w:shd w:val="clear" w:color="ffffff" w:themeColor="accent4" w:themeTint="00" w:fill="b2a1c7" w:themeFill="accent4" w:themeFillTint="00"/>
        <w:tcBorders/>
      </w:tcPr>
    </w:tblStylePr>
    <w:tblStylePr w:type="firstRow">
      <w:rPr>
        <w:rFonts w:ascii="Arial" w:hAnsi="Arial"/>
        <w:color w:val="f2f2f2"/>
        <w:sz w:val="22"/>
      </w:rPr>
      <w:pPr>
        <w:pBdr/>
        <w:spacing/>
        <w:ind/>
      </w:pPr>
      <w:tblPr>
        <w:tblBorders/>
      </w:tblPr>
      <w:tcPr>
        <w:shd w:val="clear" w:color="ffffff" w:themeColor="accent4" w:themeTint="00" w:fill="b2a1c7" w:themeFill="accent4" w:themeFillTint="00"/>
        <w:tcBorders/>
      </w:tcPr>
    </w:tblStylePr>
    <w:tblStylePr w:type="lastCol">
      <w:rPr>
        <w:rFonts w:ascii="Arial" w:hAnsi="Arial"/>
        <w:color w:val="f2f2f2"/>
        <w:sz w:val="22"/>
      </w:rPr>
      <w:pPr>
        <w:pBdr/>
        <w:spacing/>
        <w:ind/>
      </w:pPr>
      <w:tblPr>
        <w:tblBorders/>
      </w:tblPr>
      <w:tcPr>
        <w:shd w:val="clear" w:color="ffffff" w:themeColor="accent4" w:themeTint="00" w:fill="b2a1c7" w:themeFill="accent4" w:themeFillTint="00"/>
        <w:tcBorders/>
      </w:tcPr>
    </w:tblStylePr>
    <w:tblStylePr w:type="lastRow">
      <w:rPr>
        <w:rFonts w:ascii="Arial" w:hAnsi="Arial"/>
        <w:color w:val="f2f2f2"/>
        <w:sz w:val="22"/>
      </w:rPr>
      <w:pPr>
        <w:pBdr/>
        <w:spacing/>
        <w:ind/>
      </w:pPr>
      <w:tblPr>
        <w:tblBorders/>
      </w:tblPr>
      <w:tcPr>
        <w:shd w:val="clear" w:color="ffffff" w:themeColor="accent4" w:themeTint="00" w:fill="b2a1c7" w:themeFill="accent4" w:themeFillTint="0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Bordered &amp; Lined - Accent 5"/>
    <w:basedOn w:val="722"/>
    <w:uiPriority w:val="99"/>
    <w:pPr>
      <w:pBdr/>
      <w:spacing w:after="0" w:line="240" w:lineRule="auto"/>
      <w:ind/>
    </w:pPr>
    <w:rPr>
      <w:color w:val="404040"/>
    </w:rPr>
    <w:tblPr>
      <w:tblStyleRowBandSize w:val="1"/>
      <w:tblStyleColBandSize w:val="1"/>
      <w:tblInd w:w="0" w:type="dxa"/>
      <w:tblBorders>
        <w:top w:val="single" w:color="000000" w:themeColor="accent5" w:themeShade="00" w:sz="4" w:space="0"/>
        <w:left w:val="single" w:color="000000" w:themeColor="accent5" w:themeShade="00" w:sz="4" w:space="0"/>
        <w:bottom w:val="single" w:color="000000" w:themeColor="accent5" w:themeShade="00" w:sz="4" w:space="0"/>
        <w:right w:val="single" w:color="000000" w:themeColor="accent5" w:themeShade="00" w:sz="4" w:space="0"/>
        <w:insideH w:val="single" w:color="000000" w:themeColor="accent5" w:themeShade="00" w:sz="4" w:space="0"/>
        <w:insideV w:val="single" w:color="000000" w:themeColor="accent5" w:themeShade="00"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00" w:fill="daeef3" w:themeFill="accent5" w:themeFillTint="00"/>
        <w:tcBorders/>
      </w:tcPr>
    </w:tblStylePr>
    <w:tblStylePr w:type="band2Vert">
      <w:rPr>
        <w:rFonts w:ascii="Arial" w:hAnsi="Arial"/>
        <w:color w:val="404040"/>
        <w:sz w:val="22"/>
      </w:rPr>
      <w:pPr>
        <w:pBdr/>
        <w:spacing/>
        <w:ind/>
      </w:pPr>
      <w:tblPr>
        <w:tblBorders/>
      </w:tblPr>
      <w:tcPr>
        <w:shd w:val="clear" w:color="ffffff" w:themeColor="accent5" w:themeTint="00" w:fill="daeef3" w:themeFill="accent5" w:themeFillTint="00"/>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Bordered &amp; Lined - Accent 6"/>
    <w:basedOn w:val="722"/>
    <w:uiPriority w:val="99"/>
    <w:pPr>
      <w:pBdr/>
      <w:spacing w:after="0" w:line="240" w:lineRule="auto"/>
      <w:ind/>
    </w:pPr>
    <w:rPr>
      <w:color w:val="404040"/>
    </w:rPr>
    <w:tblPr>
      <w:tblStyleRowBandSize w:val="1"/>
      <w:tblStyleColBandSize w:val="1"/>
      <w:tblInd w:w="0" w:type="dxa"/>
      <w:tblBorders>
        <w:top w:val="single" w:color="000000" w:themeColor="accent6" w:themeShade="00" w:sz="4" w:space="0"/>
        <w:left w:val="single" w:color="000000" w:themeColor="accent6" w:themeShade="00" w:sz="4" w:space="0"/>
        <w:bottom w:val="single" w:color="000000" w:themeColor="accent6" w:themeShade="00" w:sz="4" w:space="0"/>
        <w:right w:val="single" w:color="000000" w:themeColor="accent6" w:themeShade="00" w:sz="4" w:space="0"/>
        <w:insideH w:val="single" w:color="000000" w:themeColor="accent6" w:themeShade="00" w:sz="4" w:space="0"/>
        <w:insideV w:val="single" w:color="000000" w:themeColor="accent6" w:themeShade="00"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00" w:fill="fdead9" w:themeFill="accent6" w:themeFillTint="00"/>
        <w:tcBorders/>
      </w:tcPr>
    </w:tblStylePr>
    <w:tblStylePr w:type="band2Vert">
      <w:rPr>
        <w:rFonts w:ascii="Arial" w:hAnsi="Arial"/>
        <w:color w:val="404040"/>
        <w:sz w:val="22"/>
      </w:rPr>
      <w:pPr>
        <w:pBdr/>
        <w:spacing/>
        <w:ind/>
      </w:pPr>
      <w:tblPr>
        <w:tblBorders/>
      </w:tblPr>
      <w:tcPr>
        <w:shd w:val="clear" w:color="ffffff" w:themeColor="accent6" w:themeTint="00" w:fill="fdead9" w:themeFill="accent6" w:themeFillTint="00"/>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Bordered"/>
    <w:basedOn w:val="722"/>
    <w:uiPriority w:val="99"/>
    <w:pPr>
      <w:pBdr/>
      <w:spacing w:after="0" w:line="240" w:lineRule="auto"/>
      <w:ind/>
    </w:pPr>
    <w:tblPr>
      <w:tblStyleRowBandSize w:val="1"/>
      <w:tblStyleColBandSize w:val="1"/>
      <w:tblInd w:w="0" w:type="dxa"/>
      <w:tblBorders>
        <w:top w:val="single" w:color="000000" w:themeColor="text1" w:themeTint="00" w:sz="4" w:space="0"/>
        <w:left w:val="single" w:color="000000" w:themeColor="text1" w:themeTint="00" w:sz="4" w:space="0"/>
        <w:bottom w:val="single" w:color="000000" w:themeColor="text1" w:themeTint="00" w:sz="4" w:space="0"/>
        <w:right w:val="single" w:color="000000" w:themeColor="text1" w:themeTint="00" w:sz="4" w:space="0"/>
        <w:insideH w:val="single" w:color="000000" w:themeColor="text1" w:themeTint="00" w:sz="4" w:space="0"/>
        <w:insideV w:val="single" w:color="000000" w:themeColor="text1" w:themeTint="00"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00" w:sz="4" w:space="0"/>
          <w:left w:val="single" w:color="000000" w:themeColor="text1" w:themeTint="00" w:sz="4" w:space="0"/>
          <w:bottom w:val="single" w:color="000000" w:themeColor="text1" w:themeTint="00" w:sz="4" w:space="0"/>
          <w:right w:val="single" w:color="000000" w:themeColor="text1" w:themeTint="00"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00" w:sz="12" w:space="0"/>
        </w:tcBorders>
      </w:tcPr>
    </w:tblStylePr>
    <w:tblStylePr w:type="lastCol">
      <w:rPr>
        <w:rFonts w:ascii="Arial" w:hAnsi="Arial"/>
        <w:color w:val="404040"/>
        <w:sz w:val="22"/>
      </w:rPr>
      <w:pPr>
        <w:pBdr/>
        <w:spacing/>
        <w:ind/>
      </w:pPr>
      <w:tblPr>
        <w:tblBorders/>
      </w:tblPr>
      <w:tcPr>
        <w:tcBorders>
          <w:left w:val="single" w:color="000000" w:themeColor="text1" w:themeTint="00" w:sz="12" w:space="0"/>
        </w:tcBorders>
      </w:tcPr>
    </w:tblStylePr>
    <w:tblStylePr w:type="lastRow">
      <w:rPr>
        <w:rFonts w:ascii="Arial" w:hAnsi="Arial"/>
        <w:color w:val="404040"/>
        <w:sz w:val="22"/>
      </w:rPr>
      <w:pPr>
        <w:pBdr/>
        <w:spacing/>
        <w:ind/>
      </w:pPr>
      <w:tblPr>
        <w:tblBorders/>
      </w:tblPr>
      <w:tcPr>
        <w:tcBorders>
          <w:top w:val="single" w:color="000000" w:themeColor="text1" w:themeTint="0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Bordered - Accent 1"/>
    <w:basedOn w:val="722"/>
    <w:uiPriority w:val="99"/>
    <w:pPr>
      <w:pBdr/>
      <w:spacing w:after="0" w:line="240" w:lineRule="auto"/>
      <w:ind/>
    </w:pPr>
    <w:tblPr>
      <w:tblStyleRowBandSize w:val="1"/>
      <w:tblStyleColBandSize w:val="1"/>
      <w:tblInd w:w="0" w:type="dxa"/>
      <w:tblBorders>
        <w:top w:val="single" w:color="000000" w:themeColor="accent1" w:themeTint="00" w:sz="4" w:space="0"/>
        <w:left w:val="single" w:color="000000" w:themeColor="accent1" w:themeTint="00" w:sz="4" w:space="0"/>
        <w:bottom w:val="single" w:color="000000" w:themeColor="accent1" w:themeTint="00" w:sz="4" w:space="0"/>
        <w:right w:val="single" w:color="000000" w:themeColor="accent1" w:themeTint="00" w:sz="4" w:space="0"/>
        <w:insideH w:val="single" w:color="000000" w:themeColor="accent1" w:themeTint="00" w:sz="4" w:space="0"/>
        <w:insideV w:val="single" w:color="000000" w:themeColor="accent1" w:themeTint="00"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00" w:sz="4" w:space="0"/>
          <w:left w:val="single" w:color="000000" w:themeColor="accent1" w:themeTint="00" w:sz="4" w:space="0"/>
          <w:bottom w:val="single" w:color="000000" w:themeColor="accent1" w:themeTint="00" w:sz="4" w:space="0"/>
          <w:right w:val="single" w:color="000000" w:themeColor="accent1" w:themeTint="00"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Bordered - Accent 2"/>
    <w:basedOn w:val="722"/>
    <w:uiPriority w:val="99"/>
    <w:pPr>
      <w:pBdr/>
      <w:spacing w:after="0" w:line="240" w:lineRule="auto"/>
      <w:ind/>
    </w:pPr>
    <w:tblPr>
      <w:tblStyleRowBandSize w:val="1"/>
      <w:tblStyleColBandSize w:val="1"/>
      <w:tblInd w:w="0" w:type="dxa"/>
      <w:tblBorders>
        <w:top w:val="single" w:color="000000" w:themeColor="accent2" w:themeTint="00" w:sz="4" w:space="0"/>
        <w:left w:val="single" w:color="000000" w:themeColor="accent2" w:themeTint="00" w:sz="4" w:space="0"/>
        <w:bottom w:val="single" w:color="000000" w:themeColor="accent2" w:themeTint="00" w:sz="4" w:space="0"/>
        <w:right w:val="single" w:color="000000" w:themeColor="accent2" w:themeTint="00" w:sz="4" w:space="0"/>
        <w:insideH w:val="single" w:color="000000" w:themeColor="accent2" w:themeTint="00" w:sz="4" w:space="0"/>
        <w:insideV w:val="single" w:color="000000" w:themeColor="accent2" w:themeTint="00"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00" w:sz="4" w:space="0"/>
          <w:left w:val="single" w:color="000000" w:themeColor="accent2" w:themeTint="00" w:sz="4" w:space="0"/>
          <w:bottom w:val="single" w:color="000000" w:themeColor="accent2" w:themeTint="00" w:sz="4" w:space="0"/>
          <w:right w:val="single" w:color="000000" w:themeColor="accent2" w:themeTint="00"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00" w:sz="12" w:space="0"/>
        </w:tcBorders>
      </w:tcPr>
    </w:tblStylePr>
    <w:tblStylePr w:type="lastCol">
      <w:rPr>
        <w:rFonts w:ascii="Arial" w:hAnsi="Arial"/>
        <w:color w:val="404040"/>
        <w:sz w:val="22"/>
      </w:rPr>
      <w:pPr>
        <w:pBdr/>
        <w:spacing/>
        <w:ind/>
      </w:pPr>
      <w:tblPr>
        <w:tblBorders/>
      </w:tblPr>
      <w:tcPr>
        <w:tcBorders>
          <w:left w:val="single" w:color="000000" w:themeColor="accent2" w:themeTint="00" w:sz="12" w:space="0"/>
        </w:tcBorders>
      </w:tcPr>
    </w:tblStylePr>
    <w:tblStylePr w:type="lastRow">
      <w:rPr>
        <w:rFonts w:ascii="Arial" w:hAnsi="Arial"/>
        <w:color w:val="404040"/>
        <w:sz w:val="22"/>
      </w:rPr>
      <w:pPr>
        <w:pBdr/>
        <w:spacing/>
        <w:ind/>
      </w:pPr>
      <w:tblPr>
        <w:tblBorders/>
      </w:tblPr>
      <w:tcPr>
        <w:tcBorders>
          <w:top w:val="single" w:color="000000" w:themeColor="accent2" w:themeTint="0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Bordered - Accent 3"/>
    <w:basedOn w:val="722"/>
    <w:uiPriority w:val="99"/>
    <w:pPr>
      <w:pBdr/>
      <w:spacing w:after="0" w:line="240" w:lineRule="auto"/>
      <w:ind/>
    </w:pPr>
    <w:tblPr>
      <w:tblStyleRowBandSize w:val="1"/>
      <w:tblStyleColBandSize w:val="1"/>
      <w:tblInd w:w="0" w:type="dxa"/>
      <w:tblBorders>
        <w:top w:val="single" w:color="000000" w:themeColor="accent3" w:themeTint="00" w:sz="4" w:space="0"/>
        <w:left w:val="single" w:color="000000" w:themeColor="accent3" w:themeTint="00" w:sz="4" w:space="0"/>
        <w:bottom w:val="single" w:color="000000" w:themeColor="accent3" w:themeTint="00" w:sz="4" w:space="0"/>
        <w:right w:val="single" w:color="000000" w:themeColor="accent3" w:themeTint="00" w:sz="4" w:space="0"/>
        <w:insideH w:val="single" w:color="000000" w:themeColor="accent3" w:themeTint="00" w:sz="4" w:space="0"/>
        <w:insideV w:val="single" w:color="000000" w:themeColor="accent3" w:themeTint="00"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00" w:sz="4" w:space="0"/>
          <w:left w:val="single" w:color="000000" w:themeColor="accent3" w:themeTint="00" w:sz="4" w:space="0"/>
          <w:bottom w:val="single" w:color="000000" w:themeColor="accent3" w:themeTint="00" w:sz="4" w:space="0"/>
          <w:right w:val="single" w:color="000000" w:themeColor="accent3" w:themeTint="00"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00" w:sz="12" w:space="0"/>
        </w:tcBorders>
      </w:tcPr>
    </w:tblStylePr>
    <w:tblStylePr w:type="lastCol">
      <w:rPr>
        <w:rFonts w:ascii="Arial" w:hAnsi="Arial"/>
        <w:color w:val="404040"/>
        <w:sz w:val="22"/>
      </w:rPr>
      <w:pPr>
        <w:pBdr/>
        <w:spacing/>
        <w:ind/>
      </w:pPr>
      <w:tblPr>
        <w:tblBorders/>
      </w:tblPr>
      <w:tcPr>
        <w:tcBorders>
          <w:left w:val="single" w:color="000000" w:themeColor="accent3" w:themeTint="00" w:sz="12" w:space="0"/>
        </w:tcBorders>
      </w:tcPr>
    </w:tblStylePr>
    <w:tblStylePr w:type="lastRow">
      <w:rPr>
        <w:rFonts w:ascii="Arial" w:hAnsi="Arial"/>
        <w:color w:val="404040"/>
        <w:sz w:val="22"/>
      </w:rPr>
      <w:pPr>
        <w:pBdr/>
        <w:spacing/>
        <w:ind/>
      </w:pPr>
      <w:tblPr>
        <w:tblBorders/>
      </w:tblPr>
      <w:tcPr>
        <w:tcBorders>
          <w:top w:val="single" w:color="000000" w:themeColor="accent3" w:themeTint="0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Bordered - Accent 4"/>
    <w:basedOn w:val="722"/>
    <w:uiPriority w:val="99"/>
    <w:pPr>
      <w:pBdr/>
      <w:spacing w:after="0" w:line="240" w:lineRule="auto"/>
      <w:ind/>
    </w:pPr>
    <w:tblPr>
      <w:tblStyleRowBandSize w:val="1"/>
      <w:tblStyleColBandSize w:val="1"/>
      <w:tblInd w:w="0" w:type="dxa"/>
      <w:tblBorders>
        <w:top w:val="single" w:color="000000" w:themeColor="accent4" w:themeTint="00" w:sz="4" w:space="0"/>
        <w:left w:val="single" w:color="000000" w:themeColor="accent4" w:themeTint="00" w:sz="4" w:space="0"/>
        <w:bottom w:val="single" w:color="000000" w:themeColor="accent4" w:themeTint="00" w:sz="4" w:space="0"/>
        <w:right w:val="single" w:color="000000" w:themeColor="accent4" w:themeTint="00" w:sz="4" w:space="0"/>
        <w:insideH w:val="single" w:color="000000" w:themeColor="accent4" w:themeTint="00" w:sz="4" w:space="0"/>
        <w:insideV w:val="single" w:color="000000" w:themeColor="accent4" w:themeTint="00"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00" w:sz="4" w:space="0"/>
          <w:left w:val="single" w:color="000000" w:themeColor="accent4" w:themeTint="00" w:sz="4" w:space="0"/>
          <w:bottom w:val="single" w:color="000000" w:themeColor="accent4" w:themeTint="00" w:sz="4" w:space="0"/>
          <w:right w:val="single" w:color="000000" w:themeColor="accent4" w:themeTint="00"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00" w:sz="12" w:space="0"/>
        </w:tcBorders>
      </w:tcPr>
    </w:tblStylePr>
    <w:tblStylePr w:type="lastCol">
      <w:rPr>
        <w:rFonts w:ascii="Arial" w:hAnsi="Arial"/>
        <w:color w:val="404040"/>
        <w:sz w:val="22"/>
      </w:rPr>
      <w:pPr>
        <w:pBdr/>
        <w:spacing/>
        <w:ind/>
      </w:pPr>
      <w:tblPr>
        <w:tblBorders/>
      </w:tblPr>
      <w:tcPr>
        <w:tcBorders>
          <w:left w:val="single" w:color="000000" w:themeColor="accent4" w:themeTint="00" w:sz="12" w:space="0"/>
        </w:tcBorders>
      </w:tcPr>
    </w:tblStylePr>
    <w:tblStylePr w:type="lastRow">
      <w:rPr>
        <w:rFonts w:ascii="Arial" w:hAnsi="Arial"/>
        <w:color w:val="404040"/>
        <w:sz w:val="22"/>
      </w:rPr>
      <w:pPr>
        <w:pBdr/>
        <w:spacing/>
        <w:ind/>
      </w:pPr>
      <w:tblPr>
        <w:tblBorders/>
      </w:tblPr>
      <w:tcPr>
        <w:tcBorders>
          <w:top w:val="single" w:color="000000" w:themeColor="accent4" w:themeTint="0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Bordered - Accent 5"/>
    <w:basedOn w:val="722"/>
    <w:uiPriority w:val="99"/>
    <w:pPr>
      <w:pBdr/>
      <w:spacing w:after="0" w:line="240" w:lineRule="auto"/>
      <w:ind/>
    </w:pPr>
    <w:tblPr>
      <w:tblStyleRowBandSize w:val="1"/>
      <w:tblStyleColBandSize w:val="1"/>
      <w:tblInd w:w="0" w:type="dxa"/>
      <w:tblBorders>
        <w:top w:val="single" w:color="000000" w:themeColor="accent5" w:themeTint="00" w:sz="4" w:space="0"/>
        <w:left w:val="single" w:color="000000" w:themeColor="accent5" w:themeTint="00" w:sz="4" w:space="0"/>
        <w:bottom w:val="single" w:color="000000" w:themeColor="accent5" w:themeTint="00" w:sz="4" w:space="0"/>
        <w:right w:val="single" w:color="000000" w:themeColor="accent5" w:themeTint="00" w:sz="4" w:space="0"/>
        <w:insideH w:val="single" w:color="000000" w:themeColor="accent5" w:themeTint="00" w:sz="4" w:space="0"/>
        <w:insideV w:val="single" w:color="000000" w:themeColor="accent5" w:themeTint="00"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00" w:sz="4" w:space="0"/>
          <w:left w:val="single" w:color="000000" w:themeColor="accent5" w:themeTint="00" w:sz="4" w:space="0"/>
          <w:bottom w:val="single" w:color="000000" w:themeColor="accent5" w:themeTint="00" w:sz="4" w:space="0"/>
          <w:right w:val="single" w:color="000000" w:themeColor="accent5" w:themeTint="00"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00" w:sz="12" w:space="0"/>
        </w:tcBorders>
      </w:tcPr>
    </w:tblStylePr>
    <w:tblStylePr w:type="lastCol">
      <w:rPr>
        <w:rFonts w:ascii="Arial" w:hAnsi="Arial"/>
        <w:color w:val="404040"/>
        <w:sz w:val="22"/>
      </w:rPr>
      <w:pPr>
        <w:pBdr/>
        <w:spacing/>
        <w:ind/>
      </w:pPr>
      <w:tblPr>
        <w:tblBorders/>
      </w:tblPr>
      <w:tcPr>
        <w:tcBorders>
          <w:left w:val="single" w:color="000000" w:themeColor="accent5" w:themeTint="00" w:sz="12" w:space="0"/>
        </w:tcBorders>
      </w:tcPr>
    </w:tblStylePr>
    <w:tblStylePr w:type="lastRow">
      <w:rPr>
        <w:rFonts w:ascii="Arial" w:hAnsi="Arial"/>
        <w:color w:val="404040"/>
        <w:sz w:val="22"/>
      </w:rPr>
      <w:pPr>
        <w:pBdr/>
        <w:spacing/>
        <w:ind/>
      </w:pPr>
      <w:tblPr>
        <w:tblBorders/>
      </w:tblPr>
      <w:tcPr>
        <w:tcBorders>
          <w:top w:val="single" w:color="000000" w:themeColor="accent5" w:themeTint="0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Bordered - Accent 6"/>
    <w:basedOn w:val="722"/>
    <w:uiPriority w:val="99"/>
    <w:pPr>
      <w:pBdr/>
      <w:spacing w:after="0" w:line="240" w:lineRule="auto"/>
      <w:ind/>
    </w:pPr>
    <w:tblPr>
      <w:tblStyleRowBandSize w:val="1"/>
      <w:tblStyleColBandSize w:val="1"/>
      <w:tblInd w:w="0" w:type="dxa"/>
      <w:tblBorders>
        <w:top w:val="single" w:color="000000" w:themeColor="accent6" w:themeTint="00" w:sz="4" w:space="0"/>
        <w:left w:val="single" w:color="000000" w:themeColor="accent6" w:themeTint="00" w:sz="4" w:space="0"/>
        <w:bottom w:val="single" w:color="000000" w:themeColor="accent6" w:themeTint="00" w:sz="4" w:space="0"/>
        <w:right w:val="single" w:color="000000" w:themeColor="accent6" w:themeTint="00" w:sz="4" w:space="0"/>
        <w:insideH w:val="single" w:color="000000" w:themeColor="accent6" w:themeTint="00" w:sz="4" w:space="0"/>
        <w:insideV w:val="single" w:color="000000" w:themeColor="accent6" w:themeTint="00"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00" w:sz="4" w:space="0"/>
          <w:left w:val="single" w:color="000000" w:themeColor="accent6" w:themeTint="00" w:sz="4" w:space="0"/>
          <w:bottom w:val="single" w:color="000000" w:themeColor="accent6" w:themeTint="00" w:sz="4" w:space="0"/>
          <w:right w:val="single" w:color="000000" w:themeColor="accent6" w:themeTint="00"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00" w:sz="12" w:space="0"/>
        </w:tcBorders>
      </w:tcPr>
    </w:tblStylePr>
    <w:tblStylePr w:type="lastCol">
      <w:rPr>
        <w:rFonts w:ascii="Arial" w:hAnsi="Arial"/>
        <w:color w:val="404040"/>
        <w:sz w:val="22"/>
      </w:rPr>
      <w:pPr>
        <w:pBdr/>
        <w:spacing/>
        <w:ind/>
      </w:pPr>
      <w:tblPr>
        <w:tblBorders/>
      </w:tblPr>
      <w:tcPr>
        <w:tcBorders>
          <w:left w:val="single" w:color="000000" w:themeColor="accent6" w:themeTint="00" w:sz="12" w:space="0"/>
        </w:tcBorders>
      </w:tcPr>
    </w:tblStylePr>
    <w:tblStylePr w:type="lastRow">
      <w:rPr>
        <w:rFonts w:ascii="Arial" w:hAnsi="Arial"/>
        <w:color w:val="404040"/>
        <w:sz w:val="22"/>
      </w:rPr>
      <w:pPr>
        <w:pBdr/>
        <w:spacing/>
        <w:ind/>
      </w:pPr>
      <w:tblPr>
        <w:tblBorders/>
      </w:tblPr>
      <w:tcPr>
        <w:tcBorders>
          <w:top w:val="single" w:color="000000" w:themeColor="accent6" w:themeTint="0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49">
    <w:name w:val="Heading 7"/>
    <w:basedOn w:val="881"/>
    <w:next w:val="881"/>
    <w:link w:val="852"/>
    <w:uiPriority w:val="9"/>
    <w:unhideWhenUsed/>
    <w:qFormat/>
    <w:pPr>
      <w:keepNext w:val="true"/>
      <w:keepLines w:val="true"/>
      <w:pBdr/>
      <w:spacing w:after="0" w:before="40"/>
      <w:ind/>
      <w:outlineLvl w:val="6"/>
    </w:pPr>
    <w:rPr>
      <w:rFonts w:ascii="Arial" w:hAnsi="Arial" w:eastAsia="Arial" w:cs="Arial"/>
      <w:color w:val="595959" w:themeColor="text1" w:themeTint="00"/>
    </w:rPr>
  </w:style>
  <w:style w:type="paragraph" w:styleId="850">
    <w:name w:val="Heading 8"/>
    <w:basedOn w:val="881"/>
    <w:next w:val="881"/>
    <w:link w:val="853"/>
    <w:uiPriority w:val="9"/>
    <w:unhideWhenUsed/>
    <w:qFormat/>
    <w:pPr>
      <w:keepNext w:val="true"/>
      <w:keepLines w:val="true"/>
      <w:pBdr/>
      <w:spacing w:after="0"/>
      <w:ind/>
      <w:outlineLvl w:val="7"/>
    </w:pPr>
    <w:rPr>
      <w:rFonts w:ascii="Arial" w:hAnsi="Arial" w:eastAsia="Arial" w:cs="Arial"/>
      <w:i/>
      <w:iCs/>
      <w:color w:val="272727" w:themeColor="text1" w:themeTint="00"/>
    </w:rPr>
  </w:style>
  <w:style w:type="paragraph" w:styleId="851">
    <w:name w:val="Heading 9"/>
    <w:basedOn w:val="881"/>
    <w:next w:val="881"/>
    <w:link w:val="854"/>
    <w:uiPriority w:val="9"/>
    <w:unhideWhenUsed/>
    <w:qFormat/>
    <w:pPr>
      <w:keepNext w:val="true"/>
      <w:keepLines w:val="true"/>
      <w:pBdr/>
      <w:spacing w:after="0"/>
      <w:ind/>
      <w:outlineLvl w:val="8"/>
    </w:pPr>
    <w:rPr>
      <w:rFonts w:ascii="Arial" w:hAnsi="Arial" w:eastAsia="Arial" w:cs="Arial"/>
      <w:i/>
      <w:iCs/>
      <w:color w:val="272727" w:themeColor="text1" w:themeTint="00"/>
    </w:rPr>
  </w:style>
  <w:style w:type="character" w:styleId="852">
    <w:name w:val="Heading 7 Char"/>
    <w:basedOn w:val="888"/>
    <w:link w:val="849"/>
    <w:uiPriority w:val="9"/>
    <w:pPr>
      <w:pBdr/>
      <w:spacing/>
      <w:ind/>
    </w:pPr>
    <w:rPr>
      <w:rFonts w:ascii="Arial" w:hAnsi="Arial" w:eastAsia="Arial" w:cs="Arial"/>
      <w:color w:val="595959" w:themeColor="text1" w:themeTint="00"/>
    </w:rPr>
  </w:style>
  <w:style w:type="character" w:styleId="853">
    <w:name w:val="Heading 8 Char"/>
    <w:basedOn w:val="888"/>
    <w:link w:val="850"/>
    <w:uiPriority w:val="9"/>
    <w:pPr>
      <w:pBdr/>
      <w:spacing/>
      <w:ind/>
    </w:pPr>
    <w:rPr>
      <w:rFonts w:ascii="Arial" w:hAnsi="Arial" w:eastAsia="Arial" w:cs="Arial"/>
      <w:i/>
      <w:iCs/>
      <w:color w:val="272727" w:themeColor="text1" w:themeTint="00"/>
    </w:rPr>
  </w:style>
  <w:style w:type="character" w:styleId="854">
    <w:name w:val="Heading 9 Char"/>
    <w:basedOn w:val="888"/>
    <w:link w:val="851"/>
    <w:uiPriority w:val="9"/>
    <w:pPr>
      <w:pBdr/>
      <w:spacing/>
      <w:ind/>
    </w:pPr>
    <w:rPr>
      <w:rFonts w:ascii="Arial" w:hAnsi="Arial" w:eastAsia="Arial" w:cs="Arial"/>
      <w:i/>
      <w:iCs/>
      <w:color w:val="272727" w:themeColor="text1" w:themeTint="00"/>
    </w:rPr>
  </w:style>
  <w:style w:type="paragraph" w:styleId="855">
    <w:name w:val="Title"/>
    <w:basedOn w:val="881"/>
    <w:next w:val="881"/>
    <w:link w:val="856"/>
    <w:uiPriority w:val="10"/>
    <w:qFormat/>
    <w:pPr>
      <w:pBdr/>
      <w:spacing w:after="80" w:line="240" w:lineRule="auto"/>
      <w:ind/>
      <w:contextualSpacing w:val="true"/>
    </w:pPr>
    <w:rPr>
      <w:rFonts w:ascii="Arial" w:hAnsi="Arial" w:eastAsia="Arial" w:cs="Arial"/>
      <w:spacing w:val="-10"/>
      <w:sz w:val="56"/>
      <w:szCs w:val="56"/>
    </w:rPr>
  </w:style>
  <w:style w:type="character" w:styleId="856">
    <w:name w:val="Title Char"/>
    <w:basedOn w:val="888"/>
    <w:link w:val="855"/>
    <w:uiPriority w:val="10"/>
    <w:pPr>
      <w:pBdr/>
      <w:spacing/>
      <w:ind/>
    </w:pPr>
    <w:rPr>
      <w:rFonts w:ascii="Arial" w:hAnsi="Arial" w:eastAsia="Arial" w:cs="Arial"/>
      <w:spacing w:val="-10"/>
      <w:sz w:val="56"/>
      <w:szCs w:val="56"/>
    </w:rPr>
  </w:style>
  <w:style w:type="paragraph" w:styleId="857">
    <w:name w:val="Subtitle"/>
    <w:basedOn w:val="881"/>
    <w:next w:val="881"/>
    <w:link w:val="858"/>
    <w:uiPriority w:val="11"/>
    <w:qFormat/>
    <w:pPr>
      <w:numPr>
        <w:ilvl w:val="1"/>
      </w:numPr>
      <w:pBdr/>
      <w:spacing/>
      <w:ind/>
    </w:pPr>
    <w:rPr>
      <w:color w:val="595959" w:themeColor="text1" w:themeTint="00"/>
      <w:spacing w:val="15"/>
      <w:sz w:val="28"/>
      <w:szCs w:val="28"/>
    </w:rPr>
  </w:style>
  <w:style w:type="character" w:styleId="858">
    <w:name w:val="Subtitle Char"/>
    <w:basedOn w:val="888"/>
    <w:link w:val="857"/>
    <w:uiPriority w:val="11"/>
    <w:pPr>
      <w:pBdr/>
      <w:spacing/>
      <w:ind/>
    </w:pPr>
    <w:rPr>
      <w:color w:val="595959" w:themeColor="text1" w:themeTint="00"/>
      <w:spacing w:val="15"/>
      <w:sz w:val="28"/>
      <w:szCs w:val="28"/>
    </w:rPr>
  </w:style>
  <w:style w:type="paragraph" w:styleId="859">
    <w:name w:val="Quote"/>
    <w:basedOn w:val="881"/>
    <w:next w:val="881"/>
    <w:link w:val="860"/>
    <w:uiPriority w:val="29"/>
    <w:qFormat/>
    <w:pPr>
      <w:pBdr/>
      <w:spacing w:before="160"/>
      <w:ind/>
      <w:jc w:val="center"/>
    </w:pPr>
    <w:rPr>
      <w:i/>
      <w:iCs/>
      <w:color w:val="404040" w:themeColor="text1" w:themeTint="00"/>
    </w:rPr>
  </w:style>
  <w:style w:type="character" w:styleId="860">
    <w:name w:val="Quote Char"/>
    <w:basedOn w:val="888"/>
    <w:link w:val="859"/>
    <w:uiPriority w:val="29"/>
    <w:pPr>
      <w:pBdr/>
      <w:spacing/>
      <w:ind/>
    </w:pPr>
    <w:rPr>
      <w:i/>
      <w:iCs/>
      <w:color w:val="404040" w:themeColor="text1" w:themeTint="00"/>
    </w:rPr>
  </w:style>
  <w:style w:type="character" w:styleId="861">
    <w:name w:val="Intense Emphasis"/>
    <w:basedOn w:val="888"/>
    <w:uiPriority w:val="21"/>
    <w:qFormat/>
    <w:pPr>
      <w:pBdr/>
      <w:spacing/>
      <w:ind/>
    </w:pPr>
    <w:rPr>
      <w:i/>
      <w:iCs/>
      <w:color w:val="0f4761" w:themeColor="accent1" w:themeShade="00"/>
    </w:rPr>
  </w:style>
  <w:style w:type="paragraph" w:styleId="862">
    <w:name w:val="Intense Quote"/>
    <w:basedOn w:val="881"/>
    <w:next w:val="881"/>
    <w:link w:val="863"/>
    <w:uiPriority w:val="30"/>
    <w:qFormat/>
    <w:pPr>
      <w:pBdr>
        <w:top w:val="single" w:color="0f4761" w:themeColor="accent1" w:themeShade="00" w:sz="4" w:space="10"/>
        <w:bottom w:val="single" w:color="0f4761" w:themeColor="accent1" w:themeShade="00" w:sz="4" w:space="10"/>
      </w:pBdr>
      <w:spacing w:after="360" w:before="360"/>
      <w:ind w:right="864" w:left="864"/>
      <w:jc w:val="center"/>
    </w:pPr>
    <w:rPr>
      <w:i/>
      <w:iCs/>
      <w:color w:val="0f4761" w:themeColor="accent1" w:themeShade="00"/>
    </w:rPr>
  </w:style>
  <w:style w:type="character" w:styleId="863">
    <w:name w:val="Intense Quote Char"/>
    <w:basedOn w:val="888"/>
    <w:link w:val="862"/>
    <w:uiPriority w:val="30"/>
    <w:pPr>
      <w:pBdr/>
      <w:spacing/>
      <w:ind/>
    </w:pPr>
    <w:rPr>
      <w:i/>
      <w:iCs/>
      <w:color w:val="0f4761" w:themeColor="accent1" w:themeShade="00"/>
    </w:rPr>
  </w:style>
  <w:style w:type="character" w:styleId="864">
    <w:name w:val="Intense Reference"/>
    <w:basedOn w:val="888"/>
    <w:uiPriority w:val="32"/>
    <w:qFormat/>
    <w:pPr>
      <w:pBdr/>
      <w:spacing/>
      <w:ind/>
    </w:pPr>
    <w:rPr>
      <w:b/>
      <w:bCs/>
      <w:smallCaps/>
      <w:color w:val="0f4761" w:themeColor="accent1" w:themeShade="00"/>
      <w:spacing w:val="5"/>
    </w:rPr>
  </w:style>
  <w:style w:type="paragraph" w:styleId="865">
    <w:name w:val="No Spacing"/>
    <w:basedOn w:val="881"/>
    <w:uiPriority w:val="1"/>
    <w:qFormat/>
    <w:pPr>
      <w:pBdr/>
      <w:spacing w:after="0" w:line="240" w:lineRule="auto"/>
      <w:ind/>
    </w:pPr>
  </w:style>
  <w:style w:type="character" w:styleId="866">
    <w:name w:val="Subtle Emphasis"/>
    <w:basedOn w:val="888"/>
    <w:uiPriority w:val="19"/>
    <w:qFormat/>
    <w:pPr>
      <w:pBdr/>
      <w:spacing/>
      <w:ind/>
    </w:pPr>
    <w:rPr>
      <w:i/>
      <w:iCs/>
      <w:color w:val="404040" w:themeColor="text1" w:themeTint="00"/>
    </w:rPr>
  </w:style>
  <w:style w:type="character" w:styleId="867">
    <w:name w:val="Emphasis"/>
    <w:basedOn w:val="888"/>
    <w:uiPriority w:val="20"/>
    <w:qFormat/>
    <w:pPr>
      <w:pBdr/>
      <w:spacing/>
      <w:ind/>
    </w:pPr>
    <w:rPr>
      <w:i/>
      <w:iCs/>
    </w:rPr>
  </w:style>
  <w:style w:type="character" w:styleId="868">
    <w:name w:val="Strong"/>
    <w:basedOn w:val="888"/>
    <w:uiPriority w:val="22"/>
    <w:qFormat/>
    <w:pPr>
      <w:pBdr/>
      <w:spacing/>
      <w:ind/>
    </w:pPr>
    <w:rPr>
      <w:b/>
      <w:bCs/>
    </w:rPr>
  </w:style>
  <w:style w:type="character" w:styleId="869">
    <w:name w:val="Subtle Reference"/>
    <w:basedOn w:val="888"/>
    <w:uiPriority w:val="31"/>
    <w:qFormat/>
    <w:pPr>
      <w:pBdr/>
      <w:spacing/>
      <w:ind/>
    </w:pPr>
    <w:rPr>
      <w:smallCaps/>
      <w:color w:val="5a5a5a" w:themeColor="text1" w:themeTint="00"/>
    </w:rPr>
  </w:style>
  <w:style w:type="character" w:styleId="870">
    <w:name w:val="Book Title"/>
    <w:basedOn w:val="888"/>
    <w:uiPriority w:val="33"/>
    <w:qFormat/>
    <w:pPr>
      <w:pBdr/>
      <w:spacing/>
      <w:ind/>
    </w:pPr>
    <w:rPr>
      <w:b/>
      <w:bCs/>
      <w:i/>
      <w:iCs/>
      <w:spacing w:val="5"/>
    </w:rPr>
  </w:style>
  <w:style w:type="paragraph" w:styleId="871">
    <w:name w:val="Caption"/>
    <w:basedOn w:val="881"/>
    <w:next w:val="881"/>
    <w:uiPriority w:val="35"/>
    <w:unhideWhenUsed/>
    <w:qFormat/>
    <w:pPr>
      <w:pBdr/>
      <w:spacing w:after="200" w:line="240" w:lineRule="auto"/>
      <w:ind/>
    </w:pPr>
    <w:rPr>
      <w:i/>
      <w:iCs/>
      <w:color w:val="0e2841" w:themeColor="text2"/>
      <w:sz w:val="18"/>
      <w:szCs w:val="18"/>
    </w:rPr>
  </w:style>
  <w:style w:type="paragraph" w:styleId="872">
    <w:name w:val="footnote text"/>
    <w:basedOn w:val="881"/>
    <w:link w:val="873"/>
    <w:uiPriority w:val="99"/>
    <w:semiHidden/>
    <w:unhideWhenUsed/>
    <w:pPr>
      <w:pBdr/>
      <w:spacing w:after="0" w:line="240" w:lineRule="auto"/>
      <w:ind/>
    </w:pPr>
    <w:rPr>
      <w:sz w:val="20"/>
      <w:szCs w:val="20"/>
    </w:rPr>
  </w:style>
  <w:style w:type="character" w:styleId="873">
    <w:name w:val="Footnote Text Char"/>
    <w:basedOn w:val="888"/>
    <w:link w:val="872"/>
    <w:uiPriority w:val="99"/>
    <w:semiHidden/>
    <w:pPr>
      <w:pBdr/>
      <w:spacing/>
      <w:ind/>
    </w:pPr>
    <w:rPr>
      <w:sz w:val="20"/>
      <w:szCs w:val="20"/>
    </w:rPr>
  </w:style>
  <w:style w:type="character" w:styleId="874">
    <w:name w:val="footnote reference"/>
    <w:basedOn w:val="888"/>
    <w:uiPriority w:val="99"/>
    <w:semiHidden/>
    <w:unhideWhenUsed/>
    <w:pPr>
      <w:pBdr/>
      <w:spacing/>
      <w:ind/>
    </w:pPr>
    <w:rPr>
      <w:vertAlign w:val="superscript"/>
    </w:rPr>
  </w:style>
  <w:style w:type="paragraph" w:styleId="875">
    <w:name w:val="endnote text"/>
    <w:basedOn w:val="881"/>
    <w:link w:val="876"/>
    <w:uiPriority w:val="99"/>
    <w:semiHidden/>
    <w:unhideWhenUsed/>
    <w:pPr>
      <w:pBdr/>
      <w:spacing w:after="0" w:line="240" w:lineRule="auto"/>
      <w:ind/>
    </w:pPr>
    <w:rPr>
      <w:sz w:val="20"/>
      <w:szCs w:val="20"/>
    </w:rPr>
  </w:style>
  <w:style w:type="character" w:styleId="876">
    <w:name w:val="Endnote Text Char"/>
    <w:basedOn w:val="888"/>
    <w:link w:val="875"/>
    <w:uiPriority w:val="99"/>
    <w:semiHidden/>
    <w:pPr>
      <w:pBdr/>
      <w:spacing/>
      <w:ind/>
    </w:pPr>
    <w:rPr>
      <w:sz w:val="20"/>
      <w:szCs w:val="20"/>
    </w:rPr>
  </w:style>
  <w:style w:type="character" w:styleId="877">
    <w:name w:val="endnote reference"/>
    <w:basedOn w:val="888"/>
    <w:uiPriority w:val="99"/>
    <w:semiHidden/>
    <w:unhideWhenUsed/>
    <w:pPr>
      <w:pBdr/>
      <w:spacing/>
      <w:ind/>
    </w:pPr>
    <w:rPr>
      <w:vertAlign w:val="superscript"/>
    </w:rPr>
  </w:style>
  <w:style w:type="character" w:styleId="878">
    <w:name w:val="FollowedHyperlink"/>
    <w:basedOn w:val="888"/>
    <w:uiPriority w:val="99"/>
    <w:semiHidden/>
    <w:unhideWhenUsed/>
    <w:pPr>
      <w:pBdr/>
      <w:spacing/>
      <w:ind/>
    </w:pPr>
    <w:rPr>
      <w:color w:val="954f72" w:themeColor="followedHyperlink"/>
      <w:u w:val="single"/>
    </w:rPr>
  </w:style>
  <w:style w:type="paragraph" w:styleId="879">
    <w:name w:val="TOC Heading"/>
    <w:uiPriority w:val="39"/>
    <w:unhideWhenUsed/>
    <w:pPr>
      <w:pBdr/>
      <w:spacing/>
      <w:ind/>
    </w:pPr>
  </w:style>
  <w:style w:type="paragraph" w:styleId="880">
    <w:name w:val="table of figures"/>
    <w:basedOn w:val="881"/>
    <w:next w:val="881"/>
    <w:uiPriority w:val="99"/>
    <w:unhideWhenUsed/>
    <w:pPr>
      <w:pBdr/>
      <w:spacing w:after="0" w:afterAutospacing="0"/>
      <w:ind/>
    </w:pPr>
  </w:style>
  <w:style w:type="paragraph" w:styleId="881">
    <w:name w:val="Normal"/>
    <w:next w:val="881"/>
    <w:link w:val="881"/>
    <w:uiPriority w:val="1"/>
    <w:qFormat/>
    <w:pPr>
      <w:widowControl w:val="false"/>
      <w:pBdr/>
      <w:spacing/>
      <w:ind/>
    </w:pPr>
    <w:rPr>
      <w:rFonts w:ascii="Times New Roman" w:hAnsi="Times New Roman"/>
      <w:sz w:val="22"/>
      <w:szCs w:val="22"/>
      <w:lang w:val="en-IN" w:eastAsia="en-IN" w:bidi="ar-SA"/>
    </w:rPr>
  </w:style>
  <w:style w:type="paragraph" w:styleId="882">
    <w:name w:val="Heading 1"/>
    <w:basedOn w:val="881"/>
    <w:next w:val="881"/>
    <w:link w:val="891"/>
    <w:uiPriority w:val="1"/>
    <w:qFormat/>
    <w:pPr>
      <w:pBdr/>
      <w:spacing w:before="205"/>
      <w:ind w:right="1731" w:left="1756"/>
      <w:jc w:val="center"/>
      <w:outlineLvl w:val="0"/>
    </w:pPr>
    <w:rPr>
      <w:b/>
      <w:bCs/>
      <w:sz w:val="36"/>
      <w:szCs w:val="36"/>
    </w:rPr>
  </w:style>
  <w:style w:type="paragraph" w:styleId="883">
    <w:name w:val="Heading 2"/>
    <w:basedOn w:val="881"/>
    <w:next w:val="881"/>
    <w:link w:val="892"/>
    <w:uiPriority w:val="1"/>
    <w:qFormat/>
    <w:pPr>
      <w:pBdr/>
      <w:spacing/>
      <w:ind w:hanging="480" w:left="700"/>
      <w:outlineLvl w:val="1"/>
    </w:pPr>
    <w:rPr>
      <w:b/>
      <w:bCs/>
      <w:sz w:val="32"/>
      <w:szCs w:val="32"/>
    </w:rPr>
  </w:style>
  <w:style w:type="paragraph" w:styleId="884">
    <w:name w:val="Heading 3"/>
    <w:basedOn w:val="881"/>
    <w:next w:val="881"/>
    <w:link w:val="893"/>
    <w:uiPriority w:val="1"/>
    <w:qFormat/>
    <w:pPr>
      <w:pBdr/>
      <w:spacing/>
      <w:ind w:hanging="630" w:left="850"/>
      <w:jc w:val="both"/>
      <w:outlineLvl w:val="2"/>
    </w:pPr>
    <w:rPr>
      <w:b/>
      <w:bCs/>
      <w:sz w:val="28"/>
      <w:szCs w:val="28"/>
    </w:rPr>
  </w:style>
  <w:style w:type="paragraph" w:styleId="885">
    <w:name w:val="Heading 4"/>
    <w:basedOn w:val="881"/>
    <w:next w:val="881"/>
    <w:link w:val="902"/>
    <w:uiPriority w:val="9"/>
    <w:semiHidden/>
    <w:unhideWhenUsed/>
    <w:qFormat/>
    <w:pPr>
      <w:keepNext w:val="true"/>
      <w:pBdr/>
      <w:spacing w:after="60" w:before="240"/>
      <w:ind/>
      <w:outlineLvl w:val="3"/>
    </w:pPr>
    <w:rPr>
      <w:rFonts w:ascii="Calibri" w:hAnsi="Calibri" w:eastAsia="Times New Roman" w:cs="Times New Roman"/>
      <w:b/>
      <w:bCs/>
      <w:sz w:val="28"/>
      <w:szCs w:val="28"/>
    </w:rPr>
  </w:style>
  <w:style w:type="paragraph" w:styleId="886">
    <w:name w:val="Heading 5"/>
    <w:basedOn w:val="881"/>
    <w:next w:val="881"/>
    <w:link w:val="907"/>
    <w:uiPriority w:val="9"/>
    <w:semiHidden/>
    <w:unhideWhenUsed/>
    <w:qFormat/>
    <w:pPr>
      <w:pBdr/>
      <w:spacing w:after="60" w:before="240"/>
      <w:ind/>
      <w:outlineLvl w:val="4"/>
    </w:pPr>
    <w:rPr>
      <w:rFonts w:ascii="Calibri" w:hAnsi="Calibri" w:eastAsia="Times New Roman" w:cs="Times New Roman"/>
      <w:b/>
      <w:bCs/>
      <w:i/>
      <w:iCs/>
      <w:sz w:val="26"/>
      <w:szCs w:val="26"/>
    </w:rPr>
  </w:style>
  <w:style w:type="paragraph" w:styleId="887">
    <w:name w:val="Heading 6"/>
    <w:basedOn w:val="881"/>
    <w:next w:val="881"/>
    <w:link w:val="903"/>
    <w:uiPriority w:val="9"/>
    <w:semiHidden/>
    <w:unhideWhenUsed/>
    <w:qFormat/>
    <w:pPr>
      <w:pBdr/>
      <w:spacing w:after="60" w:before="240"/>
      <w:ind/>
      <w:outlineLvl w:val="5"/>
    </w:pPr>
    <w:rPr>
      <w:rFonts w:ascii="Calibri" w:hAnsi="Calibri" w:eastAsia="Times New Roman" w:cs="Times New Roman"/>
      <w:b/>
      <w:bCs/>
    </w:rPr>
  </w:style>
  <w:style w:type="character" w:styleId="888" w:default="1">
    <w:name w:val="Default Paragraph Font"/>
    <w:next w:val="888"/>
    <w:link w:val="881"/>
    <w:uiPriority w:val="1"/>
    <w:unhideWhenUsed/>
    <w:pPr>
      <w:pBdr/>
      <w:spacing/>
      <w:ind/>
    </w:pPr>
  </w:style>
  <w:style w:type="table" w:styleId="889">
    <w:name w:val="Table Normal"/>
    <w:next w:val="889"/>
    <w:link w:val="881"/>
    <w:uiPriority w:val="99"/>
    <w:semiHidden/>
    <w:unhideWhenUsed/>
    <w:pPr>
      <w:pBdr/>
      <w:spacing/>
      <w:ind/>
    </w:pPr>
    <w:tblPr>
      <w:tblW w:w="0" w:type="auto"/>
      <w:tblInd w:w="0" w:type="dxa"/>
      <w:tblBorders/>
      <w:tblLayout w:type="fixed"/>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90" w:default="1">
    <w:name w:val="No List"/>
    <w:next w:val="890"/>
    <w:link w:val="881"/>
    <w:uiPriority w:val="99"/>
    <w:semiHidden/>
    <w:unhideWhenUsed/>
    <w:pPr>
      <w:pBdr/>
      <w:spacing/>
      <w:ind/>
    </w:pPr>
  </w:style>
  <w:style w:type="character" w:styleId="891">
    <w:name w:val="Heading 1 Char"/>
    <w:next w:val="891"/>
    <w:link w:val="882"/>
    <w:uiPriority w:val="9"/>
    <w:pPr>
      <w:pBdr/>
      <w:spacing/>
      <w:ind/>
    </w:pPr>
    <w:rPr>
      <w:rFonts w:ascii="Calibri Light" w:hAnsi="Calibri Light" w:eastAsia="Times New Roman" w:cs="Times New Roman"/>
      <w:b/>
      <w:bCs/>
      <w:sz w:val="32"/>
      <w:szCs w:val="32"/>
    </w:rPr>
  </w:style>
  <w:style w:type="character" w:styleId="892">
    <w:name w:val="Heading 2 Char"/>
    <w:next w:val="892"/>
    <w:link w:val="883"/>
    <w:uiPriority w:val="9"/>
    <w:semiHidden/>
    <w:pPr>
      <w:pBdr/>
      <w:spacing/>
      <w:ind/>
    </w:pPr>
    <w:rPr>
      <w:rFonts w:ascii="Calibri Light" w:hAnsi="Calibri Light" w:eastAsia="Times New Roman" w:cs="Times New Roman"/>
      <w:b/>
      <w:bCs/>
      <w:i/>
      <w:iCs/>
      <w:sz w:val="28"/>
      <w:szCs w:val="28"/>
    </w:rPr>
  </w:style>
  <w:style w:type="character" w:styleId="893">
    <w:name w:val="Heading 3 Char"/>
    <w:next w:val="893"/>
    <w:link w:val="884"/>
    <w:uiPriority w:val="9"/>
    <w:semiHidden/>
    <w:pPr>
      <w:pBdr/>
      <w:spacing/>
      <w:ind/>
    </w:pPr>
    <w:rPr>
      <w:rFonts w:ascii="Calibri Light" w:hAnsi="Calibri Light" w:eastAsia="Times New Roman" w:cs="Times New Roman"/>
      <w:b/>
      <w:bCs/>
      <w:sz w:val="26"/>
      <w:szCs w:val="26"/>
    </w:rPr>
  </w:style>
  <w:style w:type="paragraph" w:styleId="894">
    <w:name w:val="Body Text"/>
    <w:basedOn w:val="881"/>
    <w:next w:val="894"/>
    <w:link w:val="895"/>
    <w:uiPriority w:val="1"/>
    <w:qFormat/>
    <w:pPr>
      <w:pBdr/>
      <w:spacing/>
      <w:ind/>
    </w:pPr>
    <w:rPr>
      <w:sz w:val="24"/>
      <w:szCs w:val="24"/>
    </w:rPr>
  </w:style>
  <w:style w:type="character" w:styleId="895">
    <w:name w:val="Body Text Char"/>
    <w:next w:val="895"/>
    <w:link w:val="894"/>
    <w:uiPriority w:val="99"/>
    <w:semiHidden/>
    <w:pPr>
      <w:pBdr/>
      <w:spacing/>
      <w:ind/>
    </w:pPr>
    <w:rPr>
      <w:rFonts w:ascii="Times New Roman" w:hAnsi="Times New Roman" w:cs="Times New Roman"/>
    </w:rPr>
  </w:style>
  <w:style w:type="paragraph" w:styleId="896">
    <w:name w:val="List Paragraph"/>
    <w:basedOn w:val="881"/>
    <w:next w:val="896"/>
    <w:link w:val="881"/>
    <w:uiPriority w:val="1"/>
    <w:qFormat/>
    <w:pPr>
      <w:pBdr/>
      <w:spacing/>
      <w:ind w:hanging="360" w:left="940"/>
    </w:pPr>
    <w:rPr>
      <w:sz w:val="24"/>
      <w:szCs w:val="24"/>
    </w:rPr>
  </w:style>
  <w:style w:type="paragraph" w:styleId="897">
    <w:name w:val="Table Paragraph"/>
    <w:basedOn w:val="881"/>
    <w:next w:val="897"/>
    <w:link w:val="881"/>
    <w:uiPriority w:val="1"/>
    <w:qFormat/>
    <w:pPr>
      <w:pBdr/>
      <w:spacing w:before="78"/>
      <w:ind w:left="105"/>
    </w:pPr>
    <w:rPr>
      <w:sz w:val="24"/>
      <w:szCs w:val="24"/>
    </w:rPr>
  </w:style>
  <w:style w:type="paragraph" w:styleId="898">
    <w:name w:val="Header"/>
    <w:basedOn w:val="881"/>
    <w:next w:val="898"/>
    <w:link w:val="899"/>
    <w:uiPriority w:val="99"/>
    <w:unhideWhenUsed/>
    <w:pPr>
      <w:pBdr/>
      <w:tabs>
        <w:tab w:val="center" w:leader="none" w:pos="4513"/>
        <w:tab w:val="right" w:leader="none" w:pos="9026"/>
      </w:tabs>
      <w:spacing/>
      <w:ind/>
    </w:pPr>
  </w:style>
  <w:style w:type="character" w:styleId="899">
    <w:name w:val="Header Char"/>
    <w:next w:val="899"/>
    <w:link w:val="898"/>
    <w:uiPriority w:val="99"/>
    <w:pPr>
      <w:pBdr/>
      <w:spacing/>
      <w:ind/>
    </w:pPr>
    <w:rPr>
      <w:rFonts w:ascii="Times New Roman" w:hAnsi="Times New Roman" w:cs="Times New Roman"/>
    </w:rPr>
  </w:style>
  <w:style w:type="paragraph" w:styleId="900">
    <w:name w:val="Footer"/>
    <w:basedOn w:val="881"/>
    <w:next w:val="900"/>
    <w:link w:val="901"/>
    <w:uiPriority w:val="99"/>
    <w:unhideWhenUsed/>
    <w:pPr>
      <w:pBdr/>
      <w:tabs>
        <w:tab w:val="center" w:leader="none" w:pos="4513"/>
        <w:tab w:val="right" w:leader="none" w:pos="9026"/>
      </w:tabs>
      <w:spacing/>
      <w:ind/>
    </w:pPr>
  </w:style>
  <w:style w:type="character" w:styleId="901">
    <w:name w:val="Footer Char"/>
    <w:next w:val="901"/>
    <w:link w:val="900"/>
    <w:uiPriority w:val="99"/>
    <w:pPr>
      <w:pBdr/>
      <w:spacing/>
      <w:ind/>
    </w:pPr>
    <w:rPr>
      <w:rFonts w:ascii="Times New Roman" w:hAnsi="Times New Roman" w:cs="Times New Roman"/>
    </w:rPr>
  </w:style>
  <w:style w:type="character" w:styleId="902">
    <w:name w:val="Heading 4 Char"/>
    <w:next w:val="902"/>
    <w:link w:val="885"/>
    <w:uiPriority w:val="9"/>
    <w:semiHidden/>
    <w:pPr>
      <w:pBdr/>
      <w:spacing/>
      <w:ind/>
    </w:pPr>
    <w:rPr>
      <w:rFonts w:ascii="Calibri" w:hAnsi="Calibri" w:eastAsia="Times New Roman" w:cs="Times New Roman"/>
      <w:b/>
      <w:bCs/>
      <w:sz w:val="28"/>
      <w:szCs w:val="28"/>
    </w:rPr>
  </w:style>
  <w:style w:type="character" w:styleId="903">
    <w:name w:val="Heading 6 Char"/>
    <w:next w:val="903"/>
    <w:link w:val="887"/>
    <w:uiPriority w:val="9"/>
    <w:semiHidden/>
    <w:pPr>
      <w:pBdr/>
      <w:spacing/>
      <w:ind/>
    </w:pPr>
    <w:rPr>
      <w:rFonts w:ascii="Calibri" w:hAnsi="Calibri" w:eastAsia="Times New Roman" w:cs="Times New Roman"/>
      <w:b/>
      <w:bCs/>
      <w:sz w:val="22"/>
      <w:szCs w:val="22"/>
    </w:rPr>
  </w:style>
  <w:style w:type="paragraph" w:styleId="904">
    <w:name w:val="Normal (Web)"/>
    <w:basedOn w:val="881"/>
    <w:next w:val="904"/>
    <w:link w:val="881"/>
    <w:uiPriority w:val="99"/>
    <w:semiHidden/>
    <w:unhideWhenUsed/>
    <w:pPr>
      <w:pBdr/>
      <w:spacing/>
      <w:ind/>
    </w:pPr>
    <w:rPr>
      <w:sz w:val="24"/>
      <w:szCs w:val="24"/>
    </w:rPr>
  </w:style>
  <w:style w:type="character" w:styleId="905">
    <w:name w:val="Hyperlink"/>
    <w:next w:val="905"/>
    <w:link w:val="881"/>
    <w:uiPriority w:val="99"/>
    <w:unhideWhenUsed/>
    <w:pPr>
      <w:pBdr/>
      <w:spacing/>
      <w:ind/>
    </w:pPr>
    <w:rPr>
      <w:color w:val="0563c1"/>
      <w:u w:val="single"/>
    </w:rPr>
  </w:style>
  <w:style w:type="character" w:styleId="906">
    <w:name w:val="Unresolved Mention"/>
    <w:next w:val="906"/>
    <w:link w:val="881"/>
    <w:uiPriority w:val="99"/>
    <w:semiHidden/>
    <w:unhideWhenUsed/>
    <w:pPr>
      <w:pBdr/>
      <w:spacing/>
      <w:ind/>
    </w:pPr>
    <w:rPr>
      <w:color w:val="605e5c"/>
      <w:shd w:val="clear" w:color="auto" w:fill="e1dfdd"/>
    </w:rPr>
  </w:style>
  <w:style w:type="character" w:styleId="907">
    <w:name w:val="Heading 5 Char"/>
    <w:next w:val="907"/>
    <w:link w:val="886"/>
    <w:uiPriority w:val="9"/>
    <w:semiHidden/>
    <w:pPr>
      <w:pBdr/>
      <w:spacing/>
      <w:ind/>
    </w:pPr>
    <w:rPr>
      <w:rFonts w:ascii="Calibri" w:hAnsi="Calibri" w:eastAsia="Times New Roman" w:cs="Times New Roman"/>
      <w:b/>
      <w:bCs/>
      <w:i/>
      <w:iCs/>
      <w:sz w:val="26"/>
      <w:szCs w:val="26"/>
    </w:rPr>
  </w:style>
  <w:style w:type="paragraph" w:styleId="908">
    <w:name w:val="references"/>
    <w:next w:val="908"/>
    <w:link w:val="881"/>
    <w:pPr>
      <w:numPr>
        <w:ilvl w:val="0"/>
        <w:numId w:val="0"/>
      </w:numPr>
      <w:pBdr/>
      <w:spacing w:after="50" w:line="180" w:lineRule="exact"/>
      <w:ind/>
      <w:jc w:val="both"/>
    </w:pPr>
    <w:rPr>
      <w:rFonts w:ascii="Times New Roman" w:hAnsi="Times New Roman" w:eastAsia="MS Mincho"/>
      <w:sz w:val="16"/>
      <w:szCs w:val="16"/>
      <w:lang w:val="en-US" w:eastAsia="en-US" w:bidi="ar-SA"/>
    </w:rPr>
  </w:style>
  <w:style w:type="paragraph" w:styleId="909">
    <w:name w:val="Subtitle"/>
    <w:basedOn w:val="713"/>
    <w:next w:val="713"/>
    <w:pPr>
      <w:pBdr/>
      <w:spacing/>
      <w:ind/>
    </w:pPr>
    <w:rPr>
      <w:color w:val="595959"/>
      <w:sz w:val="28"/>
      <w:szCs w:val="28"/>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customXml" Target="../customXml/item1.xml" /><Relationship Id="rId12" Type="http://schemas.openxmlformats.org/officeDocument/2006/relationships/image" Target="media/image1.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qHL15IJ4eR1g9RRhLHyoJ0q8RNQ==">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Application>ONLYOFFICE/8.1.1.27</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 Kekuda</dc:creator>
  <cp:revision>1</cp:revision>
  <dcterms:created xsi:type="dcterms:W3CDTF">2024-08-30T05:06:00Z</dcterms:created>
  <dcterms:modified xsi:type="dcterms:W3CDTF">2024-09-01T18:49:19Z</dcterms:modified>
</cp:coreProperties>
</file>