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173FF" w14:textId="77777777" w:rsidR="00254119" w:rsidRDefault="009667D1">
      <w:pPr>
        <w:pStyle w:val="Heading3"/>
        <w:jc w:val="both"/>
        <w:rPr>
          <w:rFonts w:ascii="Times New Roman" w:eastAsia="Times New Roman" w:hAnsi="Times New Roman" w:cs="Times New Roman"/>
          <w:b/>
        </w:rPr>
      </w:pPr>
      <w:bookmarkStart w:id="0" w:name="_rlxccj98im4h" w:colFirst="0" w:colLast="0"/>
      <w:bookmarkEnd w:id="0"/>
      <w:r>
        <w:rPr>
          <w:rFonts w:ascii="Times New Roman" w:eastAsia="Times New Roman" w:hAnsi="Times New Roman" w:cs="Times New Roman"/>
          <w:b/>
        </w:rPr>
        <w:t>What Is Planning?</w:t>
      </w:r>
    </w:p>
    <w:p w14:paraId="603BB5AE" w14:textId="77777777" w:rsidR="00254119" w:rsidRDefault="00254119">
      <w:pPr>
        <w:spacing w:line="240" w:lineRule="auto"/>
        <w:jc w:val="both"/>
        <w:rPr>
          <w:rFonts w:ascii="Times New Roman" w:eastAsia="Times New Roman" w:hAnsi="Times New Roman" w:cs="Times New Roman"/>
          <w:sz w:val="24"/>
          <w:szCs w:val="24"/>
          <w:highlight w:val="white"/>
        </w:rPr>
      </w:pPr>
    </w:p>
    <w:p w14:paraId="6DB5CF51" w14:textId="77777777" w:rsidR="00254119" w:rsidRDefault="009667D1">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Definition: Planning is concerned with both what an organization wants to accomplish (ends) and how it will achieve these aims (means). Formal planning, the type of planning focused on here, involves:</w:t>
      </w:r>
    </w:p>
    <w:p w14:paraId="72DF40F9"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Defining specific goals that cover a certain time frame. </w:t>
      </w:r>
    </w:p>
    <w:p w14:paraId="79CC75AF"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Writing and sharing goals with all members of the organization. This reduces ambiguity and promotes a shared understanding of goals.</w:t>
      </w:r>
    </w:p>
    <w:p w14:paraId="33CBA3B3" w14:textId="77777777" w:rsidR="00254119" w:rsidRDefault="009667D1">
      <w:pPr>
        <w:numPr>
          <w:ilvl w:val="0"/>
          <w:numId w:val="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Formulating plans for achieving the established goals.</w:t>
      </w:r>
    </w:p>
    <w:p w14:paraId="2653DDE0" w14:textId="77777777" w:rsidR="00254119" w:rsidRDefault="00254119">
      <w:pPr>
        <w:spacing w:line="240" w:lineRule="auto"/>
        <w:jc w:val="both"/>
        <w:rPr>
          <w:rFonts w:ascii="Times New Roman" w:eastAsia="Times New Roman" w:hAnsi="Times New Roman" w:cs="Times New Roman"/>
          <w:sz w:val="24"/>
          <w:szCs w:val="24"/>
          <w:highlight w:val="white"/>
        </w:rPr>
      </w:pPr>
    </w:p>
    <w:p w14:paraId="7A7397AA" w14:textId="77777777" w:rsidR="00254119" w:rsidRDefault="009667D1">
      <w:pPr>
        <w:pStyle w:val="Heading3"/>
        <w:spacing w:line="240" w:lineRule="auto"/>
        <w:jc w:val="both"/>
        <w:rPr>
          <w:rFonts w:ascii="Times New Roman" w:eastAsia="Times New Roman" w:hAnsi="Times New Roman" w:cs="Times New Roman"/>
          <w:b/>
        </w:rPr>
      </w:pPr>
      <w:bookmarkStart w:id="1" w:name="_bxgi91jnh4d8" w:colFirst="0" w:colLast="0"/>
      <w:bookmarkEnd w:id="1"/>
      <w:r>
        <w:rPr>
          <w:rFonts w:ascii="Times New Roman" w:eastAsia="Times New Roman" w:hAnsi="Times New Roman" w:cs="Times New Roman"/>
          <w:b/>
        </w:rPr>
        <w:t>Why Plan?</w:t>
      </w:r>
    </w:p>
    <w:p w14:paraId="3F8E44ED" w14:textId="77777777" w:rsidR="00254119" w:rsidRDefault="00254119">
      <w:pPr>
        <w:spacing w:line="240" w:lineRule="auto"/>
        <w:jc w:val="both"/>
        <w:rPr>
          <w:rFonts w:ascii="Times New Roman" w:eastAsia="Times New Roman" w:hAnsi="Times New Roman" w:cs="Times New Roman"/>
          <w:sz w:val="24"/>
          <w:szCs w:val="24"/>
          <w:highlight w:val="white"/>
        </w:rPr>
      </w:pPr>
    </w:p>
    <w:p w14:paraId="4FF70ECA" w14:textId="77777777" w:rsidR="00254119" w:rsidRDefault="009667D1">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Goals are important for setting priorities, and a well-defined plan is even more crucial when goals are set high. Planning can be a difficult process, but it is a vital part of management. The sources highlight several reasons why:</w:t>
      </w:r>
    </w:p>
    <w:p w14:paraId="53FF3B4A" w14:textId="77777777" w:rsidR="00254119" w:rsidRDefault="00254119">
      <w:pPr>
        <w:spacing w:line="240" w:lineRule="auto"/>
        <w:jc w:val="both"/>
        <w:rPr>
          <w:rFonts w:ascii="Times New Roman" w:eastAsia="Times New Roman" w:hAnsi="Times New Roman" w:cs="Times New Roman"/>
          <w:sz w:val="24"/>
          <w:szCs w:val="24"/>
          <w:highlight w:val="white"/>
        </w:rPr>
      </w:pPr>
    </w:p>
    <w:p w14:paraId="019272E8"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direction: When everyone in the organization knows the goals and how to achieve them, individuals and departments can work together more effectively. Without planning, they may work at cross-purposes, hindering the organization's progress.</w:t>
      </w:r>
    </w:p>
    <w:p w14:paraId="6A4EECC5"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Reduces uncertainty: While planning cannot eliminate uncertainty, it encourages managers to anticipate changes, analyze their potential impact, and develop strategies to address them. </w:t>
      </w:r>
    </w:p>
    <w:p w14:paraId="70DE2E23"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Minimizes waste and redundancy: Coordinating work activities around a well-defined plan makes inefficiencies more apparent, enabling managers to correct or eliminate them.</w:t>
      </w:r>
    </w:p>
    <w:p w14:paraId="169CE197" w14:textId="77777777" w:rsidR="00254119" w:rsidRDefault="009667D1">
      <w:pPr>
        <w:numPr>
          <w:ilvl w:val="0"/>
          <w:numId w:val="16"/>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Establishes control standards: Planning sets goals and plans that become the benchmarks for the controlling function of management. Managers assess whether plans are being carried out and goals are being met based on these standards. </w:t>
      </w:r>
    </w:p>
    <w:p w14:paraId="1B870E7D" w14:textId="77777777" w:rsidR="00254119" w:rsidRDefault="009667D1">
      <w:pPr>
        <w:pStyle w:val="Heading3"/>
        <w:spacing w:line="240" w:lineRule="auto"/>
        <w:jc w:val="both"/>
        <w:rPr>
          <w:rFonts w:ascii="Times New Roman" w:eastAsia="Times New Roman" w:hAnsi="Times New Roman" w:cs="Times New Roman"/>
          <w:b/>
        </w:rPr>
      </w:pPr>
      <w:bookmarkStart w:id="2" w:name="_wb4idykv3hdn" w:colFirst="0" w:colLast="0"/>
      <w:bookmarkEnd w:id="2"/>
      <w:r>
        <w:rPr>
          <w:rFonts w:ascii="Times New Roman" w:eastAsia="Times New Roman" w:hAnsi="Times New Roman" w:cs="Times New Roman"/>
          <w:b/>
        </w:rPr>
        <w:t>Important term: Means‐ends chain</w:t>
      </w:r>
    </w:p>
    <w:p w14:paraId="27438078" w14:textId="77777777" w:rsidR="00254119" w:rsidRDefault="00254119">
      <w:pPr>
        <w:spacing w:line="240" w:lineRule="auto"/>
        <w:jc w:val="both"/>
        <w:rPr>
          <w:rFonts w:ascii="Times New Roman" w:eastAsia="Times New Roman" w:hAnsi="Times New Roman" w:cs="Times New Roman"/>
          <w:b/>
          <w:sz w:val="28"/>
          <w:szCs w:val="28"/>
          <w:highlight w:val="white"/>
        </w:rPr>
      </w:pPr>
    </w:p>
    <w:p w14:paraId="63A431C4" w14:textId="77777777" w:rsidR="00254119" w:rsidRDefault="009667D1">
      <w:pPr>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Effectively designed organizational goals fit into a hierarchy so that the achievement of goals at low levels permits the attainment of high‐level goals. This process is called a </w:t>
      </w:r>
      <w:r>
        <w:rPr>
          <w:rFonts w:ascii="Times New Roman" w:eastAsia="Times New Roman" w:hAnsi="Times New Roman" w:cs="Times New Roman"/>
          <w:b/>
          <w:sz w:val="24"/>
          <w:szCs w:val="24"/>
          <w:highlight w:val="white"/>
        </w:rPr>
        <w:t>means‐ends chain</w:t>
      </w:r>
      <w:r>
        <w:rPr>
          <w:rFonts w:ascii="Times New Roman" w:eastAsia="Times New Roman" w:hAnsi="Times New Roman" w:cs="Times New Roman"/>
          <w:sz w:val="24"/>
          <w:szCs w:val="24"/>
          <w:highlight w:val="white"/>
        </w:rPr>
        <w:t> because low‐level goals lead to accomplishment of high‐level goals.</w:t>
      </w:r>
    </w:p>
    <w:p w14:paraId="2D16128F" w14:textId="77777777" w:rsidR="00254119" w:rsidRDefault="009667D1">
      <w:pPr>
        <w:pStyle w:val="Heading3"/>
        <w:spacing w:after="360" w:line="240" w:lineRule="auto"/>
        <w:jc w:val="both"/>
        <w:rPr>
          <w:rFonts w:ascii="Times New Roman" w:eastAsia="Times New Roman" w:hAnsi="Times New Roman" w:cs="Times New Roman"/>
          <w:b/>
        </w:rPr>
      </w:pPr>
      <w:bookmarkStart w:id="3" w:name="_4ckwcdauwvlo" w:colFirst="0" w:colLast="0"/>
      <w:bookmarkEnd w:id="3"/>
      <w:r>
        <w:rPr>
          <w:rFonts w:ascii="Times New Roman" w:eastAsia="Times New Roman" w:hAnsi="Times New Roman" w:cs="Times New Roman"/>
          <w:b/>
        </w:rPr>
        <w:t>Is planning worth it?</w:t>
      </w:r>
    </w:p>
    <w:p w14:paraId="42D2B012"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Formal planning is usually associated with positive financial results.</w:t>
      </w:r>
    </w:p>
    <w:p w14:paraId="27B97E41"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quality of planning and implementation are more important than the quantity of planning done.</w:t>
      </w:r>
    </w:p>
    <w:p w14:paraId="122D43AE" w14:textId="77777777" w:rsidR="00254119" w:rsidRDefault="009667D1">
      <w:pPr>
        <w:numPr>
          <w:ilvl w:val="0"/>
          <w:numId w:val="50"/>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external environment can reduce the impact of planning on an organization's performance.</w:t>
      </w:r>
    </w:p>
    <w:p w14:paraId="6D8A294C" w14:textId="77777777" w:rsidR="00254119" w:rsidRDefault="009667D1">
      <w:pPr>
        <w:numPr>
          <w:ilvl w:val="0"/>
          <w:numId w:val="50"/>
        </w:numPr>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Formal planning needs to be done for at least four years to see effects on performance.</w:t>
      </w:r>
    </w:p>
    <w:p w14:paraId="685F4690" w14:textId="77777777" w:rsidR="00254119" w:rsidRDefault="009667D1">
      <w:pPr>
        <w:spacing w:after="360" w:line="240" w:lineRule="auto"/>
        <w:jc w:val="both"/>
        <w:rPr>
          <w:rFonts w:ascii="Times New Roman" w:eastAsia="Times New Roman" w:hAnsi="Times New Roman" w:cs="Times New Roman"/>
          <w:b/>
          <w:color w:val="444746"/>
          <w:sz w:val="28"/>
          <w:szCs w:val="28"/>
          <w:highlight w:val="white"/>
        </w:rPr>
      </w:pPr>
      <w:r>
        <w:rPr>
          <w:rFonts w:ascii="Times New Roman" w:eastAsia="Times New Roman" w:hAnsi="Times New Roman" w:cs="Times New Roman"/>
          <w:b/>
          <w:noProof/>
          <w:color w:val="444746"/>
          <w:sz w:val="28"/>
          <w:szCs w:val="28"/>
          <w:highlight w:val="white"/>
        </w:rPr>
        <w:drawing>
          <wp:inline distT="114300" distB="114300" distL="114300" distR="114300" wp14:anchorId="2068B284" wp14:editId="6B952C79">
            <wp:extent cx="5943600" cy="2171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171700"/>
                    </a:xfrm>
                    <a:prstGeom prst="rect">
                      <a:avLst/>
                    </a:prstGeom>
                    <a:ln/>
                  </pic:spPr>
                </pic:pic>
              </a:graphicData>
            </a:graphic>
          </wp:inline>
        </w:drawing>
      </w:r>
    </w:p>
    <w:p w14:paraId="2A22E931" w14:textId="77777777" w:rsidR="00254119" w:rsidRDefault="00254119">
      <w:pPr>
        <w:spacing w:after="360" w:line="240" w:lineRule="auto"/>
        <w:jc w:val="both"/>
        <w:rPr>
          <w:rFonts w:ascii="Times New Roman" w:eastAsia="Times New Roman" w:hAnsi="Times New Roman" w:cs="Times New Roman"/>
          <w:b/>
          <w:color w:val="444746"/>
          <w:sz w:val="28"/>
          <w:szCs w:val="28"/>
          <w:highlight w:val="white"/>
        </w:rPr>
      </w:pPr>
    </w:p>
    <w:p w14:paraId="1858BF57" w14:textId="77777777" w:rsidR="00254119" w:rsidRDefault="009667D1">
      <w:pPr>
        <w:pStyle w:val="Heading3"/>
        <w:spacing w:after="360" w:line="240" w:lineRule="auto"/>
        <w:jc w:val="both"/>
        <w:rPr>
          <w:rFonts w:ascii="Times New Roman" w:eastAsia="Times New Roman" w:hAnsi="Times New Roman" w:cs="Times New Roman"/>
          <w:b/>
        </w:rPr>
      </w:pPr>
      <w:bookmarkStart w:id="4" w:name="_jg0172fglvh1" w:colFirst="0" w:colLast="0"/>
      <w:bookmarkEnd w:id="4"/>
      <w:r>
        <w:rPr>
          <w:rFonts w:ascii="Times New Roman" w:eastAsia="Times New Roman" w:hAnsi="Times New Roman" w:cs="Times New Roman"/>
          <w:b/>
        </w:rPr>
        <w:t>Four major types of plans:</w:t>
      </w:r>
    </w:p>
    <w:p w14:paraId="1FB12B79" w14:textId="77777777" w:rsidR="00254119" w:rsidRDefault="009667D1">
      <w:pPr>
        <w:numPr>
          <w:ilvl w:val="0"/>
          <w:numId w:val="60"/>
        </w:numPr>
        <w:spacing w:before="240" w:after="120" w:line="240" w:lineRule="auto"/>
        <w:jc w:val="both"/>
        <w:rPr>
          <w:rFonts w:ascii="Times New Roman" w:eastAsia="Times New Roman" w:hAnsi="Times New Roman" w:cs="Times New Roman"/>
          <w:color w:val="444746"/>
          <w:sz w:val="28"/>
          <w:szCs w:val="28"/>
          <w:highlight w:val="white"/>
        </w:rPr>
      </w:pPr>
      <w:r>
        <w:rPr>
          <w:rFonts w:ascii="Times New Roman" w:eastAsia="Times New Roman" w:hAnsi="Times New Roman" w:cs="Times New Roman"/>
          <w:sz w:val="24"/>
          <w:szCs w:val="24"/>
        </w:rPr>
        <w:t>Operational Planning</w:t>
      </w:r>
    </w:p>
    <w:p w14:paraId="6ADD83A4"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Planning</w:t>
      </w:r>
    </w:p>
    <w:p w14:paraId="4F101DBE"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Tactical Planning</w:t>
      </w:r>
    </w:p>
    <w:p w14:paraId="3851E2E8" w14:textId="77777777" w:rsidR="00254119" w:rsidRDefault="009667D1">
      <w:pPr>
        <w:numPr>
          <w:ilvl w:val="0"/>
          <w:numId w:val="60"/>
        </w:num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Contingency Planning</w:t>
      </w:r>
    </w:p>
    <w:p w14:paraId="387AB2CD" w14:textId="77777777" w:rsidR="00254119" w:rsidRDefault="00254119">
      <w:pPr>
        <w:spacing w:before="240" w:after="120" w:line="240" w:lineRule="auto"/>
        <w:jc w:val="both"/>
        <w:rPr>
          <w:rFonts w:ascii="Times New Roman" w:eastAsia="Times New Roman" w:hAnsi="Times New Roman" w:cs="Times New Roman"/>
          <w:sz w:val="24"/>
          <w:szCs w:val="24"/>
        </w:rPr>
      </w:pPr>
    </w:p>
    <w:p w14:paraId="562A381D" w14:textId="77777777" w:rsidR="00254119" w:rsidRDefault="009667D1">
      <w:p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dive into understanding how these types of planning optimize workspaces.</w:t>
      </w:r>
    </w:p>
    <w:p w14:paraId="2CB7A1FA" w14:textId="77777777" w:rsidR="00254119" w:rsidRDefault="00254119">
      <w:pPr>
        <w:spacing w:before="240" w:after="120" w:line="240" w:lineRule="auto"/>
        <w:jc w:val="both"/>
        <w:rPr>
          <w:rFonts w:ascii="Times New Roman" w:eastAsia="Times New Roman" w:hAnsi="Times New Roman" w:cs="Times New Roman"/>
          <w:sz w:val="24"/>
          <w:szCs w:val="24"/>
        </w:rPr>
      </w:pPr>
    </w:p>
    <w:p w14:paraId="1BCDCDD0" w14:textId="77777777" w:rsidR="00254119" w:rsidRDefault="009667D1">
      <w:pPr>
        <w:numPr>
          <w:ilvl w:val="0"/>
          <w:numId w:val="12"/>
        </w:numPr>
        <w:spacing w:before="24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Operational Planning:</w:t>
      </w:r>
    </w:p>
    <w:p w14:paraId="415D5DCF"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Operational planning focuses on </w:t>
      </w:r>
      <w:r>
        <w:rPr>
          <w:rFonts w:ascii="Times New Roman" w:eastAsia="Times New Roman" w:hAnsi="Times New Roman" w:cs="Times New Roman"/>
          <w:i/>
          <w:sz w:val="24"/>
          <w:szCs w:val="24"/>
        </w:rPr>
        <w:t>how things need to happen</w:t>
      </w:r>
      <w:r>
        <w:rPr>
          <w:rFonts w:ascii="Times New Roman" w:eastAsia="Times New Roman" w:hAnsi="Times New Roman" w:cs="Times New Roman"/>
          <w:sz w:val="24"/>
          <w:szCs w:val="24"/>
        </w:rPr>
        <w:t>. It provides detailed guidelines for accomplishing the organization's mission and involves setting precise, measurable operational goals.</w:t>
      </w:r>
    </w:p>
    <w:p w14:paraId="35E49F59"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Plan: An operational plan is one that a manager uses to accomplish his or her job responsibilities. </w:t>
      </w:r>
    </w:p>
    <w:p w14:paraId="1EC1E84F"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Types of Operational Plans</w:t>
      </w:r>
      <w:r>
        <w:rPr>
          <w:rFonts w:ascii="Times New Roman" w:eastAsia="Times New Roman" w:hAnsi="Times New Roman" w:cs="Times New Roman"/>
          <w:sz w:val="24"/>
          <w:szCs w:val="24"/>
        </w:rPr>
        <w:t>:</w:t>
      </w:r>
    </w:p>
    <w:p w14:paraId="0FF9E369" w14:textId="77777777" w:rsidR="00254119" w:rsidRDefault="009667D1">
      <w:pPr>
        <w:numPr>
          <w:ilvl w:val="0"/>
          <w:numId w:val="5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Single-Use Plans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95FC47"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Created for one-time activities or events.</w:t>
      </w:r>
    </w:p>
    <w:p w14:paraId="14FBEE10"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Special sales campaigns, specific project budgets.</w:t>
      </w:r>
    </w:p>
    <w:p w14:paraId="1FE88D1E" w14:textId="77777777" w:rsidR="00254119" w:rsidRDefault="009667D1">
      <w:pPr>
        <w:numPr>
          <w:ilvl w:val="0"/>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Ongoing Plans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377A8ACF"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long-term framework, revised periodically.</w:t>
      </w:r>
    </w:p>
    <w:p w14:paraId="732BED4B" w14:textId="77777777" w:rsidR="00254119" w:rsidRDefault="009667D1">
      <w:pPr>
        <w:numPr>
          <w:ilvl w:val="1"/>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include:</w:t>
      </w:r>
    </w:p>
    <w:p w14:paraId="773B4057" w14:textId="77777777" w:rsidR="00254119" w:rsidRDefault="009667D1">
      <w:pPr>
        <w:numPr>
          <w:ilvl w:val="2"/>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Policies</w:t>
      </w:r>
      <w:r>
        <w:rPr>
          <w:rFonts w:ascii="Times New Roman" w:eastAsia="Times New Roman" w:hAnsi="Times New Roman" w:cs="Times New Roman"/>
          <w:sz w:val="24"/>
          <w:szCs w:val="24"/>
        </w:rPr>
        <w:t>: Broad guidelines for decision-making (e.g., hiring, performance appraisals).</w:t>
      </w:r>
    </w:p>
    <w:p w14:paraId="3720519A" w14:textId="77777777" w:rsidR="00254119" w:rsidRDefault="009667D1">
      <w:pPr>
        <w:numPr>
          <w:ilvl w:val="2"/>
          <w:numId w:val="5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Procedures</w:t>
      </w:r>
      <w:r>
        <w:rPr>
          <w:rFonts w:ascii="Times New Roman" w:eastAsia="Times New Roman" w:hAnsi="Times New Roman" w:cs="Times New Roman"/>
          <w:sz w:val="24"/>
          <w:szCs w:val="24"/>
        </w:rPr>
        <w:t>: Step-by-step instructions for routine tasks (e.g., purchasing processes).</w:t>
      </w:r>
    </w:p>
    <w:p w14:paraId="6DE74E7E" w14:textId="77777777" w:rsidR="00254119" w:rsidRDefault="009667D1">
      <w:pPr>
        <w:numPr>
          <w:ilvl w:val="2"/>
          <w:numId w:val="5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Rules</w:t>
      </w:r>
      <w:r>
        <w:rPr>
          <w:rFonts w:ascii="Times New Roman" w:eastAsia="Times New Roman" w:hAnsi="Times New Roman" w:cs="Times New Roman"/>
          <w:sz w:val="24"/>
          <w:szCs w:val="24"/>
        </w:rPr>
        <w:t>: Explicit "do's and don'ts" for employee behavior (e.g., tardiness policies).</w:t>
      </w:r>
    </w:p>
    <w:p w14:paraId="5DBB37E6"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Operational plans help supervisors, team leaders, and managers execute their responsibilities effectively, supporting broader tactical plans.</w:t>
      </w:r>
    </w:p>
    <w:p w14:paraId="725C63C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Goals</w:t>
      </w:r>
      <w:r>
        <w:rPr>
          <w:rFonts w:ascii="Times New Roman" w:eastAsia="Times New Roman" w:hAnsi="Times New Roman" w:cs="Times New Roman"/>
          <w:sz w:val="24"/>
          <w:szCs w:val="24"/>
        </w:rPr>
        <w:t>:</w:t>
      </w:r>
    </w:p>
    <w:p w14:paraId="5D6C6803" w14:textId="77777777" w:rsidR="00254119" w:rsidRDefault="009667D1">
      <w:pPr>
        <w:numPr>
          <w:ilvl w:val="0"/>
          <w:numId w:val="2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and measurable outcomes.</w:t>
      </w:r>
    </w:p>
    <w:p w14:paraId="22DF2737" w14:textId="77777777" w:rsidR="00254119" w:rsidRDefault="009667D1">
      <w:pPr>
        <w:numPr>
          <w:ilvl w:val="0"/>
          <w:numId w:val="2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65F02093" w14:textId="77777777" w:rsidR="00254119" w:rsidRDefault="009667D1">
      <w:pPr>
        <w:numPr>
          <w:ilvl w:val="1"/>
          <w:numId w:val="2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150 sales applications per week."</w:t>
      </w:r>
    </w:p>
    <w:p w14:paraId="481E9F10" w14:textId="77777777" w:rsidR="00254119" w:rsidRDefault="009667D1">
      <w:pPr>
        <w:numPr>
          <w:ilvl w:val="1"/>
          <w:numId w:val="2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 20 books this quarter."</w:t>
      </w:r>
    </w:p>
    <w:p w14:paraId="59C905B9"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Features</w:t>
      </w:r>
      <w:r>
        <w:rPr>
          <w:rFonts w:ascii="Times New Roman" w:eastAsia="Times New Roman" w:hAnsi="Times New Roman" w:cs="Times New Roman"/>
          <w:sz w:val="24"/>
          <w:szCs w:val="24"/>
        </w:rPr>
        <w:t>:</w:t>
      </w:r>
    </w:p>
    <w:p w14:paraId="0FED6D0A" w14:textId="77777777" w:rsidR="00254119" w:rsidRDefault="009667D1">
      <w:pPr>
        <w:numPr>
          <w:ilvl w:val="0"/>
          <w:numId w:val="14"/>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r>
        <w:rPr>
          <w:rFonts w:ascii="Times New Roman" w:eastAsia="Times New Roman" w:hAnsi="Times New Roman" w:cs="Times New Roman"/>
          <w:i/>
          <w:sz w:val="24"/>
          <w:szCs w:val="24"/>
        </w:rPr>
        <w:t>who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what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where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how</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how much</w:t>
      </w:r>
      <w:r>
        <w:rPr>
          <w:rFonts w:ascii="Times New Roman" w:eastAsia="Times New Roman" w:hAnsi="Times New Roman" w:cs="Times New Roman"/>
          <w:sz w:val="24"/>
          <w:szCs w:val="24"/>
        </w:rPr>
        <w:t>.</w:t>
      </w:r>
    </w:p>
    <w:p w14:paraId="227CE284" w14:textId="77777777" w:rsidR="00254119" w:rsidRDefault="009667D1">
      <w:pPr>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consistency in handling recurring tasks.</w:t>
      </w:r>
    </w:p>
    <w:p w14:paraId="2C0A992D" w14:textId="77777777" w:rsidR="00254119" w:rsidRDefault="009667D1">
      <w:pPr>
        <w:numPr>
          <w:ilvl w:val="0"/>
          <w:numId w:val="14"/>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Promote fairness and safety through clearly defined rules and procedures.</w:t>
      </w:r>
    </w:p>
    <w:p w14:paraId="2DA3282B" w14:textId="77777777" w:rsidR="00254119" w:rsidRDefault="00254119">
      <w:pPr>
        <w:spacing w:before="240" w:after="240" w:line="240" w:lineRule="auto"/>
        <w:jc w:val="both"/>
        <w:rPr>
          <w:rFonts w:ascii="Times New Roman" w:eastAsia="Times New Roman" w:hAnsi="Times New Roman" w:cs="Times New Roman"/>
          <w:sz w:val="24"/>
          <w:szCs w:val="24"/>
        </w:rPr>
      </w:pPr>
    </w:p>
    <w:p w14:paraId="6748C4C6" w14:textId="77777777" w:rsidR="00254119" w:rsidRDefault="00254119">
      <w:pPr>
        <w:spacing w:before="240" w:after="240" w:line="240" w:lineRule="auto"/>
        <w:jc w:val="both"/>
        <w:rPr>
          <w:rFonts w:ascii="Times New Roman" w:eastAsia="Times New Roman" w:hAnsi="Times New Roman" w:cs="Times New Roman"/>
          <w:sz w:val="24"/>
          <w:szCs w:val="24"/>
        </w:rPr>
      </w:pPr>
    </w:p>
    <w:p w14:paraId="6DB1C0E2" w14:textId="77777777" w:rsidR="00254119" w:rsidRDefault="00254119">
      <w:pPr>
        <w:spacing w:before="240" w:after="240" w:line="240" w:lineRule="auto"/>
        <w:jc w:val="both"/>
        <w:rPr>
          <w:rFonts w:ascii="Times New Roman" w:eastAsia="Times New Roman" w:hAnsi="Times New Roman" w:cs="Times New Roman"/>
          <w:sz w:val="24"/>
          <w:szCs w:val="24"/>
        </w:rPr>
      </w:pPr>
    </w:p>
    <w:p w14:paraId="57419FF4" w14:textId="77777777" w:rsidR="00254119" w:rsidRDefault="00254119">
      <w:pPr>
        <w:spacing w:before="240" w:after="240" w:line="240" w:lineRule="auto"/>
        <w:jc w:val="both"/>
        <w:rPr>
          <w:rFonts w:ascii="Times New Roman" w:eastAsia="Times New Roman" w:hAnsi="Times New Roman" w:cs="Times New Roman"/>
          <w:sz w:val="24"/>
          <w:szCs w:val="24"/>
        </w:rPr>
      </w:pPr>
    </w:p>
    <w:p w14:paraId="0BA2253E" w14:textId="77777777" w:rsidR="00254119" w:rsidRDefault="00254119">
      <w:pPr>
        <w:spacing w:before="240" w:after="240" w:line="240" w:lineRule="auto"/>
        <w:jc w:val="both"/>
        <w:rPr>
          <w:rFonts w:ascii="Times New Roman" w:eastAsia="Times New Roman" w:hAnsi="Times New Roman" w:cs="Times New Roman"/>
          <w:sz w:val="24"/>
          <w:szCs w:val="24"/>
        </w:rPr>
      </w:pPr>
    </w:p>
    <w:p w14:paraId="667B6794" w14:textId="77777777" w:rsidR="00254119" w:rsidRDefault="00254119">
      <w:pPr>
        <w:spacing w:before="240" w:after="240" w:line="240" w:lineRule="auto"/>
        <w:jc w:val="both"/>
        <w:rPr>
          <w:rFonts w:ascii="Times New Roman" w:eastAsia="Times New Roman" w:hAnsi="Times New Roman" w:cs="Times New Roman"/>
          <w:sz w:val="24"/>
          <w:szCs w:val="24"/>
        </w:rPr>
      </w:pPr>
    </w:p>
    <w:p w14:paraId="2741917A" w14:textId="77777777" w:rsidR="00254119" w:rsidRDefault="00254119">
      <w:pPr>
        <w:spacing w:before="240" w:after="240" w:line="240" w:lineRule="auto"/>
        <w:jc w:val="both"/>
        <w:rPr>
          <w:rFonts w:ascii="Times New Roman" w:eastAsia="Times New Roman" w:hAnsi="Times New Roman" w:cs="Times New Roman"/>
          <w:sz w:val="24"/>
          <w:szCs w:val="24"/>
        </w:rPr>
      </w:pPr>
    </w:p>
    <w:p w14:paraId="1976C0B3" w14:textId="77777777" w:rsidR="00254119" w:rsidRDefault="009667D1">
      <w:pPr>
        <w:pStyle w:val="Heading3"/>
        <w:spacing w:before="240" w:after="240" w:line="240" w:lineRule="auto"/>
        <w:jc w:val="both"/>
        <w:rPr>
          <w:rFonts w:ascii="Times New Roman" w:eastAsia="Times New Roman" w:hAnsi="Times New Roman" w:cs="Times New Roman"/>
          <w:sz w:val="24"/>
          <w:szCs w:val="24"/>
        </w:rPr>
      </w:pPr>
      <w:bookmarkStart w:id="5" w:name="_5lbip5gvfzq" w:colFirst="0" w:colLast="0"/>
      <w:bookmarkEnd w:id="5"/>
      <w:r>
        <w:rPr>
          <w:rFonts w:ascii="Times New Roman" w:eastAsia="Times New Roman" w:hAnsi="Times New Roman" w:cs="Times New Roman"/>
          <w:b/>
          <w:sz w:val="24"/>
          <w:szCs w:val="24"/>
        </w:rPr>
        <w:t>Pictorial representation of Policies, Standards, Procedures and Guidelines</w:t>
      </w:r>
    </w:p>
    <w:p w14:paraId="7BCB6286" w14:textId="77777777" w:rsidR="00254119" w:rsidRDefault="009667D1">
      <w:pPr>
        <w:spacing w:before="24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D800DD" wp14:editId="7DA5EF21">
            <wp:extent cx="5943600" cy="3098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448FA42B" w14:textId="77777777" w:rsidR="00254119" w:rsidRDefault="009667D1">
      <w:pPr>
        <w:numPr>
          <w:ilvl w:val="0"/>
          <w:numId w:val="12"/>
        </w:numPr>
        <w:spacing w:before="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Strategic Planning</w:t>
      </w:r>
    </w:p>
    <w:p w14:paraId="5599D844"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Strategic planning focuses on </w:t>
      </w:r>
      <w:r>
        <w:rPr>
          <w:rFonts w:ascii="Times New Roman" w:eastAsia="Times New Roman" w:hAnsi="Times New Roman" w:cs="Times New Roman"/>
          <w:i/>
          <w:sz w:val="24"/>
          <w:szCs w:val="24"/>
        </w:rPr>
        <w:t>why</w:t>
      </w:r>
      <w:r>
        <w:rPr>
          <w:rFonts w:ascii="Times New Roman" w:eastAsia="Times New Roman" w:hAnsi="Times New Roman" w:cs="Times New Roman"/>
          <w:sz w:val="24"/>
          <w:szCs w:val="24"/>
        </w:rPr>
        <w:t xml:space="preserve"> things need to happen. It involves big-picture, long-term thinking and starts with defining the organization’s mission, vision, and values.</w:t>
      </w:r>
    </w:p>
    <w:p w14:paraId="0A0A8FF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w:t>
      </w:r>
    </w:p>
    <w:p w14:paraId="52416905" w14:textId="77777777" w:rsidR="00254119" w:rsidRDefault="009667D1">
      <w:pPr>
        <w:numPr>
          <w:ilvl w:val="0"/>
          <w:numId w:val="58"/>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high-level overview of the entire organization.</w:t>
      </w:r>
    </w:p>
    <w:p w14:paraId="3266B571" w14:textId="77777777" w:rsidR="00254119" w:rsidRDefault="009667D1">
      <w:pPr>
        <w:numPr>
          <w:ilvl w:val="0"/>
          <w:numId w:val="5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the foundation for long-term decision-making.</w:t>
      </w:r>
    </w:p>
    <w:p w14:paraId="294B749D" w14:textId="77777777" w:rsidR="00254119" w:rsidRDefault="009667D1">
      <w:pPr>
        <w:numPr>
          <w:ilvl w:val="0"/>
          <w:numId w:val="58"/>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Guides the organization from its current state to its desired future.</w:t>
      </w:r>
    </w:p>
    <w:p w14:paraId="4EC5663A"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Scope</w:t>
      </w:r>
      <w:r>
        <w:rPr>
          <w:rFonts w:ascii="Times New Roman" w:eastAsia="Times New Roman" w:hAnsi="Times New Roman" w:cs="Times New Roman"/>
          <w:sz w:val="24"/>
          <w:szCs w:val="24"/>
        </w:rPr>
        <w:t>:</w:t>
      </w:r>
    </w:p>
    <w:p w14:paraId="05EFABF2" w14:textId="77777777" w:rsidR="00254119" w:rsidRDefault="009667D1">
      <w:pPr>
        <w:numPr>
          <w:ilvl w:val="0"/>
          <w:numId w:val="3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Covers a time frame of 2 to 10 years.</w:t>
      </w:r>
    </w:p>
    <w:p w14:paraId="56A41377" w14:textId="77777777" w:rsidR="00254119" w:rsidRDefault="009667D1">
      <w:pPr>
        <w:numPr>
          <w:ilvl w:val="0"/>
          <w:numId w:val="3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Involves collaboration across all management levels to ensure alignment.</w:t>
      </w:r>
    </w:p>
    <w:p w14:paraId="6F8BB10B"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Components</w:t>
      </w:r>
      <w:r>
        <w:rPr>
          <w:rFonts w:ascii="Times New Roman" w:eastAsia="Times New Roman" w:hAnsi="Times New Roman" w:cs="Times New Roman"/>
          <w:sz w:val="24"/>
          <w:szCs w:val="24"/>
        </w:rPr>
        <w:t>:</w:t>
      </w:r>
    </w:p>
    <w:p w14:paraId="5D13D3A7" w14:textId="77777777" w:rsidR="00254119" w:rsidRDefault="009667D1">
      <w:pPr>
        <w:numPr>
          <w:ilvl w:val="0"/>
          <w:numId w:val="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Vision</w:t>
      </w:r>
      <w:r>
        <w:rPr>
          <w:rFonts w:ascii="Times New Roman" w:eastAsia="Times New Roman" w:hAnsi="Times New Roman" w:cs="Times New Roman"/>
          <w:sz w:val="24"/>
          <w:szCs w:val="24"/>
        </w:rPr>
        <w:t>: The organization’s aspirations for the future.</w:t>
      </w:r>
    </w:p>
    <w:p w14:paraId="5CAB93CB" w14:textId="77777777" w:rsidR="00254119" w:rsidRDefault="009667D1">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Mission</w:t>
      </w:r>
      <w:r>
        <w:rPr>
          <w:rFonts w:ascii="Times New Roman" w:eastAsia="Times New Roman" w:hAnsi="Times New Roman" w:cs="Times New Roman"/>
          <w:sz w:val="24"/>
          <w:szCs w:val="24"/>
        </w:rPr>
        <w:t>: The core purpose and reason for existence.</w:t>
      </w:r>
    </w:p>
    <w:p w14:paraId="3D51C2B0" w14:textId="77777777" w:rsidR="00254119" w:rsidRDefault="009667D1">
      <w:pPr>
        <w:numPr>
          <w:ilvl w:val="0"/>
          <w:numId w:val="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Values</w:t>
      </w:r>
      <w:r>
        <w:rPr>
          <w:rFonts w:ascii="Times New Roman" w:eastAsia="Times New Roman" w:hAnsi="Times New Roman" w:cs="Times New Roman"/>
          <w:sz w:val="24"/>
          <w:szCs w:val="24"/>
        </w:rPr>
        <w:t>: Principles guiding decisions and actions.</w:t>
      </w:r>
    </w:p>
    <w:p w14:paraId="04A6C204"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w:t>
      </w:r>
      <w:r>
        <w:rPr>
          <w:rFonts w:ascii="Times New Roman" w:eastAsia="Times New Roman" w:hAnsi="Times New Roman" w:cs="Times New Roman"/>
          <w:sz w:val="24"/>
          <w:szCs w:val="24"/>
        </w:rPr>
        <w:t>:</w:t>
      </w:r>
    </w:p>
    <w:p w14:paraId="0C6DD265" w14:textId="77777777" w:rsidR="00254119" w:rsidRDefault="009667D1">
      <w:pPr>
        <w:numPr>
          <w:ilvl w:val="0"/>
          <w:numId w:val="4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Top-Level Management</w:t>
      </w:r>
      <w:r>
        <w:rPr>
          <w:rFonts w:ascii="Times New Roman" w:eastAsia="Times New Roman" w:hAnsi="Times New Roman" w:cs="Times New Roman"/>
          <w:sz w:val="24"/>
          <w:szCs w:val="24"/>
        </w:rPr>
        <w:t>: Defines the organization's overarching objectives and sets the direction.</w:t>
      </w:r>
    </w:p>
    <w:p w14:paraId="6C2D3658" w14:textId="77777777" w:rsidR="00254119" w:rsidRDefault="009667D1">
      <w:pPr>
        <w:numPr>
          <w:ilvl w:val="0"/>
          <w:numId w:val="4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Lower-Level Management</w:t>
      </w:r>
      <w:r>
        <w:rPr>
          <w:rFonts w:ascii="Times New Roman" w:eastAsia="Times New Roman" w:hAnsi="Times New Roman" w:cs="Times New Roman"/>
          <w:sz w:val="24"/>
          <w:szCs w:val="24"/>
        </w:rPr>
        <w:t>: Develops compatible plans and objectives aligned with the strategic goals.</w:t>
      </w:r>
    </w:p>
    <w:p w14:paraId="1D8ABD04" w14:textId="77777777" w:rsidR="00254119" w:rsidRDefault="009667D1">
      <w:pPr>
        <w:numPr>
          <w:ilvl w:val="0"/>
          <w:numId w:val="4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w:t>
      </w:r>
      <w:r>
        <w:rPr>
          <w:rFonts w:ascii="Times New Roman" w:eastAsia="Times New Roman" w:hAnsi="Times New Roman" w:cs="Times New Roman"/>
          <w:sz w:val="24"/>
          <w:szCs w:val="24"/>
        </w:rPr>
        <w:t>: Ensures alignment between levels to create a cohesive plan.</w:t>
      </w:r>
    </w:p>
    <w:p w14:paraId="6E81FD6B"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Highlights</w:t>
      </w:r>
      <w:r>
        <w:rPr>
          <w:rFonts w:ascii="Times New Roman" w:eastAsia="Times New Roman" w:hAnsi="Times New Roman" w:cs="Times New Roman"/>
          <w:sz w:val="24"/>
          <w:szCs w:val="24"/>
        </w:rPr>
        <w:t>:</w:t>
      </w:r>
    </w:p>
    <w:p w14:paraId="0BE3F034" w14:textId="77777777" w:rsidR="00254119" w:rsidRDefault="009667D1">
      <w:pPr>
        <w:numPr>
          <w:ilvl w:val="0"/>
          <w:numId w:val="38"/>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plans focus on the organization as a whole, not individual departments.</w:t>
      </w:r>
    </w:p>
    <w:p w14:paraId="4282B7F5" w14:textId="77777777" w:rsidR="00254119" w:rsidRDefault="009667D1">
      <w:pPr>
        <w:numPr>
          <w:ilvl w:val="0"/>
          <w:numId w:val="3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 </w:t>
      </w:r>
      <w:proofErr w:type="spellStart"/>
      <w:r>
        <w:rPr>
          <w:rFonts w:ascii="Times New Roman" w:eastAsia="Times New Roman" w:hAnsi="Times New Roman" w:cs="Times New Roman"/>
          <w:sz w:val="24"/>
          <w:szCs w:val="24"/>
        </w:rPr>
        <w:t>multi level</w:t>
      </w:r>
      <w:proofErr w:type="spellEnd"/>
      <w:r>
        <w:rPr>
          <w:rFonts w:ascii="Times New Roman" w:eastAsia="Times New Roman" w:hAnsi="Times New Roman" w:cs="Times New Roman"/>
          <w:sz w:val="24"/>
          <w:szCs w:val="24"/>
        </w:rPr>
        <w:t xml:space="preserve"> involvement to ensure harmony.</w:t>
      </w:r>
    </w:p>
    <w:p w14:paraId="2BD80D45" w14:textId="77777777" w:rsidR="00254119" w:rsidRDefault="009667D1">
      <w:pPr>
        <w:numPr>
          <w:ilvl w:val="0"/>
          <w:numId w:val="3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 as a framework for tactical and operational planning.</w:t>
      </w:r>
    </w:p>
    <w:p w14:paraId="1A81CCB0" w14:textId="77777777" w:rsidR="00254119" w:rsidRDefault="009667D1">
      <w:pPr>
        <w:numPr>
          <w:ilvl w:val="0"/>
          <w:numId w:val="3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 long-term success by aligning efforts with the organization's mission and vision.</w:t>
      </w:r>
    </w:p>
    <w:p w14:paraId="00962D65" w14:textId="77777777" w:rsidR="00254119" w:rsidRDefault="009667D1">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A company looking to expand its market presence over the next five years will create a strategic plan outlining objectives such as entering new geographic regions, enhancing brand awareness, and investing in innovative product development.</w:t>
      </w:r>
    </w:p>
    <w:p w14:paraId="1C582AAD" w14:textId="77777777" w:rsidR="00254119" w:rsidRDefault="00254119">
      <w:pPr>
        <w:spacing w:before="240" w:after="120" w:line="240" w:lineRule="auto"/>
        <w:jc w:val="both"/>
        <w:rPr>
          <w:rFonts w:ascii="Times New Roman" w:eastAsia="Times New Roman" w:hAnsi="Times New Roman" w:cs="Times New Roman"/>
          <w:sz w:val="24"/>
          <w:szCs w:val="24"/>
        </w:rPr>
      </w:pPr>
    </w:p>
    <w:p w14:paraId="7D69DE0D" w14:textId="77777777" w:rsidR="00254119" w:rsidRDefault="009667D1">
      <w:pPr>
        <w:numPr>
          <w:ilvl w:val="0"/>
          <w:numId w:val="12"/>
        </w:num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Tactical Planning</w:t>
      </w:r>
    </w:p>
    <w:p w14:paraId="61788EB2"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Definition:</w:t>
      </w:r>
    </w:p>
    <w:p w14:paraId="69072F88" w14:textId="77777777" w:rsidR="00254119" w:rsidRDefault="009667D1">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Tactical planning focuses on what is going to happen. It breaks down high-level strategic plans into specific, focused, and short-term actions that support the broader strategy.</w:t>
      </w:r>
    </w:p>
    <w:p w14:paraId="53B771AF"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Purpose:</w:t>
      </w:r>
    </w:p>
    <w:p w14:paraId="3F913B63"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Converts strategic goals into actionable steps.</w:t>
      </w:r>
    </w:p>
    <w:p w14:paraId="41A0259F"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direction for lower-level units within the organization.</w:t>
      </w:r>
    </w:p>
    <w:p w14:paraId="37D02ABD" w14:textId="77777777" w:rsidR="00254119" w:rsidRDefault="009667D1">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alignment with the organization’s strategic vision.</w:t>
      </w:r>
    </w:p>
    <w:p w14:paraId="480476AB"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Scope:</w:t>
      </w:r>
    </w:p>
    <w:p w14:paraId="6E494813" w14:textId="77777777" w:rsidR="00254119" w:rsidRDefault="009667D1">
      <w:pPr>
        <w:numPr>
          <w:ilvl w:val="0"/>
          <w:numId w:val="2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Covers a shorter time frame, typically less than one year.</w:t>
      </w:r>
    </w:p>
    <w:p w14:paraId="0C5EE576" w14:textId="77777777" w:rsidR="00254119" w:rsidRDefault="009667D1">
      <w:pPr>
        <w:numPr>
          <w:ilvl w:val="0"/>
          <w:numId w:val="2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Addresses specific tasks or projects within a division or department.</w:t>
      </w:r>
    </w:p>
    <w:p w14:paraId="2F958A5A"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Key Features:</w:t>
      </w:r>
    </w:p>
    <w:p w14:paraId="16E9782A"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Specificity: Outlines detailed actions and tasks to achieve strategic objectives.</w:t>
      </w:r>
    </w:p>
    <w:p w14:paraId="15B39217"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Responsibility: Identifies who is in charge at various levels.</w:t>
      </w:r>
    </w:p>
    <w:p w14:paraId="24F843FD" w14:textId="77777777" w:rsidR="00254119" w:rsidRDefault="009667D1">
      <w:pPr>
        <w:numPr>
          <w:ilvl w:val="0"/>
          <w:numId w:val="5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Focus: Narrower scope compared to strategic planning, with clearly defined outcomes.</w:t>
      </w:r>
    </w:p>
    <w:p w14:paraId="63550D43" w14:textId="77777777" w:rsidR="00254119" w:rsidRDefault="009667D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Process:</w:t>
      </w:r>
    </w:p>
    <w:p w14:paraId="50EAA0B3" w14:textId="77777777" w:rsidR="00254119" w:rsidRDefault="009667D1">
      <w:pPr>
        <w:numPr>
          <w:ilvl w:val="0"/>
          <w:numId w:val="4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Middle Management:</w:t>
      </w:r>
    </w:p>
    <w:p w14:paraId="5423D94E" w14:textId="77777777" w:rsidR="00254119" w:rsidRDefault="009667D1">
      <w:pPr>
        <w:numPr>
          <w:ilvl w:val="0"/>
          <w:numId w:val="4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Translates the strategic plan into tactical actions.</w:t>
      </w:r>
    </w:p>
    <w:p w14:paraId="7E545CD9" w14:textId="77777777" w:rsidR="00254119" w:rsidRDefault="009667D1">
      <w:pPr>
        <w:numPr>
          <w:ilvl w:val="0"/>
          <w:numId w:val="4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Focuses on short-term, achievable goals.</w:t>
      </w:r>
    </w:p>
    <w:p w14:paraId="057AF708" w14:textId="77777777" w:rsidR="00254119" w:rsidRDefault="009667D1">
      <w:pPr>
        <w:numPr>
          <w:ilvl w:val="0"/>
          <w:numId w:val="2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Coordination:</w:t>
      </w:r>
    </w:p>
    <w:p w14:paraId="5963ADAB" w14:textId="77777777" w:rsidR="00254119" w:rsidRDefault="009667D1">
      <w:pPr>
        <w:numPr>
          <w:ilvl w:val="0"/>
          <w:numId w:val="2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all tactical plans align with and support the strategic plan.</w:t>
      </w:r>
    </w:p>
    <w:p w14:paraId="600A6910" w14:textId="77777777" w:rsidR="00254119" w:rsidRDefault="00254119">
      <w:pPr>
        <w:rPr>
          <w:rFonts w:ascii="Times New Roman" w:eastAsia="Times New Roman" w:hAnsi="Times New Roman" w:cs="Times New Roman"/>
          <w:sz w:val="24"/>
          <w:szCs w:val="24"/>
          <w:highlight w:val="white"/>
        </w:rPr>
      </w:pPr>
    </w:p>
    <w:p w14:paraId="0A6D72E4" w14:textId="77777777" w:rsidR="00254119" w:rsidRDefault="00254119">
      <w:pPr>
        <w:rPr>
          <w:rFonts w:ascii="Times New Roman" w:eastAsia="Times New Roman" w:hAnsi="Times New Roman" w:cs="Times New Roman"/>
          <w:sz w:val="24"/>
          <w:szCs w:val="24"/>
          <w:highlight w:val="white"/>
        </w:rPr>
      </w:pPr>
    </w:p>
    <w:p w14:paraId="23DD53C5" w14:textId="77777777" w:rsidR="00254119" w:rsidRDefault="00254119">
      <w:pPr>
        <w:rPr>
          <w:rFonts w:ascii="Times New Roman" w:eastAsia="Times New Roman" w:hAnsi="Times New Roman" w:cs="Times New Roman"/>
          <w:sz w:val="24"/>
          <w:szCs w:val="24"/>
          <w:highlight w:val="white"/>
        </w:rPr>
      </w:pPr>
    </w:p>
    <w:p w14:paraId="7CE37638" w14:textId="77777777" w:rsidR="00254119" w:rsidRDefault="00254119">
      <w:pPr>
        <w:rPr>
          <w:rFonts w:ascii="Times New Roman" w:eastAsia="Times New Roman" w:hAnsi="Times New Roman" w:cs="Times New Roman"/>
          <w:sz w:val="24"/>
          <w:szCs w:val="24"/>
          <w:highlight w:val="white"/>
        </w:rPr>
      </w:pPr>
    </w:p>
    <w:p w14:paraId="3D3B3163" w14:textId="77777777" w:rsidR="00254119" w:rsidRDefault="00254119">
      <w:pPr>
        <w:rPr>
          <w:rFonts w:ascii="Times New Roman" w:eastAsia="Times New Roman" w:hAnsi="Times New Roman" w:cs="Times New Roman"/>
          <w:sz w:val="24"/>
          <w:szCs w:val="24"/>
          <w:highlight w:val="white"/>
        </w:rPr>
      </w:pPr>
    </w:p>
    <w:p w14:paraId="22E2844C" w14:textId="77777777" w:rsidR="00254119" w:rsidRDefault="00254119">
      <w:pPr>
        <w:rPr>
          <w:rFonts w:ascii="Times New Roman" w:eastAsia="Times New Roman" w:hAnsi="Times New Roman" w:cs="Times New Roman"/>
          <w:sz w:val="24"/>
          <w:szCs w:val="24"/>
          <w:highlight w:val="white"/>
        </w:rPr>
      </w:pPr>
    </w:p>
    <w:p w14:paraId="66FA2F93" w14:textId="77777777" w:rsidR="00254119" w:rsidRDefault="009667D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Comparison of Strategy vs Tactical Planning</w:t>
      </w:r>
    </w:p>
    <w:p w14:paraId="26FFFDAF" w14:textId="77777777" w:rsidR="00254119" w:rsidRDefault="00254119">
      <w:pPr>
        <w:rPr>
          <w:rFonts w:ascii="Times New Roman" w:eastAsia="Times New Roman" w:hAnsi="Times New Roman" w:cs="Times New Roman"/>
          <w:sz w:val="24"/>
          <w:szCs w:val="24"/>
          <w:highlight w:val="white"/>
        </w:rPr>
      </w:pPr>
    </w:p>
    <w:p w14:paraId="45B3EFE6" w14:textId="77777777" w:rsidR="00254119" w:rsidRDefault="009667D1">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1D3C4D0" wp14:editId="14325B46">
            <wp:extent cx="5943600" cy="4025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025900"/>
                    </a:xfrm>
                    <a:prstGeom prst="rect">
                      <a:avLst/>
                    </a:prstGeom>
                    <a:ln/>
                  </pic:spPr>
                </pic:pic>
              </a:graphicData>
            </a:graphic>
          </wp:inline>
        </w:drawing>
      </w:r>
    </w:p>
    <w:p w14:paraId="230735C7" w14:textId="77777777" w:rsidR="00254119" w:rsidRDefault="00254119">
      <w:pPr>
        <w:rPr>
          <w:rFonts w:ascii="Times New Roman" w:eastAsia="Times New Roman" w:hAnsi="Times New Roman" w:cs="Times New Roman"/>
          <w:sz w:val="24"/>
          <w:szCs w:val="24"/>
          <w:highlight w:val="white"/>
        </w:rPr>
      </w:pPr>
    </w:p>
    <w:p w14:paraId="66A6EA5C" w14:textId="77777777" w:rsidR="00254119" w:rsidRDefault="009667D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Example: </w:t>
      </w:r>
    </w:p>
    <w:p w14:paraId="2C79A7CF"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strategic plan aims to increase market share, a tactical plan could include specific actions like launching a targeted marketing campaign, expanding the sales team, or introducing promotional discounts in a particular region.</w:t>
      </w:r>
    </w:p>
    <w:p w14:paraId="5227889D"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Tactical planning bridges the gap between strategic goals and operational tasks, ensuring a smooth flow of activities toward organizational success.</w:t>
      </w:r>
    </w:p>
    <w:p w14:paraId="51B0D5C3" w14:textId="77777777" w:rsidR="00254119" w:rsidRDefault="00254119">
      <w:pPr>
        <w:jc w:val="both"/>
        <w:rPr>
          <w:color w:val="E8E8E8"/>
          <w:sz w:val="21"/>
          <w:szCs w:val="21"/>
          <w:shd w:val="clear" w:color="auto" w:fill="333438"/>
        </w:rPr>
      </w:pPr>
    </w:p>
    <w:p w14:paraId="080574CE" w14:textId="77777777" w:rsidR="00254119" w:rsidRDefault="009667D1">
      <w:pPr>
        <w:numPr>
          <w:ilvl w:val="0"/>
          <w:numId w:val="12"/>
        </w:numPr>
        <w:spacing w:before="2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Contingency Planning</w:t>
      </w:r>
    </w:p>
    <w:p w14:paraId="545EC9F1"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Definition</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t>Contingency planning involves preparing alternative courses of action to address unexpected events or changing circumstances that make the original plan inadequate.</w:t>
      </w:r>
    </w:p>
    <w:p w14:paraId="53760ADA"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Purpose</w:t>
      </w:r>
      <w:r>
        <w:rPr>
          <w:rFonts w:ascii="Times New Roman" w:eastAsia="Times New Roman" w:hAnsi="Times New Roman" w:cs="Times New Roman"/>
          <w:sz w:val="24"/>
          <w:szCs w:val="24"/>
          <w:highlight w:val="white"/>
        </w:rPr>
        <w:t>:</w:t>
      </w:r>
    </w:p>
    <w:p w14:paraId="728B210A" w14:textId="77777777" w:rsidR="00254119" w:rsidRDefault="009667D1">
      <w:pPr>
        <w:numPr>
          <w:ilvl w:val="0"/>
          <w:numId w:val="48"/>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Ensures adaptability and flexibility in unpredictable situations.</w:t>
      </w:r>
    </w:p>
    <w:p w14:paraId="5E7F6049" w14:textId="77777777" w:rsidR="00254119" w:rsidRDefault="009667D1">
      <w:pPr>
        <w:numPr>
          <w:ilvl w:val="0"/>
          <w:numId w:val="4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Provides a backup plan to mitigate risks and minimize disruptions.</w:t>
      </w:r>
    </w:p>
    <w:p w14:paraId="579DC0D6" w14:textId="77777777" w:rsidR="00254119" w:rsidRDefault="009667D1">
      <w:pPr>
        <w:numPr>
          <w:ilvl w:val="0"/>
          <w:numId w:val="48"/>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Helps maintain progress toward organizational goals despite unforeseen challenges.</w:t>
      </w:r>
    </w:p>
    <w:p w14:paraId="59FBB64B"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Key Features</w:t>
      </w:r>
      <w:r>
        <w:rPr>
          <w:rFonts w:ascii="Times New Roman" w:eastAsia="Times New Roman" w:hAnsi="Times New Roman" w:cs="Times New Roman"/>
          <w:sz w:val="24"/>
          <w:szCs w:val="24"/>
          <w:highlight w:val="white"/>
        </w:rPr>
        <w:t>:</w:t>
      </w:r>
    </w:p>
    <w:p w14:paraId="288D524F" w14:textId="77777777" w:rsidR="00254119" w:rsidRDefault="009667D1">
      <w:pPr>
        <w:numPr>
          <w:ilvl w:val="0"/>
          <w:numId w:val="32"/>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Adaptability</w:t>
      </w:r>
      <w:r>
        <w:rPr>
          <w:rFonts w:ascii="Times New Roman" w:eastAsia="Times New Roman" w:hAnsi="Times New Roman" w:cs="Times New Roman"/>
          <w:sz w:val="24"/>
          <w:szCs w:val="24"/>
          <w:highlight w:val="white"/>
        </w:rPr>
        <w:t>: Anticipates potential changes and prepares alternative actions.</w:t>
      </w:r>
    </w:p>
    <w:p w14:paraId="509B6C3A" w14:textId="77777777" w:rsidR="00254119" w:rsidRDefault="009667D1">
      <w:pPr>
        <w:numPr>
          <w:ilvl w:val="0"/>
          <w:numId w:val="3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Flexibility</w:t>
      </w:r>
      <w:r>
        <w:rPr>
          <w:rFonts w:ascii="Times New Roman" w:eastAsia="Times New Roman" w:hAnsi="Times New Roman" w:cs="Times New Roman"/>
          <w:sz w:val="24"/>
          <w:szCs w:val="24"/>
          <w:highlight w:val="white"/>
        </w:rPr>
        <w:t>: Keeps options open to quickly respond to unexpected developments.</w:t>
      </w:r>
    </w:p>
    <w:p w14:paraId="7593CA81" w14:textId="77777777" w:rsidR="00254119" w:rsidRDefault="009667D1">
      <w:pPr>
        <w:numPr>
          <w:ilvl w:val="0"/>
          <w:numId w:val="32"/>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Proactive Approach</w:t>
      </w:r>
      <w:r>
        <w:rPr>
          <w:rFonts w:ascii="Times New Roman" w:eastAsia="Times New Roman" w:hAnsi="Times New Roman" w:cs="Times New Roman"/>
          <w:sz w:val="24"/>
          <w:szCs w:val="24"/>
          <w:highlight w:val="white"/>
        </w:rPr>
        <w:t>: Identifies risks and outlines responses during the planning process.</w:t>
      </w:r>
    </w:p>
    <w:p w14:paraId="41CCA41C"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Importance</w:t>
      </w:r>
      <w:r>
        <w:rPr>
          <w:rFonts w:ascii="Times New Roman" w:eastAsia="Times New Roman" w:hAnsi="Times New Roman" w:cs="Times New Roman"/>
          <w:sz w:val="24"/>
          <w:szCs w:val="24"/>
          <w:highlight w:val="white"/>
        </w:rPr>
        <w:t>:</w:t>
      </w:r>
    </w:p>
    <w:p w14:paraId="62C099B7" w14:textId="77777777" w:rsidR="00254119" w:rsidRDefault="009667D1">
      <w:pPr>
        <w:numPr>
          <w:ilvl w:val="0"/>
          <w:numId w:val="22"/>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Vital in a complex and dynamic business environment.</w:t>
      </w:r>
    </w:p>
    <w:p w14:paraId="11D5EFA1" w14:textId="77777777" w:rsidR="00254119" w:rsidRDefault="009667D1">
      <w:pPr>
        <w:numPr>
          <w:ilvl w:val="0"/>
          <w:numId w:val="2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Helps managers respond effectively to events beyond their control.</w:t>
      </w:r>
    </w:p>
    <w:p w14:paraId="5756A76A" w14:textId="77777777" w:rsidR="00254119" w:rsidRDefault="009667D1">
      <w:pPr>
        <w:numPr>
          <w:ilvl w:val="0"/>
          <w:numId w:val="22"/>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Enhances the organization’s resilience and ability to recover from setbacks.</w:t>
      </w:r>
    </w:p>
    <w:p w14:paraId="326162A1"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Process</w:t>
      </w:r>
      <w:r>
        <w:rPr>
          <w:rFonts w:ascii="Times New Roman" w:eastAsia="Times New Roman" w:hAnsi="Times New Roman" w:cs="Times New Roman"/>
          <w:sz w:val="24"/>
          <w:szCs w:val="24"/>
          <w:highlight w:val="white"/>
        </w:rPr>
        <w:t>:</w:t>
      </w:r>
    </w:p>
    <w:p w14:paraId="5D117B26" w14:textId="77777777" w:rsidR="00254119" w:rsidRDefault="009667D1">
      <w:pPr>
        <w:numPr>
          <w:ilvl w:val="0"/>
          <w:numId w:val="49"/>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Risk Identification</w:t>
      </w:r>
      <w:r>
        <w:rPr>
          <w:rFonts w:ascii="Times New Roman" w:eastAsia="Times New Roman" w:hAnsi="Times New Roman" w:cs="Times New Roman"/>
          <w:sz w:val="24"/>
          <w:szCs w:val="24"/>
          <w:highlight w:val="white"/>
        </w:rPr>
        <w:t>: Assess potential risks or scenarios where plans might fail.</w:t>
      </w:r>
    </w:p>
    <w:p w14:paraId="02AE57A5" w14:textId="77777777" w:rsidR="00254119" w:rsidRDefault="009667D1">
      <w:pPr>
        <w:numPr>
          <w:ilvl w:val="0"/>
          <w:numId w:val="4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Alternative Planning</w:t>
      </w:r>
      <w:r>
        <w:rPr>
          <w:rFonts w:ascii="Times New Roman" w:eastAsia="Times New Roman" w:hAnsi="Times New Roman" w:cs="Times New Roman"/>
          <w:sz w:val="24"/>
          <w:szCs w:val="24"/>
          <w:highlight w:val="white"/>
        </w:rPr>
        <w:t>: Develop alternative strategies to address each identified risk.</w:t>
      </w:r>
    </w:p>
    <w:p w14:paraId="75650B90" w14:textId="77777777" w:rsidR="00254119" w:rsidRDefault="009667D1">
      <w:pPr>
        <w:numPr>
          <w:ilvl w:val="0"/>
          <w:numId w:val="49"/>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Implementation Readiness</w:t>
      </w:r>
      <w:r>
        <w:rPr>
          <w:rFonts w:ascii="Times New Roman" w:eastAsia="Times New Roman" w:hAnsi="Times New Roman" w:cs="Times New Roman"/>
          <w:sz w:val="24"/>
          <w:szCs w:val="24"/>
          <w:highlight w:val="white"/>
        </w:rPr>
        <w:t>: Keep contingency plans updated and ready for deployment.</w:t>
      </w:r>
    </w:p>
    <w:p w14:paraId="40797D1D"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Key Principles</w:t>
      </w:r>
      <w:r>
        <w:rPr>
          <w:rFonts w:ascii="Times New Roman" w:eastAsia="Times New Roman" w:hAnsi="Times New Roman" w:cs="Times New Roman"/>
          <w:sz w:val="24"/>
          <w:szCs w:val="24"/>
          <w:highlight w:val="white"/>
        </w:rPr>
        <w:t>:</w:t>
      </w:r>
    </w:p>
    <w:p w14:paraId="0FC19E60" w14:textId="77777777" w:rsidR="00254119" w:rsidRDefault="009667D1">
      <w:pPr>
        <w:numPr>
          <w:ilvl w:val="0"/>
          <w:numId w:val="7"/>
        </w:numPr>
        <w:spacing w:before="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Always anticipate change and prepare for unexpected events.</w:t>
      </w:r>
    </w:p>
    <w:p w14:paraId="11E57E60" w14:textId="77777777" w:rsidR="00254119" w:rsidRDefault="009667D1">
      <w:pPr>
        <w:numPr>
          <w:ilvl w:val="0"/>
          <w:numId w:val="7"/>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Incorporate flexibility into planning processes.</w:t>
      </w:r>
    </w:p>
    <w:p w14:paraId="2C2DF6E0" w14:textId="77777777" w:rsidR="00254119" w:rsidRDefault="009667D1">
      <w:pPr>
        <w:numPr>
          <w:ilvl w:val="0"/>
          <w:numId w:val="7"/>
        </w:numPr>
        <w:spacing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 alignment between contingency plans and overall organizational goals.</w:t>
      </w:r>
    </w:p>
    <w:p w14:paraId="7A64CC95" w14:textId="77777777" w:rsidR="00254119" w:rsidRDefault="009667D1">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Example</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t>If a company’s primary supplier fails to deliver raw materials due to unforeseen circumstances, a contingency plan could include using an alternate supplier or leveraging existing inventory to maintain operations.</w:t>
      </w:r>
    </w:p>
    <w:p w14:paraId="08096ED6" w14:textId="77777777" w:rsidR="00254119" w:rsidRDefault="00254119">
      <w:pPr>
        <w:rPr>
          <w:color w:val="E8E8E8"/>
          <w:sz w:val="21"/>
          <w:szCs w:val="21"/>
          <w:shd w:val="clear" w:color="auto" w:fill="333438"/>
        </w:rPr>
      </w:pPr>
    </w:p>
    <w:p w14:paraId="6CEDC136" w14:textId="77777777" w:rsidR="00254119" w:rsidRDefault="009667D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E43BA2" wp14:editId="50D0A053">
            <wp:extent cx="5943600" cy="46148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614863"/>
                    </a:xfrm>
                    <a:prstGeom prst="rect">
                      <a:avLst/>
                    </a:prstGeom>
                    <a:ln/>
                  </pic:spPr>
                </pic:pic>
              </a:graphicData>
            </a:graphic>
          </wp:inline>
        </w:drawing>
      </w:r>
    </w:p>
    <w:p w14:paraId="781A1AAB" w14:textId="77777777" w:rsidR="00254119" w:rsidRDefault="00254119">
      <w:pPr>
        <w:rPr>
          <w:rFonts w:ascii="Times New Roman" w:eastAsia="Times New Roman" w:hAnsi="Times New Roman" w:cs="Times New Roman"/>
          <w:sz w:val="24"/>
          <w:szCs w:val="24"/>
        </w:rPr>
      </w:pPr>
    </w:p>
    <w:p w14:paraId="1C7DFB3F"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6" w:name="_f8as2jgjs2x7" w:colFirst="0" w:colLast="0"/>
      <w:bookmarkEnd w:id="6"/>
      <w:r>
        <w:rPr>
          <w:rFonts w:ascii="Times New Roman" w:eastAsia="Times New Roman" w:hAnsi="Times New Roman" w:cs="Times New Roman"/>
          <w:b/>
          <w:color w:val="000000"/>
        </w:rPr>
        <w:t>The Evolution of the Concept of Strategy</w:t>
      </w:r>
    </w:p>
    <w:p w14:paraId="281C73BC"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7" w:name="_dtlw3m7dy3ua" w:colFirst="0" w:colLast="0"/>
      <w:bookmarkEnd w:id="7"/>
      <w:r>
        <w:rPr>
          <w:rFonts w:ascii="Times New Roman" w:eastAsia="Times New Roman" w:hAnsi="Times New Roman" w:cs="Times New Roman"/>
          <w:b/>
          <w:color w:val="000000"/>
          <w:sz w:val="22"/>
          <w:szCs w:val="22"/>
        </w:rPr>
        <w:t>1.</w:t>
      </w:r>
      <w:r>
        <w:rPr>
          <w:rFonts w:ascii="Times New Roman" w:eastAsia="Times New Roman" w:hAnsi="Times New Roman" w:cs="Times New Roman"/>
          <w:b/>
          <w:color w:val="000000"/>
        </w:rPr>
        <w:t xml:space="preserve"> Strategy as the Grand Plan</w:t>
      </w:r>
    </w:p>
    <w:p w14:paraId="6690B096" w14:textId="77777777" w:rsidR="00254119" w:rsidRDefault="009667D1">
      <w:pPr>
        <w:numPr>
          <w:ilvl w:val="0"/>
          <w:numId w:val="5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Origin</w:t>
      </w:r>
      <w:r>
        <w:rPr>
          <w:rFonts w:ascii="Times New Roman" w:eastAsia="Times New Roman" w:hAnsi="Times New Roman" w:cs="Times New Roman"/>
          <w:sz w:val="24"/>
          <w:szCs w:val="24"/>
        </w:rPr>
        <w:t xml:space="preserve">: Derived from the Greek word </w:t>
      </w:r>
      <w:proofErr w:type="spellStart"/>
      <w:r>
        <w:rPr>
          <w:rFonts w:ascii="Times New Roman" w:eastAsia="Times New Roman" w:hAnsi="Times New Roman" w:cs="Times New Roman"/>
          <w:i/>
          <w:sz w:val="24"/>
          <w:szCs w:val="24"/>
        </w:rPr>
        <w:t>strategeia</w:t>
      </w:r>
      <w:proofErr w:type="spellEnd"/>
      <w:r>
        <w:rPr>
          <w:rFonts w:ascii="Times New Roman" w:eastAsia="Times New Roman" w:hAnsi="Times New Roman" w:cs="Times New Roman"/>
          <w:sz w:val="24"/>
          <w:szCs w:val="24"/>
        </w:rPr>
        <w:t>, meaning "the art or science of being a General."</w:t>
      </w:r>
    </w:p>
    <w:p w14:paraId="57D35AA9" w14:textId="77777777" w:rsidR="00254119" w:rsidRDefault="009667D1">
      <w:pPr>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Military Context</w:t>
      </w:r>
      <w:r>
        <w:rPr>
          <w:rFonts w:ascii="Times New Roman" w:eastAsia="Times New Roman" w:hAnsi="Times New Roman" w:cs="Times New Roman"/>
          <w:sz w:val="24"/>
          <w:szCs w:val="24"/>
        </w:rPr>
        <w:t>:</w:t>
      </w:r>
    </w:p>
    <w:p w14:paraId="6249DC03"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Involved leading armies, securing territories, defending cities, and defeating enemies.</w:t>
      </w:r>
    </w:p>
    <w:p w14:paraId="468A3808"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resource deployment based on objectives.</w:t>
      </w:r>
    </w:p>
    <w:p w14:paraId="3F9455AF"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Strategy included planning and decision-making/action to respond effectively to the enemy.</w:t>
      </w:r>
    </w:p>
    <w:p w14:paraId="38A7FF0E" w14:textId="77777777" w:rsidR="00254119" w:rsidRDefault="009667D1">
      <w:pPr>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Aspects of Military Strategy</w:t>
      </w:r>
      <w:r>
        <w:rPr>
          <w:rFonts w:ascii="Times New Roman" w:eastAsia="Times New Roman" w:hAnsi="Times New Roman" w:cs="Times New Roman"/>
          <w:sz w:val="24"/>
          <w:szCs w:val="24"/>
        </w:rPr>
        <w:t>:</w:t>
      </w:r>
    </w:p>
    <w:p w14:paraId="1FF085D1"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Lines of supply.</w:t>
      </w:r>
    </w:p>
    <w:p w14:paraId="694A7293"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Timing of battles (when to fight or retreat).</w:t>
      </w:r>
    </w:p>
    <w:p w14:paraId="681A4E76" w14:textId="77777777" w:rsidR="00254119" w:rsidRDefault="009667D1">
      <w:pPr>
        <w:numPr>
          <w:ilvl w:val="1"/>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relationships with citizens, politicians, and diplomats.</w:t>
      </w:r>
    </w:p>
    <w:p w14:paraId="5440F5A2" w14:textId="77777777" w:rsidR="00254119" w:rsidRDefault="009667D1">
      <w:pPr>
        <w:numPr>
          <w:ilvl w:val="0"/>
          <w:numId w:val="5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Core Idea</w:t>
      </w:r>
      <w:r>
        <w:rPr>
          <w:rFonts w:ascii="Times New Roman" w:eastAsia="Times New Roman" w:hAnsi="Times New Roman" w:cs="Times New Roman"/>
          <w:sz w:val="24"/>
          <w:szCs w:val="24"/>
        </w:rPr>
        <w:t>: Strategy integrates planning and action, forming a "grand strategy plan."</w:t>
      </w:r>
    </w:p>
    <w:p w14:paraId="5B1C2FDA"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8" w:name="_y7z17ftvlq6y" w:colFirst="0" w:colLast="0"/>
      <w:bookmarkEnd w:id="8"/>
      <w:r>
        <w:rPr>
          <w:rFonts w:ascii="Times New Roman" w:eastAsia="Times New Roman" w:hAnsi="Times New Roman" w:cs="Times New Roman"/>
          <w:b/>
          <w:color w:val="000000"/>
        </w:rPr>
        <w:t>2. The Rise of Strategic Management</w:t>
      </w:r>
    </w:p>
    <w:p w14:paraId="63649C87" w14:textId="77777777" w:rsidR="00254119" w:rsidRDefault="009667D1">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Post-World War II Development</w:t>
      </w:r>
      <w:r>
        <w:rPr>
          <w:rFonts w:ascii="Times New Roman" w:eastAsia="Times New Roman" w:hAnsi="Times New Roman" w:cs="Times New Roman"/>
          <w:sz w:val="24"/>
          <w:szCs w:val="24"/>
        </w:rPr>
        <w:t>:</w:t>
      </w:r>
    </w:p>
    <w:p w14:paraId="25D5DB2F"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Strategy evolved into a management process termed </w:t>
      </w:r>
      <w:r>
        <w:rPr>
          <w:rFonts w:ascii="Times New Roman" w:eastAsia="Times New Roman" w:hAnsi="Times New Roman" w:cs="Times New Roman"/>
          <w:i/>
          <w:sz w:val="24"/>
          <w:szCs w:val="24"/>
        </w:rPr>
        <w:t>strategic management</w:t>
      </w:r>
      <w:r>
        <w:rPr>
          <w:rFonts w:ascii="Times New Roman" w:eastAsia="Times New Roman" w:hAnsi="Times New Roman" w:cs="Times New Roman"/>
          <w:sz w:val="24"/>
          <w:szCs w:val="24"/>
        </w:rPr>
        <w:t>.</w:t>
      </w:r>
    </w:p>
    <w:p w14:paraId="18466262"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Involves both planning and implementing strategies within organizations.</w:t>
      </w:r>
    </w:p>
    <w:p w14:paraId="5F3907F1" w14:textId="77777777" w:rsidR="00254119" w:rsidRDefault="009667D1">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 by Alfred D. Chandler (1962)</w:t>
      </w:r>
      <w:r>
        <w:rPr>
          <w:rFonts w:ascii="Times New Roman" w:eastAsia="Times New Roman" w:hAnsi="Times New Roman" w:cs="Times New Roman"/>
          <w:sz w:val="24"/>
          <w:szCs w:val="24"/>
        </w:rPr>
        <w:t>:</w:t>
      </w:r>
    </w:p>
    <w:p w14:paraId="29F28730"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Strategy is "the determination of the basic long-term goals and objectives of an enterprise, and the adoption of courses of action and the allocation of resources necessary for carrying out these goals."</w:t>
      </w:r>
    </w:p>
    <w:p w14:paraId="5838FFB9" w14:textId="77777777" w:rsidR="00254119" w:rsidRDefault="009667D1">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 Focus</w:t>
      </w:r>
      <w:r>
        <w:rPr>
          <w:rFonts w:ascii="Times New Roman" w:eastAsia="Times New Roman" w:hAnsi="Times New Roman" w:cs="Times New Roman"/>
          <w:sz w:val="24"/>
          <w:szCs w:val="24"/>
        </w:rPr>
        <w:t>:</w:t>
      </w:r>
    </w:p>
    <w:p w14:paraId="1DB73A65"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an organization achieves its mission.</w:t>
      </w:r>
    </w:p>
    <w:p w14:paraId="1947F488" w14:textId="77777777" w:rsidR="00254119" w:rsidRDefault="009667D1">
      <w:pPr>
        <w:numPr>
          <w:ilvl w:val="1"/>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Competes successfully in the market.</w:t>
      </w:r>
    </w:p>
    <w:p w14:paraId="787CD5F3" w14:textId="77777777" w:rsidR="00254119" w:rsidRDefault="009667D1">
      <w:pPr>
        <w:numPr>
          <w:ilvl w:val="1"/>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Attracts and satisfies customers to accomplish its goals.</w:t>
      </w:r>
    </w:p>
    <w:p w14:paraId="6828D598" w14:textId="77777777" w:rsidR="00254119" w:rsidRDefault="00254119">
      <w:pPr>
        <w:spacing w:before="240" w:after="240"/>
        <w:ind w:left="1440"/>
        <w:rPr>
          <w:rFonts w:ascii="Times New Roman" w:eastAsia="Times New Roman" w:hAnsi="Times New Roman" w:cs="Times New Roman"/>
          <w:sz w:val="24"/>
          <w:szCs w:val="24"/>
        </w:rPr>
      </w:pPr>
    </w:p>
    <w:p w14:paraId="01970E0D" w14:textId="77777777" w:rsidR="00254119" w:rsidRDefault="009667D1">
      <w:pPr>
        <w:pStyle w:val="Heading3"/>
        <w:keepNext w:val="0"/>
        <w:keepLines w:val="0"/>
        <w:numPr>
          <w:ilvl w:val="0"/>
          <w:numId w:val="49"/>
        </w:numPr>
        <w:spacing w:before="280"/>
        <w:jc w:val="both"/>
        <w:rPr>
          <w:rFonts w:ascii="Times New Roman" w:eastAsia="Times New Roman" w:hAnsi="Times New Roman" w:cs="Times New Roman"/>
          <w:b/>
          <w:color w:val="000000"/>
        </w:rPr>
      </w:pPr>
      <w:bookmarkStart w:id="9" w:name="_ab2kobkvmavs" w:colFirst="0" w:colLast="0"/>
      <w:bookmarkEnd w:id="9"/>
      <w:r>
        <w:rPr>
          <w:rFonts w:ascii="Times New Roman" w:eastAsia="Times New Roman" w:hAnsi="Times New Roman" w:cs="Times New Roman"/>
          <w:b/>
          <w:color w:val="000000"/>
        </w:rPr>
        <w:t>The Strategic Management Process</w:t>
      </w:r>
    </w:p>
    <w:p w14:paraId="1B02B66E"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can use strategic management as a methodical approach to understand the environment in which their firm planned and then takes action. A six-step framework for planning, implementing, and evaluating strategies effectively.</w:t>
      </w:r>
    </w:p>
    <w:p w14:paraId="521D6C28"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0" w:name="_vr6cni7cws9e" w:colFirst="0" w:colLast="0"/>
      <w:bookmarkEnd w:id="10"/>
      <w:r>
        <w:rPr>
          <w:rFonts w:ascii="Times New Roman" w:eastAsia="Times New Roman" w:hAnsi="Times New Roman" w:cs="Times New Roman"/>
          <w:b/>
          <w:color w:val="000000"/>
        </w:rPr>
        <w:t>1. Identify Mission, Goals, and Strategies</w:t>
      </w:r>
    </w:p>
    <w:p w14:paraId="4DCB29D6" w14:textId="77777777" w:rsidR="00254119" w:rsidRDefault="009667D1">
      <w:pPr>
        <w:numPr>
          <w:ilvl w:val="0"/>
          <w:numId w:val="3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organization's purpose and current objectives.</w:t>
      </w:r>
    </w:p>
    <w:p w14:paraId="0610DD19" w14:textId="77777777" w:rsidR="00254119" w:rsidRDefault="009667D1">
      <w:pPr>
        <w:numPr>
          <w:ilvl w:val="0"/>
          <w:numId w:val="3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existing strategies to establish a starting point.</w:t>
      </w:r>
    </w:p>
    <w:p w14:paraId="4FFEC034"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1" w:name="_f5wv4vyswy25" w:colFirst="0" w:colLast="0"/>
      <w:bookmarkEnd w:id="11"/>
      <w:r>
        <w:rPr>
          <w:rFonts w:ascii="Times New Roman" w:eastAsia="Times New Roman" w:hAnsi="Times New Roman" w:cs="Times New Roman"/>
          <w:b/>
          <w:color w:val="000000"/>
        </w:rPr>
        <w:t>2. Perform SWOT Analysis</w:t>
      </w:r>
    </w:p>
    <w:p w14:paraId="7B206699" w14:textId="77777777" w:rsidR="00254119" w:rsidRDefault="009667D1">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External Analysis</w:t>
      </w:r>
      <w:r>
        <w:rPr>
          <w:rFonts w:ascii="Times New Roman" w:eastAsia="Times New Roman" w:hAnsi="Times New Roman" w:cs="Times New Roman"/>
          <w:sz w:val="24"/>
          <w:szCs w:val="24"/>
        </w:rPr>
        <w:t>:</w:t>
      </w:r>
    </w:p>
    <w:p w14:paraId="250D0860"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Opportunities</w:t>
      </w:r>
      <w:r>
        <w:rPr>
          <w:rFonts w:ascii="Times New Roman" w:eastAsia="Times New Roman" w:hAnsi="Times New Roman" w:cs="Times New Roman"/>
          <w:sz w:val="24"/>
          <w:szCs w:val="24"/>
        </w:rPr>
        <w:t>: Factors to leverage (e.g., market trends).</w:t>
      </w:r>
    </w:p>
    <w:p w14:paraId="00070A0B"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Threats</w:t>
      </w:r>
      <w:r>
        <w:rPr>
          <w:rFonts w:ascii="Times New Roman" w:eastAsia="Times New Roman" w:hAnsi="Times New Roman" w:cs="Times New Roman"/>
          <w:sz w:val="24"/>
          <w:szCs w:val="24"/>
        </w:rPr>
        <w:t>: Risks to address (e.g., competition).</w:t>
      </w:r>
    </w:p>
    <w:p w14:paraId="29190032" w14:textId="77777777" w:rsidR="00254119" w:rsidRDefault="009667D1">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Analysis</w:t>
      </w:r>
      <w:r>
        <w:rPr>
          <w:rFonts w:ascii="Times New Roman" w:eastAsia="Times New Roman" w:hAnsi="Times New Roman" w:cs="Times New Roman"/>
          <w:sz w:val="24"/>
          <w:szCs w:val="24"/>
        </w:rPr>
        <w:t>:</w:t>
      </w:r>
    </w:p>
    <w:p w14:paraId="3F293A7C" w14:textId="77777777" w:rsidR="00254119" w:rsidRDefault="009667D1">
      <w:pPr>
        <w:numPr>
          <w:ilvl w:val="1"/>
          <w:numId w:val="1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Strengths</w:t>
      </w:r>
      <w:r>
        <w:rPr>
          <w:rFonts w:ascii="Times New Roman" w:eastAsia="Times New Roman" w:hAnsi="Times New Roman" w:cs="Times New Roman"/>
          <w:sz w:val="24"/>
          <w:szCs w:val="24"/>
        </w:rPr>
        <w:t>: Assets that provide an advantage.</w:t>
      </w:r>
    </w:p>
    <w:p w14:paraId="2BB570A1" w14:textId="77777777" w:rsidR="00254119" w:rsidRDefault="009667D1">
      <w:pPr>
        <w:numPr>
          <w:ilvl w:val="1"/>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Weaknesses</w:t>
      </w:r>
      <w:r>
        <w:rPr>
          <w:rFonts w:ascii="Times New Roman" w:eastAsia="Times New Roman" w:hAnsi="Times New Roman" w:cs="Times New Roman"/>
          <w:sz w:val="24"/>
          <w:szCs w:val="24"/>
        </w:rPr>
        <w:t>: Limitations to improve.</w:t>
      </w:r>
    </w:p>
    <w:p w14:paraId="6AAE9233"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2" w:name="_njj30eixgcem" w:colFirst="0" w:colLast="0"/>
      <w:bookmarkEnd w:id="12"/>
      <w:r>
        <w:rPr>
          <w:rFonts w:ascii="Times New Roman" w:eastAsia="Times New Roman" w:hAnsi="Times New Roman" w:cs="Times New Roman"/>
          <w:b/>
          <w:color w:val="000000"/>
        </w:rPr>
        <w:t>3. Formulate Strategies</w:t>
      </w:r>
    </w:p>
    <w:p w14:paraId="462B93D5" w14:textId="77777777" w:rsidR="00254119" w:rsidRDefault="009667D1">
      <w:pPr>
        <w:numPr>
          <w:ilvl w:val="0"/>
          <w:numId w:val="3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actionable plans based on the SWOT analysis.</w:t>
      </w:r>
    </w:p>
    <w:p w14:paraId="10D31C09" w14:textId="77777777" w:rsidR="00254119" w:rsidRDefault="009667D1">
      <w:pPr>
        <w:numPr>
          <w:ilvl w:val="0"/>
          <w:numId w:val="3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 goals with opportunities while mitigating threats and weaknesses.</w:t>
      </w:r>
    </w:p>
    <w:p w14:paraId="0DE74DF4"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3" w:name="_xgnzoc8ywjnj" w:colFirst="0" w:colLast="0"/>
      <w:bookmarkEnd w:id="13"/>
      <w:r>
        <w:rPr>
          <w:rFonts w:ascii="Times New Roman" w:eastAsia="Times New Roman" w:hAnsi="Times New Roman" w:cs="Times New Roman"/>
          <w:b/>
          <w:color w:val="000000"/>
        </w:rPr>
        <w:t>4. Implement Strategies</w:t>
      </w:r>
    </w:p>
    <w:p w14:paraId="7DA64475" w14:textId="77777777" w:rsidR="00254119" w:rsidRDefault="009667D1">
      <w:pPr>
        <w:numPr>
          <w:ilvl w:val="0"/>
          <w:numId w:val="3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Allocate resources, assign responsibilities, and ensure team alignment.</w:t>
      </w:r>
    </w:p>
    <w:p w14:paraId="6E9D2CE5" w14:textId="77777777" w:rsidR="00254119" w:rsidRDefault="009667D1">
      <w:pPr>
        <w:numPr>
          <w:ilvl w:val="0"/>
          <w:numId w:val="3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Translate plans into action across all levels.</w:t>
      </w:r>
    </w:p>
    <w:p w14:paraId="1ED038B7"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rPr>
      </w:pPr>
      <w:bookmarkStart w:id="14" w:name="_phz0fpdsnhnn" w:colFirst="0" w:colLast="0"/>
      <w:bookmarkEnd w:id="14"/>
      <w:r>
        <w:rPr>
          <w:rFonts w:ascii="Times New Roman" w:eastAsia="Times New Roman" w:hAnsi="Times New Roman" w:cs="Times New Roman"/>
          <w:b/>
          <w:color w:val="000000"/>
        </w:rPr>
        <w:t>5. Evaluate Results</w:t>
      </w:r>
    </w:p>
    <w:p w14:paraId="351C9122" w14:textId="77777777" w:rsidR="00254119" w:rsidRDefault="009667D1">
      <w:pPr>
        <w:numPr>
          <w:ilvl w:val="0"/>
          <w:numId w:val="2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 outcomes against objectives.</w:t>
      </w:r>
    </w:p>
    <w:p w14:paraId="23F89839" w14:textId="77777777" w:rsidR="00254119" w:rsidRDefault="009667D1">
      <w:pPr>
        <w:numPr>
          <w:ilvl w:val="0"/>
          <w:numId w:val="2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deviations and adjust strategies as needed.</w:t>
      </w:r>
    </w:p>
    <w:p w14:paraId="12F49881" w14:textId="77777777" w:rsidR="00254119" w:rsidRDefault="00254119">
      <w:pPr>
        <w:spacing w:before="240" w:after="240"/>
        <w:ind w:left="720"/>
        <w:jc w:val="both"/>
        <w:rPr>
          <w:rFonts w:ascii="Times New Roman" w:eastAsia="Times New Roman" w:hAnsi="Times New Roman" w:cs="Times New Roman"/>
          <w:sz w:val="24"/>
          <w:szCs w:val="24"/>
        </w:rPr>
      </w:pPr>
    </w:p>
    <w:p w14:paraId="4C8B3F8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Strategic management offers a structured approach for managers to understand the environment in which their organization operates and then take appropriate actions. In general, this process involves </w:t>
      </w:r>
      <w:r>
        <w:rPr>
          <w:rFonts w:ascii="Times New Roman" w:eastAsia="Times New Roman" w:hAnsi="Times New Roman" w:cs="Times New Roman"/>
          <w:b/>
          <w:sz w:val="24"/>
          <w:szCs w:val="24"/>
        </w:rPr>
        <w:t>two main phases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Strategic Planning</w:t>
      </w:r>
      <w:r>
        <w:rPr>
          <w:rFonts w:ascii="Times New Roman" w:eastAsia="Times New Roman" w:hAnsi="Times New Roman" w:cs="Times New Roman"/>
          <w:sz w:val="24"/>
          <w:szCs w:val="24"/>
        </w:rPr>
        <w:t>: Refers to the process of making sense of the situation, which includes both goal setting and strategy formulation.</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Strategy Implementation</w:t>
      </w:r>
      <w:r>
        <w:rPr>
          <w:rFonts w:ascii="Times New Roman" w:eastAsia="Times New Roman" w:hAnsi="Times New Roman" w:cs="Times New Roman"/>
          <w:sz w:val="24"/>
          <w:szCs w:val="24"/>
        </w:rPr>
        <w:t>: Refers to the actions taken based on the planning. This phase encompasses both the administration of the strategy and the strategic control stages.</w:t>
      </w:r>
    </w:p>
    <w:p w14:paraId="15107CB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their synthesis of strategic management, Hofer and Schendel highlighted four essential aspects that together form the core of the strategic management process. </w:t>
      </w:r>
    </w:p>
    <w:p w14:paraId="348CBF63" w14:textId="77777777" w:rsidR="00254119" w:rsidRDefault="00254119">
      <w:pPr>
        <w:spacing w:before="240" w:after="240"/>
        <w:rPr>
          <w:rFonts w:ascii="Times New Roman" w:eastAsia="Times New Roman" w:hAnsi="Times New Roman" w:cs="Times New Roman"/>
          <w:b/>
          <w:sz w:val="24"/>
          <w:szCs w:val="24"/>
        </w:rPr>
      </w:pPr>
    </w:p>
    <w:p w14:paraId="16970312"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EA36E56" wp14:editId="0ECCBF73">
            <wp:extent cx="5572125" cy="11239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72125" cy="1123950"/>
                    </a:xfrm>
                    <a:prstGeom prst="rect">
                      <a:avLst/>
                    </a:prstGeom>
                    <a:ln/>
                  </pic:spPr>
                </pic:pic>
              </a:graphicData>
            </a:graphic>
          </wp:inline>
        </w:drawing>
      </w:r>
    </w:p>
    <w:p w14:paraId="3A5D95AB" w14:textId="77777777" w:rsidR="00254119" w:rsidRDefault="00254119">
      <w:pPr>
        <w:spacing w:before="240" w:after="240"/>
        <w:rPr>
          <w:rFonts w:ascii="Times New Roman" w:eastAsia="Times New Roman" w:hAnsi="Times New Roman" w:cs="Times New Roman"/>
          <w:b/>
          <w:sz w:val="24"/>
          <w:szCs w:val="24"/>
        </w:rPr>
      </w:pPr>
    </w:p>
    <w:p w14:paraId="33438994"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Goal Setting</w:t>
      </w:r>
    </w:p>
    <w:p w14:paraId="4101BF0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and foundational step in the strategic management process is goal setting. In this phase, the organization defines its long-term objectives, determining what it aims to achieve in the future. These goals should be clear, measurable, and aligned with the organization’s mission and vision</w:t>
      </w:r>
    </w:p>
    <w:p w14:paraId="7B0ADF63" w14:textId="77777777" w:rsidR="00254119" w:rsidRDefault="00254119">
      <w:pPr>
        <w:spacing w:before="240" w:after="240"/>
        <w:jc w:val="both"/>
        <w:rPr>
          <w:rFonts w:ascii="Times New Roman" w:eastAsia="Times New Roman" w:hAnsi="Times New Roman" w:cs="Times New Roman"/>
          <w:b/>
          <w:sz w:val="24"/>
          <w:szCs w:val="24"/>
        </w:rPr>
      </w:pPr>
    </w:p>
    <w:p w14:paraId="6B28C35C" w14:textId="77777777" w:rsidR="00254119" w:rsidRDefault="00254119">
      <w:pPr>
        <w:spacing w:before="240" w:after="240"/>
        <w:jc w:val="both"/>
        <w:rPr>
          <w:rFonts w:ascii="Times New Roman" w:eastAsia="Times New Roman" w:hAnsi="Times New Roman" w:cs="Times New Roman"/>
          <w:b/>
          <w:sz w:val="24"/>
          <w:szCs w:val="24"/>
        </w:rPr>
      </w:pPr>
    </w:p>
    <w:p w14:paraId="15DB9DEE"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Strategy Formulation</w:t>
      </w:r>
    </w:p>
    <w:p w14:paraId="25467088"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goals are set, the next step is strategy formulation, which involves developing a set of actions or strategies that will help the organization achieve its goals. This phase requires managers to analyze internal and external factors (such as market trends, competitors, resources, and capabilities) and choose the best course of action.</w:t>
      </w:r>
    </w:p>
    <w:p w14:paraId="1A57C64F"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Administration</w:t>
      </w:r>
    </w:p>
    <w:p w14:paraId="345F815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formulating the strategy, the focus shifts to strategy implementation, or administration, which is the process of putting the planned strategies into action. This phase moves from analysis to practical execution, where the organization’s plans are turned into reality. </w:t>
      </w:r>
    </w:p>
    <w:p w14:paraId="4EF0D83E" w14:textId="77777777" w:rsidR="00254119" w:rsidRDefault="009667D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Feedback and Adjustment</w:t>
      </w:r>
    </w:p>
    <w:p w14:paraId="08A497DF"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phase, strategic control, involves monitoring and evaluating the progress of the strategy's implementation. It provides managers with feedback on how well the organization is performing relative to the goals and objectives.</w:t>
      </w:r>
    </w:p>
    <w:p w14:paraId="2D62F538" w14:textId="77777777" w:rsidR="00254119" w:rsidRDefault="00254119">
      <w:pPr>
        <w:spacing w:before="240" w:after="240"/>
        <w:rPr>
          <w:rFonts w:ascii="Times New Roman" w:eastAsia="Times New Roman" w:hAnsi="Times New Roman" w:cs="Times New Roman"/>
          <w:sz w:val="24"/>
          <w:szCs w:val="24"/>
        </w:rPr>
      </w:pPr>
    </w:p>
    <w:p w14:paraId="48662974" w14:textId="77777777" w:rsidR="00254119" w:rsidRDefault="009667D1">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Types of Organizational Strategies</w:t>
      </w:r>
    </w:p>
    <w:p w14:paraId="1251254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Organizational strategies are broad approaches designed to achieve specific goals and guide decision-making at various levels within an organization. Here’s a breakdown of the types mentioned:</w:t>
      </w:r>
    </w:p>
    <w:p w14:paraId="4E0EE77C" w14:textId="77777777" w:rsidR="00254119" w:rsidRDefault="009667D1">
      <w:pPr>
        <w:numPr>
          <w:ilvl w:val="0"/>
          <w:numId w:val="3"/>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Corporate Strategy</w:t>
      </w:r>
    </w:p>
    <w:p w14:paraId="2CD354B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strategy involves decisions that determine the overall scope and direction of an organization, it focuses on the overall scope and direction of an organization. It determines the industries and markets in which the organization will operate.</w:t>
      </w:r>
    </w:p>
    <w:p w14:paraId="4265D40F"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major types of corporate strategies:</w:t>
      </w:r>
    </w:p>
    <w:p w14:paraId="57852CA6"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Growth Strategies: </w:t>
      </w:r>
      <w:r>
        <w:rPr>
          <w:rFonts w:ascii="Times New Roman" w:eastAsia="Times New Roman" w:hAnsi="Times New Roman" w:cs="Times New Roman"/>
          <w:sz w:val="24"/>
          <w:szCs w:val="24"/>
        </w:rPr>
        <w:t>Focus on increasing the organization’s market share, revenue, or geographic reach.</w:t>
      </w:r>
    </w:p>
    <w:p w14:paraId="2B0EB70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McDonald's focusing on expanding its number of outlets within the fast-food industry.</w:t>
      </w:r>
    </w:p>
    <w:p w14:paraId="6E90F98F"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2.Stability Strategies: </w:t>
      </w:r>
      <w:r>
        <w:rPr>
          <w:rFonts w:ascii="Times New Roman" w:eastAsia="Times New Roman" w:hAnsi="Times New Roman" w:cs="Times New Roman"/>
          <w:sz w:val="24"/>
          <w:szCs w:val="24"/>
        </w:rPr>
        <w:t>Focus on maintaining the current business and operations to ensure consistent performance.</w:t>
      </w:r>
    </w:p>
    <w:p w14:paraId="4AC2D79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A local bakery continuing to operate with the same product offerings and pricing in its community.</w:t>
      </w:r>
    </w:p>
    <w:p w14:paraId="2FD674D5" w14:textId="77777777" w:rsidR="00254119" w:rsidRDefault="00254119">
      <w:pPr>
        <w:spacing w:before="240" w:after="240"/>
        <w:jc w:val="both"/>
        <w:rPr>
          <w:rFonts w:ascii="Times New Roman" w:eastAsia="Times New Roman" w:hAnsi="Times New Roman" w:cs="Times New Roman"/>
          <w:b/>
          <w:sz w:val="24"/>
          <w:szCs w:val="24"/>
        </w:rPr>
      </w:pPr>
    </w:p>
    <w:p w14:paraId="514CDE34"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Retrenchment Strategies: </w:t>
      </w:r>
      <w:r>
        <w:rPr>
          <w:rFonts w:ascii="Times New Roman" w:eastAsia="Times New Roman" w:hAnsi="Times New Roman" w:cs="Times New Roman"/>
          <w:sz w:val="24"/>
          <w:szCs w:val="24"/>
        </w:rPr>
        <w:t>Focus on reducing the scope or scale of operations to improve financial stability or refocus resources.</w:t>
      </w:r>
    </w:p>
    <w:p w14:paraId="0CF54E08"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Ford restructuring its operations in the 2000s by closing unprofitable plants and focusing on popular vehicle lines like SUVs and trucks.</w:t>
      </w:r>
      <w:r>
        <w:rPr>
          <w:rFonts w:ascii="Times New Roman" w:eastAsia="Times New Roman" w:hAnsi="Times New Roman" w:cs="Times New Roman"/>
          <w:b/>
          <w:sz w:val="24"/>
          <w:szCs w:val="24"/>
        </w:rPr>
        <w:t xml:space="preserve"> </w:t>
      </w:r>
    </w:p>
    <w:p w14:paraId="39BF33E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Portfolio Strategies: </w:t>
      </w:r>
      <w:r>
        <w:rPr>
          <w:rFonts w:ascii="Times New Roman" w:eastAsia="Times New Roman" w:hAnsi="Times New Roman" w:cs="Times New Roman"/>
          <w:sz w:val="24"/>
          <w:szCs w:val="24"/>
        </w:rPr>
        <w:t>Focus on managing a group of businesses to maximize overall performance</w:t>
      </w:r>
    </w:p>
    <w:p w14:paraId="77377BE2"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General Electric evaluating its business units, such as healthcare and aviation, based on market attractiveness and competitive strength.</w:t>
      </w:r>
    </w:p>
    <w:p w14:paraId="2698922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International/Global Strategies: </w:t>
      </w:r>
      <w:r>
        <w:rPr>
          <w:rFonts w:ascii="Times New Roman" w:eastAsia="Times New Roman" w:hAnsi="Times New Roman" w:cs="Times New Roman"/>
          <w:sz w:val="24"/>
          <w:szCs w:val="24"/>
        </w:rPr>
        <w:t>Focus on expanding operations across borders.</w:t>
      </w:r>
    </w:p>
    <w:p w14:paraId="462C929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Nestlé customizing its products (e.g., Maggi noodles with local flavors) to suit regional preferences in India and other markets.</w:t>
      </w:r>
    </w:p>
    <w:p w14:paraId="3700F803"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Corporate portfolio matrix</w:t>
      </w:r>
    </w:p>
    <w:p w14:paraId="3B374B4E"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Corporate Portfolio Matrix</w:t>
      </w:r>
      <w:r>
        <w:rPr>
          <w:rFonts w:ascii="Times New Roman" w:eastAsia="Times New Roman" w:hAnsi="Times New Roman" w:cs="Times New Roman"/>
          <w:sz w:val="24"/>
          <w:szCs w:val="24"/>
        </w:rPr>
        <w:t xml:space="preserve"> is a strategic tool that helps organizations analyze and manage their portfolio of business units, products, or investments to align with overall corporate objectives. It provides a framework for resource allocation and strategic decision-making based on the performance and strategic positioning of each unit. </w:t>
      </w:r>
    </w:p>
    <w:p w14:paraId="5350BC5D"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best-­known examples of a corporate portfolio matrix is </w:t>
      </w:r>
      <w:proofErr w:type="gramStart"/>
      <w:r>
        <w:rPr>
          <w:rFonts w:ascii="Times New Roman" w:eastAsia="Times New Roman" w:hAnsi="Times New Roman" w:cs="Times New Roman"/>
          <w:sz w:val="24"/>
          <w:szCs w:val="24"/>
        </w:rPr>
        <w:t>the  portfolio</w:t>
      </w:r>
      <w:proofErr w:type="gramEnd"/>
      <w:r>
        <w:rPr>
          <w:rFonts w:ascii="Times New Roman" w:eastAsia="Times New Roman" w:hAnsi="Times New Roman" w:cs="Times New Roman"/>
          <w:sz w:val="24"/>
          <w:szCs w:val="24"/>
        </w:rPr>
        <w:t xml:space="preserve"> framework advocated by the Boston consulting Group. This framework is known as the BCG </w:t>
      </w:r>
      <w:proofErr w:type="spellStart"/>
      <w:r>
        <w:rPr>
          <w:rFonts w:ascii="Times New Roman" w:eastAsia="Times New Roman" w:hAnsi="Times New Roman" w:cs="Times New Roman"/>
          <w:sz w:val="24"/>
          <w:szCs w:val="24"/>
        </w:rPr>
        <w:t>Matrix.The</w:t>
      </w:r>
      <w:proofErr w:type="spellEnd"/>
      <w:r>
        <w:rPr>
          <w:rFonts w:ascii="Times New Roman" w:eastAsia="Times New Roman" w:hAnsi="Times New Roman" w:cs="Times New Roman"/>
          <w:sz w:val="24"/>
          <w:szCs w:val="24"/>
        </w:rPr>
        <w:t xml:space="preserve"> BCG approach to analyzing a corporate portfolio of businesses </w:t>
      </w:r>
      <w:proofErr w:type="gramStart"/>
      <w:r>
        <w:rPr>
          <w:rFonts w:ascii="Times New Roman" w:eastAsia="Times New Roman" w:hAnsi="Times New Roman" w:cs="Times New Roman"/>
          <w:sz w:val="24"/>
          <w:szCs w:val="24"/>
        </w:rPr>
        <w:t>focuses  on</w:t>
      </w:r>
      <w:proofErr w:type="gramEnd"/>
      <w:r>
        <w:rPr>
          <w:rFonts w:ascii="Times New Roman" w:eastAsia="Times New Roman" w:hAnsi="Times New Roman" w:cs="Times New Roman"/>
          <w:sz w:val="24"/>
          <w:szCs w:val="24"/>
        </w:rPr>
        <w:t xml:space="preserve"> three aspects of each particular businesses unit: its sales, the growth of  its market, and whether it absorbs or produces cash in its operations</w:t>
      </w:r>
    </w:p>
    <w:p w14:paraId="5B570B22"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BCG Matrix</w:t>
      </w:r>
    </w:p>
    <w:p w14:paraId="3552FEE7" w14:textId="77777777" w:rsidR="00254119" w:rsidRDefault="009667D1">
      <w:pPr>
        <w:pStyle w:val="Heading3"/>
        <w:keepNext w:val="0"/>
        <w:keepLines w:val="0"/>
        <w:spacing w:before="280"/>
        <w:jc w:val="both"/>
        <w:rPr>
          <w:rFonts w:ascii="Times New Roman" w:eastAsia="Times New Roman" w:hAnsi="Times New Roman" w:cs="Times New Roman"/>
          <w:b/>
          <w:color w:val="000000"/>
          <w:sz w:val="26"/>
          <w:szCs w:val="26"/>
        </w:rPr>
      </w:pPr>
      <w:bookmarkStart w:id="15" w:name="_vz431oimoqbq" w:colFirst="0" w:colLast="0"/>
      <w:bookmarkEnd w:id="15"/>
      <w:r>
        <w:rPr>
          <w:rFonts w:ascii="Times New Roman" w:eastAsia="Times New Roman" w:hAnsi="Times New Roman" w:cs="Times New Roman"/>
          <w:b/>
          <w:color w:val="000000"/>
          <w:sz w:val="26"/>
          <w:szCs w:val="26"/>
        </w:rPr>
        <w:t>Purpose of the BCG Matrix</w:t>
      </w:r>
    </w:p>
    <w:p w14:paraId="4C09BECE" w14:textId="77777777" w:rsidR="00254119" w:rsidRDefault="009667D1">
      <w:pPr>
        <w:numPr>
          <w:ilvl w:val="0"/>
          <w:numId w:val="5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prioritize investments and resource allocation.</w:t>
      </w:r>
    </w:p>
    <w:p w14:paraId="2CE9CB57" w14:textId="77777777" w:rsidR="00254119" w:rsidRDefault="009667D1">
      <w:pPr>
        <w:numPr>
          <w:ilvl w:val="0"/>
          <w:numId w:val="5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products or units to grow, maintain, or phase out.</w:t>
      </w:r>
    </w:p>
    <w:p w14:paraId="202A8EAA" w14:textId="77777777" w:rsidR="00254119" w:rsidRDefault="009667D1">
      <w:pPr>
        <w:numPr>
          <w:ilvl w:val="0"/>
          <w:numId w:val="5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Balances the portfolio by ensuring a mix of growth (Stars), stability (Cash Cows), and experimentation (Question Marks).</w:t>
      </w:r>
    </w:p>
    <w:p w14:paraId="1BAFE33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is divided into four quadrants based on two factors:</w:t>
      </w:r>
    </w:p>
    <w:p w14:paraId="45AD0F3F" w14:textId="77777777" w:rsidR="00254119" w:rsidRDefault="009667D1">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Market Growth Rate</w:t>
      </w:r>
      <w:r>
        <w:rPr>
          <w:rFonts w:ascii="Times New Roman" w:eastAsia="Times New Roman" w:hAnsi="Times New Roman" w:cs="Times New Roman"/>
          <w:sz w:val="24"/>
          <w:szCs w:val="24"/>
        </w:rPr>
        <w:t xml:space="preserve"> (vertical axis): Indicates the growth potential of the industry or market.</w:t>
      </w:r>
    </w:p>
    <w:p w14:paraId="1B2EC24D" w14:textId="77777777" w:rsidR="00254119" w:rsidRDefault="009667D1">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Relative Market Share</w:t>
      </w:r>
      <w:r>
        <w:rPr>
          <w:rFonts w:ascii="Times New Roman" w:eastAsia="Times New Roman" w:hAnsi="Times New Roman" w:cs="Times New Roman"/>
          <w:sz w:val="24"/>
          <w:szCs w:val="24"/>
        </w:rPr>
        <w:t xml:space="preserve"> (horizontal axis): Measures the unit's share of the market relative to its largest competitor.</w:t>
      </w:r>
    </w:p>
    <w:p w14:paraId="6BE0B25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quadrants are:</w:t>
      </w:r>
    </w:p>
    <w:p w14:paraId="2627113F" w14:textId="77777777" w:rsidR="00254119" w:rsidRDefault="009667D1">
      <w:pPr>
        <w:numPr>
          <w:ilvl w:val="0"/>
          <w:numId w:val="11"/>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Stars</w:t>
      </w:r>
    </w:p>
    <w:p w14:paraId="43CD5CC0"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Stars represent products or business units with a high market growth rate and a high relative market share.</w:t>
      </w:r>
    </w:p>
    <w:p w14:paraId="386C1ACD"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market leaders in fast-growing industries and often require significant investment to sustain growth.</w:t>
      </w:r>
    </w:p>
    <w:p w14:paraId="264CF747"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Stars is to invest in them to maintain or enhance their position, eventually transitioning them into Cash Cows as market growth slows.</w:t>
      </w:r>
    </w:p>
    <w:p w14:paraId="71B7193C" w14:textId="77777777" w:rsidR="00254119" w:rsidRDefault="009667D1">
      <w:pPr>
        <w:numPr>
          <w:ilvl w:val="0"/>
          <w:numId w:val="5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Star would be Apple’s iPhone during its peak growth phase.</w:t>
      </w:r>
    </w:p>
    <w:p w14:paraId="185006B7"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Cash Cows</w:t>
      </w:r>
    </w:p>
    <w:p w14:paraId="511E4DF5"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Cash Cows are products or business units with a high relative market share in a low-growth market.</w:t>
      </w:r>
    </w:p>
    <w:p w14:paraId="12A181AE"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mature and established offerings that generate consistent, high profits with minimal investment.</w:t>
      </w:r>
    </w:p>
    <w:p w14:paraId="58F8A33C"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Cash Cows is to “milk” their profits to fund Stars and Question Marks while maintaining operational efficiency.</w:t>
      </w:r>
    </w:p>
    <w:p w14:paraId="559B2962" w14:textId="77777777" w:rsidR="00254119" w:rsidRDefault="009667D1">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Coca-Cola’s classic soda in the mature beverage market is an example of a Cash Cow.</w:t>
      </w:r>
    </w:p>
    <w:p w14:paraId="3C8F86B8"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Marks</w:t>
      </w:r>
    </w:p>
    <w:p w14:paraId="69300CD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Marks are products or business units in high-growth markets but with a low relative market share.</w:t>
      </w:r>
    </w:p>
    <w:p w14:paraId="7368B52B"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have uncertain potential; with proper investment, they could become Stars, but without it, they may fail and turn into Dogs.</w:t>
      </w:r>
    </w:p>
    <w:p w14:paraId="12FB2D8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Question Marks is to assess their viability carefully and invest selectively in those with high potential, while divesting the rest.</w:t>
      </w:r>
    </w:p>
    <w:p w14:paraId="490D8382" w14:textId="77777777" w:rsidR="00254119" w:rsidRDefault="009667D1">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Question Mark might be a new electric vehicle model introduced by a lesser-known car manufacturer.</w:t>
      </w:r>
    </w:p>
    <w:p w14:paraId="267ADD4E" w14:textId="77777777" w:rsidR="00254119" w:rsidRDefault="009667D1">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Dogs</w:t>
      </w:r>
    </w:p>
    <w:p w14:paraId="5288D353"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Dogs represent products or business units in markets with low growth rates and low relative market shares.</w:t>
      </w:r>
    </w:p>
    <w:p w14:paraId="661FF6C2"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often have limited potential and generate minimal profits, making them non-essential to the organization’s portfolio.</w:t>
      </w:r>
    </w:p>
    <w:p w14:paraId="734A67FC" w14:textId="77777777" w:rsidR="00254119" w:rsidRDefault="009667D1">
      <w:pPr>
        <w:numPr>
          <w:ilvl w:val="0"/>
          <w:numId w:val="4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strategy for Dogs is typically to divest or phase them out unless they serve a specific strategic purpose.</w:t>
      </w:r>
    </w:p>
    <w:p w14:paraId="088423E3" w14:textId="77777777" w:rsidR="00254119" w:rsidRDefault="009667D1">
      <w:pPr>
        <w:numPr>
          <w:ilvl w:val="0"/>
          <w:numId w:val="4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Dog is DVD players in the declining home entertainment market.</w:t>
      </w:r>
    </w:p>
    <w:p w14:paraId="50618053" w14:textId="77777777" w:rsidR="00254119" w:rsidRDefault="00254119">
      <w:pPr>
        <w:spacing w:before="240" w:after="240"/>
        <w:rPr>
          <w:rFonts w:ascii="Times New Roman" w:eastAsia="Times New Roman" w:hAnsi="Times New Roman" w:cs="Times New Roman"/>
          <w:sz w:val="24"/>
          <w:szCs w:val="24"/>
        </w:rPr>
      </w:pPr>
    </w:p>
    <w:p w14:paraId="4784C73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FD948F6" wp14:editId="2DD0E953">
            <wp:extent cx="3729038" cy="279267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29038" cy="2792671"/>
                    </a:xfrm>
                    <a:prstGeom prst="rect">
                      <a:avLst/>
                    </a:prstGeom>
                    <a:ln/>
                  </pic:spPr>
                </pic:pic>
              </a:graphicData>
            </a:graphic>
          </wp:inline>
        </w:drawing>
      </w:r>
    </w:p>
    <w:p w14:paraId="4BDB8BBB"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293D478" wp14:editId="3C4AC5BA">
            <wp:extent cx="4776788" cy="241135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76788" cy="2411359"/>
                    </a:xfrm>
                    <a:prstGeom prst="rect">
                      <a:avLst/>
                    </a:prstGeom>
                    <a:ln/>
                  </pic:spPr>
                </pic:pic>
              </a:graphicData>
            </a:graphic>
          </wp:inline>
        </w:drawing>
      </w:r>
    </w:p>
    <w:p w14:paraId="408C5D59" w14:textId="77777777" w:rsidR="00254119" w:rsidRDefault="00254119">
      <w:pPr>
        <w:spacing w:before="240" w:after="240"/>
        <w:rPr>
          <w:rFonts w:ascii="Times New Roman" w:eastAsia="Times New Roman" w:hAnsi="Times New Roman" w:cs="Times New Roman"/>
          <w:sz w:val="24"/>
          <w:szCs w:val="24"/>
        </w:rPr>
      </w:pPr>
    </w:p>
    <w:p w14:paraId="63E6060F" w14:textId="77777777" w:rsidR="00254119" w:rsidRDefault="009667D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Competitive Strategy </w:t>
      </w:r>
    </w:p>
    <w:p w14:paraId="0A83486A"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Competitive strategies are approaches that businesses use to gain an advantage in the market and outperform </w:t>
      </w:r>
      <w:proofErr w:type="spellStart"/>
      <w:proofErr w:type="gramStart"/>
      <w:r>
        <w:rPr>
          <w:rFonts w:ascii="Times New Roman" w:eastAsia="Times New Roman" w:hAnsi="Times New Roman" w:cs="Times New Roman"/>
          <w:sz w:val="24"/>
          <w:szCs w:val="24"/>
        </w:rPr>
        <w:t>competitors.It</w:t>
      </w:r>
      <w:proofErr w:type="spellEnd"/>
      <w:proofErr w:type="gramEnd"/>
      <w:r>
        <w:rPr>
          <w:rFonts w:ascii="Times New Roman" w:eastAsia="Times New Roman" w:hAnsi="Times New Roman" w:cs="Times New Roman"/>
          <w:sz w:val="24"/>
          <w:szCs w:val="24"/>
        </w:rPr>
        <w:t xml:space="preserve"> involves making deliberate choices about how to position the company, differentiate its offerings, and satisfy customer needs better than competitors. </w:t>
      </w:r>
    </w:p>
    <w:p w14:paraId="697DD19D" w14:textId="77777777" w:rsidR="00254119" w:rsidRDefault="009667D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Approaches </w:t>
      </w:r>
    </w:p>
    <w:p w14:paraId="1ADF5C57" w14:textId="77777777" w:rsidR="00254119" w:rsidRDefault="009667D1">
      <w:pPr>
        <w:numPr>
          <w:ilvl w:val="0"/>
          <w:numId w:val="2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Leadership: Achieving lower costs to offer products/services at competitive prices.</w:t>
      </w:r>
    </w:p>
    <w:p w14:paraId="05E62317" w14:textId="77777777" w:rsidR="00254119" w:rsidRDefault="009667D1">
      <w:pPr>
        <w:numPr>
          <w:ilvl w:val="0"/>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Offering unique products or services that command a premium price.</w:t>
      </w:r>
    </w:p>
    <w:p w14:paraId="68DCE6A5" w14:textId="77777777" w:rsidR="00254119" w:rsidRDefault="009667D1">
      <w:pPr>
        <w:numPr>
          <w:ilvl w:val="0"/>
          <w:numId w:val="2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Concentrating on a niche market and excelling in that segment.</w:t>
      </w:r>
    </w:p>
    <w:p w14:paraId="7D89381B" w14:textId="77777777" w:rsidR="00254119" w:rsidRDefault="009667D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A company differentiating its product by focusing on innovation or branding </w:t>
      </w:r>
    </w:p>
    <w:p w14:paraId="143A60CB" w14:textId="77777777" w:rsidR="00254119" w:rsidRDefault="009667D1">
      <w:pPr>
        <w:pStyle w:val="Heading3"/>
        <w:keepNext w:val="0"/>
        <w:keepLines w:val="0"/>
        <w:spacing w:before="280"/>
        <w:jc w:val="both"/>
        <w:rPr>
          <w:rFonts w:ascii="Times New Roman" w:eastAsia="Times New Roman" w:hAnsi="Times New Roman" w:cs="Times New Roman"/>
          <w:b/>
          <w:color w:val="000000"/>
          <w:sz w:val="26"/>
          <w:szCs w:val="26"/>
        </w:rPr>
      </w:pPr>
      <w:bookmarkStart w:id="16" w:name="_a49ysz530hj5" w:colFirst="0" w:colLast="0"/>
      <w:bookmarkEnd w:id="16"/>
      <w:r>
        <w:rPr>
          <w:rFonts w:ascii="Times New Roman" w:eastAsia="Times New Roman" w:hAnsi="Times New Roman" w:cs="Times New Roman"/>
          <w:b/>
          <w:color w:val="000000"/>
          <w:sz w:val="26"/>
          <w:szCs w:val="26"/>
        </w:rPr>
        <w:t>The Five Forces Model</w:t>
      </w:r>
    </w:p>
    <w:p w14:paraId="1E9FFE53"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17" w:name="_s0zakfqmkxb1" w:colFirst="0" w:colLast="0"/>
      <w:bookmarkEnd w:id="17"/>
      <w:r>
        <w:rPr>
          <w:rFonts w:ascii="Times New Roman" w:eastAsia="Times New Roman" w:hAnsi="Times New Roman" w:cs="Times New Roman"/>
          <w:b/>
          <w:color w:val="000000"/>
        </w:rPr>
        <w:t xml:space="preserve"> Threat of New Entrants</w:t>
      </w:r>
    </w:p>
    <w:p w14:paraId="7AEC80ED"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 of new entrants evaluates how easily new competitors can enter the market and challenge existing businesses.</w:t>
      </w:r>
    </w:p>
    <w:p w14:paraId="5E1B0EF0"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Barriers to entry, such as economies of scale, brand loyalty, and regulatory requirements, influence the ease of market entry.</w:t>
      </w:r>
    </w:p>
    <w:p w14:paraId="4F18FD5B" w14:textId="77777777" w:rsidR="00254119" w:rsidRDefault="009667D1">
      <w:pPr>
        <w:numPr>
          <w:ilvl w:val="0"/>
          <w:numId w:val="4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barriers to entry are low, companies often adopt a cost leadership strategy to deter new competitors by keeping prices low.</w:t>
      </w:r>
    </w:p>
    <w:p w14:paraId="0CBC62AE" w14:textId="77777777" w:rsidR="00254119" w:rsidRDefault="009667D1">
      <w:pPr>
        <w:numPr>
          <w:ilvl w:val="0"/>
          <w:numId w:val="4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strategies can help businesses build strong brand loyalty, making it difficult for new entrants to capture market share.</w:t>
      </w:r>
    </w:p>
    <w:p w14:paraId="32225FCA" w14:textId="77777777" w:rsidR="00254119" w:rsidRDefault="00254119">
      <w:pPr>
        <w:spacing w:before="240" w:after="240"/>
        <w:jc w:val="both"/>
        <w:rPr>
          <w:rFonts w:ascii="Times New Roman" w:eastAsia="Times New Roman" w:hAnsi="Times New Roman" w:cs="Times New Roman"/>
          <w:sz w:val="24"/>
          <w:szCs w:val="24"/>
        </w:rPr>
      </w:pPr>
    </w:p>
    <w:p w14:paraId="6BC19329"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18" w:name="_52qsixl38q55" w:colFirst="0" w:colLast="0"/>
      <w:bookmarkEnd w:id="18"/>
      <w:r>
        <w:rPr>
          <w:rFonts w:ascii="Times New Roman" w:eastAsia="Times New Roman" w:hAnsi="Times New Roman" w:cs="Times New Roman"/>
          <w:b/>
          <w:color w:val="000000"/>
        </w:rPr>
        <w:t xml:space="preserve"> Bargaining Power of Suppliers</w:t>
      </w:r>
    </w:p>
    <w:p w14:paraId="7C37705F"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bargaining power of suppliers measures their ability to influence the price, quality, or availability of inputs.</w:t>
      </w:r>
    </w:p>
    <w:p w14:paraId="75DEDCAD"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Factors such as the number of suppliers, availability of substitute inputs, and uniqueness of supplies determine supplier power.</w:t>
      </w:r>
    </w:p>
    <w:p w14:paraId="01C4D5E8" w14:textId="77777777" w:rsidR="00254119" w:rsidRDefault="009667D1">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can counter strong supplier power by backward integration, taking control of their supply chain to reduce dependency.</w:t>
      </w:r>
    </w:p>
    <w:p w14:paraId="774EDEE6" w14:textId="77777777" w:rsidR="00254119" w:rsidRDefault="009667D1">
      <w:pPr>
        <w:numPr>
          <w:ilvl w:val="0"/>
          <w:numId w:val="20"/>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differentiation can enable businesses to absorb higher input costs by offering unique and high-value products.</w:t>
      </w:r>
    </w:p>
    <w:p w14:paraId="27CA118C" w14:textId="77777777" w:rsidR="00254119" w:rsidRDefault="00254119">
      <w:pPr>
        <w:spacing w:before="240" w:after="240"/>
        <w:rPr>
          <w:rFonts w:ascii="Times New Roman" w:eastAsia="Times New Roman" w:hAnsi="Times New Roman" w:cs="Times New Roman"/>
          <w:sz w:val="24"/>
          <w:szCs w:val="24"/>
        </w:rPr>
      </w:pPr>
    </w:p>
    <w:p w14:paraId="0E0FF94F" w14:textId="77777777" w:rsidR="00254119" w:rsidRDefault="00254119">
      <w:pPr>
        <w:pStyle w:val="Heading4"/>
        <w:keepNext w:val="0"/>
        <w:keepLines w:val="0"/>
        <w:spacing w:before="240" w:after="40"/>
        <w:rPr>
          <w:rFonts w:ascii="Times New Roman" w:eastAsia="Times New Roman" w:hAnsi="Times New Roman" w:cs="Times New Roman"/>
          <w:b/>
          <w:color w:val="000000"/>
          <w:sz w:val="22"/>
          <w:szCs w:val="22"/>
        </w:rPr>
      </w:pPr>
      <w:bookmarkStart w:id="19" w:name="_sesy7i4pnxq" w:colFirst="0" w:colLast="0"/>
      <w:bookmarkEnd w:id="19"/>
    </w:p>
    <w:p w14:paraId="15DC1030"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0" w:name="_8kkgjv7hl8n1" w:colFirst="0" w:colLast="0"/>
      <w:bookmarkEnd w:id="20"/>
      <w:r>
        <w:rPr>
          <w:rFonts w:ascii="Times New Roman" w:eastAsia="Times New Roman" w:hAnsi="Times New Roman" w:cs="Times New Roman"/>
          <w:b/>
          <w:color w:val="000000"/>
        </w:rPr>
        <w:t xml:space="preserve"> Bargaining Power of Buyers</w:t>
      </w:r>
    </w:p>
    <w:p w14:paraId="3665B5AA"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bargaining power of buyers refers to their ability to demand lower prices or higher-quality products.</w:t>
      </w:r>
    </w:p>
    <w:p w14:paraId="76F70562"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depends on factors such as the number of buyers, availability of alternatives, and customer price sensitivity.</w:t>
      </w:r>
    </w:p>
    <w:p w14:paraId="7D967D81" w14:textId="77777777" w:rsidR="00254119" w:rsidRDefault="009667D1">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cost leadership strategy can appeal to price-sensitive buyers by offering competitive pricing.</w:t>
      </w:r>
    </w:p>
    <w:p w14:paraId="1159B647" w14:textId="77777777" w:rsidR="00254119" w:rsidRDefault="009667D1">
      <w:pPr>
        <w:numPr>
          <w:ilvl w:val="0"/>
          <w:numId w:val="1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strategies attract buyers willing to pay a premium for unique or high-quality products, reducing price sensitivity.</w:t>
      </w:r>
    </w:p>
    <w:p w14:paraId="39B27160" w14:textId="77777777" w:rsidR="00254119" w:rsidRDefault="00254119">
      <w:pPr>
        <w:spacing w:before="240" w:after="240"/>
        <w:jc w:val="both"/>
        <w:rPr>
          <w:rFonts w:ascii="Times New Roman" w:eastAsia="Times New Roman" w:hAnsi="Times New Roman" w:cs="Times New Roman"/>
          <w:sz w:val="24"/>
          <w:szCs w:val="24"/>
        </w:rPr>
      </w:pPr>
    </w:p>
    <w:p w14:paraId="0DB43077"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1" w:name="_qh0o3jb5kt3z" w:colFirst="0" w:colLast="0"/>
      <w:bookmarkEnd w:id="21"/>
      <w:r>
        <w:rPr>
          <w:rFonts w:ascii="Times New Roman" w:eastAsia="Times New Roman" w:hAnsi="Times New Roman" w:cs="Times New Roman"/>
          <w:b/>
          <w:color w:val="000000"/>
        </w:rPr>
        <w:t xml:space="preserve"> Threat of Substitute Products or Services</w:t>
      </w:r>
    </w:p>
    <w:p w14:paraId="54B40EBC"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 of substitutes assesses the likelihood of customers switching to alternative products or services.</w:t>
      </w:r>
    </w:p>
    <w:p w14:paraId="1AA62368"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Factors influencing this threat include the availability of substitutes, cost of switching, and the perceived value of alternatives.</w:t>
      </w:r>
    </w:p>
    <w:p w14:paraId="72A90FD7" w14:textId="77777777" w:rsidR="00254119" w:rsidRDefault="009667D1">
      <w:pPr>
        <w:numPr>
          <w:ilvl w:val="0"/>
          <w:numId w:val="5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reduces the risk of substitutes by emphasizing unique features, quality, or customer experience.</w:t>
      </w:r>
    </w:p>
    <w:p w14:paraId="5AD19ABF" w14:textId="77777777" w:rsidR="00254119" w:rsidRDefault="009667D1">
      <w:pPr>
        <w:numPr>
          <w:ilvl w:val="0"/>
          <w:numId w:val="5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leadership can counter substitutes by offering competitive pricing, making alternatives less attractive.</w:t>
      </w:r>
    </w:p>
    <w:p w14:paraId="362A841A" w14:textId="77777777" w:rsidR="00254119" w:rsidRDefault="00254119">
      <w:pPr>
        <w:spacing w:before="240" w:after="240"/>
        <w:rPr>
          <w:rFonts w:ascii="Times New Roman" w:eastAsia="Times New Roman" w:hAnsi="Times New Roman" w:cs="Times New Roman"/>
          <w:sz w:val="24"/>
          <w:szCs w:val="24"/>
        </w:rPr>
      </w:pPr>
    </w:p>
    <w:p w14:paraId="181AB6CF" w14:textId="77777777" w:rsidR="00254119" w:rsidRDefault="009667D1">
      <w:pPr>
        <w:pStyle w:val="Heading4"/>
        <w:keepNext w:val="0"/>
        <w:keepLines w:val="0"/>
        <w:numPr>
          <w:ilvl w:val="0"/>
          <w:numId w:val="30"/>
        </w:numPr>
        <w:spacing w:before="240" w:after="0"/>
        <w:jc w:val="both"/>
        <w:rPr>
          <w:rFonts w:ascii="Times New Roman" w:eastAsia="Times New Roman" w:hAnsi="Times New Roman" w:cs="Times New Roman"/>
          <w:b/>
          <w:color w:val="000000"/>
        </w:rPr>
      </w:pPr>
      <w:bookmarkStart w:id="22" w:name="_n3xak3tyqnc4" w:colFirst="0" w:colLast="0"/>
      <w:bookmarkEnd w:id="22"/>
      <w:r>
        <w:rPr>
          <w:rFonts w:ascii="Times New Roman" w:eastAsia="Times New Roman" w:hAnsi="Times New Roman" w:cs="Times New Roman"/>
          <w:b/>
          <w:color w:val="000000"/>
        </w:rPr>
        <w:t xml:space="preserve"> Industry Rivalry</w:t>
      </w:r>
    </w:p>
    <w:p w14:paraId="53E3E31D"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rivalry measures the intensity of competition among current players within the market.</w:t>
      </w:r>
    </w:p>
    <w:p w14:paraId="688CA70D"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of rivalry is influenced by factors such as the number of competitors, market growth rate, and product differentiation.</w:t>
      </w:r>
    </w:p>
    <w:p w14:paraId="76F17D8E" w14:textId="77777777" w:rsidR="00254119" w:rsidRDefault="009667D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leadership is effective in highly competitive industries, as it allows businesses to compete aggressively on price.</w:t>
      </w:r>
    </w:p>
    <w:p w14:paraId="296A96A4" w14:textId="77777777" w:rsidR="00254119" w:rsidRDefault="009667D1">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strategies help businesses stand out by offering unique products or services, reducing direct competition.</w:t>
      </w:r>
    </w:p>
    <w:p w14:paraId="7921D456" w14:textId="77777777" w:rsidR="00254119" w:rsidRDefault="00254119">
      <w:pPr>
        <w:spacing w:before="240" w:after="240"/>
        <w:rPr>
          <w:rFonts w:ascii="Times New Roman" w:eastAsia="Times New Roman" w:hAnsi="Times New Roman" w:cs="Times New Roman"/>
          <w:sz w:val="24"/>
          <w:szCs w:val="24"/>
        </w:rPr>
      </w:pPr>
    </w:p>
    <w:p w14:paraId="21DBE161" w14:textId="77777777" w:rsidR="00254119" w:rsidRDefault="00254119">
      <w:pPr>
        <w:spacing w:before="240" w:after="240"/>
        <w:rPr>
          <w:rFonts w:ascii="Times New Roman" w:eastAsia="Times New Roman" w:hAnsi="Times New Roman" w:cs="Times New Roman"/>
          <w:b/>
          <w:sz w:val="24"/>
          <w:szCs w:val="24"/>
        </w:rPr>
      </w:pPr>
    </w:p>
    <w:p w14:paraId="0B61FCB7" w14:textId="77777777" w:rsidR="00254119" w:rsidRDefault="00254119">
      <w:pPr>
        <w:spacing w:before="240" w:after="240"/>
        <w:rPr>
          <w:rFonts w:ascii="Times New Roman" w:eastAsia="Times New Roman" w:hAnsi="Times New Roman" w:cs="Times New Roman"/>
          <w:b/>
          <w:sz w:val="24"/>
          <w:szCs w:val="24"/>
        </w:rPr>
      </w:pPr>
    </w:p>
    <w:p w14:paraId="4928ADFB" w14:textId="77777777" w:rsidR="00254119" w:rsidRDefault="00254119">
      <w:pPr>
        <w:spacing w:before="240" w:after="240"/>
        <w:jc w:val="center"/>
        <w:rPr>
          <w:rFonts w:ascii="Times New Roman" w:eastAsia="Times New Roman" w:hAnsi="Times New Roman" w:cs="Times New Roman"/>
          <w:b/>
          <w:sz w:val="32"/>
          <w:szCs w:val="32"/>
        </w:rPr>
      </w:pPr>
    </w:p>
    <w:p w14:paraId="38A7442F" w14:textId="77777777" w:rsidR="00254119" w:rsidRDefault="00254119">
      <w:pPr>
        <w:spacing w:before="240" w:after="240"/>
        <w:jc w:val="center"/>
        <w:rPr>
          <w:rFonts w:ascii="Times New Roman" w:eastAsia="Times New Roman" w:hAnsi="Times New Roman" w:cs="Times New Roman"/>
          <w:b/>
          <w:sz w:val="32"/>
          <w:szCs w:val="32"/>
        </w:rPr>
      </w:pPr>
    </w:p>
    <w:p w14:paraId="03EF9C4A" w14:textId="77777777" w:rsidR="00254119" w:rsidRDefault="00254119">
      <w:pPr>
        <w:spacing w:before="240" w:after="240"/>
        <w:jc w:val="center"/>
        <w:rPr>
          <w:rFonts w:ascii="Times New Roman" w:eastAsia="Times New Roman" w:hAnsi="Times New Roman" w:cs="Times New Roman"/>
          <w:b/>
          <w:sz w:val="32"/>
          <w:szCs w:val="32"/>
        </w:rPr>
      </w:pPr>
    </w:p>
    <w:p w14:paraId="1A4B74DD" w14:textId="77777777" w:rsidR="00254119" w:rsidRDefault="00254119">
      <w:pPr>
        <w:spacing w:before="240" w:after="240"/>
        <w:jc w:val="center"/>
        <w:rPr>
          <w:rFonts w:ascii="Times New Roman" w:eastAsia="Times New Roman" w:hAnsi="Times New Roman" w:cs="Times New Roman"/>
          <w:b/>
          <w:sz w:val="32"/>
          <w:szCs w:val="32"/>
        </w:rPr>
      </w:pPr>
    </w:p>
    <w:p w14:paraId="5BCEFBAE" w14:textId="77777777" w:rsidR="00254119" w:rsidRDefault="00254119">
      <w:pPr>
        <w:spacing w:before="240" w:after="240"/>
        <w:jc w:val="center"/>
        <w:rPr>
          <w:rFonts w:ascii="Times New Roman" w:eastAsia="Times New Roman" w:hAnsi="Times New Roman" w:cs="Times New Roman"/>
          <w:b/>
          <w:sz w:val="32"/>
          <w:szCs w:val="32"/>
        </w:rPr>
      </w:pPr>
    </w:p>
    <w:p w14:paraId="2E9A214C" w14:textId="77777777" w:rsidR="00254119" w:rsidRDefault="009667D1">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GOALS</w:t>
      </w:r>
    </w:p>
    <w:p w14:paraId="69FC275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goals aids in a company's expansion and goal-achieving. They can be used to assist the firm articulate its goals and promote teamwork. Establishing objectives is a crucial component of any business plan.</w:t>
      </w:r>
    </w:p>
    <w:p w14:paraId="097E206E"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23" w:name="_6zw3haflc7d" w:colFirst="0" w:colLast="0"/>
      <w:bookmarkEnd w:id="23"/>
      <w:r>
        <w:rPr>
          <w:rFonts w:ascii="Times New Roman" w:eastAsia="Times New Roman" w:hAnsi="Times New Roman" w:cs="Times New Roman"/>
          <w:b/>
          <w:color w:val="000000"/>
        </w:rPr>
        <w:t>6 Types of Goal Setting</w:t>
      </w:r>
    </w:p>
    <w:p w14:paraId="46AEDE0C"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Goal setting is a structured process of identifying and planning objectives that guide personal or organizational efforts. Different types of goals cater to various aspects of growth and achievement. Below are six key types of goal setting:</w:t>
      </w:r>
    </w:p>
    <w:p w14:paraId="3D895424" w14:textId="77777777" w:rsidR="00254119" w:rsidRDefault="009667D1">
      <w:pPr>
        <w:pStyle w:val="Heading4"/>
        <w:keepNext w:val="0"/>
        <w:keepLines w:val="0"/>
        <w:numPr>
          <w:ilvl w:val="0"/>
          <w:numId w:val="34"/>
        </w:numPr>
        <w:spacing w:before="240" w:after="0" w:line="360" w:lineRule="auto"/>
        <w:rPr>
          <w:rFonts w:ascii="Times New Roman" w:eastAsia="Times New Roman" w:hAnsi="Times New Roman" w:cs="Times New Roman"/>
          <w:b/>
          <w:color w:val="000000"/>
          <w:sz w:val="28"/>
          <w:szCs w:val="28"/>
        </w:rPr>
      </w:pPr>
      <w:bookmarkStart w:id="24" w:name="_cr46n8kz7us3" w:colFirst="0" w:colLast="0"/>
      <w:bookmarkEnd w:id="24"/>
      <w:r>
        <w:rPr>
          <w:rFonts w:ascii="Times New Roman" w:eastAsia="Times New Roman" w:hAnsi="Times New Roman" w:cs="Times New Roman"/>
          <w:b/>
          <w:color w:val="000000"/>
          <w:sz w:val="28"/>
          <w:szCs w:val="28"/>
        </w:rPr>
        <w:t>Strategic Goal Setting</w:t>
      </w:r>
    </w:p>
    <w:p w14:paraId="586DC47D"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Long-term, big-picture objectives that align with the overall vision or mission.</w:t>
      </w:r>
    </w:p>
    <w:p w14:paraId="0617E055"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 a clear direction for success over an extended timeframe.</w:t>
      </w:r>
    </w:p>
    <w:p w14:paraId="5D05C617" w14:textId="77777777" w:rsidR="00254119" w:rsidRDefault="009667D1">
      <w:pPr>
        <w:numPr>
          <w:ilvl w:val="0"/>
          <w:numId w:val="4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A company aiming to expand into three new international markets within five years.</w:t>
      </w:r>
    </w:p>
    <w:p w14:paraId="418D3673" w14:textId="77777777" w:rsidR="00254119" w:rsidRDefault="009667D1">
      <w:pPr>
        <w:pStyle w:val="Heading4"/>
        <w:keepNext w:val="0"/>
        <w:keepLines w:val="0"/>
        <w:numPr>
          <w:ilvl w:val="0"/>
          <w:numId w:val="34"/>
        </w:numPr>
        <w:spacing w:before="0" w:after="0" w:line="360" w:lineRule="auto"/>
        <w:rPr>
          <w:rFonts w:ascii="Times New Roman" w:eastAsia="Times New Roman" w:hAnsi="Times New Roman" w:cs="Times New Roman"/>
          <w:b/>
          <w:color w:val="000000"/>
          <w:sz w:val="28"/>
          <w:szCs w:val="28"/>
        </w:rPr>
      </w:pPr>
      <w:bookmarkStart w:id="25" w:name="_7p44zef0sh95" w:colFirst="0" w:colLast="0"/>
      <w:bookmarkEnd w:id="25"/>
      <w:r>
        <w:rPr>
          <w:rFonts w:ascii="Times New Roman" w:eastAsia="Times New Roman" w:hAnsi="Times New Roman" w:cs="Times New Roman"/>
          <w:b/>
          <w:color w:val="000000"/>
          <w:sz w:val="28"/>
          <w:szCs w:val="28"/>
        </w:rPr>
        <w:t>Performance Goal Setting</w:t>
      </w:r>
    </w:p>
    <w:p w14:paraId="616EA84D"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Measuring specific outcomes or results.</w:t>
      </w:r>
    </w:p>
    <w:p w14:paraId="6D3B7999"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Track progress and performance through quantifiable metrics.</w:t>
      </w:r>
    </w:p>
    <w:p w14:paraId="1DB4C471" w14:textId="77777777" w:rsidR="00254119" w:rsidRDefault="009667D1">
      <w:pPr>
        <w:numPr>
          <w:ilvl w:val="0"/>
          <w:numId w:val="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Increasing sales revenue by 20% in the next fiscal year.</w:t>
      </w:r>
    </w:p>
    <w:p w14:paraId="3AE0DF38" w14:textId="77777777" w:rsidR="00254119" w:rsidRDefault="009667D1">
      <w:pPr>
        <w:pStyle w:val="Heading4"/>
        <w:keepNext w:val="0"/>
        <w:keepLines w:val="0"/>
        <w:numPr>
          <w:ilvl w:val="0"/>
          <w:numId w:val="34"/>
        </w:numPr>
        <w:spacing w:before="0" w:after="0" w:line="360" w:lineRule="auto"/>
        <w:jc w:val="both"/>
        <w:rPr>
          <w:rFonts w:ascii="Times New Roman" w:eastAsia="Times New Roman" w:hAnsi="Times New Roman" w:cs="Times New Roman"/>
          <w:b/>
          <w:color w:val="000000"/>
          <w:sz w:val="28"/>
          <w:szCs w:val="28"/>
        </w:rPr>
      </w:pPr>
      <w:bookmarkStart w:id="26" w:name="_zh5k9lguyzrn" w:colFirst="0" w:colLast="0"/>
      <w:bookmarkEnd w:id="26"/>
      <w:r>
        <w:rPr>
          <w:rFonts w:ascii="Times New Roman" w:eastAsia="Times New Roman" w:hAnsi="Times New Roman" w:cs="Times New Roman"/>
          <w:b/>
          <w:color w:val="000000"/>
          <w:sz w:val="28"/>
          <w:szCs w:val="28"/>
        </w:rPr>
        <w:t>Learning Goal Setting</w:t>
      </w:r>
    </w:p>
    <w:p w14:paraId="5FE03BB6" w14:textId="77777777" w:rsidR="00254119" w:rsidRDefault="009667D1">
      <w:pPr>
        <w:numPr>
          <w:ilvl w:val="0"/>
          <w:numId w:val="5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Developing new skills, knowledge, or competencies.</w:t>
      </w:r>
    </w:p>
    <w:p w14:paraId="385FA330" w14:textId="77777777" w:rsidR="00254119" w:rsidRDefault="009667D1">
      <w:pPr>
        <w:numPr>
          <w:ilvl w:val="0"/>
          <w:numId w:val="5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Enhance personal or professional growth.</w:t>
      </w:r>
    </w:p>
    <w:p w14:paraId="48043BC2" w14:textId="77777777" w:rsidR="00254119" w:rsidRDefault="009667D1">
      <w:pPr>
        <w:numPr>
          <w:ilvl w:val="0"/>
          <w:numId w:val="5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Completing a certification course in digital marketing within six months.</w:t>
      </w:r>
    </w:p>
    <w:p w14:paraId="65755AB7"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sz w:val="28"/>
          <w:szCs w:val="28"/>
        </w:rPr>
      </w:pPr>
      <w:bookmarkStart w:id="27" w:name="_bjciwpxm83fe" w:colFirst="0" w:colLast="0"/>
      <w:bookmarkEnd w:id="27"/>
      <w:r>
        <w:rPr>
          <w:rFonts w:ascii="Times New Roman" w:eastAsia="Times New Roman" w:hAnsi="Times New Roman" w:cs="Times New Roman"/>
          <w:b/>
          <w:color w:val="000000"/>
          <w:sz w:val="28"/>
          <w:szCs w:val="28"/>
        </w:rPr>
        <w:t xml:space="preserve"> Process Goal Setting</w:t>
      </w:r>
    </w:p>
    <w:p w14:paraId="62260521" w14:textId="77777777" w:rsidR="00254119" w:rsidRDefault="009667D1">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The steps or actions required to achieve a larger goal.</w:t>
      </w:r>
    </w:p>
    <w:p w14:paraId="679FBD58" w14:textId="77777777" w:rsidR="00254119" w:rsidRDefault="009667D1">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Break down big goals into manageable, actionable tasks.</w:t>
      </w:r>
    </w:p>
    <w:p w14:paraId="762FCA8F" w14:textId="77777777" w:rsidR="00254119" w:rsidRDefault="009667D1">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Conducting weekly team meetings to track the progress of a product launch.</w:t>
      </w:r>
    </w:p>
    <w:p w14:paraId="227AB7E0" w14:textId="77777777" w:rsidR="00254119" w:rsidRDefault="009667D1">
      <w:pPr>
        <w:pStyle w:val="Heading4"/>
        <w:keepNext w:val="0"/>
        <w:keepLines w:val="0"/>
        <w:spacing w:before="240" w:after="40"/>
        <w:jc w:val="both"/>
        <w:rPr>
          <w:rFonts w:ascii="Times New Roman" w:eastAsia="Times New Roman" w:hAnsi="Times New Roman" w:cs="Times New Roman"/>
          <w:b/>
          <w:color w:val="000000"/>
          <w:sz w:val="28"/>
          <w:szCs w:val="28"/>
        </w:rPr>
      </w:pPr>
      <w:bookmarkStart w:id="28" w:name="_5onpaw25vhtc" w:colFirst="0" w:colLast="0"/>
      <w:bookmarkEnd w:id="28"/>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sz w:val="28"/>
          <w:szCs w:val="28"/>
        </w:rPr>
        <w:t>Outcome Goal Setting</w:t>
      </w:r>
    </w:p>
    <w:p w14:paraId="58ECE3D1" w14:textId="77777777" w:rsidR="00254119" w:rsidRDefault="009667D1">
      <w:pPr>
        <w:numPr>
          <w:ilvl w:val="0"/>
          <w:numId w:val="4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rPr>
        <w:t>Focus</w:t>
      </w:r>
      <w:r>
        <w:rPr>
          <w:rFonts w:ascii="Times New Roman" w:eastAsia="Times New Roman" w:hAnsi="Times New Roman" w:cs="Times New Roman"/>
          <w:sz w:val="24"/>
          <w:szCs w:val="24"/>
        </w:rPr>
        <w:t>: Specific results or end achievements.</w:t>
      </w:r>
    </w:p>
    <w:p w14:paraId="12ECA1CB" w14:textId="77777777" w:rsidR="00254119" w:rsidRDefault="009667D1">
      <w:pPr>
        <w:numPr>
          <w:ilvl w:val="0"/>
          <w:numId w:val="42"/>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 clear targets that represent success.</w:t>
      </w:r>
    </w:p>
    <w:p w14:paraId="1B07AC8F" w14:textId="77777777" w:rsidR="00254119" w:rsidRDefault="009667D1">
      <w:pPr>
        <w:numPr>
          <w:ilvl w:val="0"/>
          <w:numId w:val="4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Winning a national industry award for innovation.</w:t>
      </w:r>
    </w:p>
    <w:p w14:paraId="1073AC30" w14:textId="77777777" w:rsidR="00254119" w:rsidRDefault="009667D1">
      <w:pPr>
        <w:pStyle w:val="Heading4"/>
        <w:keepNext w:val="0"/>
        <w:keepLines w:val="0"/>
        <w:spacing w:before="240" w:after="40"/>
        <w:rPr>
          <w:rFonts w:ascii="Times New Roman" w:eastAsia="Times New Roman" w:hAnsi="Times New Roman" w:cs="Times New Roman"/>
          <w:b/>
          <w:color w:val="000000"/>
          <w:sz w:val="28"/>
          <w:szCs w:val="28"/>
        </w:rPr>
      </w:pPr>
      <w:bookmarkStart w:id="29" w:name="_n98xpl1aw3lh" w:colFirst="0" w:colLast="0"/>
      <w:bookmarkEnd w:id="29"/>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sz w:val="28"/>
          <w:szCs w:val="28"/>
        </w:rPr>
        <w:t>Social/Impact Goal Setting</w:t>
      </w:r>
    </w:p>
    <w:p w14:paraId="40A176CB" w14:textId="77777777" w:rsidR="00254119" w:rsidRDefault="009667D1">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 Goals that benefit society or create positive change.</w:t>
      </w:r>
    </w:p>
    <w:p w14:paraId="0D571CEB" w14:textId="77777777" w:rsidR="00254119" w:rsidRDefault="009667D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Foster a sense of purpose and responsibility beyond individual or organizational interests.</w:t>
      </w:r>
    </w:p>
    <w:p w14:paraId="61FD2EAC" w14:textId="77777777" w:rsidR="00254119" w:rsidRDefault="009667D1">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Reducing company-wide carbon emissions by 30% within three years.</w:t>
      </w:r>
    </w:p>
    <w:p w14:paraId="48F46B61" w14:textId="77777777" w:rsidR="00254119" w:rsidRDefault="00254119">
      <w:pPr>
        <w:spacing w:before="240" w:after="240"/>
        <w:rPr>
          <w:rFonts w:ascii="Times New Roman" w:eastAsia="Times New Roman" w:hAnsi="Times New Roman" w:cs="Times New Roman"/>
          <w:sz w:val="24"/>
          <w:szCs w:val="24"/>
        </w:rPr>
      </w:pPr>
    </w:p>
    <w:p w14:paraId="63C83B7B" w14:textId="77777777" w:rsidR="00254119" w:rsidRDefault="009667D1">
      <w:pPr>
        <w:pStyle w:val="Heading3"/>
        <w:keepNext w:val="0"/>
        <w:keepLines w:val="0"/>
        <w:spacing w:before="280"/>
        <w:rPr>
          <w:rFonts w:ascii="Times New Roman" w:eastAsia="Times New Roman" w:hAnsi="Times New Roman" w:cs="Times New Roman"/>
          <w:b/>
          <w:color w:val="000000"/>
        </w:rPr>
      </w:pPr>
      <w:bookmarkStart w:id="30" w:name="_5v3p8f2ncjps" w:colFirst="0" w:colLast="0"/>
      <w:bookmarkEnd w:id="30"/>
      <w:r>
        <w:rPr>
          <w:rFonts w:ascii="Times New Roman" w:eastAsia="Times New Roman" w:hAnsi="Times New Roman" w:cs="Times New Roman"/>
          <w:b/>
          <w:color w:val="000000"/>
        </w:rPr>
        <w:t>Things to Consider While Setting Business Goals</w:t>
      </w:r>
    </w:p>
    <w:p w14:paraId="139ED652"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business goals is a critical step in ensuring an organization’s success. Thoughtful goal-setting requires considering various factors to ensure that objectives are realistic, achievable, and aligned with the organization's mission. Here are key considerations</w:t>
      </w:r>
    </w:p>
    <w:p w14:paraId="4F90CC33"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put all of your energy into trying to expand the business, it's easy to lose sight of your own motivations.</w:t>
      </w:r>
    </w:p>
    <w:p w14:paraId="00F6942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Getting more clients or making more money are likely the first things that come to mind when you think about potential business objectives. Although those objectives are significant, they are merely one aspect of the whole.</w:t>
      </w:r>
    </w:p>
    <w:p w14:paraId="0E9E448F"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Recall your motivations for starting your business or freelancing. Spending more time with your family and having more flexibility may have inspired you. Perhaps you wanted to enjoy your work more or be more creative. These are priorities that extend beyond merely meeting sales and income goals. All those other things are made feasible by income, but money is rarely a goal in itself.</w:t>
      </w:r>
    </w:p>
    <w:p w14:paraId="68B8D1C1"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you’re setting goals, go beyond the obvious business-related areas. Consider things like:</w:t>
      </w:r>
    </w:p>
    <w:p w14:paraId="1553BA1C" w14:textId="77777777" w:rsidR="00254119" w:rsidRDefault="009667D1">
      <w:pPr>
        <w:numPr>
          <w:ilvl w:val="0"/>
          <w:numId w:val="61"/>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number of hours you want to work each week</w:t>
      </w:r>
    </w:p>
    <w:p w14:paraId="48179000"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days or time slots you want to have off</w:t>
      </w:r>
    </w:p>
    <w:p w14:paraId="4AFC22F2"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Never missing your children’s sports days and performances</w:t>
      </w:r>
    </w:p>
    <w:p w14:paraId="45D57AAD" w14:textId="77777777" w:rsidR="00254119" w:rsidRDefault="009667D1">
      <w:pPr>
        <w:numPr>
          <w:ilvl w:val="0"/>
          <w:numId w:val="6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Fitting in your yoga and meditation every day</w:t>
      </w:r>
    </w:p>
    <w:p w14:paraId="29D013BE" w14:textId="77777777" w:rsidR="00254119" w:rsidRDefault="009667D1">
      <w:pPr>
        <w:numPr>
          <w:ilvl w:val="0"/>
          <w:numId w:val="6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Gaining a specific qualification</w:t>
      </w:r>
    </w:p>
    <w:p w14:paraId="2E923225" w14:textId="77777777" w:rsidR="00254119" w:rsidRDefault="00254119">
      <w:pPr>
        <w:pStyle w:val="Heading2"/>
        <w:spacing w:before="200" w:after="0" w:line="240" w:lineRule="auto"/>
        <w:jc w:val="both"/>
        <w:rPr>
          <w:rFonts w:ascii="Times New Roman" w:eastAsia="Times New Roman" w:hAnsi="Times New Roman" w:cs="Times New Roman"/>
          <w:b/>
          <w:sz w:val="24"/>
          <w:szCs w:val="24"/>
        </w:rPr>
      </w:pPr>
    </w:p>
    <w:p w14:paraId="399A9247"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Long-term vs. short-term business goals</w:t>
      </w:r>
    </w:p>
    <w:p w14:paraId="79EA89A7"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Maintaining a balance between short-term objectives and long-term vision can keep you inspired and intent on the steps you need to take to realize that vision. </w:t>
      </w:r>
    </w:p>
    <w:p w14:paraId="35AFC008"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Think about the timeline for reaching your goals as you establish your career and personal objectives. Even if you may have lofty goals for the future, it's simple to put things off when there are no deadlines to meet. However, short-term objectives may cause you to make small steps forward without having something more significant to strive for, which can cause you to lose sight of the wider picture.</w:t>
      </w:r>
    </w:p>
    <w:p w14:paraId="3266D031" w14:textId="77777777" w:rsidR="00254119" w:rsidRDefault="009667D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both short-term and long-term business goals is the best course of action. First, develop a broad vision that will motivate you and provide you with a worthwhile goal to strive for. To concentrate your immediate efforts, divide that into more manageable objectives with shorter turnaround times.</w:t>
      </w:r>
    </w:p>
    <w:p w14:paraId="2D4DC71C"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big picture or lifetime vision might include:</w:t>
      </w:r>
    </w:p>
    <w:p w14:paraId="1BDC58D0" w14:textId="77777777" w:rsidR="00254119" w:rsidRDefault="009667D1">
      <w:pPr>
        <w:numPr>
          <w:ilvl w:val="0"/>
          <w:numId w:val="39"/>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Reaching a specific income level</w:t>
      </w:r>
    </w:p>
    <w:p w14:paraId="6F47DCA8"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 a passive income stream</w:t>
      </w:r>
    </w:p>
    <w:p w14:paraId="32E9029B"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Retiring early and traveling the world</w:t>
      </w:r>
    </w:p>
    <w:p w14:paraId="3015CB9A" w14:textId="77777777" w:rsidR="00254119" w:rsidRDefault="009667D1">
      <w:pPr>
        <w:numPr>
          <w:ilvl w:val="0"/>
          <w:numId w:val="3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Relocating to a new country</w:t>
      </w:r>
    </w:p>
    <w:p w14:paraId="4F309DDF" w14:textId="77777777" w:rsidR="00254119" w:rsidRDefault="009667D1">
      <w:pPr>
        <w:numPr>
          <w:ilvl w:val="0"/>
          <w:numId w:val="39"/>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Buying your dream house</w:t>
      </w:r>
    </w:p>
    <w:p w14:paraId="1725666E"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this vision into several long-term objectives that you can accomplish in a year, three years, five years, or ten years.</w:t>
      </w:r>
    </w:p>
    <w:p w14:paraId="10D74B74"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three-month deadline for short-term objectives is both long enough to yield significant results and short enough to keep you focused. Divide these objectives into weekly and monthly targets to make them even more attainable.</w:t>
      </w:r>
    </w:p>
    <w:p w14:paraId="2E764B2D"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sz w:val="24"/>
          <w:szCs w:val="24"/>
        </w:rPr>
      </w:pPr>
      <w:bookmarkStart w:id="31" w:name="_xgtcc62cun6h" w:colFirst="0" w:colLast="0"/>
      <w:bookmarkEnd w:id="31"/>
      <w:r>
        <w:rPr>
          <w:rFonts w:ascii="Times New Roman" w:eastAsia="Times New Roman" w:hAnsi="Times New Roman" w:cs="Times New Roman"/>
          <w:b/>
          <w:sz w:val="28"/>
          <w:szCs w:val="28"/>
        </w:rPr>
        <w:t>Outcome vs. process business goals</w:t>
      </w:r>
      <w:r>
        <w:rPr>
          <w:rFonts w:ascii="Times New Roman" w:eastAsia="Times New Roman" w:hAnsi="Times New Roman" w:cs="Times New Roman"/>
          <w:sz w:val="24"/>
          <w:szCs w:val="24"/>
        </w:rPr>
        <w:br/>
      </w:r>
    </w:p>
    <w:p w14:paraId="0B2ED35E"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should take into account both the desired goal (the results) and the necessary steps to achieve it (the process).</w:t>
      </w:r>
    </w:p>
    <w:p w14:paraId="1E6F84B5"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your business objectives must produce outcomes. In a sense, it doesn't really matter how you get there—what will motivate you is your future result!</w:t>
      </w:r>
    </w:p>
    <w:p w14:paraId="3742D923"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don't always have total control over whether or not you'll achieve your outcome goals, which are closely tied to the outcomes you're hoping for. You must do some things to increase the likelihood of achieving that result. Process goals can help with that.</w:t>
      </w:r>
    </w:p>
    <w:p w14:paraId="1A90F533"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goals are related to things you do have control over. For example:</w:t>
      </w:r>
    </w:p>
    <w:p w14:paraId="461B6511" w14:textId="77777777" w:rsidR="00254119" w:rsidRDefault="009667D1">
      <w:pPr>
        <w:numPr>
          <w:ilvl w:val="0"/>
          <w:numId w:val="37"/>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Sending a specific number proposals every week</w:t>
      </w:r>
    </w:p>
    <w:p w14:paraId="24011837"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up with prospective clients every day</w:t>
      </w:r>
    </w:p>
    <w:p w14:paraId="590AC40E"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Posting regularly on your social media channels</w:t>
      </w:r>
    </w:p>
    <w:p w14:paraId="0D103145" w14:textId="77777777" w:rsidR="00254119" w:rsidRDefault="009667D1">
      <w:pPr>
        <w:numPr>
          <w:ilvl w:val="0"/>
          <w:numId w:val="3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Blocking your calendar to spend time with your family</w:t>
      </w:r>
    </w:p>
    <w:p w14:paraId="413ED1EC" w14:textId="77777777" w:rsidR="00254119" w:rsidRDefault="009667D1">
      <w:pPr>
        <w:numPr>
          <w:ilvl w:val="0"/>
          <w:numId w:val="37"/>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Signing up to an online course</w:t>
      </w:r>
    </w:p>
    <w:p w14:paraId="22082ADF" w14:textId="77777777" w:rsidR="00254119" w:rsidRDefault="009667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more, you should combine the two kinds of objectives. While process goals are best suited for your immediate deadlines, outcome goals typically align with your long-term vision. For instance, your three-month objective might be to acquire five new clients, your weekly goal might be to send at least five new proposals, and your one-year goal would be to raise your income by fifty percent.</w:t>
      </w:r>
    </w:p>
    <w:p w14:paraId="2E616236" w14:textId="77777777" w:rsidR="00254119" w:rsidRDefault="00254119">
      <w:pPr>
        <w:jc w:val="both"/>
        <w:rPr>
          <w:rFonts w:ascii="Times New Roman" w:eastAsia="Times New Roman" w:hAnsi="Times New Roman" w:cs="Times New Roman"/>
          <w:sz w:val="24"/>
          <w:szCs w:val="24"/>
        </w:rPr>
      </w:pPr>
    </w:p>
    <w:p w14:paraId="69018A1B" w14:textId="77777777" w:rsidR="00254119" w:rsidRDefault="009667D1">
      <w:pPr>
        <w:pStyle w:val="Heading2"/>
        <w:numPr>
          <w:ilvl w:val="0"/>
          <w:numId w:val="24"/>
        </w:numPr>
        <w:spacing w:before="200" w:after="0" w:line="240" w:lineRule="auto"/>
        <w:jc w:val="both"/>
        <w:rPr>
          <w:rFonts w:ascii="Times New Roman" w:eastAsia="Times New Roman" w:hAnsi="Times New Roman" w:cs="Times New Roman"/>
          <w:b/>
          <w:sz w:val="28"/>
          <w:szCs w:val="28"/>
        </w:rPr>
      </w:pPr>
      <w:bookmarkStart w:id="32" w:name="_5lkt4ez16oge" w:colFirst="0" w:colLast="0"/>
      <w:bookmarkEnd w:id="32"/>
      <w:r>
        <w:rPr>
          <w:rFonts w:ascii="Times New Roman" w:eastAsia="Times New Roman" w:hAnsi="Times New Roman" w:cs="Times New Roman"/>
          <w:b/>
          <w:sz w:val="28"/>
          <w:szCs w:val="28"/>
        </w:rPr>
        <w:t>Quantitative vs. qualitative business goals</w:t>
      </w:r>
    </w:p>
    <w:p w14:paraId="7B1C1B80"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financial metrics will be useful in ensuring that the business is on track, you should also set other, less measurable goals for yourself.</w:t>
      </w:r>
    </w:p>
    <w:p w14:paraId="0057FAB6"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objectives must be sufficiently detailed to allow for tracking and the determination of their accomplishment. "Growing the business," "getting more clients," and "spending more time with my children" are all far too ambiguous.</w:t>
      </w:r>
    </w:p>
    <w:p w14:paraId="4A39B94F" w14:textId="77777777" w:rsidR="00254119" w:rsidRDefault="009667D1">
      <w:pPr>
        <w:pStyle w:val="Heading2"/>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stands for specified, measurable, and achievable goals, which are ensured by quantitative goals. Here are some instances of quantitative objectives:</w:t>
      </w:r>
    </w:p>
    <w:p w14:paraId="2386F773" w14:textId="77777777" w:rsidR="00254119" w:rsidRDefault="009667D1">
      <w:pPr>
        <w:numPr>
          <w:ilvl w:val="0"/>
          <w:numId w:val="18"/>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Earn $10,000 in the next three months</w:t>
      </w:r>
    </w:p>
    <w:p w14:paraId="0BCFC049" w14:textId="77777777" w:rsidR="00254119" w:rsidRDefault="009667D1">
      <w:pPr>
        <w:numPr>
          <w:ilvl w:val="0"/>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three new clients by the end of the month</w:t>
      </w:r>
    </w:p>
    <w:p w14:paraId="3C106B44" w14:textId="77777777" w:rsidR="00254119" w:rsidRDefault="009667D1">
      <w:pPr>
        <w:numPr>
          <w:ilvl w:val="0"/>
          <w:numId w:val="18"/>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 no more than 30 hours this week on the business</w:t>
      </w:r>
    </w:p>
    <w:p w14:paraId="5CEFD2C3" w14:textId="77777777" w:rsidR="00254119" w:rsidRDefault="009667D1">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business goals that you can’t measure with numbers can be just as important. Qualitative goals might include:</w:t>
      </w:r>
    </w:p>
    <w:p w14:paraId="7775727B" w14:textId="77777777" w:rsidR="00254119" w:rsidRDefault="009667D1">
      <w:pPr>
        <w:numPr>
          <w:ilvl w:val="0"/>
          <w:numId w:val="51"/>
        </w:num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Feeling more confident</w:t>
      </w:r>
    </w:p>
    <w:p w14:paraId="6FB5CB3F"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Experiencing less stress</w:t>
      </w:r>
    </w:p>
    <w:p w14:paraId="2C4325C0"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Enjoying your work more</w:t>
      </w:r>
    </w:p>
    <w:p w14:paraId="270C05F3" w14:textId="77777777" w:rsidR="00254119" w:rsidRDefault="009667D1">
      <w:pPr>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your writing or public speaking skills</w:t>
      </w:r>
    </w:p>
    <w:p w14:paraId="134D14E5" w14:textId="77777777" w:rsidR="00254119" w:rsidRDefault="009667D1">
      <w:pPr>
        <w:numPr>
          <w:ilvl w:val="0"/>
          <w:numId w:val="51"/>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 better balance between work and your personal life</w:t>
      </w:r>
    </w:p>
    <w:p w14:paraId="0F2751F6"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as much detail as you can by stating what "better" or "more" you want of anything. Scales are also helpful. Set a target for three months from now (8 out of 10) after rating your confidence now (e.g., 6 out of 10). This will allow you to evaluate your progress toward less concrete objectives.</w:t>
      </w:r>
    </w:p>
    <w:p w14:paraId="728009C1" w14:textId="77777777" w:rsidR="00254119" w:rsidRDefault="009667D1">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usual, be sure to balance the two kinds of objectives. Establish qualitative goals to capture the more subtle facets of your business's objectives, and quantitative goals to ensure that you're meeting your financial aims.</w:t>
      </w:r>
    </w:p>
    <w:p w14:paraId="524CD2AE" w14:textId="77777777" w:rsidR="009667D1" w:rsidRDefault="009667D1" w:rsidP="009667D1">
      <w:pPr>
        <w:jc w:val="both"/>
        <w:rPr>
          <w:rFonts w:ascii="Times New Roman" w:hAnsi="Times New Roman" w:cs="Times New Roman"/>
          <w:b/>
          <w:sz w:val="28"/>
        </w:rPr>
      </w:pPr>
    </w:p>
    <w:p w14:paraId="42CCFE9E" w14:textId="77777777" w:rsidR="009667D1" w:rsidRDefault="009667D1" w:rsidP="009667D1">
      <w:pPr>
        <w:jc w:val="both"/>
        <w:rPr>
          <w:rFonts w:ascii="Times New Roman" w:hAnsi="Times New Roman" w:cs="Times New Roman"/>
          <w:b/>
          <w:sz w:val="28"/>
        </w:rPr>
      </w:pPr>
    </w:p>
    <w:p w14:paraId="31D85812" w14:textId="77777777" w:rsidR="009667D1" w:rsidRDefault="009667D1" w:rsidP="009667D1">
      <w:pPr>
        <w:jc w:val="both"/>
        <w:rPr>
          <w:rFonts w:ascii="Times New Roman" w:hAnsi="Times New Roman" w:cs="Times New Roman"/>
          <w:b/>
          <w:sz w:val="28"/>
        </w:rPr>
      </w:pPr>
    </w:p>
    <w:p w14:paraId="42D7097B" w14:textId="77777777" w:rsidR="009667D1" w:rsidRDefault="009667D1" w:rsidP="009667D1">
      <w:pPr>
        <w:jc w:val="both"/>
        <w:rPr>
          <w:rFonts w:ascii="Times New Roman" w:hAnsi="Times New Roman" w:cs="Times New Roman"/>
          <w:b/>
          <w:sz w:val="28"/>
        </w:rPr>
      </w:pPr>
    </w:p>
    <w:p w14:paraId="004EA100" w14:textId="1F2DB8E1" w:rsidR="009667D1" w:rsidRDefault="009667D1" w:rsidP="009667D1">
      <w:pPr>
        <w:jc w:val="center"/>
        <w:rPr>
          <w:rFonts w:ascii="Times New Roman" w:hAnsi="Times New Roman" w:cs="Times New Roman"/>
          <w:b/>
          <w:sz w:val="28"/>
        </w:rPr>
      </w:pPr>
      <w:r>
        <w:rPr>
          <w:rFonts w:ascii="Times New Roman" w:hAnsi="Times New Roman" w:cs="Times New Roman"/>
          <w:b/>
          <w:sz w:val="28"/>
        </w:rPr>
        <w:t>O</w:t>
      </w:r>
      <w:r w:rsidRPr="008002F6">
        <w:rPr>
          <w:rFonts w:ascii="Times New Roman" w:hAnsi="Times New Roman" w:cs="Times New Roman"/>
          <w:b/>
          <w:sz w:val="28"/>
        </w:rPr>
        <w:t xml:space="preserve">rganizational structure and design </w:t>
      </w:r>
    </w:p>
    <w:p w14:paraId="0AA6C204" w14:textId="77777777" w:rsidR="009667D1" w:rsidRPr="008002F6" w:rsidRDefault="009667D1" w:rsidP="009667D1">
      <w:pPr>
        <w:jc w:val="both"/>
        <w:rPr>
          <w:rFonts w:ascii="Times New Roman" w:hAnsi="Times New Roman" w:cs="Times New Roman"/>
          <w:b/>
          <w:sz w:val="28"/>
        </w:rPr>
      </w:pPr>
    </w:p>
    <w:p w14:paraId="63833379" w14:textId="77777777" w:rsidR="009667D1" w:rsidRDefault="009667D1" w:rsidP="009667D1">
      <w:pPr>
        <w:jc w:val="both"/>
        <w:rPr>
          <w:rFonts w:ascii="Times New Roman" w:hAnsi="Times New Roman" w:cs="Times New Roman"/>
        </w:rPr>
      </w:pPr>
      <w:r w:rsidRPr="008002F6">
        <w:rPr>
          <w:rFonts w:ascii="Times New Roman" w:hAnsi="Times New Roman" w:cs="Times New Roman"/>
        </w:rPr>
        <w:t>For Empire to be successful, the management structure requires simplicity and clarity.</w:t>
      </w:r>
    </w:p>
    <w:p w14:paraId="3B5A84D2" w14:textId="77777777" w:rsidR="009667D1" w:rsidRDefault="009667D1" w:rsidP="009667D1">
      <w:pPr>
        <w:jc w:val="both"/>
        <w:rPr>
          <w:rFonts w:ascii="Times New Roman" w:hAnsi="Times New Roman" w:cs="Times New Roman"/>
        </w:rPr>
      </w:pPr>
      <w:r>
        <w:rPr>
          <w:rFonts w:ascii="Times New Roman" w:hAnsi="Times New Roman" w:cs="Times New Roman"/>
          <w:b/>
        </w:rPr>
        <w:t>O</w:t>
      </w:r>
      <w:r w:rsidRPr="006D7258">
        <w:rPr>
          <w:rFonts w:ascii="Times New Roman" w:hAnsi="Times New Roman" w:cs="Times New Roman"/>
          <w:b/>
        </w:rPr>
        <w:t xml:space="preserve">rganizational </w:t>
      </w:r>
      <w:r>
        <w:rPr>
          <w:rFonts w:ascii="Times New Roman" w:hAnsi="Times New Roman" w:cs="Times New Roman"/>
          <w:b/>
        </w:rPr>
        <w:t>S</w:t>
      </w:r>
      <w:r w:rsidRPr="006D7258">
        <w:rPr>
          <w:rFonts w:ascii="Times New Roman" w:hAnsi="Times New Roman" w:cs="Times New Roman"/>
          <w:b/>
        </w:rPr>
        <w:t>tructure</w:t>
      </w:r>
      <w:r>
        <w:rPr>
          <w:rFonts w:ascii="Times New Roman" w:hAnsi="Times New Roman" w:cs="Times New Roman"/>
        </w:rPr>
        <w:t>:</w:t>
      </w:r>
      <w:r w:rsidRPr="008002F6">
        <w:rPr>
          <w:rFonts w:ascii="Times New Roman" w:hAnsi="Times New Roman" w:cs="Times New Roman"/>
        </w:rPr>
        <w:t xml:space="preserve"> </w:t>
      </w:r>
      <w:r w:rsidRPr="003160CE">
        <w:rPr>
          <w:rFonts w:ascii="Times New Roman" w:hAnsi="Times New Roman" w:cs="Times New Roman"/>
        </w:rPr>
        <w:t>A short distance south of McAlester, Oklahoma, employees</w:t>
      </w:r>
      <w:r>
        <w:rPr>
          <w:rFonts w:ascii="Times New Roman" w:hAnsi="Times New Roman" w:cs="Times New Roman"/>
        </w:rPr>
        <w:t xml:space="preserve"> </w:t>
      </w:r>
      <w:r w:rsidRPr="003160CE">
        <w:rPr>
          <w:rFonts w:ascii="Times New Roman" w:hAnsi="Times New Roman" w:cs="Times New Roman"/>
        </w:rPr>
        <w:t>in a vast factory complex make products that must be perfect. These people “are so good at what they do and have been doing it for so long that they have a 100 percent market share.” They make bombs for</w:t>
      </w:r>
      <w:r>
        <w:rPr>
          <w:rFonts w:ascii="Times New Roman" w:hAnsi="Times New Roman" w:cs="Times New Roman"/>
        </w:rPr>
        <w:t xml:space="preserve"> </w:t>
      </w:r>
      <w:r w:rsidRPr="003160CE">
        <w:rPr>
          <w:rFonts w:ascii="Times New Roman" w:hAnsi="Times New Roman" w:cs="Times New Roman"/>
        </w:rPr>
        <w:t xml:space="preserve">the U.S. military and doing so requires a work environment that’s an interesting mix of the mundane, structured, and disciplined, coupled with high levels of risk and emotion. The work gets done efficiently and effectively here. Work also gets done efficiently and effectively at Cisco Systems although not in such a structured and formal way. At Cisco, some 70 percent of the employees work from home at least 20 percent of the time. Both of these organizations get needed work done although each does so </w:t>
      </w:r>
      <w:proofErr w:type="gramStart"/>
      <w:r w:rsidRPr="003160CE">
        <w:rPr>
          <w:rFonts w:ascii="Times New Roman" w:hAnsi="Times New Roman" w:cs="Times New Roman"/>
        </w:rPr>
        <w:t>using</w:t>
      </w:r>
      <w:proofErr w:type="gramEnd"/>
      <w:r w:rsidRPr="003160CE">
        <w:rPr>
          <w:rFonts w:ascii="Times New Roman" w:hAnsi="Times New Roman" w:cs="Times New Roman"/>
        </w:rPr>
        <w:t xml:space="preserve"> a different structure. Few topics in management have undergone as much change in the past few years as that of organizing and organizational</w:t>
      </w:r>
      <w:r>
        <w:rPr>
          <w:rFonts w:ascii="Times New Roman" w:hAnsi="Times New Roman" w:cs="Times New Roman"/>
        </w:rPr>
        <w:t xml:space="preserve"> </w:t>
      </w:r>
      <w:r w:rsidRPr="003160CE">
        <w:rPr>
          <w:rFonts w:ascii="Times New Roman" w:hAnsi="Times New Roman" w:cs="Times New Roman"/>
        </w:rPr>
        <w:t xml:space="preserve">structure. </w:t>
      </w:r>
    </w:p>
    <w:p w14:paraId="1AA648AE" w14:textId="77777777" w:rsidR="009667D1" w:rsidRPr="008002F6" w:rsidRDefault="009667D1" w:rsidP="009667D1">
      <w:pPr>
        <w:jc w:val="both"/>
        <w:rPr>
          <w:rFonts w:ascii="Times New Roman" w:hAnsi="Times New Roman" w:cs="Times New Roman"/>
        </w:rPr>
      </w:pPr>
      <w:r w:rsidRPr="003160CE">
        <w:rPr>
          <w:rFonts w:ascii="Times New Roman" w:hAnsi="Times New Roman" w:cs="Times New Roman"/>
        </w:rPr>
        <w:t>Managers are reevaluating traditional approaches to find new structural designs that best support and facilitate employees’ doing the organization’s work—designs that can achieve efficiency but are also flexible. The basic concepts of organization design formulated by early management writers, such as Henri Fayol and Max Weber, offered structural principles for managers to follow. (Those principles are described on pp. 31–32.) Over 90 years have passed since many of those principles were originally proposed. Given that length of time and all the changes that have taken place, you’d think that those principles would be pretty worthless today. Surpri</w:t>
      </w:r>
      <w:r>
        <w:rPr>
          <w:rFonts w:ascii="Times New Roman" w:hAnsi="Times New Roman" w:cs="Times New Roman"/>
        </w:rPr>
        <w:t>si</w:t>
      </w:r>
      <w:r w:rsidRPr="003160CE">
        <w:rPr>
          <w:rFonts w:ascii="Times New Roman" w:hAnsi="Times New Roman" w:cs="Times New Roman"/>
        </w:rPr>
        <w:t>ngly, they’re not. For the most part, they still provide valuable insights into designing effective and efficient organizations. Of course, we’ve also gained a great deal of knowledge over the years as to their limitations.</w:t>
      </w:r>
    </w:p>
    <w:p w14:paraId="783EED43"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b/>
        </w:rPr>
        <w:t>Organizing:</w:t>
      </w:r>
      <w:r w:rsidRPr="008002F6">
        <w:rPr>
          <w:rFonts w:ascii="Times New Roman" w:hAnsi="Times New Roman" w:cs="Times New Roman"/>
        </w:rPr>
        <w:t xml:space="preserve"> arranging and structuring work to accomplish an organization </w:t>
      </w:r>
      <w:proofErr w:type="gramStart"/>
      <w:r w:rsidRPr="008002F6">
        <w:rPr>
          <w:rFonts w:ascii="Times New Roman" w:hAnsi="Times New Roman" w:cs="Times New Roman"/>
        </w:rPr>
        <w:t>goals</w:t>
      </w:r>
      <w:proofErr w:type="gramEnd"/>
      <w:r w:rsidRPr="008002F6">
        <w:rPr>
          <w:rFonts w:ascii="Times New Roman" w:hAnsi="Times New Roman" w:cs="Times New Roman"/>
        </w:rPr>
        <w:t xml:space="preserve">. </w:t>
      </w:r>
    </w:p>
    <w:p w14:paraId="21210A12"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Purpose of organizing: </w:t>
      </w:r>
    </w:p>
    <w:p w14:paraId="0B8C0938"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Divides work to be done into specific jobs and departments, </w:t>
      </w:r>
    </w:p>
    <w:p w14:paraId="164A510F"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o Assigns tasks and responsibilities associated with individual jobs,</w:t>
      </w:r>
    </w:p>
    <w:p w14:paraId="3C146A44"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Coordinates diverse organizational tasks, </w:t>
      </w:r>
    </w:p>
    <w:p w14:paraId="763D86EB"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o Clusters job into units,</w:t>
      </w:r>
    </w:p>
    <w:p w14:paraId="316DEBDE"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Establishes relationships among individuals, groups and departments, </w:t>
      </w:r>
    </w:p>
    <w:p w14:paraId="60FE7F49" w14:textId="77777777" w:rsidR="009667D1" w:rsidRPr="008002F6" w:rsidRDefault="009667D1" w:rsidP="009667D1">
      <w:pPr>
        <w:jc w:val="both"/>
        <w:rPr>
          <w:rFonts w:ascii="Times New Roman" w:hAnsi="Times New Roman" w:cs="Times New Roman"/>
        </w:rPr>
      </w:pPr>
      <w:r w:rsidRPr="008002F6">
        <w:rPr>
          <w:rFonts w:ascii="Times New Roman" w:hAnsi="Times New Roman" w:cs="Times New Roman"/>
        </w:rPr>
        <w:t xml:space="preserve">o Establishes formal lines of </w:t>
      </w:r>
      <w:proofErr w:type="gramStart"/>
      <w:r w:rsidRPr="008002F6">
        <w:rPr>
          <w:rFonts w:ascii="Times New Roman" w:hAnsi="Times New Roman" w:cs="Times New Roman"/>
        </w:rPr>
        <w:t>authority,</w:t>
      </w:r>
      <w:proofErr w:type="gramEnd"/>
      <w:r w:rsidRPr="008002F6">
        <w:rPr>
          <w:rFonts w:ascii="Times New Roman" w:hAnsi="Times New Roman" w:cs="Times New Roman"/>
        </w:rPr>
        <w:t xml:space="preserve"> o Allocates and deploys organizational resources.</w:t>
      </w:r>
    </w:p>
    <w:p w14:paraId="1E65F2FB" w14:textId="77777777" w:rsidR="009667D1" w:rsidRPr="008002F6" w:rsidRDefault="009667D1" w:rsidP="009667D1">
      <w:pPr>
        <w:jc w:val="both"/>
        <w:rPr>
          <w:rFonts w:ascii="Times New Roman" w:hAnsi="Times New Roman" w:cs="Times New Roman"/>
        </w:rPr>
      </w:pPr>
    </w:p>
    <w:p w14:paraId="48274A65" w14:textId="77777777" w:rsidR="009667D1" w:rsidRDefault="009667D1" w:rsidP="009667D1">
      <w:pPr>
        <w:jc w:val="both"/>
        <w:rPr>
          <w:rFonts w:ascii="Times New Roman" w:hAnsi="Times New Roman" w:cs="Times New Roman"/>
        </w:rPr>
      </w:pPr>
      <w:r w:rsidRPr="008002F6">
        <w:rPr>
          <w:rFonts w:ascii="Times New Roman" w:hAnsi="Times New Roman" w:cs="Times New Roman"/>
          <w:b/>
        </w:rPr>
        <w:t>Work specialization:</w:t>
      </w:r>
      <w:r w:rsidRPr="008002F6">
        <w:rPr>
          <w:rFonts w:ascii="Times New Roman" w:hAnsi="Times New Roman" w:cs="Times New Roman"/>
        </w:rPr>
        <w:t xml:space="preserve"> </w:t>
      </w:r>
      <w:r w:rsidRPr="0020645F">
        <w:rPr>
          <w:rFonts w:ascii="Times New Roman" w:hAnsi="Times New Roman" w:cs="Times New Roman"/>
        </w:rPr>
        <w:t>Work specialization makes efficient use of the diversity of skills that workers have. In most organizations, some tasks require highly developed skills; others can be performed by employees with lower skill levels. If all workers were engaged in all the steps of, say, a manufacturing process, all would need the skills necessary to perform both the most demanding and the least demanding jobs. Thus, except when performing the most highly skilled or highly sophisticated tasks, employees would be working below their skill levels. In addition, skilled workers are paid more than unskilled workers, and, because wages tend to reflect the highest level of skill, all workers would be paid at highly skilled rates</w:t>
      </w:r>
      <w:r>
        <w:rPr>
          <w:rFonts w:ascii="Times New Roman" w:hAnsi="Times New Roman" w:cs="Times New Roman"/>
        </w:rPr>
        <w:t xml:space="preserve"> </w:t>
      </w:r>
      <w:r w:rsidRPr="0020645F">
        <w:rPr>
          <w:rFonts w:ascii="Times New Roman" w:hAnsi="Times New Roman" w:cs="Times New Roman"/>
        </w:rPr>
        <w:t xml:space="preserve">to do easy tasks—an inefficient use of resources. This concept explains why you rarely find a cardiac surgeon closing up a patient after surgery. Instead, doctors doing their residencies in </w:t>
      </w:r>
      <w:proofErr w:type="spellStart"/>
      <w:r w:rsidRPr="0020645F">
        <w:rPr>
          <w:rFonts w:ascii="Times New Roman" w:hAnsi="Times New Roman" w:cs="Times New Roman"/>
        </w:rPr>
        <w:t>openheart</w:t>
      </w:r>
      <w:proofErr w:type="spellEnd"/>
      <w:r w:rsidRPr="0020645F">
        <w:rPr>
          <w:rFonts w:ascii="Times New Roman" w:hAnsi="Times New Roman" w:cs="Times New Roman"/>
        </w:rPr>
        <w:t xml:space="preserve"> surgery and learning the skill usually stitch and staple the patient after the surgeon has finished the surgery. Early proponents of work specialization believed that it could lead to great increases in productivity. At the beginning of the twentieth century, that generalization was reasonable. Because specialization was not widely practiced, its introduction almost always generated higher productivity. But, as Exhibit 10-2 illustrates, a good thing can be carried too far. At some point, the human diseconomies from division of labor—boredom, fatigue, stress, low productivity, poor quality, increased absenteeism, and high turnover—exceed the economic advantages</w:t>
      </w:r>
    </w:p>
    <w:p w14:paraId="265DDBE9" w14:textId="77777777" w:rsidR="009667D1" w:rsidRDefault="009667D1" w:rsidP="009667D1">
      <w:pPr>
        <w:jc w:val="both"/>
        <w:rPr>
          <w:rFonts w:ascii="Times New Roman" w:hAnsi="Times New Roman" w:cs="Times New Roman"/>
        </w:rPr>
      </w:pPr>
      <w:r>
        <w:rPr>
          <w:noProof/>
        </w:rPr>
        <w:drawing>
          <wp:inline distT="0" distB="0" distL="0" distR="0" wp14:anchorId="21C34A81" wp14:editId="5C0E06A9">
            <wp:extent cx="5943600" cy="2993390"/>
            <wp:effectExtent l="0" t="0" r="0" b="0"/>
            <wp:docPr id="16844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779" name=""/>
                    <pic:cNvPicPr/>
                  </pic:nvPicPr>
                  <pic:blipFill>
                    <a:blip r:embed="rId14"/>
                    <a:stretch>
                      <a:fillRect/>
                    </a:stretch>
                  </pic:blipFill>
                  <pic:spPr>
                    <a:xfrm>
                      <a:off x="0" y="0"/>
                      <a:ext cx="5943600" cy="2993390"/>
                    </a:xfrm>
                    <a:prstGeom prst="rect">
                      <a:avLst/>
                    </a:prstGeom>
                  </pic:spPr>
                </pic:pic>
              </a:graphicData>
            </a:graphic>
          </wp:inline>
        </w:drawing>
      </w:r>
    </w:p>
    <w:p w14:paraId="79CA3D9A" w14:textId="77777777" w:rsidR="009667D1" w:rsidRDefault="009667D1" w:rsidP="009667D1">
      <w:pPr>
        <w:jc w:val="both"/>
        <w:rPr>
          <w:rFonts w:ascii="Times New Roman" w:hAnsi="Times New Roman" w:cs="Times New Roman"/>
        </w:rPr>
      </w:pPr>
      <w:r w:rsidRPr="008002F6">
        <w:rPr>
          <w:rFonts w:ascii="Times New Roman" w:hAnsi="Times New Roman" w:cs="Times New Roman"/>
          <w:b/>
        </w:rPr>
        <w:t>Departmentalization:</w:t>
      </w:r>
      <w:r w:rsidRPr="008002F6">
        <w:rPr>
          <w:rFonts w:ascii="Times New Roman" w:hAnsi="Times New Roman" w:cs="Times New Roman"/>
        </w:rPr>
        <w:t xml:space="preserve"> </w:t>
      </w:r>
      <w:r w:rsidRPr="0020645F">
        <w:rPr>
          <w:rFonts w:ascii="Times New Roman" w:hAnsi="Times New Roman" w:cs="Times New Roman"/>
        </w:rPr>
        <w:t>After deciding what job tasks will be done by whom, common work activities need to be grouped back together so work gets done in a coordinated and integrated way. How jobs are grouped together is called departmentalization. Five common forms of departmentalization are used, although an organization may develop its own unique classification. (For instance, a hotel might have departments</w:t>
      </w:r>
      <w:r>
        <w:rPr>
          <w:rFonts w:ascii="Times New Roman" w:hAnsi="Times New Roman" w:cs="Times New Roman"/>
        </w:rPr>
        <w:t xml:space="preserve"> </w:t>
      </w:r>
      <w:r w:rsidRPr="0020645F">
        <w:rPr>
          <w:rFonts w:ascii="Times New Roman" w:hAnsi="Times New Roman" w:cs="Times New Roman"/>
        </w:rPr>
        <w:t>such as</w:t>
      </w:r>
      <w:r>
        <w:rPr>
          <w:rFonts w:ascii="Times New Roman" w:hAnsi="Times New Roman" w:cs="Times New Roman"/>
        </w:rPr>
        <w:t xml:space="preserve"> </w:t>
      </w:r>
      <w:r w:rsidRPr="0020645F">
        <w:rPr>
          <w:rFonts w:ascii="Times New Roman" w:hAnsi="Times New Roman" w:cs="Times New Roman"/>
        </w:rPr>
        <w:t>front desk operations,</w:t>
      </w:r>
      <w:r>
        <w:rPr>
          <w:rFonts w:ascii="Times New Roman" w:hAnsi="Times New Roman" w:cs="Times New Roman"/>
        </w:rPr>
        <w:t xml:space="preserve"> </w:t>
      </w:r>
      <w:r w:rsidRPr="0020645F">
        <w:rPr>
          <w:rFonts w:ascii="Times New Roman" w:hAnsi="Times New Roman" w:cs="Times New Roman"/>
        </w:rPr>
        <w:t>sales and catering, housekeeping and laundry, and maintenance.) Exhibit 10-3 illustrates each type of departmentalization as well as</w:t>
      </w:r>
      <w:r>
        <w:rPr>
          <w:rFonts w:ascii="Times New Roman" w:hAnsi="Times New Roman" w:cs="Times New Roman"/>
        </w:rPr>
        <w:t xml:space="preserve"> </w:t>
      </w:r>
      <w:r w:rsidRPr="0020645F">
        <w:rPr>
          <w:rFonts w:ascii="Times New Roman" w:hAnsi="Times New Roman" w:cs="Times New Roman"/>
        </w:rPr>
        <w:t>the advantages and disadvantages of each.</w:t>
      </w:r>
    </w:p>
    <w:p w14:paraId="5EAA337B" w14:textId="77777777" w:rsidR="009667D1" w:rsidRDefault="009667D1" w:rsidP="009667D1">
      <w:pPr>
        <w:jc w:val="both"/>
        <w:rPr>
          <w:rFonts w:ascii="Times New Roman" w:hAnsi="Times New Roman" w:cs="Times New Roman"/>
        </w:rPr>
      </w:pPr>
      <w:r w:rsidRPr="008002F6">
        <w:rPr>
          <w:rFonts w:ascii="Times New Roman" w:hAnsi="Times New Roman" w:cs="Times New Roman"/>
          <w:noProof/>
        </w:rPr>
        <w:drawing>
          <wp:inline distT="0" distB="0" distL="0" distR="0" wp14:anchorId="21226C65" wp14:editId="40A520DA">
            <wp:extent cx="5762856" cy="2818263"/>
            <wp:effectExtent l="0" t="0" r="0" b="1270"/>
            <wp:docPr id="686749746" name="Picture 6867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5416" cy="2819515"/>
                    </a:xfrm>
                    <a:prstGeom prst="rect">
                      <a:avLst/>
                    </a:prstGeom>
                    <a:noFill/>
                    <a:ln>
                      <a:noFill/>
                    </a:ln>
                  </pic:spPr>
                </pic:pic>
              </a:graphicData>
            </a:graphic>
          </wp:inline>
        </w:drawing>
      </w:r>
    </w:p>
    <w:p w14:paraId="4285DD4F" w14:textId="77777777" w:rsidR="009667D1" w:rsidRDefault="009667D1" w:rsidP="009667D1">
      <w:pPr>
        <w:jc w:val="both"/>
        <w:rPr>
          <w:rFonts w:ascii="Times New Roman" w:hAnsi="Times New Roman" w:cs="Times New Roman"/>
        </w:rPr>
      </w:pPr>
      <w:r w:rsidRPr="0020645F">
        <w:rPr>
          <w:rFonts w:ascii="Times New Roman" w:hAnsi="Times New Roman" w:cs="Times New Roman"/>
        </w:rPr>
        <w:t>Most large organizations continue to use combinations of most or all of these types of departmentalization. For example, a major Japanese electronics firm organizes its divisions along functional lines, its manufacturing units around processes, its sales units around seven geographic regions, and its sales regions into four customer groupings. Black &amp; Decker organizes its divisions along functional lines, its manufacturing units around processes, its sales around geographic regions, and its sales regions around customer groupings.</w:t>
      </w:r>
    </w:p>
    <w:p w14:paraId="2488018F" w14:textId="77777777" w:rsidR="009667D1" w:rsidRDefault="009667D1" w:rsidP="009667D1">
      <w:pPr>
        <w:ind w:firstLine="720"/>
        <w:jc w:val="center"/>
        <w:rPr>
          <w:rFonts w:ascii="Times New Roman" w:hAnsi="Times New Roman" w:cs="Times New Roman"/>
        </w:rPr>
      </w:pPr>
      <w:r w:rsidRPr="008002F6">
        <w:rPr>
          <w:rFonts w:ascii="Times New Roman" w:hAnsi="Times New Roman" w:cs="Times New Roman"/>
          <w:noProof/>
        </w:rPr>
        <w:drawing>
          <wp:inline distT="0" distB="0" distL="0" distR="0" wp14:anchorId="19EA33F3" wp14:editId="48D7A235">
            <wp:extent cx="5643349" cy="3915375"/>
            <wp:effectExtent l="0" t="0" r="0" b="9525"/>
            <wp:docPr id="1156734296" name="Picture 115673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493" cy="3926575"/>
                    </a:xfrm>
                    <a:prstGeom prst="rect">
                      <a:avLst/>
                    </a:prstGeom>
                    <a:noFill/>
                    <a:ln>
                      <a:noFill/>
                    </a:ln>
                  </pic:spPr>
                </pic:pic>
              </a:graphicData>
            </a:graphic>
          </wp:inline>
        </w:drawing>
      </w:r>
    </w:p>
    <w:p w14:paraId="10B086F8" w14:textId="77777777" w:rsidR="009667D1" w:rsidRPr="008002F6" w:rsidRDefault="009667D1" w:rsidP="009667D1">
      <w:pPr>
        <w:ind w:firstLine="720"/>
        <w:jc w:val="both"/>
        <w:rPr>
          <w:rFonts w:ascii="Times New Roman" w:hAnsi="Times New Roman" w:cs="Times New Roman"/>
        </w:rPr>
      </w:pPr>
      <w:r w:rsidRPr="00886904">
        <w:rPr>
          <w:rFonts w:ascii="Times New Roman" w:hAnsi="Times New Roman" w:cs="Times New Roman"/>
        </w:rPr>
        <w:t>One popular departmentalization trend is the increasing use of customer departmentalization. Because getting and keeping customers</w:t>
      </w:r>
      <w:r>
        <w:rPr>
          <w:rFonts w:ascii="Times New Roman" w:hAnsi="Times New Roman" w:cs="Times New Roman"/>
        </w:rPr>
        <w:t xml:space="preserve"> </w:t>
      </w:r>
      <w:r w:rsidRPr="00886904">
        <w:rPr>
          <w:rFonts w:ascii="Times New Roman" w:hAnsi="Times New Roman" w:cs="Times New Roman"/>
        </w:rPr>
        <w:t>is essential for success, this approach works well because it emphasizes monitoring and responding to changes in customers’ needs. Another popular trend is the use of teams, especially as work tasks have become more complex and diverse skills are needed to accomplish those tasks. One specific type of team that more organizations are using is a cross-functional team, which is a work team composed of individuals from various functional specialties. For instance, at Ford’s material planning and logistics division, a cross-functional team of employees from the company’s finance, purchasing, engineering, and quality control areas, along with representatives from outside logistics suppliers, has developed several work improvement ideas.</w:t>
      </w:r>
    </w:p>
    <w:p w14:paraId="5F369E86" w14:textId="77777777" w:rsidR="009667D1" w:rsidRPr="009A07FA" w:rsidRDefault="009667D1" w:rsidP="009667D1">
      <w:pPr>
        <w:tabs>
          <w:tab w:val="left" w:pos="5611"/>
        </w:tabs>
        <w:rPr>
          <w:rFonts w:ascii="Times New Roman" w:hAnsi="Times New Roman" w:cs="Times New Roman"/>
          <w:b/>
          <w:sz w:val="24"/>
        </w:rPr>
      </w:pPr>
      <w:r w:rsidRPr="009A07FA">
        <w:rPr>
          <w:rFonts w:ascii="Times New Roman" w:hAnsi="Times New Roman" w:cs="Times New Roman"/>
          <w:b/>
          <w:sz w:val="24"/>
        </w:rPr>
        <w:t xml:space="preserve">Chain </w:t>
      </w:r>
      <w:r w:rsidRPr="008002F6">
        <w:rPr>
          <w:rFonts w:ascii="Times New Roman" w:hAnsi="Times New Roman" w:cs="Times New Roman"/>
          <w:b/>
          <w:sz w:val="24"/>
        </w:rPr>
        <w:t>of command</w:t>
      </w:r>
    </w:p>
    <w:p w14:paraId="4D6C70FE" w14:textId="77777777" w:rsidR="009667D1" w:rsidRPr="00885895" w:rsidRDefault="009667D1" w:rsidP="009667D1">
      <w:pPr>
        <w:jc w:val="both"/>
        <w:rPr>
          <w:rFonts w:ascii="Times New Roman" w:hAnsi="Times New Roman" w:cs="Times New Roman"/>
        </w:rPr>
      </w:pPr>
      <w:r w:rsidRPr="008002F6">
        <w:rPr>
          <w:rFonts w:ascii="Times New Roman" w:hAnsi="Times New Roman" w:cs="Times New Roman"/>
        </w:rPr>
        <w:t> </w:t>
      </w:r>
      <w:r w:rsidRPr="0025790E">
        <w:rPr>
          <w:rFonts w:ascii="Times New Roman" w:hAnsi="Times New Roman" w:cs="Times New Roman"/>
        </w:rPr>
        <w:t>People need to know who their boss is. That’s what the chain of command is all about. The chain of command is the line of authority extending from upper organizational levels to lower levels, which clarifies who reports to whom. Managers need to consider it when organizing work because it helps employees with questions such as “Who do I report to?” or “Who do I go to if I have a problem?” To understand the chain of command, you have to understand three other important concepts: authority, responsibility, and unity of command. Let’s look first at</w:t>
      </w:r>
      <w:r>
        <w:rPr>
          <w:rFonts w:ascii="Times New Roman" w:hAnsi="Times New Roman" w:cs="Times New Roman"/>
        </w:rPr>
        <w:t xml:space="preserve"> </w:t>
      </w:r>
      <w:r w:rsidRPr="0025790E">
        <w:rPr>
          <w:rFonts w:ascii="Times New Roman" w:hAnsi="Times New Roman" w:cs="Times New Roman"/>
        </w:rPr>
        <w:t>authority</w:t>
      </w:r>
      <w:r>
        <w:rPr>
          <w:rFonts w:ascii="Times New Roman" w:hAnsi="Times New Roman" w:cs="Times New Roman"/>
        </w:rPr>
        <w:t xml:space="preserve">. </w:t>
      </w:r>
      <w:r w:rsidRPr="00885895">
        <w:rPr>
          <w:rFonts w:ascii="Times New Roman" w:hAnsi="Times New Roman" w:cs="Times New Roman"/>
        </w:rPr>
        <w:t>There are three important concepts attached to this theory:</w:t>
      </w:r>
    </w:p>
    <w:p w14:paraId="543792D8" w14:textId="77777777" w:rsidR="009667D1" w:rsidRDefault="009667D1" w:rsidP="009667D1">
      <w:pPr>
        <w:pStyle w:val="ListParagraph"/>
        <w:numPr>
          <w:ilvl w:val="0"/>
          <w:numId w:val="62"/>
        </w:numPr>
        <w:spacing w:after="0"/>
        <w:jc w:val="both"/>
        <w:rPr>
          <w:rFonts w:ascii="Times New Roman" w:hAnsi="Times New Roman" w:cs="Times New Roman"/>
        </w:rPr>
      </w:pPr>
      <w:r w:rsidRPr="008002F6">
        <w:rPr>
          <w:rFonts w:ascii="Times New Roman" w:hAnsi="Times New Roman" w:cs="Times New Roman"/>
        </w:rPr>
        <w:t> </w:t>
      </w:r>
      <w:r w:rsidRPr="0025790E">
        <w:rPr>
          <w:rFonts w:ascii="Times New Roman" w:hAnsi="Times New Roman" w:cs="Times New Roman"/>
        </w:rPr>
        <w:t>Authority</w:t>
      </w:r>
      <w:r>
        <w:rPr>
          <w:rFonts w:ascii="Times New Roman" w:hAnsi="Times New Roman" w:cs="Times New Roman"/>
        </w:rPr>
        <w:t>:</w:t>
      </w:r>
      <w:r w:rsidRPr="0025790E">
        <w:rPr>
          <w:rFonts w:ascii="Times New Roman" w:hAnsi="Times New Roman" w:cs="Times New Roman"/>
        </w:rPr>
        <w:t xml:space="preserve"> Authority was a major concept discussed by the early management writers; they viewed it as the glue that held an organization together. Authority refers to the rights inherent in a managerial position to tell people what to do and to expect them to do it.8 Managers in the chain of command had authority to do their job of coordinating and overseeing the work of others. Authority could be delegated downward to lower-level managers, giving them certain rights while also prescribing certain limits within which to operate. These writers emphasized that authority was related to one’s position within an organization and had nothing to do with the personal characteristics of an individual manager. They assumed that the rights and power inherent in one’s formal organizational position were the sole source of influence and that if an order was given, it would be obeyed</w:t>
      </w:r>
      <w:r>
        <w:rPr>
          <w:rFonts w:ascii="Times New Roman" w:hAnsi="Times New Roman" w:cs="Times New Roman"/>
        </w:rPr>
        <w:t xml:space="preserve">. </w:t>
      </w:r>
      <w:r w:rsidRPr="0025790E">
        <w:rPr>
          <w:rFonts w:ascii="Times New Roman" w:hAnsi="Times New Roman" w:cs="Times New Roman"/>
        </w:rPr>
        <w:t>Chester Barnard, proposed another perspective on authority. This view, called the acceptance theory of authority, says that</w:t>
      </w:r>
      <w:r>
        <w:rPr>
          <w:rFonts w:ascii="Times New Roman" w:hAnsi="Times New Roman" w:cs="Times New Roman"/>
        </w:rPr>
        <w:t xml:space="preserve"> </w:t>
      </w:r>
      <w:r w:rsidRPr="0025790E">
        <w:rPr>
          <w:rFonts w:ascii="Times New Roman" w:hAnsi="Times New Roman" w:cs="Times New Roman"/>
        </w:rPr>
        <w:t>authority comes from the willingness of subordinates to accept it. If an employee didn’t accept a manager’s</w:t>
      </w:r>
      <w:r>
        <w:rPr>
          <w:rFonts w:ascii="Times New Roman" w:hAnsi="Times New Roman" w:cs="Times New Roman"/>
        </w:rPr>
        <w:t xml:space="preserve"> </w:t>
      </w:r>
      <w:r w:rsidRPr="0025790E">
        <w:rPr>
          <w:rFonts w:ascii="Times New Roman" w:hAnsi="Times New Roman" w:cs="Times New Roman"/>
        </w:rPr>
        <w:t xml:space="preserve">order, there was no authority. Barnard contended that subordinates will accept orders only if the following conditions are satisfied: </w:t>
      </w:r>
    </w:p>
    <w:p w14:paraId="730948C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1. They understand the order.</w:t>
      </w:r>
    </w:p>
    <w:p w14:paraId="4638D74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 xml:space="preserve">2. They feel the order is consistent with the organization’s purpose. </w:t>
      </w:r>
    </w:p>
    <w:p w14:paraId="0DA68280" w14:textId="77777777" w:rsidR="009667D1" w:rsidRPr="0025790E"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 xml:space="preserve">3. The order does not conflict with their personal beliefs. </w:t>
      </w:r>
    </w:p>
    <w:p w14:paraId="47E93095" w14:textId="77777777" w:rsidR="009667D1" w:rsidRDefault="009667D1" w:rsidP="009667D1">
      <w:pPr>
        <w:spacing w:line="240" w:lineRule="auto"/>
        <w:ind w:left="1134" w:firstLine="1200"/>
        <w:jc w:val="both"/>
        <w:rPr>
          <w:rFonts w:ascii="Times New Roman" w:hAnsi="Times New Roman" w:cs="Times New Roman"/>
        </w:rPr>
      </w:pPr>
      <w:r w:rsidRPr="0025790E">
        <w:rPr>
          <w:rFonts w:ascii="Times New Roman" w:hAnsi="Times New Roman" w:cs="Times New Roman"/>
        </w:rPr>
        <w:t>4. They are able to perform the task as directed.</w:t>
      </w:r>
    </w:p>
    <w:p w14:paraId="57F993ED" w14:textId="77777777" w:rsidR="009667D1" w:rsidRDefault="009667D1" w:rsidP="009667D1">
      <w:pPr>
        <w:pStyle w:val="ListParagraph"/>
        <w:jc w:val="both"/>
        <w:rPr>
          <w:rFonts w:ascii="Times New Roman" w:hAnsi="Times New Roman" w:cs="Times New Roman"/>
        </w:rPr>
      </w:pPr>
      <w:r w:rsidRPr="00C92E0F">
        <w:rPr>
          <w:rFonts w:ascii="Times New Roman" w:hAnsi="Times New Roman" w:cs="Times New Roman"/>
        </w:rPr>
        <w:t>Line authority entitles a manager to direct the work of an employee. It is the employer–employee authority relationship that extends from the top of the organization to the lowest echelon, according to the chain of command, as shown in Exh</w:t>
      </w:r>
      <w:r>
        <w:rPr>
          <w:rFonts w:ascii="Times New Roman" w:hAnsi="Times New Roman" w:cs="Times New Roman"/>
        </w:rPr>
        <w:t>ibit 10.4.</w:t>
      </w:r>
      <w:r w:rsidRPr="00777DC7">
        <w:rPr>
          <w:rFonts w:ascii="Times New Roman" w:hAnsi="Times New Roman" w:cs="Times New Roman"/>
        </w:rPr>
        <w:t xml:space="preserve"> </w:t>
      </w:r>
      <w:r w:rsidRPr="0017724D">
        <w:rPr>
          <w:rFonts w:ascii="Times New Roman" w:hAnsi="Times New Roman" w:cs="Times New Roman"/>
        </w:rPr>
        <w:t>As organizations get larger and more complex, line managers</w:t>
      </w:r>
      <w:r>
        <w:rPr>
          <w:rFonts w:ascii="Times New Roman" w:hAnsi="Times New Roman" w:cs="Times New Roman"/>
        </w:rPr>
        <w:t xml:space="preserve"> </w:t>
      </w:r>
      <w:r w:rsidRPr="0017724D">
        <w:rPr>
          <w:rFonts w:ascii="Times New Roman" w:hAnsi="Times New Roman" w:cs="Times New Roman"/>
        </w:rPr>
        <w:t xml:space="preserve">find that they do not have the time, expertise, or resources to get their jobs done effectively. In response, they create staff authority functions to support, assist, advise, and generally reduce some of their informational burdens. For instance, a hospital administrator who cannot effectively handle the purchasing of all the supplies the hospital needs </w:t>
      </w:r>
      <w:proofErr w:type="gramStart"/>
      <w:r w:rsidRPr="0017724D">
        <w:rPr>
          <w:rFonts w:ascii="Times New Roman" w:hAnsi="Times New Roman" w:cs="Times New Roman"/>
        </w:rPr>
        <w:t>creates</w:t>
      </w:r>
      <w:proofErr w:type="gramEnd"/>
      <w:r w:rsidRPr="0017724D">
        <w:rPr>
          <w:rFonts w:ascii="Times New Roman" w:hAnsi="Times New Roman" w:cs="Times New Roman"/>
        </w:rPr>
        <w:t xml:space="preserve"> a purchasing department, which is a staff function. Of course, the head of the purchasing department has line authority over the purchasing agents who work for him. The hospital administrator might also find that she is overburdened and needs an assistant, a position that would be classified as a staff position. Exhibit 10-5 illustrates line and staff authorit</w:t>
      </w:r>
      <w:r>
        <w:rPr>
          <w:rFonts w:ascii="Times New Roman" w:hAnsi="Times New Roman" w:cs="Times New Roman"/>
        </w:rPr>
        <w:t>y.</w:t>
      </w:r>
    </w:p>
    <w:p w14:paraId="1CACD619" w14:textId="77777777" w:rsidR="009667D1" w:rsidRPr="0025790E" w:rsidRDefault="009667D1" w:rsidP="009667D1">
      <w:pPr>
        <w:jc w:val="center"/>
        <w:rPr>
          <w:rFonts w:ascii="Times New Roman" w:hAnsi="Times New Roman" w:cs="Times New Roman"/>
        </w:rPr>
      </w:pPr>
      <w:r>
        <w:rPr>
          <w:noProof/>
        </w:rPr>
        <w:drawing>
          <wp:inline distT="0" distB="0" distL="0" distR="0" wp14:anchorId="1376962F" wp14:editId="476C5520">
            <wp:extent cx="5117910" cy="2400387"/>
            <wp:effectExtent l="0" t="0" r="6985" b="0"/>
            <wp:docPr id="156288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4938" name=""/>
                    <pic:cNvPicPr/>
                  </pic:nvPicPr>
                  <pic:blipFill>
                    <a:blip r:embed="rId17"/>
                    <a:stretch>
                      <a:fillRect/>
                    </a:stretch>
                  </pic:blipFill>
                  <pic:spPr>
                    <a:xfrm>
                      <a:off x="0" y="0"/>
                      <a:ext cx="5139917" cy="2410709"/>
                    </a:xfrm>
                    <a:prstGeom prst="rect">
                      <a:avLst/>
                    </a:prstGeom>
                  </pic:spPr>
                </pic:pic>
              </a:graphicData>
            </a:graphic>
          </wp:inline>
        </w:drawing>
      </w:r>
    </w:p>
    <w:p w14:paraId="2D9E3F3F" w14:textId="77777777" w:rsidR="009667D1" w:rsidRDefault="009667D1" w:rsidP="009667D1">
      <w:pPr>
        <w:pStyle w:val="ListParagraph"/>
        <w:jc w:val="both"/>
        <w:rPr>
          <w:rFonts w:ascii="Times New Roman" w:hAnsi="Times New Roman" w:cs="Times New Roman"/>
        </w:rPr>
      </w:pPr>
      <w:r>
        <w:rPr>
          <w:noProof/>
        </w:rPr>
        <w:drawing>
          <wp:inline distT="0" distB="0" distL="0" distR="0" wp14:anchorId="220A947A" wp14:editId="0AEEDCB9">
            <wp:extent cx="5131558" cy="2228609"/>
            <wp:effectExtent l="0" t="0" r="0" b="635"/>
            <wp:docPr id="10251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2630" name=""/>
                    <pic:cNvPicPr/>
                  </pic:nvPicPr>
                  <pic:blipFill>
                    <a:blip r:embed="rId18"/>
                    <a:stretch>
                      <a:fillRect/>
                    </a:stretch>
                  </pic:blipFill>
                  <pic:spPr>
                    <a:xfrm>
                      <a:off x="0" y="0"/>
                      <a:ext cx="5152064" cy="2237515"/>
                    </a:xfrm>
                    <a:prstGeom prst="rect">
                      <a:avLst/>
                    </a:prstGeom>
                  </pic:spPr>
                </pic:pic>
              </a:graphicData>
            </a:graphic>
          </wp:inline>
        </w:drawing>
      </w:r>
    </w:p>
    <w:p w14:paraId="2AED1646" w14:textId="77777777" w:rsidR="009667D1" w:rsidRDefault="009667D1" w:rsidP="009667D1">
      <w:pPr>
        <w:pStyle w:val="ListParagraph"/>
        <w:numPr>
          <w:ilvl w:val="0"/>
          <w:numId w:val="62"/>
        </w:numPr>
        <w:jc w:val="both"/>
        <w:rPr>
          <w:rFonts w:ascii="Times New Roman" w:hAnsi="Times New Roman" w:cs="Times New Roman"/>
        </w:rPr>
      </w:pPr>
      <w:r w:rsidRPr="00907A77">
        <w:rPr>
          <w:rFonts w:ascii="Times New Roman" w:hAnsi="Times New Roman" w:cs="Times New Roman"/>
        </w:rPr>
        <w:t>Responsibility: When managers use their authority to assign work to employees, those employees</w:t>
      </w:r>
      <w:r>
        <w:rPr>
          <w:rFonts w:ascii="Times New Roman" w:hAnsi="Times New Roman" w:cs="Times New Roman"/>
        </w:rPr>
        <w:t xml:space="preserve"> </w:t>
      </w:r>
      <w:r w:rsidRPr="00907A77">
        <w:rPr>
          <w:rFonts w:ascii="Times New Roman" w:hAnsi="Times New Roman" w:cs="Times New Roman"/>
        </w:rPr>
        <w:t>take</w:t>
      </w:r>
      <w:r>
        <w:rPr>
          <w:rFonts w:ascii="Times New Roman" w:hAnsi="Times New Roman" w:cs="Times New Roman"/>
        </w:rPr>
        <w:t xml:space="preserve"> </w:t>
      </w:r>
      <w:r w:rsidRPr="00907A77">
        <w:rPr>
          <w:rFonts w:ascii="Times New Roman" w:hAnsi="Times New Roman" w:cs="Times New Roman"/>
        </w:rPr>
        <w:t>on</w:t>
      </w:r>
      <w:r>
        <w:rPr>
          <w:rFonts w:ascii="Times New Roman" w:hAnsi="Times New Roman" w:cs="Times New Roman"/>
        </w:rPr>
        <w:t xml:space="preserve"> </w:t>
      </w:r>
      <w:r w:rsidRPr="00907A77">
        <w:rPr>
          <w:rFonts w:ascii="Times New Roman" w:hAnsi="Times New Roman" w:cs="Times New Roman"/>
        </w:rPr>
        <w:t>an</w:t>
      </w:r>
      <w:r>
        <w:rPr>
          <w:rFonts w:ascii="Times New Roman" w:hAnsi="Times New Roman" w:cs="Times New Roman"/>
        </w:rPr>
        <w:t xml:space="preserve"> </w:t>
      </w:r>
      <w:r w:rsidRPr="00907A77">
        <w:rPr>
          <w:rFonts w:ascii="Times New Roman" w:hAnsi="Times New Roman" w:cs="Times New Roman"/>
        </w:rPr>
        <w:t>obligation</w:t>
      </w:r>
      <w:r>
        <w:rPr>
          <w:rFonts w:ascii="Times New Roman" w:hAnsi="Times New Roman" w:cs="Times New Roman"/>
        </w:rPr>
        <w:t xml:space="preserve"> </w:t>
      </w:r>
      <w:r w:rsidRPr="00907A77">
        <w:rPr>
          <w:rFonts w:ascii="Times New Roman" w:hAnsi="Times New Roman" w:cs="Times New Roman"/>
        </w:rPr>
        <w:t>to</w:t>
      </w:r>
      <w:r>
        <w:rPr>
          <w:rFonts w:ascii="Times New Roman" w:hAnsi="Times New Roman" w:cs="Times New Roman"/>
        </w:rPr>
        <w:t xml:space="preserve"> </w:t>
      </w:r>
      <w:r w:rsidRPr="00907A77">
        <w:rPr>
          <w:rFonts w:ascii="Times New Roman" w:hAnsi="Times New Roman" w:cs="Times New Roman"/>
        </w:rPr>
        <w:t>perform</w:t>
      </w:r>
      <w:r>
        <w:rPr>
          <w:rFonts w:ascii="Times New Roman" w:hAnsi="Times New Roman" w:cs="Times New Roman"/>
        </w:rPr>
        <w:t xml:space="preserve"> </w:t>
      </w:r>
      <w:r w:rsidRPr="00907A77">
        <w:rPr>
          <w:rFonts w:ascii="Times New Roman" w:hAnsi="Times New Roman" w:cs="Times New Roman"/>
        </w:rPr>
        <w:t>those assigned duties.</w:t>
      </w:r>
      <w:r>
        <w:rPr>
          <w:rFonts w:ascii="Times New Roman" w:hAnsi="Times New Roman" w:cs="Times New Roman"/>
        </w:rPr>
        <w:t xml:space="preserve"> </w:t>
      </w:r>
      <w:r w:rsidRPr="00907A77">
        <w:rPr>
          <w:rFonts w:ascii="Times New Roman" w:hAnsi="Times New Roman" w:cs="Times New Roman"/>
        </w:rPr>
        <w:t>This</w:t>
      </w:r>
      <w:r>
        <w:rPr>
          <w:rFonts w:ascii="Times New Roman" w:hAnsi="Times New Roman" w:cs="Times New Roman"/>
        </w:rPr>
        <w:t xml:space="preserve"> </w:t>
      </w:r>
      <w:r w:rsidRPr="00907A77">
        <w:rPr>
          <w:rFonts w:ascii="Times New Roman" w:hAnsi="Times New Roman" w:cs="Times New Roman"/>
        </w:rPr>
        <w:t>obligation</w:t>
      </w:r>
      <w:r>
        <w:rPr>
          <w:rFonts w:ascii="Times New Roman" w:hAnsi="Times New Roman" w:cs="Times New Roman"/>
        </w:rPr>
        <w:t xml:space="preserve"> </w:t>
      </w:r>
      <w:r w:rsidRPr="00907A77">
        <w:rPr>
          <w:rFonts w:ascii="Times New Roman" w:hAnsi="Times New Roman" w:cs="Times New Roman"/>
        </w:rPr>
        <w:t>or expectation to perform is known as</w:t>
      </w:r>
      <w:r>
        <w:rPr>
          <w:rFonts w:ascii="Times New Roman" w:hAnsi="Times New Roman" w:cs="Times New Roman"/>
        </w:rPr>
        <w:t xml:space="preserve"> </w:t>
      </w:r>
      <w:r w:rsidRPr="00907A77">
        <w:rPr>
          <w:rFonts w:ascii="Times New Roman" w:hAnsi="Times New Roman" w:cs="Times New Roman"/>
        </w:rPr>
        <w:t>responsibility. And employees</w:t>
      </w:r>
      <w:r>
        <w:rPr>
          <w:rFonts w:ascii="Times New Roman" w:hAnsi="Times New Roman" w:cs="Times New Roman"/>
        </w:rPr>
        <w:t xml:space="preserve"> </w:t>
      </w:r>
      <w:r w:rsidRPr="00907A77">
        <w:rPr>
          <w:rFonts w:ascii="Times New Roman" w:hAnsi="Times New Roman" w:cs="Times New Roman"/>
        </w:rPr>
        <w:t>should be held accountable for their performance! Assigning work authority without responsibility and accountability can</w:t>
      </w:r>
      <w:r>
        <w:rPr>
          <w:rFonts w:ascii="Times New Roman" w:hAnsi="Times New Roman" w:cs="Times New Roman"/>
        </w:rPr>
        <w:t xml:space="preserve"> </w:t>
      </w:r>
      <w:r w:rsidRPr="00907A77">
        <w:rPr>
          <w:rFonts w:ascii="Times New Roman" w:hAnsi="Times New Roman" w:cs="Times New Roman"/>
        </w:rPr>
        <w:t>create</w:t>
      </w:r>
      <w:r>
        <w:rPr>
          <w:rFonts w:ascii="Times New Roman" w:hAnsi="Times New Roman" w:cs="Times New Roman"/>
        </w:rPr>
        <w:t xml:space="preserve"> </w:t>
      </w:r>
      <w:r w:rsidRPr="00907A77">
        <w:rPr>
          <w:rFonts w:ascii="Times New Roman" w:hAnsi="Times New Roman" w:cs="Times New Roman"/>
        </w:rPr>
        <w:t>opportunities</w:t>
      </w:r>
      <w:r>
        <w:rPr>
          <w:rFonts w:ascii="Times New Roman" w:hAnsi="Times New Roman" w:cs="Times New Roman"/>
        </w:rPr>
        <w:t xml:space="preserve"> </w:t>
      </w:r>
      <w:r w:rsidRPr="00907A77">
        <w:rPr>
          <w:rFonts w:ascii="Times New Roman" w:hAnsi="Times New Roman" w:cs="Times New Roman"/>
        </w:rPr>
        <w:t>for abuse.</w:t>
      </w:r>
      <w:r>
        <w:rPr>
          <w:rFonts w:ascii="Times New Roman" w:hAnsi="Times New Roman" w:cs="Times New Roman"/>
        </w:rPr>
        <w:t xml:space="preserve"> </w:t>
      </w:r>
      <w:r w:rsidRPr="00907A77">
        <w:rPr>
          <w:rFonts w:ascii="Times New Roman" w:hAnsi="Times New Roman" w:cs="Times New Roman"/>
        </w:rPr>
        <w:t>Likewise,</w:t>
      </w:r>
      <w:r>
        <w:rPr>
          <w:rFonts w:ascii="Times New Roman" w:hAnsi="Times New Roman" w:cs="Times New Roman"/>
        </w:rPr>
        <w:t xml:space="preserve"> </w:t>
      </w:r>
      <w:r w:rsidRPr="00907A77">
        <w:rPr>
          <w:rFonts w:ascii="Times New Roman" w:hAnsi="Times New Roman" w:cs="Times New Roman"/>
        </w:rPr>
        <w:t>no</w:t>
      </w:r>
      <w:r>
        <w:rPr>
          <w:rFonts w:ascii="Times New Roman" w:hAnsi="Times New Roman" w:cs="Times New Roman"/>
        </w:rPr>
        <w:t xml:space="preserve"> </w:t>
      </w:r>
      <w:r w:rsidRPr="00907A77">
        <w:rPr>
          <w:rFonts w:ascii="Times New Roman" w:hAnsi="Times New Roman" w:cs="Times New Roman"/>
        </w:rPr>
        <w:t>one should</w:t>
      </w:r>
      <w:r>
        <w:rPr>
          <w:rFonts w:ascii="Times New Roman" w:hAnsi="Times New Roman" w:cs="Times New Roman"/>
        </w:rPr>
        <w:t xml:space="preserve"> </w:t>
      </w:r>
      <w:r w:rsidRPr="00907A77">
        <w:rPr>
          <w:rFonts w:ascii="Times New Roman" w:hAnsi="Times New Roman" w:cs="Times New Roman"/>
        </w:rPr>
        <w:t>be</w:t>
      </w:r>
      <w:r>
        <w:rPr>
          <w:rFonts w:ascii="Times New Roman" w:hAnsi="Times New Roman" w:cs="Times New Roman"/>
        </w:rPr>
        <w:t xml:space="preserve"> </w:t>
      </w:r>
      <w:r w:rsidRPr="00907A77">
        <w:rPr>
          <w:rFonts w:ascii="Times New Roman" w:hAnsi="Times New Roman" w:cs="Times New Roman"/>
        </w:rPr>
        <w:t>held</w:t>
      </w:r>
      <w:r>
        <w:rPr>
          <w:rFonts w:ascii="Times New Roman" w:hAnsi="Times New Roman" w:cs="Times New Roman"/>
        </w:rPr>
        <w:t xml:space="preserve"> </w:t>
      </w:r>
      <w:r w:rsidRPr="00907A77">
        <w:rPr>
          <w:rFonts w:ascii="Times New Roman" w:hAnsi="Times New Roman" w:cs="Times New Roman"/>
        </w:rPr>
        <w:t>responsible</w:t>
      </w:r>
      <w:r>
        <w:rPr>
          <w:rFonts w:ascii="Times New Roman" w:hAnsi="Times New Roman" w:cs="Times New Roman"/>
        </w:rPr>
        <w:t xml:space="preserve"> </w:t>
      </w:r>
      <w:r w:rsidRPr="00907A77">
        <w:rPr>
          <w:rFonts w:ascii="Times New Roman" w:hAnsi="Times New Roman" w:cs="Times New Roman"/>
        </w:rPr>
        <w:t>or accountable for work tasks over which he or</w:t>
      </w:r>
      <w:r>
        <w:rPr>
          <w:rFonts w:ascii="Times New Roman" w:hAnsi="Times New Roman" w:cs="Times New Roman"/>
        </w:rPr>
        <w:t xml:space="preserve"> </w:t>
      </w:r>
      <w:r w:rsidRPr="00907A77">
        <w:rPr>
          <w:rFonts w:ascii="Times New Roman" w:hAnsi="Times New Roman" w:cs="Times New Roman"/>
        </w:rPr>
        <w:t>she has no authority to complete those t</w:t>
      </w:r>
      <w:r>
        <w:rPr>
          <w:rFonts w:ascii="Times New Roman" w:hAnsi="Times New Roman" w:cs="Times New Roman"/>
        </w:rPr>
        <w:t>asks.</w:t>
      </w:r>
    </w:p>
    <w:p w14:paraId="647C52B8" w14:textId="77777777" w:rsidR="009667D1" w:rsidRDefault="009667D1" w:rsidP="009667D1">
      <w:pPr>
        <w:pStyle w:val="ListParagraph"/>
        <w:numPr>
          <w:ilvl w:val="0"/>
          <w:numId w:val="62"/>
        </w:numPr>
        <w:tabs>
          <w:tab w:val="left" w:pos="5611"/>
        </w:tabs>
        <w:jc w:val="both"/>
        <w:rPr>
          <w:rFonts w:ascii="Times New Roman" w:hAnsi="Times New Roman" w:cs="Times New Roman"/>
          <w:b/>
          <w:sz w:val="24"/>
        </w:rPr>
      </w:pPr>
      <w:r w:rsidRPr="00907A77">
        <w:rPr>
          <w:rFonts w:ascii="Times New Roman" w:hAnsi="Times New Roman" w:cs="Times New Roman"/>
        </w:rPr>
        <w:t>Unity of command: Finally, the unity of command principle (one of Fayol’s 14 management principles) states that a person should report to only one manager. Without unity of command, conflicting demands from multiple bosses may create problems as it did for Damian Birkel, a merchandising manager in the Fuller Brands division of CPAC, Inc. He found himself reporting to two bosses—one in charge of the department-store business and the other in charge of discount chains. Birkel tried to minimize the conflict by making a combined to-do list that he would update and change as work tasks changed</w:t>
      </w:r>
      <w:r w:rsidRPr="00907A77">
        <w:rPr>
          <w:rFonts w:ascii="Times New Roman" w:hAnsi="Times New Roman" w:cs="Times New Roman"/>
        </w:rPr>
        <w:tab/>
      </w:r>
      <w:r w:rsidRPr="00907A77">
        <w:rPr>
          <w:rFonts w:ascii="Times New Roman" w:hAnsi="Times New Roman" w:cs="Times New Roman"/>
        </w:rPr>
        <w:br/>
      </w:r>
    </w:p>
    <w:p w14:paraId="107E4E23" w14:textId="77777777" w:rsidR="009667D1" w:rsidRPr="00907A77" w:rsidRDefault="009667D1" w:rsidP="009667D1">
      <w:pPr>
        <w:pStyle w:val="ListParagraph"/>
        <w:numPr>
          <w:ilvl w:val="0"/>
          <w:numId w:val="62"/>
        </w:numPr>
        <w:tabs>
          <w:tab w:val="left" w:pos="5611"/>
        </w:tabs>
        <w:jc w:val="both"/>
        <w:rPr>
          <w:rFonts w:ascii="Times New Roman" w:hAnsi="Times New Roman" w:cs="Times New Roman"/>
          <w:b/>
          <w:sz w:val="24"/>
        </w:rPr>
      </w:pPr>
      <w:r w:rsidRPr="00907A77">
        <w:rPr>
          <w:rFonts w:ascii="Times New Roman" w:hAnsi="Times New Roman" w:cs="Times New Roman"/>
          <w:b/>
          <w:sz w:val="24"/>
        </w:rPr>
        <w:t>Span of Control</w:t>
      </w:r>
    </w:p>
    <w:p w14:paraId="588860C4" w14:textId="77777777" w:rsidR="009667D1" w:rsidRDefault="009667D1" w:rsidP="009667D1">
      <w:pPr>
        <w:tabs>
          <w:tab w:val="left" w:pos="5611"/>
        </w:tabs>
        <w:jc w:val="both"/>
        <w:rPr>
          <w:rFonts w:ascii="Times New Roman" w:hAnsi="Times New Roman" w:cs="Times New Roman"/>
        </w:rPr>
      </w:pPr>
      <w:r w:rsidRPr="00222C3A">
        <w:rPr>
          <w:rFonts w:ascii="Times New Roman" w:hAnsi="Times New Roman" w:cs="Times New Roman"/>
        </w:rPr>
        <w:t>How many employees can a manager efficiently and effectively manage?</w:t>
      </w:r>
      <w:r>
        <w:rPr>
          <w:rFonts w:ascii="Times New Roman" w:hAnsi="Times New Roman" w:cs="Times New Roman"/>
        </w:rPr>
        <w:t xml:space="preserve"> </w:t>
      </w:r>
      <w:r w:rsidRPr="00222C3A">
        <w:rPr>
          <w:rFonts w:ascii="Times New Roman" w:hAnsi="Times New Roman" w:cs="Times New Roman"/>
        </w:rPr>
        <w:t>That’s what span of control is all about. The traditional view was that managers could not—and should not— directly supervise more than five or</w:t>
      </w:r>
      <w:r>
        <w:rPr>
          <w:rFonts w:ascii="Times New Roman" w:hAnsi="Times New Roman" w:cs="Times New Roman"/>
        </w:rPr>
        <w:t xml:space="preserve"> </w:t>
      </w:r>
      <w:r w:rsidRPr="00222C3A">
        <w:rPr>
          <w:rFonts w:ascii="Times New Roman" w:hAnsi="Times New Roman" w:cs="Times New Roman"/>
        </w:rPr>
        <w:t>six subordinates. Determining the span of control is</w:t>
      </w:r>
      <w:r>
        <w:rPr>
          <w:rFonts w:ascii="Times New Roman" w:hAnsi="Times New Roman" w:cs="Times New Roman"/>
        </w:rPr>
        <w:t xml:space="preserve"> </w:t>
      </w:r>
      <w:r w:rsidRPr="00222C3A">
        <w:rPr>
          <w:rFonts w:ascii="Times New Roman" w:hAnsi="Times New Roman" w:cs="Times New Roman"/>
        </w:rPr>
        <w:t>important because to a large degree, it determines the number of levels and managers in an organization—an important consideration in how efficient an organization will be. All other things being equal, the wider or larger</w:t>
      </w:r>
      <w:r>
        <w:rPr>
          <w:rFonts w:ascii="Times New Roman" w:hAnsi="Times New Roman" w:cs="Times New Roman"/>
        </w:rPr>
        <w:t xml:space="preserve"> </w:t>
      </w:r>
      <w:r w:rsidRPr="00222C3A">
        <w:rPr>
          <w:rFonts w:ascii="Times New Roman" w:hAnsi="Times New Roman" w:cs="Times New Roman"/>
        </w:rPr>
        <w:t>the span, the more efficient an organization is. Here’s</w:t>
      </w:r>
      <w:r>
        <w:rPr>
          <w:rFonts w:ascii="Times New Roman" w:hAnsi="Times New Roman" w:cs="Times New Roman"/>
        </w:rPr>
        <w:t xml:space="preserve"> </w:t>
      </w:r>
      <w:r w:rsidRPr="00222C3A">
        <w:rPr>
          <w:rFonts w:ascii="Times New Roman" w:hAnsi="Times New Roman" w:cs="Times New Roman"/>
        </w:rPr>
        <w:t>why. Assume two organizations, both of which have approximately 4,100 employees. As Exhibit 10-6 shows, if one organization has a span of four and the other a span of eight, the organization with the wider span will have two fewer levels and approximately 800 fewer managers. At an average manager’s</w:t>
      </w:r>
      <w:r>
        <w:rPr>
          <w:rFonts w:ascii="Times New Roman" w:hAnsi="Times New Roman" w:cs="Times New Roman"/>
        </w:rPr>
        <w:t xml:space="preserve"> </w:t>
      </w:r>
      <w:r w:rsidRPr="00222C3A">
        <w:rPr>
          <w:rFonts w:ascii="Times New Roman" w:hAnsi="Times New Roman" w:cs="Times New Roman"/>
        </w:rPr>
        <w:t>salary of $42,000 a year, the organization with the wider span would save over $33 million a year! Obviously, wider spans are more efficient in terms of cost. However, at some point, wider spans may reduce effectiveness if employee performance worsens because managers no longer have the time to lead effectively.</w:t>
      </w:r>
    </w:p>
    <w:p w14:paraId="02F5270F" w14:textId="77777777" w:rsidR="009667D1" w:rsidRDefault="009667D1" w:rsidP="009667D1">
      <w:pPr>
        <w:tabs>
          <w:tab w:val="left" w:pos="5611"/>
        </w:tabs>
        <w:jc w:val="both"/>
        <w:rPr>
          <w:rFonts w:ascii="Times New Roman" w:hAnsi="Times New Roman" w:cs="Times New Roman"/>
        </w:rPr>
      </w:pPr>
      <w:r>
        <w:rPr>
          <w:noProof/>
        </w:rPr>
        <w:drawing>
          <wp:inline distT="0" distB="0" distL="0" distR="0" wp14:anchorId="089654DD" wp14:editId="0A4269D8">
            <wp:extent cx="5943600" cy="2078990"/>
            <wp:effectExtent l="0" t="0" r="0" b="0"/>
            <wp:docPr id="111523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39433" name=""/>
                    <pic:cNvPicPr/>
                  </pic:nvPicPr>
                  <pic:blipFill>
                    <a:blip r:embed="rId19"/>
                    <a:stretch>
                      <a:fillRect/>
                    </a:stretch>
                  </pic:blipFill>
                  <pic:spPr>
                    <a:xfrm>
                      <a:off x="0" y="0"/>
                      <a:ext cx="5943600" cy="2078990"/>
                    </a:xfrm>
                    <a:prstGeom prst="rect">
                      <a:avLst/>
                    </a:prstGeom>
                  </pic:spPr>
                </pic:pic>
              </a:graphicData>
            </a:graphic>
          </wp:inline>
        </w:drawing>
      </w:r>
    </w:p>
    <w:p w14:paraId="11E8147D" w14:textId="77777777" w:rsidR="009667D1" w:rsidRDefault="009667D1" w:rsidP="009667D1">
      <w:pPr>
        <w:tabs>
          <w:tab w:val="left" w:pos="5611"/>
        </w:tabs>
        <w:jc w:val="both"/>
        <w:rPr>
          <w:rFonts w:ascii="Times New Roman" w:hAnsi="Times New Roman" w:cs="Times New Roman"/>
        </w:rPr>
      </w:pPr>
      <w:r w:rsidRPr="008002F6">
        <w:rPr>
          <w:rFonts w:ascii="Times New Roman" w:hAnsi="Times New Roman" w:cs="Times New Roman"/>
          <w:b/>
        </w:rPr>
        <w:t>Today’s View</w:t>
      </w:r>
      <w:r>
        <w:rPr>
          <w:rFonts w:ascii="Times New Roman" w:hAnsi="Times New Roman" w:cs="Times New Roman"/>
        </w:rPr>
        <w:t xml:space="preserve">: </w:t>
      </w:r>
      <w:r w:rsidRPr="008002F6">
        <w:rPr>
          <w:rFonts w:ascii="Times New Roman" w:hAnsi="Times New Roman" w:cs="Times New Roman"/>
        </w:rPr>
        <w:t xml:space="preserve">The contemporary view of span of control recognizes that many factors influence the appropriate number of employees a manager can efficiently and effectively manage. These factors include the skills and abilities of the manager and the employees, and the characteristics of the work being done. </w:t>
      </w:r>
      <w:r w:rsidRPr="008002F6">
        <w:rPr>
          <w:rFonts w:ascii="Times New Roman" w:hAnsi="Times New Roman" w:cs="Times New Roman"/>
          <w:b/>
        </w:rPr>
        <w:t>For example,</w:t>
      </w:r>
      <w:r w:rsidRPr="008002F6">
        <w:rPr>
          <w:rFonts w:ascii="Times New Roman" w:hAnsi="Times New Roman" w:cs="Times New Roman"/>
        </w:rPr>
        <w:t xml:space="preserve"> the more training and experience employees have, the less direct supervision they need. Therefore, managers with well-trained and experienced employees can function quite well with a wider span. Other contingency variables that determine the appropriate span include similarity of employee tasks, the complexity of those tasks, the physical proximity of subordinates, the degree to which standardized procedures are in place, the sophistication of the organization’s information </w:t>
      </w:r>
      <w:proofErr w:type="spellStart"/>
      <w:r w:rsidRPr="008002F6">
        <w:rPr>
          <w:rFonts w:ascii="Times New Roman" w:hAnsi="Times New Roman" w:cs="Times New Roman"/>
        </w:rPr>
        <w:t>system,the</w:t>
      </w:r>
      <w:proofErr w:type="spellEnd"/>
      <w:r w:rsidRPr="008002F6">
        <w:rPr>
          <w:rFonts w:ascii="Times New Roman" w:hAnsi="Times New Roman" w:cs="Times New Roman"/>
        </w:rPr>
        <w:t xml:space="preserve"> strength of the organization’s culture, and the preferred style of the manager.7 Wider spans of control are also possible due to technology—it is easier for managers and their subordinates to communicate with each other, and there is often more information readily available to help employees perform their jobs.</w:t>
      </w:r>
    </w:p>
    <w:p w14:paraId="0F66AF12" w14:textId="77777777" w:rsidR="009667D1" w:rsidRDefault="009667D1" w:rsidP="009667D1">
      <w:pPr>
        <w:tabs>
          <w:tab w:val="left" w:pos="5611"/>
        </w:tabs>
        <w:jc w:val="both"/>
        <w:rPr>
          <w:rFonts w:ascii="Times New Roman" w:hAnsi="Times New Roman" w:cs="Times New Roman"/>
          <w:noProof/>
        </w:rPr>
      </w:pPr>
      <w:r w:rsidRPr="007D0A22">
        <w:rPr>
          <w:rFonts w:ascii="Times New Roman" w:hAnsi="Times New Roman" w:cs="Times New Roman"/>
          <w:b/>
          <w:sz w:val="24"/>
        </w:rPr>
        <w:t>Centralization and decentralization:</w:t>
      </w:r>
      <w:r>
        <w:rPr>
          <w:rFonts w:ascii="Times New Roman" w:hAnsi="Times New Roman" w:cs="Times New Roman"/>
          <w:b/>
          <w:sz w:val="24"/>
        </w:rPr>
        <w:t xml:space="preserve"> </w:t>
      </w:r>
      <w:r w:rsidRPr="009E41BA">
        <w:rPr>
          <w:rFonts w:ascii="Times New Roman" w:hAnsi="Times New Roman" w:cs="Times New Roman"/>
        </w:rPr>
        <w:t>One of the questions that needs to be answered when organizing is “At what organizational level are decisions made?” Centralization is the degree to which decision making takes place at upper levels of the organization. If top managers make key decisions with little input from below, then the organization is more centralized. On the other hand, the more that lower-level employees provide input or actually make decisions, the more decentralization there is. Keep in mind that centralization-decentralization is not an either-or concept. The decision is relative, not absolute—that is, an organization is never completely centralized or decentralized. Early management writers proposed that the degree of centralization in an organization depended on the situation.</w:t>
      </w:r>
      <w:r>
        <w:rPr>
          <w:rFonts w:ascii="Times New Roman" w:hAnsi="Times New Roman" w:cs="Times New Roman"/>
        </w:rPr>
        <w:t xml:space="preserve"> </w:t>
      </w:r>
      <w:r w:rsidRPr="009E41BA">
        <w:rPr>
          <w:rFonts w:ascii="Times New Roman" w:hAnsi="Times New Roman" w:cs="Times New Roman"/>
        </w:rPr>
        <w:t>Their goal was the optimum and efficient use of employees. Traditional organizations were structured in a pyramid, with power and authority concentrated near the top of the organization. Given this structure, historically centralized decisions were the most prominent, but organizations today have become more complex and responsive to dynamic changes in their environments. As such, many managers believe that decisions need to be made by those individuals closest to the problems, regardless of their organizational level. In fact, the trend over the past several decades—at least in U.S. and Canadian organizations— has been a movement toward more decentralization in organizations. Exhibit 10-7 lists some of the factors that affect an organization’s use of centralization or decentralization.</w:t>
      </w:r>
    </w:p>
    <w:p w14:paraId="7156FDBC" w14:textId="77777777" w:rsidR="009667D1" w:rsidRDefault="009667D1" w:rsidP="009667D1">
      <w:pPr>
        <w:tabs>
          <w:tab w:val="left" w:pos="5611"/>
        </w:tabs>
        <w:jc w:val="both"/>
        <w:rPr>
          <w:rFonts w:ascii="Times New Roman" w:hAnsi="Times New Roman" w:cs="Times New Roman"/>
        </w:rPr>
      </w:pPr>
      <w:r>
        <w:rPr>
          <w:noProof/>
        </w:rPr>
        <w:drawing>
          <wp:inline distT="0" distB="0" distL="0" distR="0" wp14:anchorId="30E348DB" wp14:editId="1A6EB4AE">
            <wp:extent cx="5943600" cy="2038350"/>
            <wp:effectExtent l="0" t="0" r="0" b="0"/>
            <wp:docPr id="21194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8401" name=""/>
                    <pic:cNvPicPr/>
                  </pic:nvPicPr>
                  <pic:blipFill>
                    <a:blip r:embed="rId20"/>
                    <a:stretch>
                      <a:fillRect/>
                    </a:stretch>
                  </pic:blipFill>
                  <pic:spPr>
                    <a:xfrm>
                      <a:off x="0" y="0"/>
                      <a:ext cx="5943600" cy="2038350"/>
                    </a:xfrm>
                    <a:prstGeom prst="rect">
                      <a:avLst/>
                    </a:prstGeom>
                  </pic:spPr>
                </pic:pic>
              </a:graphicData>
            </a:graphic>
          </wp:inline>
        </w:drawing>
      </w:r>
    </w:p>
    <w:p w14:paraId="3150F7FB" w14:textId="77777777" w:rsidR="009667D1" w:rsidRDefault="009667D1" w:rsidP="009667D1">
      <w:pPr>
        <w:tabs>
          <w:tab w:val="left" w:pos="5611"/>
        </w:tabs>
        <w:jc w:val="both"/>
        <w:rPr>
          <w:rFonts w:ascii="Times New Roman" w:hAnsi="Times New Roman" w:cs="Times New Roman"/>
        </w:rPr>
      </w:pPr>
      <w:r w:rsidRPr="00F11E67">
        <w:rPr>
          <w:rFonts w:ascii="Times New Roman" w:hAnsi="Times New Roman" w:cs="Times New Roman"/>
        </w:rPr>
        <w:t>As organizations have become more flexible and responsive to environmental trends, there’s been a distinct shift toward decentralized decision making. This trend, also known as employee empowerment, gives employees more authority (power) to make decisions.</w:t>
      </w:r>
    </w:p>
    <w:p w14:paraId="0A461434" w14:textId="77777777" w:rsidR="009667D1" w:rsidRPr="00257D32" w:rsidRDefault="009667D1" w:rsidP="009667D1">
      <w:pPr>
        <w:tabs>
          <w:tab w:val="left" w:pos="5611"/>
        </w:tabs>
        <w:jc w:val="both"/>
      </w:pPr>
      <w:r w:rsidRPr="007D0A22">
        <w:rPr>
          <w:rFonts w:ascii="Times New Roman" w:hAnsi="Times New Roman" w:cs="Times New Roman"/>
          <w:b/>
          <w:sz w:val="24"/>
        </w:rPr>
        <w:t>Formalization</w:t>
      </w:r>
      <w:r>
        <w:rPr>
          <w:rFonts w:ascii="Times New Roman" w:hAnsi="Times New Roman" w:cs="Times New Roman"/>
          <w:b/>
          <w:sz w:val="24"/>
        </w:rPr>
        <w:t xml:space="preserve">: </w:t>
      </w:r>
      <w:r w:rsidRPr="00A96489">
        <w:rPr>
          <w:rFonts w:ascii="Times New Roman" w:hAnsi="Times New Roman" w:cs="Times New Roman"/>
        </w:rPr>
        <w:t>Formalization refers to how standardized an organization’s</w:t>
      </w:r>
      <w:r>
        <w:rPr>
          <w:rFonts w:ascii="Times New Roman" w:hAnsi="Times New Roman" w:cs="Times New Roman"/>
        </w:rPr>
        <w:t xml:space="preserve"> </w:t>
      </w:r>
      <w:r w:rsidRPr="00A96489">
        <w:rPr>
          <w:rFonts w:ascii="Times New Roman" w:hAnsi="Times New Roman" w:cs="Times New Roman"/>
        </w:rPr>
        <w:t>jobs are and the extent to which employee behavior is guided by rules and procedures. In highly formalized organizations, there are explicit job descriptions, numerous organizational rules, and clearly defined procedures covering work processes. Employees have little discretion over what’s done, when it’s done, and how it’s done. However, where formalization is low, employees have more discretion in how they do their work. TODAY’S VIEW. Although some formalization is necessary for consistency and control, many organizations today rely less on strict rules and standardization to guide and regulate employee behavior. For instance, consider the following situation: A customer comes</w:t>
      </w:r>
      <w:r>
        <w:rPr>
          <w:rFonts w:ascii="Times New Roman" w:hAnsi="Times New Roman" w:cs="Times New Roman"/>
        </w:rPr>
        <w:t xml:space="preserve"> </w:t>
      </w:r>
      <w:r w:rsidRPr="00A96489">
        <w:rPr>
          <w:rFonts w:ascii="Times New Roman" w:hAnsi="Times New Roman" w:cs="Times New Roman"/>
        </w:rPr>
        <w:t xml:space="preserve">into a branch of a large national drug store and drops off a </w:t>
      </w:r>
      <w:proofErr w:type="spellStart"/>
      <w:r w:rsidRPr="00A96489">
        <w:rPr>
          <w:rFonts w:ascii="Times New Roman" w:hAnsi="Times New Roman" w:cs="Times New Roman"/>
        </w:rPr>
        <w:t>role</w:t>
      </w:r>
      <w:proofErr w:type="spellEnd"/>
      <w:r w:rsidRPr="00A96489">
        <w:rPr>
          <w:rFonts w:ascii="Times New Roman" w:hAnsi="Times New Roman" w:cs="Times New Roman"/>
        </w:rPr>
        <w:t xml:space="preserve"> of film</w:t>
      </w:r>
      <w:r>
        <w:rPr>
          <w:rFonts w:ascii="Times New Roman" w:hAnsi="Times New Roman" w:cs="Times New Roman"/>
        </w:rPr>
        <w:t xml:space="preserve"> </w:t>
      </w:r>
      <w:r w:rsidRPr="00A96489">
        <w:rPr>
          <w:rFonts w:ascii="Times New Roman" w:hAnsi="Times New Roman" w:cs="Times New Roman"/>
        </w:rPr>
        <w:t>for</w:t>
      </w:r>
      <w:r>
        <w:rPr>
          <w:rFonts w:ascii="Times New Roman" w:hAnsi="Times New Roman" w:cs="Times New Roman"/>
        </w:rPr>
        <w:t xml:space="preserve"> </w:t>
      </w:r>
      <w:r w:rsidRPr="00A96489">
        <w:rPr>
          <w:rFonts w:ascii="Times New Roman" w:hAnsi="Times New Roman" w:cs="Times New Roman"/>
        </w:rPr>
        <w:t>same-day</w:t>
      </w:r>
      <w:r>
        <w:rPr>
          <w:rFonts w:ascii="Times New Roman" w:hAnsi="Times New Roman" w:cs="Times New Roman"/>
        </w:rPr>
        <w:t xml:space="preserve"> </w:t>
      </w:r>
      <w:r w:rsidRPr="00A96489">
        <w:rPr>
          <w:rFonts w:ascii="Times New Roman" w:hAnsi="Times New Roman" w:cs="Times New Roman"/>
        </w:rPr>
        <w:t>developing</w:t>
      </w:r>
      <w:r>
        <w:rPr>
          <w:rFonts w:ascii="Times New Roman" w:hAnsi="Times New Roman" w:cs="Times New Roman"/>
        </w:rPr>
        <w:t xml:space="preserve"> </w:t>
      </w:r>
      <w:r w:rsidRPr="00A96489">
        <w:rPr>
          <w:rFonts w:ascii="Times New Roman" w:hAnsi="Times New Roman" w:cs="Times New Roman"/>
        </w:rPr>
        <w:t>minutes</w:t>
      </w:r>
      <w:r>
        <w:rPr>
          <w:rFonts w:ascii="Times New Roman" w:hAnsi="Times New Roman" w:cs="Times New Roman"/>
        </w:rPr>
        <w:t xml:space="preserve"> </w:t>
      </w:r>
      <w:r w:rsidRPr="00A96489">
        <w:rPr>
          <w:rFonts w:ascii="Times New Roman" w:hAnsi="Times New Roman" w:cs="Times New Roman"/>
        </w:rPr>
        <w:t>after</w:t>
      </w:r>
      <w:r>
        <w:rPr>
          <w:rFonts w:ascii="Times New Roman" w:hAnsi="Times New Roman" w:cs="Times New Roman"/>
        </w:rPr>
        <w:t xml:space="preserve"> </w:t>
      </w:r>
      <w:r w:rsidRPr="00A96489">
        <w:rPr>
          <w:rFonts w:ascii="Times New Roman" w:hAnsi="Times New Roman" w:cs="Times New Roman"/>
        </w:rPr>
        <w:t>the</w:t>
      </w:r>
      <w:r>
        <w:rPr>
          <w:rFonts w:ascii="Times New Roman" w:hAnsi="Times New Roman" w:cs="Times New Roman"/>
        </w:rPr>
        <w:t xml:space="preserve"> </w:t>
      </w:r>
      <w:r w:rsidRPr="00A96489">
        <w:rPr>
          <w:rFonts w:ascii="Times New Roman" w:hAnsi="Times New Roman" w:cs="Times New Roman"/>
        </w:rPr>
        <w:t>store</w:t>
      </w:r>
      <w:r>
        <w:rPr>
          <w:rFonts w:ascii="Times New Roman" w:hAnsi="Times New Roman" w:cs="Times New Roman"/>
        </w:rPr>
        <w:t xml:space="preserve"> </w:t>
      </w:r>
      <w:r w:rsidRPr="00A96489">
        <w:rPr>
          <w:rFonts w:ascii="Times New Roman" w:hAnsi="Times New Roman" w:cs="Times New Roman"/>
        </w:rPr>
        <w:t>policy</w:t>
      </w:r>
      <w:r>
        <w:rPr>
          <w:rFonts w:ascii="Times New Roman" w:hAnsi="Times New Roman" w:cs="Times New Roman"/>
        </w:rPr>
        <w:t xml:space="preserve"> </w:t>
      </w:r>
      <w:r w:rsidRPr="00A96489">
        <w:rPr>
          <w:rFonts w:ascii="Times New Roman" w:hAnsi="Times New Roman" w:cs="Times New Roman"/>
        </w:rPr>
        <w:t>cut-off</w:t>
      </w:r>
      <w:r>
        <w:rPr>
          <w:rFonts w:ascii="Times New Roman" w:hAnsi="Times New Roman" w:cs="Times New Roman"/>
        </w:rPr>
        <w:t xml:space="preserve"> </w:t>
      </w:r>
      <w:r w:rsidRPr="00A96489">
        <w:rPr>
          <w:rFonts w:ascii="Times New Roman" w:hAnsi="Times New Roman" w:cs="Times New Roman"/>
        </w:rPr>
        <w:t>time.</w:t>
      </w:r>
      <w:r>
        <w:rPr>
          <w:rFonts w:ascii="Times New Roman" w:hAnsi="Times New Roman" w:cs="Times New Roman"/>
        </w:rPr>
        <w:t xml:space="preserve"> </w:t>
      </w:r>
      <w:r w:rsidRPr="00A96489">
        <w:rPr>
          <w:rFonts w:ascii="Times New Roman" w:hAnsi="Times New Roman" w:cs="Times New Roman"/>
        </w:rPr>
        <w:t>Although the sales clerk know</w:t>
      </w:r>
      <w:r>
        <w:rPr>
          <w:rFonts w:ascii="Times New Roman" w:hAnsi="Times New Roman" w:cs="Times New Roman"/>
        </w:rPr>
        <w:t xml:space="preserve"> </w:t>
      </w:r>
      <w:r w:rsidRPr="00A96489">
        <w:rPr>
          <w:rFonts w:ascii="Times New Roman" w:hAnsi="Times New Roman" w:cs="Times New Roman"/>
        </w:rPr>
        <w:t>she’s</w:t>
      </w:r>
      <w:r>
        <w:rPr>
          <w:rFonts w:ascii="Times New Roman" w:hAnsi="Times New Roman" w:cs="Times New Roman"/>
        </w:rPr>
        <w:t xml:space="preserve"> </w:t>
      </w:r>
      <w:r w:rsidRPr="00A96489">
        <w:rPr>
          <w:rFonts w:ascii="Times New Roman" w:hAnsi="Times New Roman" w:cs="Times New Roman"/>
        </w:rPr>
        <w:t>supposed to follow</w:t>
      </w:r>
      <w:r>
        <w:rPr>
          <w:rFonts w:ascii="Times New Roman" w:hAnsi="Times New Roman" w:cs="Times New Roman"/>
        </w:rPr>
        <w:t xml:space="preserve"> </w:t>
      </w:r>
      <w:r w:rsidRPr="00A96489">
        <w:rPr>
          <w:rFonts w:ascii="Times New Roman" w:hAnsi="Times New Roman" w:cs="Times New Roman"/>
        </w:rPr>
        <w:t xml:space="preserve">rules, he also </w:t>
      </w:r>
      <w:proofErr w:type="gramStart"/>
      <w:r w:rsidRPr="00A96489">
        <w:rPr>
          <w:rFonts w:ascii="Times New Roman" w:hAnsi="Times New Roman" w:cs="Times New Roman"/>
        </w:rPr>
        <w:t>know</w:t>
      </w:r>
      <w:proofErr w:type="gramEnd"/>
      <w:r>
        <w:rPr>
          <w:rFonts w:ascii="Times New Roman" w:hAnsi="Times New Roman" w:cs="Times New Roman"/>
        </w:rPr>
        <w:t xml:space="preserve"> </w:t>
      </w:r>
      <w:r w:rsidRPr="00A96489">
        <w:rPr>
          <w:rFonts w:ascii="Times New Roman" w:hAnsi="Times New Roman" w:cs="Times New Roman"/>
        </w:rPr>
        <w:t>she could get</w:t>
      </w:r>
      <w:r>
        <w:rPr>
          <w:rFonts w:ascii="Times New Roman" w:hAnsi="Times New Roman" w:cs="Times New Roman"/>
        </w:rPr>
        <w:t xml:space="preserve"> </w:t>
      </w:r>
      <w:r w:rsidRPr="00A96489">
        <w:rPr>
          <w:rFonts w:ascii="Times New Roman" w:hAnsi="Times New Roman" w:cs="Times New Roman"/>
        </w:rPr>
        <w:t>the film developed</w:t>
      </w:r>
      <w:r>
        <w:rPr>
          <w:rFonts w:ascii="Times New Roman" w:hAnsi="Times New Roman" w:cs="Times New Roman"/>
        </w:rPr>
        <w:t xml:space="preserve"> </w:t>
      </w:r>
      <w:r w:rsidRPr="00A96489">
        <w:rPr>
          <w:rFonts w:ascii="Times New Roman" w:hAnsi="Times New Roman" w:cs="Times New Roman"/>
        </w:rPr>
        <w:t>with no problem</w:t>
      </w:r>
      <w:r>
        <w:rPr>
          <w:rFonts w:ascii="Times New Roman" w:hAnsi="Times New Roman" w:cs="Times New Roman"/>
        </w:rPr>
        <w:t xml:space="preserve"> </w:t>
      </w:r>
      <w:r w:rsidRPr="00A96489">
        <w:rPr>
          <w:rFonts w:ascii="Times New Roman" w:hAnsi="Times New Roman" w:cs="Times New Roman"/>
        </w:rPr>
        <w:t>and</w:t>
      </w:r>
      <w:r>
        <w:rPr>
          <w:rFonts w:ascii="Times New Roman" w:hAnsi="Times New Roman" w:cs="Times New Roman"/>
        </w:rPr>
        <w:t xml:space="preserve"> </w:t>
      </w:r>
      <w:r w:rsidRPr="00A96489">
        <w:rPr>
          <w:rFonts w:ascii="Times New Roman" w:hAnsi="Times New Roman" w:cs="Times New Roman"/>
        </w:rPr>
        <w:t>wants</w:t>
      </w:r>
      <w:r>
        <w:rPr>
          <w:rFonts w:ascii="Times New Roman" w:hAnsi="Times New Roman" w:cs="Times New Roman"/>
        </w:rPr>
        <w:t xml:space="preserve"> </w:t>
      </w:r>
      <w:r w:rsidRPr="00A96489">
        <w:rPr>
          <w:rFonts w:ascii="Times New Roman" w:hAnsi="Times New Roman" w:cs="Times New Roman"/>
        </w:rPr>
        <w:t>to accommodate the customer.</w:t>
      </w:r>
      <w:r>
        <w:rPr>
          <w:rFonts w:ascii="Times New Roman" w:hAnsi="Times New Roman" w:cs="Times New Roman"/>
        </w:rPr>
        <w:t xml:space="preserve"> </w:t>
      </w:r>
      <w:proofErr w:type="gramStart"/>
      <w:r w:rsidRPr="00A96489">
        <w:rPr>
          <w:rFonts w:ascii="Times New Roman" w:hAnsi="Times New Roman" w:cs="Times New Roman"/>
        </w:rPr>
        <w:t>So</w:t>
      </w:r>
      <w:proofErr w:type="gramEnd"/>
      <w:r w:rsidRPr="00A96489">
        <w:rPr>
          <w:rFonts w:ascii="Times New Roman" w:hAnsi="Times New Roman" w:cs="Times New Roman"/>
        </w:rPr>
        <w:t xml:space="preserve"> he accepts</w:t>
      </w:r>
      <w:r>
        <w:rPr>
          <w:rFonts w:ascii="Times New Roman" w:hAnsi="Times New Roman" w:cs="Times New Roman"/>
        </w:rPr>
        <w:t xml:space="preserve"> </w:t>
      </w:r>
      <w:r w:rsidRPr="00A96489">
        <w:rPr>
          <w:rFonts w:ascii="Times New Roman" w:hAnsi="Times New Roman" w:cs="Times New Roman"/>
        </w:rPr>
        <w:t>the film, violating policy, hoping that his manager won’t find out.22 Has this employee done something wrong? He did “break” the rule. But by “breaking” the rule, he actually brought in revenue and provided good customer service. Considering there are numerous situations where rules may be too restrictive, many organizations have allowed employees some latitude, giving them sufficient autonomy to make those decisions that they feel are best under the circumstances. It doesn’t mean throwing out all organizational rules because there will be rules that are important for employees to follow—and these rules should be explained so employees understand why it’s</w:t>
      </w:r>
      <w:r>
        <w:rPr>
          <w:rFonts w:ascii="Times New Roman" w:hAnsi="Times New Roman" w:cs="Times New Roman"/>
        </w:rPr>
        <w:t xml:space="preserve"> </w:t>
      </w:r>
      <w:r w:rsidRPr="00A96489">
        <w:rPr>
          <w:rFonts w:ascii="Times New Roman" w:hAnsi="Times New Roman" w:cs="Times New Roman"/>
        </w:rPr>
        <w:t>important to adhere to them. But for other rules, employees may be given some leeway.</w:t>
      </w:r>
    </w:p>
    <w:p w14:paraId="3D81D553" w14:textId="77777777" w:rsidR="009667D1" w:rsidRPr="00500F47" w:rsidRDefault="009667D1" w:rsidP="009667D1">
      <w:pPr>
        <w:tabs>
          <w:tab w:val="left" w:pos="5611"/>
        </w:tabs>
        <w:jc w:val="both"/>
        <w:rPr>
          <w:rFonts w:ascii="Times New Roman" w:hAnsi="Times New Roman" w:cs="Times New Roman"/>
          <w:b/>
          <w:sz w:val="24"/>
        </w:rPr>
      </w:pPr>
      <w:r w:rsidRPr="00500F47">
        <w:rPr>
          <w:rFonts w:ascii="Times New Roman" w:hAnsi="Times New Roman" w:cs="Times New Roman"/>
          <w:b/>
          <w:sz w:val="24"/>
        </w:rPr>
        <w:t>Mechanistic &amp; Organic Structures:</w:t>
      </w:r>
    </w:p>
    <w:p w14:paraId="38E1A11A"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t>Stocking extra swimsuits in retail stores near water parks seems to make sense, right? And if size 11 women’s shoes have been big sellers in Chicago, then stocking more size 11s seems to be a no-brainer. After suffering through 16 months of declining same-store sales, Macy’s CEO Terry Lundgren decided it was time to restructure the organization to</w:t>
      </w:r>
      <w:r>
        <w:rPr>
          <w:rFonts w:ascii="Times New Roman" w:hAnsi="Times New Roman" w:cs="Times New Roman"/>
          <w:sz w:val="24"/>
          <w:szCs w:val="24"/>
        </w:rPr>
        <w:t xml:space="preserve"> </w:t>
      </w:r>
      <w:r w:rsidRPr="00970259">
        <w:rPr>
          <w:rFonts w:ascii="Times New Roman" w:hAnsi="Times New Roman" w:cs="Times New Roman"/>
          <w:sz w:val="24"/>
          <w:szCs w:val="24"/>
        </w:rPr>
        <w:t xml:space="preserve">make sure that these types of smart retail decisions are made.25 He’s making the company both more centralized and more locally focused. Although that may seem a contradiction, the redesign seems to be working. Lundgren centralized Macy’s purchasing, planning, and marketing operations from seven regional offices to one office at headquarters in New York. He also replaced regional merchandise managers with more local managers— each responsible for a dozen stores—who spend more time figuring out what’s selling. </w:t>
      </w:r>
    </w:p>
    <w:p w14:paraId="42EE3504"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t>Designing (or redesigning) an organizational structure that works is important. Basic organizational design revolves around two organizational forms that are described in Exhibit 10-8.26</w:t>
      </w:r>
      <w:r>
        <w:rPr>
          <w:rFonts w:ascii="Times New Roman" w:hAnsi="Times New Roman" w:cs="Times New Roman"/>
          <w:sz w:val="24"/>
          <w:szCs w:val="24"/>
        </w:rPr>
        <w:t>.</w:t>
      </w:r>
    </w:p>
    <w:p w14:paraId="4774BABC" w14:textId="77777777" w:rsidR="009667D1" w:rsidRDefault="009667D1" w:rsidP="009667D1">
      <w:pPr>
        <w:jc w:val="both"/>
        <w:rPr>
          <w:rFonts w:ascii="Times New Roman" w:hAnsi="Times New Roman" w:cs="Times New Roman"/>
          <w:sz w:val="24"/>
          <w:szCs w:val="24"/>
        </w:rPr>
      </w:pPr>
      <w:r>
        <w:rPr>
          <w:noProof/>
        </w:rPr>
        <w:drawing>
          <wp:inline distT="0" distB="0" distL="0" distR="0" wp14:anchorId="241636C1" wp14:editId="033F3ECB">
            <wp:extent cx="5943600" cy="1113155"/>
            <wp:effectExtent l="0" t="0" r="0" b="0"/>
            <wp:docPr id="67033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3839" name=""/>
                    <pic:cNvPicPr/>
                  </pic:nvPicPr>
                  <pic:blipFill>
                    <a:blip r:embed="rId21"/>
                    <a:stretch>
                      <a:fillRect/>
                    </a:stretch>
                  </pic:blipFill>
                  <pic:spPr>
                    <a:xfrm>
                      <a:off x="0" y="0"/>
                      <a:ext cx="5943600" cy="1113155"/>
                    </a:xfrm>
                    <a:prstGeom prst="rect">
                      <a:avLst/>
                    </a:prstGeom>
                  </pic:spPr>
                </pic:pic>
              </a:graphicData>
            </a:graphic>
          </wp:inline>
        </w:drawing>
      </w:r>
    </w:p>
    <w:p w14:paraId="642CA7CB" w14:textId="77777777" w:rsidR="009667D1" w:rsidRDefault="009667D1" w:rsidP="009667D1">
      <w:pPr>
        <w:jc w:val="both"/>
        <w:rPr>
          <w:rFonts w:ascii="Times New Roman" w:hAnsi="Times New Roman" w:cs="Times New Roman"/>
          <w:sz w:val="24"/>
          <w:szCs w:val="24"/>
        </w:rPr>
      </w:pPr>
      <w:r w:rsidRPr="00970259">
        <w:rPr>
          <w:rFonts w:ascii="Times New Roman" w:hAnsi="Times New Roman" w:cs="Times New Roman"/>
          <w:sz w:val="24"/>
          <w:szCs w:val="24"/>
        </w:rPr>
        <w:t xml:space="preserve"> The mechanistic organization (or bureaucracy) was the natural result of combining the six elements of structure. Adhering to the chain-of-command principle ensured the existence of a formal hierarchy of authority, with each person controlled and supervised by one superior. Keeping the span of control small at increasingly higher levels in the organization created tall, impersonal structures. As</w:t>
      </w:r>
      <w:r>
        <w:rPr>
          <w:rFonts w:ascii="Times New Roman" w:hAnsi="Times New Roman" w:cs="Times New Roman"/>
          <w:sz w:val="24"/>
          <w:szCs w:val="24"/>
        </w:rPr>
        <w:t xml:space="preserve"> </w:t>
      </w:r>
      <w:r w:rsidRPr="00970259">
        <w:rPr>
          <w:rFonts w:ascii="Times New Roman" w:hAnsi="Times New Roman" w:cs="Times New Roman"/>
          <w:sz w:val="24"/>
          <w:szCs w:val="24"/>
        </w:rPr>
        <w:t xml:space="preserve">the distance between the top and the bottom of the organization expanded, top management would increasingly impose rules and regulations. Because top managers couldn’t control lower-level activities through direct observation and ensure the use of standard practices, they substituted rules and regulations. The early management writers’ belief in a high degree of work specialization created jobs that were simple, routine, and standardized. Further specialization through the use of departmentalization increased impersonality and the need for multiple layers of management to coordinate the specialized departments. </w:t>
      </w:r>
    </w:p>
    <w:p w14:paraId="35032494" w14:textId="202E0D5C" w:rsidR="00254119" w:rsidRDefault="009667D1" w:rsidP="009667D1">
      <w:pPr>
        <w:pStyle w:val="Heading2"/>
        <w:spacing w:before="200" w:after="0" w:line="240" w:lineRule="auto"/>
        <w:rPr>
          <w:rFonts w:ascii="Times New Roman" w:eastAsia="Times New Roman" w:hAnsi="Times New Roman" w:cs="Times New Roman"/>
          <w:b/>
          <w:sz w:val="24"/>
          <w:szCs w:val="24"/>
        </w:rPr>
      </w:pPr>
      <w:r w:rsidRPr="00970259">
        <w:rPr>
          <w:rFonts w:ascii="Times New Roman" w:hAnsi="Times New Roman" w:cs="Times New Roman"/>
          <w:sz w:val="24"/>
          <w:szCs w:val="24"/>
        </w:rPr>
        <w:t xml:space="preserve">The </w:t>
      </w:r>
      <w:r w:rsidRPr="00970259">
        <w:rPr>
          <w:rFonts w:ascii="Times New Roman" w:hAnsi="Times New Roman" w:cs="Times New Roman"/>
          <w:b/>
          <w:bCs/>
          <w:sz w:val="24"/>
          <w:szCs w:val="24"/>
        </w:rPr>
        <w:t>organic organization</w:t>
      </w:r>
      <w:r w:rsidRPr="00970259">
        <w:rPr>
          <w:rFonts w:ascii="Times New Roman" w:hAnsi="Times New Roman" w:cs="Times New Roman"/>
          <w:sz w:val="24"/>
          <w:szCs w:val="24"/>
        </w:rPr>
        <w:t xml:space="preserve"> is a highly adaptive form that is as loose and flexible as the mechanistic organization is rigid and stable. Rather than having standardized jobs and regulations, the organic organization’s loose structure allows it to change rapidly as required.27 It has division of labor, but the jobs people do are not standardized. Employees tend to be professionals who are technically proficient and trained to handle diverse problems. They need few formal rules and little direct supervision because their training has instilled in them standards of professional conduct. For instance, a petroleum engineer doesn’t need to follow specific procedures on how to locate oil sources miles offshore. The engineer can solve most problems alone or after conferring with colleagues. Professional standards guide his or her behavior. The organic organization is low in centralization so that the professional can respond quickly to problems and because top-level managers cannot be expected to possess the expertise to make necessary decisions.</w:t>
      </w:r>
    </w:p>
    <w:p w14:paraId="549F1828" w14:textId="77777777" w:rsidR="00254119" w:rsidRDefault="00254119">
      <w:pPr>
        <w:pStyle w:val="Heading2"/>
        <w:spacing w:before="200" w:after="0" w:line="240" w:lineRule="auto"/>
        <w:rPr>
          <w:rFonts w:ascii="Times New Roman" w:eastAsia="Times New Roman" w:hAnsi="Times New Roman" w:cs="Times New Roman"/>
          <w:b/>
          <w:sz w:val="24"/>
          <w:szCs w:val="24"/>
        </w:rPr>
      </w:pPr>
      <w:bookmarkStart w:id="33" w:name="_1hx47qn8ekqw" w:colFirst="0" w:colLast="0"/>
      <w:bookmarkEnd w:id="33"/>
    </w:p>
    <w:p w14:paraId="766EA0ED" w14:textId="77777777" w:rsidR="00254119" w:rsidRDefault="009667D1">
      <w:pPr>
        <w:pStyle w:val="Heading2"/>
        <w:spacing w:before="200" w:after="0" w:line="240" w:lineRule="auto"/>
        <w:rPr>
          <w:rFonts w:ascii="Times New Roman" w:eastAsia="Times New Roman" w:hAnsi="Times New Roman" w:cs="Times New Roman"/>
          <w:b/>
          <w:sz w:val="24"/>
          <w:szCs w:val="24"/>
        </w:rPr>
      </w:pPr>
      <w:bookmarkStart w:id="34" w:name="_k12f888vok6d" w:colFirst="0" w:colLast="0"/>
      <w:bookmarkEnd w:id="34"/>
      <w:r>
        <w:rPr>
          <w:rFonts w:ascii="Times New Roman" w:eastAsia="Times New Roman" w:hAnsi="Times New Roman" w:cs="Times New Roman"/>
          <w:b/>
          <w:sz w:val="24"/>
          <w:szCs w:val="24"/>
        </w:rPr>
        <w:br/>
      </w:r>
    </w:p>
    <w:p w14:paraId="0D20A19B" w14:textId="77777777" w:rsidR="00254119" w:rsidRDefault="00254119"/>
    <w:p w14:paraId="37E47460" w14:textId="77777777" w:rsidR="00254119" w:rsidRDefault="00254119"/>
    <w:p w14:paraId="52516223" w14:textId="77777777" w:rsidR="00254119" w:rsidRDefault="00254119"/>
    <w:p w14:paraId="172EBBB3" w14:textId="77777777" w:rsidR="00254119" w:rsidRDefault="00254119">
      <w:pPr>
        <w:spacing w:before="240" w:after="240"/>
        <w:rPr>
          <w:rFonts w:ascii="Times New Roman" w:eastAsia="Times New Roman" w:hAnsi="Times New Roman" w:cs="Times New Roman"/>
          <w:sz w:val="24"/>
          <w:szCs w:val="24"/>
        </w:rPr>
      </w:pPr>
    </w:p>
    <w:p w14:paraId="76E3737A" w14:textId="77777777" w:rsidR="00254119" w:rsidRDefault="00254119">
      <w:pPr>
        <w:spacing w:before="240" w:after="240"/>
        <w:rPr>
          <w:rFonts w:ascii="Times New Roman" w:eastAsia="Times New Roman" w:hAnsi="Times New Roman" w:cs="Times New Roman"/>
        </w:rPr>
      </w:pPr>
    </w:p>
    <w:p w14:paraId="0ED20B08" w14:textId="77777777" w:rsidR="00254119" w:rsidRDefault="00254119">
      <w:pPr>
        <w:spacing w:before="240" w:after="240"/>
        <w:rPr>
          <w:rFonts w:ascii="Times New Roman" w:eastAsia="Times New Roman" w:hAnsi="Times New Roman" w:cs="Times New Roman"/>
        </w:rPr>
      </w:pPr>
    </w:p>
    <w:p w14:paraId="2AFDE130" w14:textId="77777777" w:rsidR="00254119" w:rsidRDefault="00254119">
      <w:pPr>
        <w:spacing w:before="240" w:after="240"/>
        <w:rPr>
          <w:rFonts w:ascii="Times New Roman" w:eastAsia="Times New Roman" w:hAnsi="Times New Roman" w:cs="Times New Roman"/>
        </w:rPr>
      </w:pPr>
    </w:p>
    <w:p w14:paraId="68B4B983" w14:textId="77777777" w:rsidR="00254119" w:rsidRDefault="00254119">
      <w:pPr>
        <w:spacing w:before="240" w:after="240"/>
        <w:rPr>
          <w:rFonts w:ascii="Times New Roman" w:eastAsia="Times New Roman" w:hAnsi="Times New Roman" w:cs="Times New Roman"/>
          <w:sz w:val="24"/>
          <w:szCs w:val="24"/>
        </w:rPr>
      </w:pPr>
    </w:p>
    <w:p w14:paraId="783DD6F0" w14:textId="77777777" w:rsidR="00254119" w:rsidRDefault="00254119">
      <w:pPr>
        <w:spacing w:before="240" w:after="240"/>
        <w:rPr>
          <w:rFonts w:ascii="Times New Roman" w:eastAsia="Times New Roman" w:hAnsi="Times New Roman" w:cs="Times New Roman"/>
          <w:sz w:val="26"/>
          <w:szCs w:val="26"/>
        </w:rPr>
      </w:pPr>
    </w:p>
    <w:p w14:paraId="776BBB28" w14:textId="77777777" w:rsidR="00254119" w:rsidRDefault="00254119">
      <w:pPr>
        <w:spacing w:before="240" w:after="240"/>
        <w:rPr>
          <w:rFonts w:ascii="Times New Roman" w:eastAsia="Times New Roman" w:hAnsi="Times New Roman" w:cs="Times New Roman"/>
          <w:sz w:val="24"/>
          <w:szCs w:val="24"/>
        </w:rPr>
      </w:pPr>
    </w:p>
    <w:p w14:paraId="7AF7E50A" w14:textId="77777777" w:rsidR="00254119" w:rsidRDefault="00254119">
      <w:pPr>
        <w:spacing w:before="240" w:after="240"/>
        <w:rPr>
          <w:rFonts w:ascii="Times New Roman" w:eastAsia="Times New Roman" w:hAnsi="Times New Roman" w:cs="Times New Roman"/>
          <w:sz w:val="24"/>
          <w:szCs w:val="24"/>
        </w:rPr>
      </w:pPr>
    </w:p>
    <w:p w14:paraId="131AA60C" w14:textId="77777777" w:rsidR="00254119" w:rsidRDefault="00254119">
      <w:pPr>
        <w:spacing w:before="240" w:after="240"/>
        <w:rPr>
          <w:rFonts w:ascii="Times New Roman" w:eastAsia="Times New Roman" w:hAnsi="Times New Roman" w:cs="Times New Roman"/>
          <w:sz w:val="24"/>
          <w:szCs w:val="24"/>
        </w:rPr>
      </w:pPr>
    </w:p>
    <w:p w14:paraId="0060E61E" w14:textId="77777777" w:rsidR="00254119" w:rsidRDefault="00254119">
      <w:pPr>
        <w:rPr>
          <w:rFonts w:ascii="Times New Roman" w:eastAsia="Times New Roman" w:hAnsi="Times New Roman" w:cs="Times New Roman"/>
          <w:sz w:val="24"/>
          <w:szCs w:val="24"/>
        </w:rPr>
      </w:pPr>
    </w:p>
    <w:sectPr w:rsidR="00254119">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60B89" w14:textId="77777777" w:rsidR="009667D1" w:rsidRDefault="009667D1">
      <w:pPr>
        <w:spacing w:line="240" w:lineRule="auto"/>
      </w:pPr>
      <w:r>
        <w:separator/>
      </w:r>
    </w:p>
  </w:endnote>
  <w:endnote w:type="continuationSeparator" w:id="0">
    <w:p w14:paraId="7000804B" w14:textId="77777777" w:rsidR="009667D1" w:rsidRDefault="009667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3D1E" w14:textId="77777777" w:rsidR="00254119" w:rsidRDefault="00254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A6EC9" w14:textId="77777777" w:rsidR="009667D1" w:rsidRDefault="009667D1">
      <w:pPr>
        <w:spacing w:line="240" w:lineRule="auto"/>
      </w:pPr>
      <w:r>
        <w:separator/>
      </w:r>
    </w:p>
  </w:footnote>
  <w:footnote w:type="continuationSeparator" w:id="0">
    <w:p w14:paraId="750E3945" w14:textId="77777777" w:rsidR="009667D1" w:rsidRDefault="009667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87494"/>
    <w:multiLevelType w:val="multilevel"/>
    <w:tmpl w:val="2578F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EC7EA2"/>
    <w:multiLevelType w:val="multilevel"/>
    <w:tmpl w:val="DE3647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6E7346"/>
    <w:multiLevelType w:val="multilevel"/>
    <w:tmpl w:val="1514E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994913"/>
    <w:multiLevelType w:val="multilevel"/>
    <w:tmpl w:val="27ECD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A29E6"/>
    <w:multiLevelType w:val="multilevel"/>
    <w:tmpl w:val="3EE66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A24708"/>
    <w:multiLevelType w:val="multilevel"/>
    <w:tmpl w:val="87F06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D698F"/>
    <w:multiLevelType w:val="multilevel"/>
    <w:tmpl w:val="9D52E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651BD"/>
    <w:multiLevelType w:val="multilevel"/>
    <w:tmpl w:val="F57C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3D760D"/>
    <w:multiLevelType w:val="multilevel"/>
    <w:tmpl w:val="4312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9707F"/>
    <w:multiLevelType w:val="multilevel"/>
    <w:tmpl w:val="0E3C7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B60DC5"/>
    <w:multiLevelType w:val="multilevel"/>
    <w:tmpl w:val="FF923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6E4D36"/>
    <w:multiLevelType w:val="multilevel"/>
    <w:tmpl w:val="BD6EA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01197D"/>
    <w:multiLevelType w:val="multilevel"/>
    <w:tmpl w:val="1B5C0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04162C"/>
    <w:multiLevelType w:val="multilevel"/>
    <w:tmpl w:val="9A7CF1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5256D1"/>
    <w:multiLevelType w:val="multilevel"/>
    <w:tmpl w:val="9EA80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EE3338"/>
    <w:multiLevelType w:val="multilevel"/>
    <w:tmpl w:val="47DE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FC56F2"/>
    <w:multiLevelType w:val="multilevel"/>
    <w:tmpl w:val="849AA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072766"/>
    <w:multiLevelType w:val="multilevel"/>
    <w:tmpl w:val="5866B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654C7D"/>
    <w:multiLevelType w:val="multilevel"/>
    <w:tmpl w:val="15EA0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B953204"/>
    <w:multiLevelType w:val="multilevel"/>
    <w:tmpl w:val="251E4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5730CE"/>
    <w:multiLevelType w:val="multilevel"/>
    <w:tmpl w:val="0BC6E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A7D01"/>
    <w:multiLevelType w:val="multilevel"/>
    <w:tmpl w:val="D2D85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5A1C94"/>
    <w:multiLevelType w:val="multilevel"/>
    <w:tmpl w:val="0E6238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C0577F"/>
    <w:multiLevelType w:val="multilevel"/>
    <w:tmpl w:val="D1E4A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5BB0A72"/>
    <w:multiLevelType w:val="multilevel"/>
    <w:tmpl w:val="C9265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8E3F75"/>
    <w:multiLevelType w:val="multilevel"/>
    <w:tmpl w:val="62F27E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824F38"/>
    <w:multiLevelType w:val="hybridMultilevel"/>
    <w:tmpl w:val="9D14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626916"/>
    <w:multiLevelType w:val="multilevel"/>
    <w:tmpl w:val="8BD6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DA206D"/>
    <w:multiLevelType w:val="multilevel"/>
    <w:tmpl w:val="4B78C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821889"/>
    <w:multiLevelType w:val="multilevel"/>
    <w:tmpl w:val="0DD85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3E54E1"/>
    <w:multiLevelType w:val="multilevel"/>
    <w:tmpl w:val="1EB8F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633DDB"/>
    <w:multiLevelType w:val="multilevel"/>
    <w:tmpl w:val="836C54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4F95122"/>
    <w:multiLevelType w:val="multilevel"/>
    <w:tmpl w:val="7730D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6DD49CF"/>
    <w:multiLevelType w:val="multilevel"/>
    <w:tmpl w:val="AB22E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645BDE"/>
    <w:multiLevelType w:val="multilevel"/>
    <w:tmpl w:val="487AC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C917A9"/>
    <w:multiLevelType w:val="multilevel"/>
    <w:tmpl w:val="EC620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94D5518"/>
    <w:multiLevelType w:val="multilevel"/>
    <w:tmpl w:val="9D6A7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B302A88"/>
    <w:multiLevelType w:val="multilevel"/>
    <w:tmpl w:val="AFD86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08045C"/>
    <w:multiLevelType w:val="multilevel"/>
    <w:tmpl w:val="ECCC1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9A7479"/>
    <w:multiLevelType w:val="multilevel"/>
    <w:tmpl w:val="4E1E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6266C0"/>
    <w:multiLevelType w:val="multilevel"/>
    <w:tmpl w:val="3A7C1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A3453B"/>
    <w:multiLevelType w:val="multilevel"/>
    <w:tmpl w:val="5A34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796B04"/>
    <w:multiLevelType w:val="multilevel"/>
    <w:tmpl w:val="7AEE6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C044A0F"/>
    <w:multiLevelType w:val="multilevel"/>
    <w:tmpl w:val="B7A6F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091D9D"/>
    <w:multiLevelType w:val="multilevel"/>
    <w:tmpl w:val="7568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41120ED"/>
    <w:multiLevelType w:val="multilevel"/>
    <w:tmpl w:val="9BFE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AF6C6A"/>
    <w:multiLevelType w:val="multilevel"/>
    <w:tmpl w:val="F9DA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FB3FB2"/>
    <w:multiLevelType w:val="multilevel"/>
    <w:tmpl w:val="B9581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3D6DD2"/>
    <w:multiLevelType w:val="multilevel"/>
    <w:tmpl w:val="C004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513815"/>
    <w:multiLevelType w:val="multilevel"/>
    <w:tmpl w:val="891C8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9651B7D"/>
    <w:multiLevelType w:val="multilevel"/>
    <w:tmpl w:val="6316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DB4E1D"/>
    <w:multiLevelType w:val="multilevel"/>
    <w:tmpl w:val="CC22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A910E37"/>
    <w:multiLevelType w:val="multilevel"/>
    <w:tmpl w:val="0B96E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F913F8"/>
    <w:multiLevelType w:val="multilevel"/>
    <w:tmpl w:val="859E6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B4622BE"/>
    <w:multiLevelType w:val="multilevel"/>
    <w:tmpl w:val="FA844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C7607D"/>
    <w:multiLevelType w:val="multilevel"/>
    <w:tmpl w:val="DB76B7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18D0F7D"/>
    <w:multiLevelType w:val="multilevel"/>
    <w:tmpl w:val="DE9474E8"/>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2E63C22"/>
    <w:multiLevelType w:val="multilevel"/>
    <w:tmpl w:val="3FF4D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66960F4"/>
    <w:multiLevelType w:val="multilevel"/>
    <w:tmpl w:val="6FCE9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B1D56C5"/>
    <w:multiLevelType w:val="multilevel"/>
    <w:tmpl w:val="2E560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456311"/>
    <w:multiLevelType w:val="multilevel"/>
    <w:tmpl w:val="AAEE1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FE95926"/>
    <w:multiLevelType w:val="multilevel"/>
    <w:tmpl w:val="A0BE1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418117">
    <w:abstractNumId w:val="33"/>
  </w:num>
  <w:num w:numId="2" w16cid:durableId="119694823">
    <w:abstractNumId w:val="44"/>
  </w:num>
  <w:num w:numId="3" w16cid:durableId="869102289">
    <w:abstractNumId w:val="58"/>
  </w:num>
  <w:num w:numId="4" w16cid:durableId="1701275228">
    <w:abstractNumId w:val="20"/>
  </w:num>
  <w:num w:numId="5" w16cid:durableId="1943490348">
    <w:abstractNumId w:val="18"/>
  </w:num>
  <w:num w:numId="6" w16cid:durableId="1745255796">
    <w:abstractNumId w:val="4"/>
  </w:num>
  <w:num w:numId="7" w16cid:durableId="969939571">
    <w:abstractNumId w:val="34"/>
  </w:num>
  <w:num w:numId="8" w16cid:durableId="1721704375">
    <w:abstractNumId w:val="7"/>
  </w:num>
  <w:num w:numId="9" w16cid:durableId="1003624139">
    <w:abstractNumId w:val="15"/>
  </w:num>
  <w:num w:numId="10" w16cid:durableId="78060856">
    <w:abstractNumId w:val="54"/>
  </w:num>
  <w:num w:numId="11" w16cid:durableId="310404581">
    <w:abstractNumId w:val="36"/>
  </w:num>
  <w:num w:numId="12" w16cid:durableId="1861622183">
    <w:abstractNumId w:val="31"/>
  </w:num>
  <w:num w:numId="13" w16cid:durableId="409042449">
    <w:abstractNumId w:val="19"/>
  </w:num>
  <w:num w:numId="14" w16cid:durableId="531572112">
    <w:abstractNumId w:val="2"/>
  </w:num>
  <w:num w:numId="15" w16cid:durableId="32076099">
    <w:abstractNumId w:val="52"/>
  </w:num>
  <w:num w:numId="16" w16cid:durableId="1107385615">
    <w:abstractNumId w:val="21"/>
  </w:num>
  <w:num w:numId="17" w16cid:durableId="1612055950">
    <w:abstractNumId w:val="47"/>
  </w:num>
  <w:num w:numId="18" w16cid:durableId="626208027">
    <w:abstractNumId w:val="1"/>
  </w:num>
  <w:num w:numId="19" w16cid:durableId="301925567">
    <w:abstractNumId w:val="24"/>
  </w:num>
  <w:num w:numId="20" w16cid:durableId="912852552">
    <w:abstractNumId w:val="10"/>
  </w:num>
  <w:num w:numId="21" w16cid:durableId="1523855906">
    <w:abstractNumId w:val="30"/>
  </w:num>
  <w:num w:numId="22" w16cid:durableId="302349381">
    <w:abstractNumId w:val="40"/>
  </w:num>
  <w:num w:numId="23" w16cid:durableId="1090732680">
    <w:abstractNumId w:val="41"/>
  </w:num>
  <w:num w:numId="24" w16cid:durableId="78866911">
    <w:abstractNumId w:val="8"/>
  </w:num>
  <w:num w:numId="25" w16cid:durableId="10225456">
    <w:abstractNumId w:val="12"/>
  </w:num>
  <w:num w:numId="26" w16cid:durableId="353456233">
    <w:abstractNumId w:val="45"/>
  </w:num>
  <w:num w:numId="27" w16cid:durableId="733773361">
    <w:abstractNumId w:val="0"/>
  </w:num>
  <w:num w:numId="28" w16cid:durableId="840393697">
    <w:abstractNumId w:val="43"/>
  </w:num>
  <w:num w:numId="29" w16cid:durableId="1530796103">
    <w:abstractNumId w:val="59"/>
  </w:num>
  <w:num w:numId="30" w16cid:durableId="1450129366">
    <w:abstractNumId w:val="11"/>
  </w:num>
  <w:num w:numId="31" w16cid:durableId="37778006">
    <w:abstractNumId w:val="46"/>
  </w:num>
  <w:num w:numId="32" w16cid:durableId="1898710614">
    <w:abstractNumId w:val="57"/>
  </w:num>
  <w:num w:numId="33" w16cid:durableId="638656090">
    <w:abstractNumId w:val="42"/>
  </w:num>
  <w:num w:numId="34" w16cid:durableId="1198544043">
    <w:abstractNumId w:val="28"/>
  </w:num>
  <w:num w:numId="35" w16cid:durableId="1777823685">
    <w:abstractNumId w:val="14"/>
  </w:num>
  <w:num w:numId="36" w16cid:durableId="1267301587">
    <w:abstractNumId w:val="5"/>
  </w:num>
  <w:num w:numId="37" w16cid:durableId="1692486043">
    <w:abstractNumId w:val="25"/>
  </w:num>
  <w:num w:numId="38" w16cid:durableId="1285238267">
    <w:abstractNumId w:val="27"/>
  </w:num>
  <w:num w:numId="39" w16cid:durableId="1396854478">
    <w:abstractNumId w:val="22"/>
  </w:num>
  <w:num w:numId="40" w16cid:durableId="341050233">
    <w:abstractNumId w:val="48"/>
  </w:num>
  <w:num w:numId="41" w16cid:durableId="376197458">
    <w:abstractNumId w:val="16"/>
  </w:num>
  <w:num w:numId="42" w16cid:durableId="2011904555">
    <w:abstractNumId w:val="50"/>
  </w:num>
  <w:num w:numId="43" w16cid:durableId="2115051238">
    <w:abstractNumId w:val="49"/>
  </w:num>
  <w:num w:numId="44" w16cid:durableId="1335301524">
    <w:abstractNumId w:val="23"/>
  </w:num>
  <w:num w:numId="45" w16cid:durableId="1787969892">
    <w:abstractNumId w:val="3"/>
  </w:num>
  <w:num w:numId="46" w16cid:durableId="358969857">
    <w:abstractNumId w:val="38"/>
  </w:num>
  <w:num w:numId="47" w16cid:durableId="1354192110">
    <w:abstractNumId w:val="9"/>
  </w:num>
  <w:num w:numId="48" w16cid:durableId="355931130">
    <w:abstractNumId w:val="61"/>
  </w:num>
  <w:num w:numId="49" w16cid:durableId="1089618031">
    <w:abstractNumId w:val="35"/>
  </w:num>
  <w:num w:numId="50" w16cid:durableId="520625257">
    <w:abstractNumId w:val="17"/>
  </w:num>
  <w:num w:numId="51" w16cid:durableId="1815485904">
    <w:abstractNumId w:val="55"/>
  </w:num>
  <w:num w:numId="52" w16cid:durableId="614023234">
    <w:abstractNumId w:val="60"/>
  </w:num>
  <w:num w:numId="53" w16cid:durableId="1278484673">
    <w:abstractNumId w:val="37"/>
  </w:num>
  <w:num w:numId="54" w16cid:durableId="862986356">
    <w:abstractNumId w:val="6"/>
  </w:num>
  <w:num w:numId="55" w16cid:durableId="1458640040">
    <w:abstractNumId w:val="56"/>
  </w:num>
  <w:num w:numId="56" w16cid:durableId="1462067508">
    <w:abstractNumId w:val="51"/>
  </w:num>
  <w:num w:numId="57" w16cid:durableId="708452554">
    <w:abstractNumId w:val="53"/>
  </w:num>
  <w:num w:numId="58" w16cid:durableId="1368917392">
    <w:abstractNumId w:val="39"/>
  </w:num>
  <w:num w:numId="59" w16cid:durableId="2055229888">
    <w:abstractNumId w:val="32"/>
  </w:num>
  <w:num w:numId="60" w16cid:durableId="6366335">
    <w:abstractNumId w:val="29"/>
  </w:num>
  <w:num w:numId="61" w16cid:durableId="1544097829">
    <w:abstractNumId w:val="13"/>
  </w:num>
  <w:num w:numId="62" w16cid:durableId="116026799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119"/>
    <w:rsid w:val="00254119"/>
    <w:rsid w:val="009667D1"/>
    <w:rsid w:val="00B35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3A771"/>
  <w15:docId w15:val="{A2F3476A-5DDD-45FF-984D-1C4F6B22F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67D1"/>
    <w:pPr>
      <w:spacing w:after="200"/>
      <w:ind w:left="720"/>
      <w:contextualSpacing/>
    </w:pPr>
    <w:rPr>
      <w:rFonts w:asciiTheme="minorHAnsi" w:eastAsiaTheme="minorEastAsia"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7136</Words>
  <Characters>40679</Characters>
  <Application>Microsoft Office Word</Application>
  <DocSecurity>0</DocSecurity>
  <Lines>338</Lines>
  <Paragraphs>95</Paragraphs>
  <ScaleCrop>false</ScaleCrop>
  <Company/>
  <LinksUpToDate>false</LinksUpToDate>
  <CharactersWithSpaces>47720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Preetham L</dc:creator>
  <cp:lastModifiedBy>Preetham L</cp:lastModifiedBy>
  <cp:revision>2</cp:revision>
  <dcterms:created xsi:type="dcterms:W3CDTF">2024-12-17T04:59:00Z</dcterms:created>
  <dcterms:modified xsi:type="dcterms:W3CDTF">2024-12-17T04:59:00Z</dcterms:modified>
</cp:coreProperties>
</file>