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6DE6" w14:textId="0D5F103B" w:rsidR="004F6AD4" w:rsidRPr="006F4C31" w:rsidRDefault="006F4C31" w:rsidP="006F4C31">
      <w:pPr>
        <w:ind w:left="720" w:hanging="360"/>
        <w:jc w:val="center"/>
        <w:rPr>
          <w:b/>
          <w:bCs/>
          <w:u w:val="single"/>
        </w:rPr>
      </w:pPr>
      <w:r w:rsidRPr="006F4C31">
        <w:rPr>
          <w:b/>
          <w:bCs/>
          <w:u w:val="single"/>
        </w:rPr>
        <w:t xml:space="preserve">DDCO Unit </w:t>
      </w:r>
      <w:r w:rsidR="00EC53DB">
        <w:rPr>
          <w:b/>
          <w:bCs/>
          <w:u w:val="single"/>
        </w:rPr>
        <w:t>4</w:t>
      </w:r>
    </w:p>
    <w:tbl>
      <w:tblPr>
        <w:tblStyle w:val="TableGrid"/>
        <w:tblW w:w="8831" w:type="dxa"/>
        <w:tblInd w:w="421" w:type="dxa"/>
        <w:tblLook w:val="04A0" w:firstRow="1" w:lastRow="0" w:firstColumn="1" w:lastColumn="0" w:noHBand="0" w:noVBand="1"/>
      </w:tblPr>
      <w:tblGrid>
        <w:gridCol w:w="992"/>
        <w:gridCol w:w="6920"/>
        <w:gridCol w:w="919"/>
      </w:tblGrid>
      <w:tr w:rsidR="00051042" w14:paraId="3F643ADF" w14:textId="77777777" w:rsidTr="006F4C31">
        <w:tc>
          <w:tcPr>
            <w:tcW w:w="992" w:type="dxa"/>
          </w:tcPr>
          <w:p w14:paraId="37DA1E2A" w14:textId="22A473EB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Q.NO</w:t>
            </w:r>
          </w:p>
        </w:tc>
        <w:tc>
          <w:tcPr>
            <w:tcW w:w="6920" w:type="dxa"/>
          </w:tcPr>
          <w:p w14:paraId="45C3FE82" w14:textId="26E40B80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Questions</w:t>
            </w:r>
          </w:p>
        </w:tc>
        <w:tc>
          <w:tcPr>
            <w:tcW w:w="919" w:type="dxa"/>
          </w:tcPr>
          <w:p w14:paraId="0B07A57C" w14:textId="21019CA2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Marks</w:t>
            </w:r>
          </w:p>
        </w:tc>
      </w:tr>
      <w:tr w:rsidR="00051042" w14:paraId="2F5B6ABE" w14:textId="77777777" w:rsidTr="006F4C31">
        <w:tc>
          <w:tcPr>
            <w:tcW w:w="992" w:type="dxa"/>
          </w:tcPr>
          <w:p w14:paraId="03335907" w14:textId="21E0512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20" w:type="dxa"/>
          </w:tcPr>
          <w:p w14:paraId="7C358D95" w14:textId="77777777" w:rsidR="008D2A97" w:rsidRDefault="008D2A97" w:rsidP="008D2A9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 </w:t>
            </w:r>
            <w:proofErr w:type="spellStart"/>
            <w:r>
              <w:rPr>
                <w:sz w:val="20"/>
                <w:szCs w:val="20"/>
              </w:rPr>
              <w:t>microroutine</w:t>
            </w:r>
            <w:proofErr w:type="spellEnd"/>
            <w:r>
              <w:rPr>
                <w:sz w:val="20"/>
                <w:szCs w:val="20"/>
              </w:rPr>
              <w:t xml:space="preserve"> for the execution of the instruction: </w:t>
            </w:r>
          </w:p>
          <w:p w14:paraId="63EB171D" w14:textId="755860F8" w:rsidR="00051042" w:rsidRPr="006F4C31" w:rsidRDefault="008D2A97" w:rsidP="008D2A9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ADD R</w:t>
            </w:r>
            <w:proofErr w:type="gramStart"/>
            <w:r>
              <w:rPr>
                <w:sz w:val="20"/>
                <w:szCs w:val="20"/>
              </w:rPr>
              <w:t>1,(</w:t>
            </w:r>
            <w:proofErr w:type="gramEnd"/>
            <w:r>
              <w:rPr>
                <w:sz w:val="20"/>
                <w:szCs w:val="20"/>
              </w:rPr>
              <w:t xml:space="preserve">R2),R3. </w:t>
            </w:r>
          </w:p>
        </w:tc>
        <w:tc>
          <w:tcPr>
            <w:tcW w:w="919" w:type="dxa"/>
          </w:tcPr>
          <w:p w14:paraId="4CE2AEDE" w14:textId="56CD6752" w:rsidR="00051042" w:rsidRDefault="008D2A97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51042" w14:paraId="3F9C7057" w14:textId="77777777" w:rsidTr="006F4C31">
        <w:tc>
          <w:tcPr>
            <w:tcW w:w="992" w:type="dxa"/>
          </w:tcPr>
          <w:p w14:paraId="611ACAAC" w14:textId="20EE6644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20" w:type="dxa"/>
          </w:tcPr>
          <w:p w14:paraId="761CBF21" w14:textId="77777777" w:rsidR="008D2A97" w:rsidRDefault="008D2A97" w:rsidP="008D2A97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Perform the following using bit-pair multiplication algorithm: </w:t>
            </w:r>
          </w:p>
          <w:p w14:paraId="5BDE058B" w14:textId="0F9E9B9F" w:rsidR="00051042" w:rsidRPr="006F4C31" w:rsidRDefault="008D2A97" w:rsidP="008D2A9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) -13 * -6 ii) 18 * -7 </w:t>
            </w:r>
          </w:p>
        </w:tc>
        <w:tc>
          <w:tcPr>
            <w:tcW w:w="919" w:type="dxa"/>
          </w:tcPr>
          <w:p w14:paraId="6F879643" w14:textId="53D102F4" w:rsidR="00051042" w:rsidRDefault="008D2A97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0C05B8BD" w14:textId="77777777" w:rsidTr="006F4C31">
        <w:tc>
          <w:tcPr>
            <w:tcW w:w="992" w:type="dxa"/>
          </w:tcPr>
          <w:p w14:paraId="6F8E97F0" w14:textId="454E001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20" w:type="dxa"/>
          </w:tcPr>
          <w:p w14:paraId="4C67C653" w14:textId="65B559C8" w:rsidR="00051042" w:rsidRPr="006F4C31" w:rsidRDefault="008D2A97" w:rsidP="008D2A97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With a neat diagram, explain the classic five stage pipeline for RISC Processor </w:t>
            </w:r>
          </w:p>
        </w:tc>
        <w:tc>
          <w:tcPr>
            <w:tcW w:w="919" w:type="dxa"/>
          </w:tcPr>
          <w:p w14:paraId="44304CF9" w14:textId="7942373A" w:rsidR="00051042" w:rsidRDefault="008D2A97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239B80F6" w14:textId="77777777" w:rsidTr="006F4C31">
        <w:tc>
          <w:tcPr>
            <w:tcW w:w="992" w:type="dxa"/>
          </w:tcPr>
          <w:p w14:paraId="528CDAB0" w14:textId="49523FC5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20" w:type="dxa"/>
          </w:tcPr>
          <w:p w14:paraId="00AE7C57" w14:textId="35AD527B" w:rsidR="00051042" w:rsidRPr="00C96DB0" w:rsidRDefault="008D2A97" w:rsidP="008D2A97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Illustrate the working of Carry Save Addition with 43 and 18 as the Multiplicand and Multiplier </w:t>
            </w:r>
          </w:p>
        </w:tc>
        <w:tc>
          <w:tcPr>
            <w:tcW w:w="919" w:type="dxa"/>
          </w:tcPr>
          <w:p w14:paraId="40E4C662" w14:textId="55420A94" w:rsidR="00051042" w:rsidRDefault="008D2A97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51042" w14:paraId="40560FD6" w14:textId="77777777" w:rsidTr="006F4C31">
        <w:tc>
          <w:tcPr>
            <w:tcW w:w="992" w:type="dxa"/>
          </w:tcPr>
          <w:p w14:paraId="1FAF16C4" w14:textId="3966E89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20" w:type="dxa"/>
          </w:tcPr>
          <w:p w14:paraId="1B0915ED" w14:textId="2EA75405" w:rsidR="00051042" w:rsidRPr="006F4C31" w:rsidRDefault="008D2A97" w:rsidP="008D2A97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Perform 28 / 3 using </w:t>
            </w:r>
            <w:proofErr w:type="gramStart"/>
            <w:r>
              <w:rPr>
                <w:sz w:val="20"/>
                <w:szCs w:val="20"/>
              </w:rPr>
              <w:t>Non-restoring</w:t>
            </w:r>
            <w:proofErr w:type="gramEnd"/>
            <w:r>
              <w:rPr>
                <w:sz w:val="20"/>
                <w:szCs w:val="20"/>
              </w:rPr>
              <w:t xml:space="preserve"> division algorithm </w:t>
            </w:r>
          </w:p>
        </w:tc>
        <w:tc>
          <w:tcPr>
            <w:tcW w:w="919" w:type="dxa"/>
          </w:tcPr>
          <w:p w14:paraId="469AEBD4" w14:textId="2E372421" w:rsidR="00051042" w:rsidRDefault="008D2A97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2755940D" w14:textId="77777777" w:rsidTr="006F4C31">
        <w:tc>
          <w:tcPr>
            <w:tcW w:w="992" w:type="dxa"/>
          </w:tcPr>
          <w:p w14:paraId="40AA6D31" w14:textId="3BF59969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20" w:type="dxa"/>
          </w:tcPr>
          <w:p w14:paraId="38E4CB62" w14:textId="77777777" w:rsidR="008D2A97" w:rsidRDefault="008D2A97" w:rsidP="008D2A97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the hazards in the following statements if any, then provide the solution for the identified hazards. </w:t>
            </w:r>
          </w:p>
          <w:p w14:paraId="3C5B4645" w14:textId="77777777" w:rsidR="008D2A97" w:rsidRDefault="008D2A97" w:rsidP="008D2A97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LW R1, 0(R2) </w:t>
            </w:r>
          </w:p>
          <w:p w14:paraId="14A38C7A" w14:textId="77777777" w:rsidR="008D2A97" w:rsidRDefault="008D2A97" w:rsidP="008D2A97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 R4, R1, R2 </w:t>
            </w:r>
          </w:p>
          <w:p w14:paraId="6150DBC4" w14:textId="77777777" w:rsidR="008D2A97" w:rsidRDefault="008D2A97" w:rsidP="008D2A97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 R3, R5, R1 </w:t>
            </w:r>
          </w:p>
          <w:p w14:paraId="652BD295" w14:textId="3F678440" w:rsidR="00051042" w:rsidRPr="006F4C31" w:rsidRDefault="008D2A97" w:rsidP="008D2A97">
            <w:pPr>
              <w:ind w:left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OR R</w:t>
            </w:r>
            <w:proofErr w:type="gramStart"/>
            <w:r>
              <w:rPr>
                <w:sz w:val="20"/>
                <w:szCs w:val="20"/>
              </w:rPr>
              <w:t>6,R</w:t>
            </w:r>
            <w:proofErr w:type="gramEnd"/>
            <w:r>
              <w:rPr>
                <w:sz w:val="20"/>
                <w:szCs w:val="20"/>
              </w:rPr>
              <w:t xml:space="preserve">1,R2 </w:t>
            </w:r>
          </w:p>
        </w:tc>
        <w:tc>
          <w:tcPr>
            <w:tcW w:w="919" w:type="dxa"/>
          </w:tcPr>
          <w:p w14:paraId="5D3A798A" w14:textId="22F8309B" w:rsidR="00051042" w:rsidRDefault="008D2A97" w:rsidP="004F6AD4">
            <w:pPr>
              <w:pStyle w:val="ListParagraph"/>
              <w:ind w:left="0"/>
            </w:pPr>
            <w:r>
              <w:t>6</w:t>
            </w:r>
          </w:p>
        </w:tc>
      </w:tr>
      <w:tr w:rsidR="00051042" w14:paraId="287F2693" w14:textId="77777777" w:rsidTr="006F4C31">
        <w:tc>
          <w:tcPr>
            <w:tcW w:w="992" w:type="dxa"/>
          </w:tcPr>
          <w:p w14:paraId="1971CAE8" w14:textId="30F79E3C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20" w:type="dxa"/>
          </w:tcPr>
          <w:p w14:paraId="3D81E05A" w14:textId="7A82BB86" w:rsidR="00051042" w:rsidRPr="006F4C31" w:rsidRDefault="000E6B29" w:rsidP="000E6B2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Multiply +13 and -6 using bit-pair recording method </w:t>
            </w:r>
          </w:p>
        </w:tc>
        <w:tc>
          <w:tcPr>
            <w:tcW w:w="919" w:type="dxa"/>
          </w:tcPr>
          <w:p w14:paraId="3A88ADC5" w14:textId="04610F93" w:rsidR="00051042" w:rsidRDefault="000E6B2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51042" w14:paraId="5F206559" w14:textId="77777777" w:rsidTr="006F4C31">
        <w:tc>
          <w:tcPr>
            <w:tcW w:w="992" w:type="dxa"/>
          </w:tcPr>
          <w:p w14:paraId="227062B2" w14:textId="78DCF327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20" w:type="dxa"/>
          </w:tcPr>
          <w:p w14:paraId="4C8707B4" w14:textId="796E4BDA" w:rsidR="00051042" w:rsidRPr="006F4C31" w:rsidRDefault="000E6B29" w:rsidP="000E6B2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Explain with example three bus organization of the data path </w:t>
            </w:r>
          </w:p>
        </w:tc>
        <w:tc>
          <w:tcPr>
            <w:tcW w:w="919" w:type="dxa"/>
          </w:tcPr>
          <w:p w14:paraId="733F5157" w14:textId="7C88B750" w:rsidR="00051042" w:rsidRDefault="000E6B29" w:rsidP="004F6AD4">
            <w:pPr>
              <w:pStyle w:val="ListParagraph"/>
              <w:ind w:left="0"/>
            </w:pPr>
            <w:r>
              <w:t>10</w:t>
            </w:r>
          </w:p>
        </w:tc>
      </w:tr>
      <w:tr w:rsidR="00051042" w14:paraId="56CA1628" w14:textId="77777777" w:rsidTr="006F4C31">
        <w:tc>
          <w:tcPr>
            <w:tcW w:w="992" w:type="dxa"/>
          </w:tcPr>
          <w:p w14:paraId="10BE083D" w14:textId="6928D36C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20" w:type="dxa"/>
          </w:tcPr>
          <w:p w14:paraId="654ECC72" w14:textId="09D09F4C" w:rsidR="00051042" w:rsidRPr="006F4C31" w:rsidRDefault="000E6B29" w:rsidP="006F4C31">
            <w:pPr>
              <w:pStyle w:val="Default"/>
              <w:rPr>
                <w:rFonts w:ascii="Times New Roman" w:hAnsi="Times New Roman" w:cs="Times New Roman"/>
              </w:rPr>
            </w:pPr>
            <w:r w:rsidRPr="000E6B29">
              <w:rPr>
                <w:rFonts w:ascii="Times New Roman" w:hAnsi="Times New Roman" w:cs="Times New Roman"/>
              </w:rPr>
              <w:t>Write a note on data hazards in pipelining</w:t>
            </w:r>
          </w:p>
        </w:tc>
        <w:tc>
          <w:tcPr>
            <w:tcW w:w="919" w:type="dxa"/>
          </w:tcPr>
          <w:p w14:paraId="1B062BC6" w14:textId="3A6456A7" w:rsidR="00051042" w:rsidRDefault="000E6B2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51042" w14:paraId="459CC8D7" w14:textId="77777777" w:rsidTr="006F4C31">
        <w:tc>
          <w:tcPr>
            <w:tcW w:w="992" w:type="dxa"/>
          </w:tcPr>
          <w:p w14:paraId="6E4FB295" w14:textId="192C40C5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20" w:type="dxa"/>
          </w:tcPr>
          <w:p w14:paraId="3D92256F" w14:textId="6E2CD1C9" w:rsidR="000E6B29" w:rsidRDefault="000E6B29" w:rsidP="000E6B2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 a neat diagram, explain the </w:t>
            </w:r>
            <w:proofErr w:type="gramStart"/>
            <w:r>
              <w:rPr>
                <w:sz w:val="20"/>
                <w:szCs w:val="20"/>
              </w:rPr>
              <w:t>floating point</w:t>
            </w:r>
            <w:proofErr w:type="gramEnd"/>
            <w:r>
              <w:rPr>
                <w:sz w:val="20"/>
                <w:szCs w:val="20"/>
              </w:rPr>
              <w:t xml:space="preserve"> addition/subtraction unit. </w:t>
            </w:r>
          </w:p>
          <w:p w14:paraId="0282FB43" w14:textId="5D824785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919" w:type="dxa"/>
          </w:tcPr>
          <w:p w14:paraId="75EDFA00" w14:textId="61FCF052" w:rsidR="00051042" w:rsidRDefault="000E6B29" w:rsidP="004F6AD4">
            <w:pPr>
              <w:pStyle w:val="ListParagraph"/>
              <w:ind w:left="0"/>
            </w:pPr>
            <w:r>
              <w:t>10</w:t>
            </w:r>
          </w:p>
        </w:tc>
      </w:tr>
      <w:tr w:rsidR="00051042" w14:paraId="7727A44D" w14:textId="77777777" w:rsidTr="006F4C31">
        <w:tc>
          <w:tcPr>
            <w:tcW w:w="992" w:type="dxa"/>
          </w:tcPr>
          <w:p w14:paraId="210021B7" w14:textId="21A8A06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20" w:type="dxa"/>
          </w:tcPr>
          <w:p w14:paraId="0E276D7B" w14:textId="77777777" w:rsidR="000E6B29" w:rsidRDefault="000E6B29" w:rsidP="000E6B2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and explain the control sequences for the execution of following </w:t>
            </w:r>
          </w:p>
          <w:p w14:paraId="1D1A408D" w14:textId="1F9128EE" w:rsidR="00051042" w:rsidRPr="006F4C31" w:rsidRDefault="000E6B29" w:rsidP="000E6B2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instruction: Add (R3), R1 </w:t>
            </w:r>
          </w:p>
        </w:tc>
        <w:tc>
          <w:tcPr>
            <w:tcW w:w="919" w:type="dxa"/>
          </w:tcPr>
          <w:p w14:paraId="132B1740" w14:textId="032D07BC" w:rsidR="00051042" w:rsidRDefault="000E6B2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51042" w14:paraId="22945D9F" w14:textId="77777777" w:rsidTr="006F4C31">
        <w:tc>
          <w:tcPr>
            <w:tcW w:w="992" w:type="dxa"/>
          </w:tcPr>
          <w:p w14:paraId="0D21AD12" w14:textId="70ECA0BB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20" w:type="dxa"/>
          </w:tcPr>
          <w:p w14:paraId="5FF9393F" w14:textId="2346477E" w:rsidR="00051042" w:rsidRPr="006F4C31" w:rsidRDefault="000E6B29" w:rsidP="000E6B2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>Write a note on instruction hazards.</w:t>
            </w:r>
          </w:p>
        </w:tc>
        <w:tc>
          <w:tcPr>
            <w:tcW w:w="919" w:type="dxa"/>
          </w:tcPr>
          <w:p w14:paraId="77160395" w14:textId="5A316EEF" w:rsidR="00051042" w:rsidRDefault="000E6B2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51042" w14:paraId="635525C6" w14:textId="77777777" w:rsidTr="006F4C31">
        <w:tc>
          <w:tcPr>
            <w:tcW w:w="992" w:type="dxa"/>
          </w:tcPr>
          <w:p w14:paraId="1A343608" w14:textId="0A15E427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20" w:type="dxa"/>
          </w:tcPr>
          <w:p w14:paraId="60098727" w14:textId="20471925" w:rsidR="00051042" w:rsidRPr="006F4C31" w:rsidRDefault="000E6B29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0E6B29">
              <w:rPr>
                <w:rFonts w:ascii="Times New Roman" w:hAnsi="Times New Roman" w:cs="Times New Roman"/>
              </w:rPr>
              <w:t>Write the control sequence for the instruction Add (R3), R1 for single bus organization</w:t>
            </w:r>
          </w:p>
        </w:tc>
        <w:tc>
          <w:tcPr>
            <w:tcW w:w="919" w:type="dxa"/>
          </w:tcPr>
          <w:p w14:paraId="6892D07C" w14:textId="233DA52F" w:rsidR="00051042" w:rsidRDefault="000E6B2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051042" w14:paraId="0A719F5B" w14:textId="77777777" w:rsidTr="006F4C31">
        <w:tc>
          <w:tcPr>
            <w:tcW w:w="992" w:type="dxa"/>
          </w:tcPr>
          <w:p w14:paraId="0F745042" w14:textId="14685EED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20" w:type="dxa"/>
          </w:tcPr>
          <w:p w14:paraId="7C379C36" w14:textId="0FCC1B36" w:rsidR="00051042" w:rsidRPr="006F4C31" w:rsidRDefault="000E6B29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0E6B29">
              <w:rPr>
                <w:rFonts w:ascii="Times New Roman" w:hAnsi="Times New Roman" w:cs="Times New Roman"/>
              </w:rPr>
              <w:t>Justify the statement with respect to the pipeline technique: “If there are no stalls, the speedup is equal to the number of pipeline stages”.</w:t>
            </w:r>
          </w:p>
        </w:tc>
        <w:tc>
          <w:tcPr>
            <w:tcW w:w="919" w:type="dxa"/>
          </w:tcPr>
          <w:p w14:paraId="7C70B235" w14:textId="243C8D5B" w:rsidR="00051042" w:rsidRDefault="000E6B2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6F4C31" w14:paraId="2B45F746" w14:textId="77777777" w:rsidTr="006F4C31">
        <w:tc>
          <w:tcPr>
            <w:tcW w:w="992" w:type="dxa"/>
          </w:tcPr>
          <w:p w14:paraId="695D0BD8" w14:textId="4F0B892F" w:rsidR="006F4C31" w:rsidRPr="006F4C31" w:rsidRDefault="006F4C31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920" w:type="dxa"/>
          </w:tcPr>
          <w:p w14:paraId="319C555B" w14:textId="0064CA9B" w:rsidR="006F4C31" w:rsidRPr="006F4C31" w:rsidRDefault="000E6B29" w:rsidP="000E6B2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Write Booth Multiplication Algorithm. Apply Booth Multiplication Algorithm to multiply the signed number -5 and 4. </w:t>
            </w:r>
          </w:p>
        </w:tc>
        <w:tc>
          <w:tcPr>
            <w:tcW w:w="919" w:type="dxa"/>
          </w:tcPr>
          <w:p w14:paraId="55835AF9" w14:textId="3CC42B82" w:rsidR="006F4C31" w:rsidRDefault="000E6B29" w:rsidP="004F6AD4">
            <w:pPr>
              <w:pStyle w:val="ListParagraph"/>
              <w:ind w:left="0"/>
            </w:pPr>
            <w:r>
              <w:t>10</w:t>
            </w:r>
          </w:p>
        </w:tc>
      </w:tr>
      <w:tr w:rsidR="006F4C31" w14:paraId="0688E5CA" w14:textId="77777777" w:rsidTr="006F4C31">
        <w:tc>
          <w:tcPr>
            <w:tcW w:w="992" w:type="dxa"/>
          </w:tcPr>
          <w:p w14:paraId="58AA8698" w14:textId="16810ED1" w:rsidR="006F4C31" w:rsidRPr="006F4C31" w:rsidRDefault="006F4C31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20" w:type="dxa"/>
          </w:tcPr>
          <w:p w14:paraId="20FA62D7" w14:textId="44255AFF" w:rsidR="006F4C31" w:rsidRPr="006F4C31" w:rsidRDefault="000E6B29" w:rsidP="000E6B29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sz w:val="20"/>
                <w:szCs w:val="20"/>
              </w:rPr>
              <w:t xml:space="preserve">Draw and explain multiple bus organization along with its advantages. </w:t>
            </w:r>
          </w:p>
        </w:tc>
        <w:tc>
          <w:tcPr>
            <w:tcW w:w="919" w:type="dxa"/>
          </w:tcPr>
          <w:p w14:paraId="40AEA1FB" w14:textId="6820BD61" w:rsidR="006F4C31" w:rsidRDefault="000E6B29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E6B29" w14:paraId="5779D8A4" w14:textId="77777777" w:rsidTr="006F4C31">
        <w:tc>
          <w:tcPr>
            <w:tcW w:w="992" w:type="dxa"/>
          </w:tcPr>
          <w:p w14:paraId="0AD8F536" w14:textId="53F169EB" w:rsidR="000E6B29" w:rsidRPr="006F4C31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920" w:type="dxa"/>
          </w:tcPr>
          <w:p w14:paraId="4043D250" w14:textId="1A32CEDD" w:rsidR="000E6B29" w:rsidRDefault="000E6B29" w:rsidP="000E6B2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With an example show how data forwarding technique is used to resolve data hazard </w:t>
            </w:r>
          </w:p>
        </w:tc>
        <w:tc>
          <w:tcPr>
            <w:tcW w:w="919" w:type="dxa"/>
          </w:tcPr>
          <w:p w14:paraId="04E81BA9" w14:textId="2A36C2E3" w:rsidR="000E6B29" w:rsidRDefault="000E6B29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E6B29" w14:paraId="5D220D74" w14:textId="77777777" w:rsidTr="006F4C31">
        <w:tc>
          <w:tcPr>
            <w:tcW w:w="992" w:type="dxa"/>
          </w:tcPr>
          <w:p w14:paraId="15C3457A" w14:textId="6C7B025B" w:rsidR="000E6B29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920" w:type="dxa"/>
          </w:tcPr>
          <w:p w14:paraId="1E545787" w14:textId="77777777" w:rsidR="000E6B29" w:rsidRDefault="000E6B29" w:rsidP="000E6B2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Represent -307.1875 in single and double precision IEEE floating point numbers </w:t>
            </w:r>
          </w:p>
          <w:p w14:paraId="7F4D14BC" w14:textId="77777777" w:rsidR="000E6B29" w:rsidRDefault="000E6B29" w:rsidP="000E6B29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919" w:type="dxa"/>
          </w:tcPr>
          <w:p w14:paraId="4B217213" w14:textId="32F0EEE2" w:rsidR="000E6B29" w:rsidRDefault="000E6B29" w:rsidP="004F6AD4">
            <w:pPr>
              <w:pStyle w:val="ListParagraph"/>
              <w:ind w:left="0"/>
            </w:pPr>
            <w:r>
              <w:t>4</w:t>
            </w:r>
          </w:p>
        </w:tc>
      </w:tr>
      <w:tr w:rsidR="000E6B29" w14:paraId="26A33AD5" w14:textId="77777777" w:rsidTr="006F4C31">
        <w:tc>
          <w:tcPr>
            <w:tcW w:w="992" w:type="dxa"/>
          </w:tcPr>
          <w:p w14:paraId="61CDC73E" w14:textId="4CA5A482" w:rsidR="000E6B29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920" w:type="dxa"/>
          </w:tcPr>
          <w:p w14:paraId="2E617176" w14:textId="6BAC33D9" w:rsidR="000E6B29" w:rsidRDefault="000E6B29" w:rsidP="000E6B29">
            <w:pPr>
              <w:pStyle w:val="Default"/>
              <w:rPr>
                <w:sz w:val="20"/>
                <w:szCs w:val="20"/>
              </w:rPr>
            </w:pPr>
            <w:r w:rsidRPr="000E6B29">
              <w:rPr>
                <w:sz w:val="20"/>
                <w:szCs w:val="20"/>
              </w:rPr>
              <w:t>Perform multiplication of numbers (-12) and (-11) using booth’s algorithm.</w:t>
            </w:r>
          </w:p>
        </w:tc>
        <w:tc>
          <w:tcPr>
            <w:tcW w:w="919" w:type="dxa"/>
          </w:tcPr>
          <w:p w14:paraId="6B4A90D5" w14:textId="72D2023A" w:rsidR="000E6B29" w:rsidRDefault="000E6B29" w:rsidP="004F6AD4">
            <w:pPr>
              <w:pStyle w:val="ListParagraph"/>
              <w:ind w:left="0"/>
            </w:pPr>
            <w:r>
              <w:t>8</w:t>
            </w:r>
          </w:p>
        </w:tc>
      </w:tr>
      <w:tr w:rsidR="000E6B29" w14:paraId="66D1B7B4" w14:textId="77777777" w:rsidTr="006F4C31">
        <w:tc>
          <w:tcPr>
            <w:tcW w:w="992" w:type="dxa"/>
          </w:tcPr>
          <w:p w14:paraId="45D843BB" w14:textId="7D8E31F8" w:rsidR="000E6B29" w:rsidRDefault="000E6B2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920" w:type="dxa"/>
          </w:tcPr>
          <w:p w14:paraId="14AB2EFC" w14:textId="4B2CE371" w:rsidR="000E6B29" w:rsidRPr="000E6B29" w:rsidRDefault="000E6B29" w:rsidP="000E6B2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Draw and explain the single-bus organization of the data path inside a Processor. </w:t>
            </w:r>
          </w:p>
        </w:tc>
        <w:tc>
          <w:tcPr>
            <w:tcW w:w="919" w:type="dxa"/>
          </w:tcPr>
          <w:p w14:paraId="0636290E" w14:textId="141E3900" w:rsidR="000E6B29" w:rsidRDefault="000E6B29" w:rsidP="004F6AD4">
            <w:pPr>
              <w:pStyle w:val="ListParagraph"/>
              <w:ind w:left="0"/>
            </w:pPr>
            <w:r>
              <w:t>8</w:t>
            </w:r>
          </w:p>
        </w:tc>
      </w:tr>
      <w:tr w:rsidR="00DA0359" w14:paraId="714FA8B2" w14:textId="77777777" w:rsidTr="006F4C31">
        <w:tc>
          <w:tcPr>
            <w:tcW w:w="992" w:type="dxa"/>
          </w:tcPr>
          <w:p w14:paraId="653F4E31" w14:textId="7B30F4B4" w:rsidR="00DA0359" w:rsidRDefault="00DA035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920" w:type="dxa"/>
          </w:tcPr>
          <w:p w14:paraId="48A7A1A4" w14:textId="2CD7D642" w:rsidR="00DA0359" w:rsidRDefault="00DA0359" w:rsidP="00DA035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 note on Data hazards </w:t>
            </w:r>
          </w:p>
        </w:tc>
        <w:tc>
          <w:tcPr>
            <w:tcW w:w="919" w:type="dxa"/>
          </w:tcPr>
          <w:p w14:paraId="61F0E35F" w14:textId="6F4362B6" w:rsidR="00DA0359" w:rsidRDefault="00DA0359" w:rsidP="004F6AD4">
            <w:pPr>
              <w:pStyle w:val="ListParagraph"/>
              <w:ind w:left="0"/>
            </w:pPr>
            <w:r>
              <w:t>4</w:t>
            </w:r>
          </w:p>
        </w:tc>
      </w:tr>
      <w:tr w:rsidR="00DA0359" w14:paraId="3E11CE4B" w14:textId="77777777" w:rsidTr="006F4C31">
        <w:tc>
          <w:tcPr>
            <w:tcW w:w="992" w:type="dxa"/>
          </w:tcPr>
          <w:p w14:paraId="59AA109A" w14:textId="1E2115E8" w:rsidR="00DA0359" w:rsidRDefault="00DA035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920" w:type="dxa"/>
          </w:tcPr>
          <w:p w14:paraId="33081F9A" w14:textId="77777777" w:rsidR="00DA0359" w:rsidRDefault="00DA0359" w:rsidP="00DA035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and explain the control sequences for the execution of following </w:t>
            </w:r>
          </w:p>
          <w:p w14:paraId="6C4BD409" w14:textId="7DE5BDF9" w:rsidR="00DA0359" w:rsidRDefault="00DA0359" w:rsidP="00DA035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instruction: Add (R3), R1. </w:t>
            </w:r>
          </w:p>
        </w:tc>
        <w:tc>
          <w:tcPr>
            <w:tcW w:w="919" w:type="dxa"/>
          </w:tcPr>
          <w:p w14:paraId="34125348" w14:textId="6C6A91BC" w:rsidR="00DA0359" w:rsidRDefault="00DA0359" w:rsidP="004F6AD4">
            <w:pPr>
              <w:pStyle w:val="ListParagraph"/>
              <w:ind w:left="0"/>
            </w:pPr>
            <w:r>
              <w:t>5</w:t>
            </w:r>
          </w:p>
        </w:tc>
      </w:tr>
      <w:tr w:rsidR="00DA0359" w14:paraId="58DFB18D" w14:textId="77777777" w:rsidTr="006F4C31">
        <w:tc>
          <w:tcPr>
            <w:tcW w:w="992" w:type="dxa"/>
          </w:tcPr>
          <w:p w14:paraId="69B37CFD" w14:textId="0253AD4F" w:rsidR="00DA0359" w:rsidRDefault="00DA0359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920" w:type="dxa"/>
          </w:tcPr>
          <w:p w14:paraId="25CEDF90" w14:textId="1F8E2D52" w:rsidR="00DA0359" w:rsidRDefault="00DA0359" w:rsidP="00DA0359">
            <w:pPr>
              <w:pStyle w:val="Default"/>
              <w:rPr>
                <w:sz w:val="20"/>
                <w:szCs w:val="20"/>
              </w:rPr>
            </w:pPr>
            <w:r w:rsidRPr="00DA0359">
              <w:rPr>
                <w:sz w:val="20"/>
                <w:szCs w:val="20"/>
              </w:rPr>
              <w:t xml:space="preserve">With a neat diagram, explain the </w:t>
            </w:r>
            <w:proofErr w:type="gramStart"/>
            <w:r w:rsidRPr="00DA0359">
              <w:rPr>
                <w:sz w:val="20"/>
                <w:szCs w:val="20"/>
              </w:rPr>
              <w:t>floating point</w:t>
            </w:r>
            <w:proofErr w:type="gramEnd"/>
            <w:r w:rsidRPr="00DA0359">
              <w:rPr>
                <w:sz w:val="20"/>
                <w:szCs w:val="20"/>
              </w:rPr>
              <w:t xml:space="preserve"> addition/subtraction unit.</w:t>
            </w:r>
          </w:p>
        </w:tc>
        <w:tc>
          <w:tcPr>
            <w:tcW w:w="919" w:type="dxa"/>
          </w:tcPr>
          <w:p w14:paraId="0C634F23" w14:textId="799A4DB3" w:rsidR="00DA0359" w:rsidRDefault="00DA0359" w:rsidP="004F6AD4">
            <w:pPr>
              <w:pStyle w:val="ListParagraph"/>
              <w:ind w:left="0"/>
            </w:pPr>
            <w:r>
              <w:t>10</w:t>
            </w:r>
          </w:p>
        </w:tc>
      </w:tr>
    </w:tbl>
    <w:p w14:paraId="237E24FB" w14:textId="77777777" w:rsidR="004F6AD4" w:rsidRDefault="004F6AD4" w:rsidP="004F6AD4">
      <w:pPr>
        <w:pStyle w:val="ListParagraph"/>
      </w:pPr>
    </w:p>
    <w:p w14:paraId="7774D173" w14:textId="0235223E" w:rsidR="004F6AD4" w:rsidRDefault="004F6AD4" w:rsidP="004F6AD4">
      <w:pPr>
        <w:spacing w:after="0"/>
        <w:ind w:left="360"/>
        <w:jc w:val="both"/>
      </w:pPr>
    </w:p>
    <w:sectPr w:rsidR="004F6A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930C6" w14:textId="77777777" w:rsidR="007D2AF7" w:rsidRDefault="007D2AF7" w:rsidP="00B642E0">
      <w:pPr>
        <w:spacing w:after="0" w:line="240" w:lineRule="auto"/>
      </w:pPr>
      <w:r>
        <w:separator/>
      </w:r>
    </w:p>
  </w:endnote>
  <w:endnote w:type="continuationSeparator" w:id="0">
    <w:p w14:paraId="0CA6E839" w14:textId="77777777" w:rsidR="007D2AF7" w:rsidRDefault="007D2AF7" w:rsidP="00B64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FEA9" w14:textId="77777777" w:rsidR="00B642E0" w:rsidRDefault="00B642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0C95" w14:textId="5EF4234C" w:rsidR="00B642E0" w:rsidRDefault="00B642E0">
    <w:pPr>
      <w:pStyle w:val="Footer"/>
    </w:pPr>
    <w:r>
      <w:t>Akshata S Bhayyar</w:t>
    </w:r>
    <w:r>
      <w:ptab w:relativeTo="margin" w:alignment="center" w:leader="none"/>
    </w:r>
    <w:r>
      <w:t>Assistant Professor. Dept. of CSE. RIT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B635" w14:textId="77777777" w:rsidR="00B642E0" w:rsidRDefault="00B642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21425" w14:textId="77777777" w:rsidR="007D2AF7" w:rsidRDefault="007D2AF7" w:rsidP="00B642E0">
      <w:pPr>
        <w:spacing w:after="0" w:line="240" w:lineRule="auto"/>
      </w:pPr>
      <w:r>
        <w:separator/>
      </w:r>
    </w:p>
  </w:footnote>
  <w:footnote w:type="continuationSeparator" w:id="0">
    <w:p w14:paraId="442623F3" w14:textId="77777777" w:rsidR="007D2AF7" w:rsidRDefault="007D2AF7" w:rsidP="00B64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B96F" w14:textId="77777777" w:rsidR="00B642E0" w:rsidRDefault="00B642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3C9E" w14:textId="77777777" w:rsidR="00B642E0" w:rsidRDefault="00B642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C940" w14:textId="77777777" w:rsidR="00B642E0" w:rsidRDefault="00B642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D4B"/>
    <w:multiLevelType w:val="hybridMultilevel"/>
    <w:tmpl w:val="F500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34D04"/>
    <w:multiLevelType w:val="hybridMultilevel"/>
    <w:tmpl w:val="D3A4E064"/>
    <w:lvl w:ilvl="0" w:tplc="1CCADF6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930550">
    <w:abstractNumId w:val="0"/>
  </w:num>
  <w:num w:numId="2" w16cid:durableId="143184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32"/>
    <w:rsid w:val="00051042"/>
    <w:rsid w:val="000E6B29"/>
    <w:rsid w:val="001B46D1"/>
    <w:rsid w:val="003055A4"/>
    <w:rsid w:val="004F6AD4"/>
    <w:rsid w:val="006F4C31"/>
    <w:rsid w:val="007C36CE"/>
    <w:rsid w:val="007D2AF7"/>
    <w:rsid w:val="008D12BA"/>
    <w:rsid w:val="008D2A97"/>
    <w:rsid w:val="00B642E0"/>
    <w:rsid w:val="00C96DB0"/>
    <w:rsid w:val="00D46232"/>
    <w:rsid w:val="00DA0359"/>
    <w:rsid w:val="00E01335"/>
    <w:rsid w:val="00EC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89A94"/>
  <w15:chartTrackingRefBased/>
  <w15:docId w15:val="{5AEAC449-B3EC-4EFE-9067-31E4C2AB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AD4"/>
    <w:pPr>
      <w:ind w:left="720"/>
      <w:contextualSpacing/>
    </w:pPr>
  </w:style>
  <w:style w:type="table" w:styleId="TableGrid">
    <w:name w:val="Table Grid"/>
    <w:basedOn w:val="TableNormal"/>
    <w:uiPriority w:val="39"/>
    <w:rsid w:val="0005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104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4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2E0"/>
  </w:style>
  <w:style w:type="paragraph" w:styleId="Footer">
    <w:name w:val="footer"/>
    <w:basedOn w:val="Normal"/>
    <w:link w:val="FooterChar"/>
    <w:uiPriority w:val="99"/>
    <w:unhideWhenUsed/>
    <w:rsid w:val="00B64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345</Words>
  <Characters>1657</Characters>
  <Application>Microsoft Office Word</Application>
  <DocSecurity>0</DocSecurity>
  <Lines>99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Bhayyar</dc:creator>
  <cp:keywords/>
  <dc:description/>
  <cp:lastModifiedBy>Sandeep Bhayyar</cp:lastModifiedBy>
  <cp:revision>7</cp:revision>
  <dcterms:created xsi:type="dcterms:W3CDTF">2025-01-07T06:52:00Z</dcterms:created>
  <dcterms:modified xsi:type="dcterms:W3CDTF">2025-01-07T07:08:00Z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736864884b478cb91eb2e83c5c33ebd1749d4901a1555023ba57aea54e1585f4</vt:lpwstr>
  </property>
</Properties>
</file>