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147F" w:rsidRPr="002A147F" w:rsidRDefault="002A147F" w:rsidP="002A147F">
      <w:pPr>
        <w:shd w:val="clear" w:color="auto" w:fill="FFFFFF"/>
        <w:spacing w:after="0" w:line="336" w:lineRule="atLeast"/>
        <w:jc w:val="center"/>
        <w:outlineLvl w:val="1"/>
        <w:rPr>
          <w:rFonts w:ascii="Times New Roman" w:eastAsia="Times New Roman" w:hAnsi="Times New Roman" w:cs="Times New Roman"/>
          <w:b/>
          <w:bCs/>
          <w:sz w:val="28"/>
          <w:szCs w:val="28"/>
          <w:u w:val="single"/>
        </w:rPr>
      </w:pPr>
      <w:r w:rsidRPr="002A147F">
        <w:rPr>
          <w:rFonts w:ascii="Times New Roman" w:eastAsia="Times New Roman" w:hAnsi="Times New Roman" w:cs="Times New Roman"/>
          <w:b/>
          <w:bCs/>
          <w:sz w:val="28"/>
          <w:szCs w:val="28"/>
          <w:u w:val="single"/>
        </w:rPr>
        <w:t>Diabetes Prediction System</w:t>
      </w:r>
    </w:p>
    <w:p w:rsidR="002A147F" w:rsidRPr="002A147F" w:rsidRDefault="002A147F" w:rsidP="002A147F">
      <w:pPr>
        <w:rPr>
          <w:rFonts w:ascii="Times New Roman" w:hAnsi="Times New Roman" w:cs="Times New Roman"/>
          <w:b/>
          <w:sz w:val="26"/>
          <w:szCs w:val="26"/>
          <w:u w:val="single"/>
        </w:rPr>
      </w:pPr>
      <w:r>
        <w:rPr>
          <w:rFonts w:ascii="Times New Roman" w:hAnsi="Times New Roman" w:cs="Times New Roman"/>
          <w:b/>
          <w:sz w:val="26"/>
          <w:szCs w:val="26"/>
          <w:u w:val="single"/>
        </w:rPr>
        <w:t>Design Thinking:</w:t>
      </w:r>
    </w:p>
    <w:p w:rsidR="002A147F" w:rsidRPr="002A147F" w:rsidRDefault="002A147F" w:rsidP="002A147F">
      <w:pPr>
        <w:rPr>
          <w:rFonts w:ascii="Times New Roman" w:hAnsi="Times New Roman" w:cs="Times New Roman"/>
          <w:b/>
          <w:sz w:val="24"/>
          <w:szCs w:val="24"/>
        </w:rPr>
      </w:pPr>
      <w:r w:rsidRPr="002A147F">
        <w:rPr>
          <w:rFonts w:ascii="Times New Roman" w:hAnsi="Times New Roman" w:cs="Times New Roman"/>
          <w:b/>
          <w:sz w:val="24"/>
          <w:szCs w:val="24"/>
        </w:rPr>
        <w:t>1. Data Collection:</w:t>
      </w:r>
    </w:p>
    <w:p w:rsidR="002A147F" w:rsidRPr="002A147F" w:rsidRDefault="002A147F" w:rsidP="002A147F">
      <w:pPr>
        <w:rPr>
          <w:rFonts w:ascii="Times New Roman" w:hAnsi="Times New Roman" w:cs="Times New Roman"/>
        </w:rPr>
      </w:pPr>
      <w:r w:rsidRPr="002A147F">
        <w:rPr>
          <w:rFonts w:ascii="Times New Roman" w:hAnsi="Times New Roman" w:cs="Times New Roman"/>
        </w:rPr>
        <w:t xml:space="preserve">   - Gather a diverse and representative dataset that includes medical features (glucose levels, blood pressure, BMI, etc.) and the binary classification of whether individuals have diabetes or not.</w:t>
      </w:r>
    </w:p>
    <w:p w:rsidR="002A147F" w:rsidRPr="002A147F" w:rsidRDefault="002A147F" w:rsidP="002A147F">
      <w:pPr>
        <w:rPr>
          <w:rFonts w:ascii="Times New Roman" w:hAnsi="Times New Roman" w:cs="Times New Roman"/>
        </w:rPr>
      </w:pPr>
      <w:r w:rsidRPr="002A147F">
        <w:rPr>
          <w:rFonts w:ascii="Times New Roman" w:hAnsi="Times New Roman" w:cs="Times New Roman"/>
        </w:rPr>
        <w:t xml:space="preserve">   - Ensure data privacy and compliance with relevant regulations (e.g., HIPAA).</w:t>
      </w:r>
    </w:p>
    <w:p w:rsidR="002A147F" w:rsidRPr="002A147F" w:rsidRDefault="002A147F" w:rsidP="002A147F">
      <w:pPr>
        <w:rPr>
          <w:rFonts w:ascii="Times New Roman" w:hAnsi="Times New Roman" w:cs="Times New Roman"/>
        </w:rPr>
      </w:pPr>
      <w:r>
        <w:rPr>
          <w:rFonts w:ascii="Times New Roman" w:hAnsi="Times New Roman" w:cs="Times New Roman"/>
        </w:rPr>
        <w:t xml:space="preserve">  -  Data collected from the source </w:t>
      </w:r>
      <w:hyperlink r:id="rId5" w:history="1">
        <w:r w:rsidRPr="002A147F">
          <w:rPr>
            <w:rStyle w:val="Hyperlink"/>
            <w:rFonts w:ascii="Times New Roman" w:hAnsi="Times New Roman" w:cs="Times New Roman"/>
          </w:rPr>
          <w:t>https://www.kaggle.com/datasets/mathchi/diabetes-data-set</w:t>
        </w:r>
      </w:hyperlink>
    </w:p>
    <w:p w:rsidR="002A147F" w:rsidRPr="002A147F" w:rsidRDefault="002A147F" w:rsidP="002A147F">
      <w:pPr>
        <w:rPr>
          <w:rFonts w:ascii="Times New Roman" w:hAnsi="Times New Roman" w:cs="Times New Roman"/>
          <w:b/>
          <w:sz w:val="24"/>
          <w:szCs w:val="24"/>
        </w:rPr>
      </w:pPr>
      <w:r w:rsidRPr="002A147F">
        <w:rPr>
          <w:rFonts w:ascii="Times New Roman" w:hAnsi="Times New Roman" w:cs="Times New Roman"/>
          <w:b/>
          <w:sz w:val="24"/>
          <w:szCs w:val="24"/>
        </w:rPr>
        <w:t>2. Data Preprocessing:</w:t>
      </w:r>
    </w:p>
    <w:p w:rsidR="002A147F" w:rsidRPr="002A147F" w:rsidRDefault="002A147F" w:rsidP="002A147F">
      <w:pPr>
        <w:rPr>
          <w:rFonts w:ascii="Times New Roman" w:hAnsi="Times New Roman" w:cs="Times New Roman"/>
        </w:rPr>
      </w:pPr>
      <w:r w:rsidRPr="002A147F">
        <w:rPr>
          <w:rFonts w:ascii="Times New Roman" w:hAnsi="Times New Roman" w:cs="Times New Roman"/>
        </w:rPr>
        <w:t xml:space="preserve">   - Handle missing data: Decide on a strategy (e.g., imputation, removal) for dealing with missing values in the dataset.</w:t>
      </w:r>
    </w:p>
    <w:p w:rsidR="002A147F" w:rsidRPr="002A147F" w:rsidRDefault="002A147F" w:rsidP="002A147F">
      <w:pPr>
        <w:rPr>
          <w:rFonts w:ascii="Times New Roman" w:hAnsi="Times New Roman" w:cs="Times New Roman"/>
        </w:rPr>
      </w:pPr>
      <w:r w:rsidRPr="002A147F">
        <w:rPr>
          <w:rFonts w:ascii="Times New Roman" w:hAnsi="Times New Roman" w:cs="Times New Roman"/>
        </w:rPr>
        <w:t xml:space="preserve">   - Outlier detection and treatment: Identify and address outliers in the medical data that may affect model performance.</w:t>
      </w:r>
    </w:p>
    <w:p w:rsidR="002A147F" w:rsidRPr="002A147F" w:rsidRDefault="002A147F" w:rsidP="002A147F">
      <w:pPr>
        <w:rPr>
          <w:rFonts w:ascii="Times New Roman" w:hAnsi="Times New Roman" w:cs="Times New Roman"/>
        </w:rPr>
      </w:pPr>
      <w:r w:rsidRPr="002A147F">
        <w:rPr>
          <w:rFonts w:ascii="Times New Roman" w:hAnsi="Times New Roman" w:cs="Times New Roman"/>
        </w:rPr>
        <w:t xml:space="preserve">   - Data normalization and scaling: Normalize numerical features to have zero mean and unit variance to help models converge faster.</w:t>
      </w:r>
    </w:p>
    <w:p w:rsidR="002A147F" w:rsidRPr="002A147F" w:rsidRDefault="002A147F" w:rsidP="002A147F">
      <w:pPr>
        <w:rPr>
          <w:rFonts w:ascii="Times New Roman" w:hAnsi="Times New Roman" w:cs="Times New Roman"/>
        </w:rPr>
      </w:pPr>
      <w:r w:rsidRPr="002A147F">
        <w:rPr>
          <w:rFonts w:ascii="Times New Roman" w:hAnsi="Times New Roman" w:cs="Times New Roman"/>
        </w:rPr>
        <w:t xml:space="preserve">   - Encoding categorical variables: Convert categorical features (if any) into numerical representations using techniques like one-hot encoding or label encoding.</w:t>
      </w:r>
    </w:p>
    <w:p w:rsidR="002A147F" w:rsidRPr="002A147F" w:rsidRDefault="002A147F" w:rsidP="002A147F">
      <w:pPr>
        <w:rPr>
          <w:rFonts w:ascii="Times New Roman" w:hAnsi="Times New Roman" w:cs="Times New Roman"/>
        </w:rPr>
      </w:pPr>
      <w:r w:rsidRPr="002A147F">
        <w:rPr>
          <w:rFonts w:ascii="Times New Roman" w:hAnsi="Times New Roman" w:cs="Times New Roman"/>
        </w:rPr>
        <w:t xml:space="preserve">   - Split data: Divide the dataset into training, validation, and test sets to assess model performance effectively.</w:t>
      </w:r>
    </w:p>
    <w:p w:rsidR="002A147F" w:rsidRPr="002A147F" w:rsidRDefault="002A147F" w:rsidP="002A147F">
      <w:pPr>
        <w:rPr>
          <w:rFonts w:ascii="Times New Roman" w:hAnsi="Times New Roman" w:cs="Times New Roman"/>
        </w:rPr>
      </w:pPr>
    </w:p>
    <w:p w:rsidR="002A147F" w:rsidRPr="002A147F" w:rsidRDefault="002A147F" w:rsidP="002A147F">
      <w:pPr>
        <w:rPr>
          <w:rFonts w:ascii="Times New Roman" w:hAnsi="Times New Roman" w:cs="Times New Roman"/>
          <w:b/>
          <w:sz w:val="24"/>
          <w:szCs w:val="24"/>
        </w:rPr>
      </w:pPr>
      <w:r w:rsidRPr="002A147F">
        <w:rPr>
          <w:rFonts w:ascii="Times New Roman" w:hAnsi="Times New Roman" w:cs="Times New Roman"/>
          <w:b/>
          <w:sz w:val="24"/>
          <w:szCs w:val="24"/>
        </w:rPr>
        <w:t>3. Feature Selection:</w:t>
      </w:r>
    </w:p>
    <w:p w:rsidR="002A147F" w:rsidRPr="002A147F" w:rsidRDefault="002A147F" w:rsidP="002A147F">
      <w:pPr>
        <w:rPr>
          <w:rFonts w:ascii="Times New Roman" w:hAnsi="Times New Roman" w:cs="Times New Roman"/>
        </w:rPr>
      </w:pPr>
      <w:r w:rsidRPr="002A147F">
        <w:rPr>
          <w:rFonts w:ascii="Times New Roman" w:hAnsi="Times New Roman" w:cs="Times New Roman"/>
        </w:rPr>
        <w:t xml:space="preserve">   - Conduct exploratory data analysis (EDA) to gain insights into the relationships between features and the target variable (diabetes).</w:t>
      </w:r>
    </w:p>
    <w:p w:rsidR="002A147F" w:rsidRPr="002A147F" w:rsidRDefault="002A147F" w:rsidP="002A147F">
      <w:pPr>
        <w:rPr>
          <w:rFonts w:ascii="Times New Roman" w:hAnsi="Times New Roman" w:cs="Times New Roman"/>
        </w:rPr>
      </w:pPr>
      <w:r w:rsidRPr="002A147F">
        <w:rPr>
          <w:rFonts w:ascii="Times New Roman" w:hAnsi="Times New Roman" w:cs="Times New Roman"/>
        </w:rPr>
        <w:t xml:space="preserve">   - Use feature selection techniques such as feature importance from tree-based models, correlation analysis, or recursive feature elimination to identify relevant features.</w:t>
      </w:r>
    </w:p>
    <w:p w:rsidR="002A147F" w:rsidRPr="002A147F" w:rsidRDefault="002A147F" w:rsidP="002A147F">
      <w:pPr>
        <w:rPr>
          <w:rFonts w:ascii="Times New Roman" w:hAnsi="Times New Roman" w:cs="Times New Roman"/>
        </w:rPr>
      </w:pPr>
      <w:r w:rsidRPr="002A147F">
        <w:rPr>
          <w:rFonts w:ascii="Times New Roman" w:hAnsi="Times New Roman" w:cs="Times New Roman"/>
        </w:rPr>
        <w:t xml:space="preserve">   - Select features that are biologically and clinically meaningful to improve interpretability.</w:t>
      </w:r>
    </w:p>
    <w:p w:rsidR="002A147F" w:rsidRPr="002A147F" w:rsidRDefault="002A147F" w:rsidP="002A147F">
      <w:pPr>
        <w:rPr>
          <w:rFonts w:ascii="Times New Roman" w:hAnsi="Times New Roman" w:cs="Times New Roman"/>
        </w:rPr>
      </w:pPr>
    </w:p>
    <w:p w:rsidR="002A147F" w:rsidRPr="002A147F" w:rsidRDefault="002A147F" w:rsidP="002A147F">
      <w:pPr>
        <w:rPr>
          <w:rFonts w:ascii="Times New Roman" w:hAnsi="Times New Roman" w:cs="Times New Roman"/>
          <w:b/>
          <w:sz w:val="24"/>
          <w:szCs w:val="24"/>
        </w:rPr>
      </w:pPr>
      <w:r w:rsidRPr="002A147F">
        <w:rPr>
          <w:rFonts w:ascii="Times New Roman" w:hAnsi="Times New Roman" w:cs="Times New Roman"/>
          <w:b/>
          <w:sz w:val="24"/>
          <w:szCs w:val="24"/>
        </w:rPr>
        <w:t>4. Model Selection:</w:t>
      </w:r>
    </w:p>
    <w:p w:rsidR="002A147F" w:rsidRPr="002A147F" w:rsidRDefault="002A147F" w:rsidP="002A147F">
      <w:pPr>
        <w:rPr>
          <w:rFonts w:ascii="Times New Roman" w:hAnsi="Times New Roman" w:cs="Times New Roman"/>
        </w:rPr>
      </w:pPr>
      <w:r w:rsidRPr="002A147F">
        <w:rPr>
          <w:rFonts w:ascii="Times New Roman" w:hAnsi="Times New Roman" w:cs="Times New Roman"/>
        </w:rPr>
        <w:t xml:space="preserve">   - Experiment with various machine learning algorithms (e.g., Logistic Regression, Random Forest, Gradient Boosting, Support Vector Machines) to find the best-performing model.</w:t>
      </w:r>
    </w:p>
    <w:p w:rsidR="002A147F" w:rsidRPr="002A147F" w:rsidRDefault="002A147F" w:rsidP="002A147F">
      <w:pPr>
        <w:rPr>
          <w:rFonts w:ascii="Times New Roman" w:hAnsi="Times New Roman" w:cs="Times New Roman"/>
        </w:rPr>
      </w:pPr>
      <w:r w:rsidRPr="002A147F">
        <w:rPr>
          <w:rFonts w:ascii="Times New Roman" w:hAnsi="Times New Roman" w:cs="Times New Roman"/>
        </w:rPr>
        <w:t xml:space="preserve">   - Consider ensemble methods for improved predictive performance.</w:t>
      </w:r>
    </w:p>
    <w:p w:rsidR="002A147F" w:rsidRPr="002A147F" w:rsidRDefault="002A147F" w:rsidP="002A147F">
      <w:pPr>
        <w:rPr>
          <w:rFonts w:ascii="Times New Roman" w:hAnsi="Times New Roman" w:cs="Times New Roman"/>
        </w:rPr>
      </w:pPr>
      <w:r w:rsidRPr="002A147F">
        <w:rPr>
          <w:rFonts w:ascii="Times New Roman" w:hAnsi="Times New Roman" w:cs="Times New Roman"/>
        </w:rPr>
        <w:lastRenderedPageBreak/>
        <w:t xml:space="preserve">   - Utilize cross-validation to assess models' generalization performance and prevent </w:t>
      </w:r>
      <w:proofErr w:type="spellStart"/>
      <w:r w:rsidRPr="002A147F">
        <w:rPr>
          <w:rFonts w:ascii="Times New Roman" w:hAnsi="Times New Roman" w:cs="Times New Roman"/>
        </w:rPr>
        <w:t>overfitting</w:t>
      </w:r>
      <w:proofErr w:type="spellEnd"/>
      <w:r w:rsidRPr="002A147F">
        <w:rPr>
          <w:rFonts w:ascii="Times New Roman" w:hAnsi="Times New Roman" w:cs="Times New Roman"/>
        </w:rPr>
        <w:t>.</w:t>
      </w:r>
    </w:p>
    <w:p w:rsidR="002A147F" w:rsidRPr="002A147F" w:rsidRDefault="002A147F" w:rsidP="002A147F">
      <w:pPr>
        <w:rPr>
          <w:rFonts w:ascii="Times New Roman" w:hAnsi="Times New Roman" w:cs="Times New Roman"/>
        </w:rPr>
      </w:pPr>
    </w:p>
    <w:p w:rsidR="002A147F" w:rsidRPr="002A147F" w:rsidRDefault="002A147F" w:rsidP="002A147F">
      <w:pPr>
        <w:rPr>
          <w:rFonts w:ascii="Times New Roman" w:hAnsi="Times New Roman" w:cs="Times New Roman"/>
          <w:b/>
          <w:sz w:val="24"/>
          <w:szCs w:val="24"/>
        </w:rPr>
      </w:pPr>
      <w:r w:rsidRPr="002A147F">
        <w:rPr>
          <w:rFonts w:ascii="Times New Roman" w:hAnsi="Times New Roman" w:cs="Times New Roman"/>
          <w:b/>
          <w:sz w:val="24"/>
          <w:szCs w:val="24"/>
        </w:rPr>
        <w:t>5. Evaluation:</w:t>
      </w:r>
    </w:p>
    <w:p w:rsidR="002A147F" w:rsidRPr="002A147F" w:rsidRDefault="002A147F" w:rsidP="002A147F">
      <w:pPr>
        <w:rPr>
          <w:rFonts w:ascii="Times New Roman" w:hAnsi="Times New Roman" w:cs="Times New Roman"/>
        </w:rPr>
      </w:pPr>
      <w:r w:rsidRPr="002A147F">
        <w:rPr>
          <w:rFonts w:ascii="Times New Roman" w:hAnsi="Times New Roman" w:cs="Times New Roman"/>
        </w:rPr>
        <w:t xml:space="preserve">   - Choose appropriate evaluation metrics for binary classification tasks such as accuracy, precision, recall, F1-score, and ROC-AUC.</w:t>
      </w:r>
    </w:p>
    <w:p w:rsidR="002A147F" w:rsidRPr="002A147F" w:rsidRDefault="002A147F" w:rsidP="002A147F">
      <w:pPr>
        <w:rPr>
          <w:rFonts w:ascii="Times New Roman" w:hAnsi="Times New Roman" w:cs="Times New Roman"/>
        </w:rPr>
      </w:pPr>
      <w:r w:rsidRPr="002A147F">
        <w:rPr>
          <w:rFonts w:ascii="Times New Roman" w:hAnsi="Times New Roman" w:cs="Times New Roman"/>
        </w:rPr>
        <w:t xml:space="preserve">   - Create a confusion matrix to visualize model performance in terms of true positives, true negatives, false positives, and false negatives.</w:t>
      </w:r>
    </w:p>
    <w:p w:rsidR="002A147F" w:rsidRPr="002A147F" w:rsidRDefault="002A147F" w:rsidP="002A147F">
      <w:pPr>
        <w:rPr>
          <w:rFonts w:ascii="Times New Roman" w:hAnsi="Times New Roman" w:cs="Times New Roman"/>
        </w:rPr>
      </w:pPr>
      <w:r w:rsidRPr="002A147F">
        <w:rPr>
          <w:rFonts w:ascii="Times New Roman" w:hAnsi="Times New Roman" w:cs="Times New Roman"/>
        </w:rPr>
        <w:t xml:space="preserve">   - Compare the performance of different models using these metrics and select the one that best meets your objectives.</w:t>
      </w:r>
    </w:p>
    <w:p w:rsidR="002A147F" w:rsidRPr="002A147F" w:rsidRDefault="002A147F" w:rsidP="002A147F">
      <w:pPr>
        <w:rPr>
          <w:rFonts w:ascii="Times New Roman" w:hAnsi="Times New Roman" w:cs="Times New Roman"/>
        </w:rPr>
      </w:pPr>
    </w:p>
    <w:p w:rsidR="002A147F" w:rsidRPr="002A147F" w:rsidRDefault="002A147F" w:rsidP="002A147F">
      <w:pPr>
        <w:rPr>
          <w:rFonts w:ascii="Times New Roman" w:hAnsi="Times New Roman" w:cs="Times New Roman"/>
          <w:b/>
          <w:sz w:val="24"/>
          <w:szCs w:val="24"/>
        </w:rPr>
      </w:pPr>
      <w:r w:rsidRPr="002A147F">
        <w:rPr>
          <w:rFonts w:ascii="Times New Roman" w:hAnsi="Times New Roman" w:cs="Times New Roman"/>
          <w:b/>
          <w:sz w:val="24"/>
          <w:szCs w:val="24"/>
        </w:rPr>
        <w:t>6. Iterative Improvement:</w:t>
      </w:r>
    </w:p>
    <w:p w:rsidR="002A147F" w:rsidRPr="002A147F" w:rsidRDefault="002A147F" w:rsidP="002A147F">
      <w:pPr>
        <w:rPr>
          <w:rFonts w:ascii="Times New Roman" w:hAnsi="Times New Roman" w:cs="Times New Roman"/>
        </w:rPr>
      </w:pPr>
      <w:r w:rsidRPr="002A147F">
        <w:rPr>
          <w:rFonts w:ascii="Times New Roman" w:hAnsi="Times New Roman" w:cs="Times New Roman"/>
        </w:rPr>
        <w:t xml:space="preserve">   - Fine-tune model </w:t>
      </w:r>
      <w:proofErr w:type="spellStart"/>
      <w:r w:rsidRPr="002A147F">
        <w:rPr>
          <w:rFonts w:ascii="Times New Roman" w:hAnsi="Times New Roman" w:cs="Times New Roman"/>
        </w:rPr>
        <w:t>hyperparameters</w:t>
      </w:r>
      <w:proofErr w:type="spellEnd"/>
      <w:r w:rsidRPr="002A147F">
        <w:rPr>
          <w:rFonts w:ascii="Times New Roman" w:hAnsi="Times New Roman" w:cs="Times New Roman"/>
        </w:rPr>
        <w:t xml:space="preserve"> using techniques like grid search or random search.</w:t>
      </w:r>
    </w:p>
    <w:p w:rsidR="002A147F" w:rsidRPr="002A147F" w:rsidRDefault="002A147F" w:rsidP="002A147F">
      <w:pPr>
        <w:rPr>
          <w:rFonts w:ascii="Times New Roman" w:hAnsi="Times New Roman" w:cs="Times New Roman"/>
        </w:rPr>
      </w:pPr>
      <w:r w:rsidRPr="002A147F">
        <w:rPr>
          <w:rFonts w:ascii="Times New Roman" w:hAnsi="Times New Roman" w:cs="Times New Roman"/>
        </w:rPr>
        <w:t xml:space="preserve">   - Experiment with feature engineering, which might involve creating new features based on domain knowledge.</w:t>
      </w:r>
    </w:p>
    <w:p w:rsidR="002A147F" w:rsidRPr="002A147F" w:rsidRDefault="002A147F" w:rsidP="002A147F">
      <w:pPr>
        <w:rPr>
          <w:rFonts w:ascii="Times New Roman" w:hAnsi="Times New Roman" w:cs="Times New Roman"/>
        </w:rPr>
      </w:pPr>
      <w:r w:rsidRPr="002A147F">
        <w:rPr>
          <w:rFonts w:ascii="Times New Roman" w:hAnsi="Times New Roman" w:cs="Times New Roman"/>
        </w:rPr>
        <w:t xml:space="preserve">   - Consider addressing class imbalance (if present) using techniques like oversampling, </w:t>
      </w:r>
      <w:proofErr w:type="spellStart"/>
      <w:r w:rsidRPr="002A147F">
        <w:rPr>
          <w:rFonts w:ascii="Times New Roman" w:hAnsi="Times New Roman" w:cs="Times New Roman"/>
        </w:rPr>
        <w:t>undersampling</w:t>
      </w:r>
      <w:proofErr w:type="spellEnd"/>
      <w:r w:rsidRPr="002A147F">
        <w:rPr>
          <w:rFonts w:ascii="Times New Roman" w:hAnsi="Times New Roman" w:cs="Times New Roman"/>
        </w:rPr>
        <w:t>, or synthetic data generation.</w:t>
      </w:r>
    </w:p>
    <w:p w:rsidR="002A147F" w:rsidRPr="002A147F" w:rsidRDefault="002A147F" w:rsidP="002A147F">
      <w:pPr>
        <w:rPr>
          <w:rFonts w:ascii="Times New Roman" w:hAnsi="Times New Roman" w:cs="Times New Roman"/>
        </w:rPr>
      </w:pPr>
      <w:r w:rsidRPr="002A147F">
        <w:rPr>
          <w:rFonts w:ascii="Times New Roman" w:hAnsi="Times New Roman" w:cs="Times New Roman"/>
        </w:rPr>
        <w:t xml:space="preserve">   - Continuously iterate on the model-building process based on feedback and new data, aiming for continuous improvement.</w:t>
      </w:r>
    </w:p>
    <w:p w:rsidR="002A147F" w:rsidRPr="002A147F" w:rsidRDefault="002A147F" w:rsidP="002A147F">
      <w:pPr>
        <w:rPr>
          <w:rFonts w:ascii="Times New Roman" w:hAnsi="Times New Roman" w:cs="Times New Roman"/>
        </w:rPr>
      </w:pPr>
    </w:p>
    <w:p w:rsidR="006E6003" w:rsidRPr="002A147F" w:rsidRDefault="002A147F" w:rsidP="002A147F">
      <w:pPr>
        <w:rPr>
          <w:rFonts w:ascii="Times New Roman" w:hAnsi="Times New Roman" w:cs="Times New Roman"/>
        </w:rPr>
      </w:pPr>
      <w:r w:rsidRPr="002A147F">
        <w:rPr>
          <w:rFonts w:ascii="Times New Roman" w:hAnsi="Times New Roman" w:cs="Times New Roman"/>
        </w:rPr>
        <w:t>Throughout this process, maintain documentation and version control for both data and code to ensure reproducibility and facilitate collaboration. Additionally, engage with domain experts or healthcare professionals to ensure that the model aligns with clinical insights and is ethically and responsibly developed for real-world use.</w:t>
      </w:r>
    </w:p>
    <w:sectPr w:rsidR="006E6003" w:rsidRPr="002A147F" w:rsidSect="00355D0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D44F69"/>
    <w:multiLevelType w:val="multilevel"/>
    <w:tmpl w:val="83666E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861D5E"/>
    <w:rsid w:val="000169BB"/>
    <w:rsid w:val="002A147F"/>
    <w:rsid w:val="00355D0D"/>
    <w:rsid w:val="005E3A00"/>
    <w:rsid w:val="00861D5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5D0D"/>
  </w:style>
  <w:style w:type="paragraph" w:styleId="Heading2">
    <w:name w:val="heading 2"/>
    <w:basedOn w:val="Normal"/>
    <w:link w:val="Heading2Char"/>
    <w:uiPriority w:val="9"/>
    <w:qFormat/>
    <w:rsid w:val="002A147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61D5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61D5E"/>
    <w:rPr>
      <w:b/>
      <w:bCs/>
    </w:rPr>
  </w:style>
  <w:style w:type="paragraph" w:styleId="z-TopofForm">
    <w:name w:val="HTML Top of Form"/>
    <w:basedOn w:val="Normal"/>
    <w:next w:val="Normal"/>
    <w:link w:val="z-TopofFormChar"/>
    <w:hidden/>
    <w:uiPriority w:val="99"/>
    <w:semiHidden/>
    <w:unhideWhenUsed/>
    <w:rsid w:val="00861D5E"/>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861D5E"/>
    <w:rPr>
      <w:rFonts w:ascii="Arial" w:eastAsia="Times New Roman" w:hAnsi="Arial" w:cs="Arial"/>
      <w:vanish/>
      <w:sz w:val="16"/>
      <w:szCs w:val="16"/>
    </w:rPr>
  </w:style>
  <w:style w:type="character" w:customStyle="1" w:styleId="Heading2Char">
    <w:name w:val="Heading 2 Char"/>
    <w:basedOn w:val="DefaultParagraphFont"/>
    <w:link w:val="Heading2"/>
    <w:uiPriority w:val="9"/>
    <w:rsid w:val="002A147F"/>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2A147F"/>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988091854">
      <w:bodyDiv w:val="1"/>
      <w:marLeft w:val="0"/>
      <w:marRight w:val="0"/>
      <w:marTop w:val="0"/>
      <w:marBottom w:val="0"/>
      <w:divBdr>
        <w:top w:val="none" w:sz="0" w:space="0" w:color="auto"/>
        <w:left w:val="none" w:sz="0" w:space="0" w:color="auto"/>
        <w:bottom w:val="none" w:sz="0" w:space="0" w:color="auto"/>
        <w:right w:val="none" w:sz="0" w:space="0" w:color="auto"/>
      </w:divBdr>
      <w:divsChild>
        <w:div w:id="1943341062">
          <w:marLeft w:val="0"/>
          <w:marRight w:val="0"/>
          <w:marTop w:val="0"/>
          <w:marBottom w:val="0"/>
          <w:divBdr>
            <w:top w:val="single" w:sz="2" w:space="0" w:color="D9D9E3"/>
            <w:left w:val="single" w:sz="2" w:space="0" w:color="D9D9E3"/>
            <w:bottom w:val="single" w:sz="2" w:space="0" w:color="D9D9E3"/>
            <w:right w:val="single" w:sz="2" w:space="0" w:color="D9D9E3"/>
          </w:divBdr>
          <w:divsChild>
            <w:div w:id="1866140933">
              <w:marLeft w:val="0"/>
              <w:marRight w:val="0"/>
              <w:marTop w:val="0"/>
              <w:marBottom w:val="0"/>
              <w:divBdr>
                <w:top w:val="single" w:sz="2" w:space="0" w:color="D9D9E3"/>
                <w:left w:val="single" w:sz="2" w:space="0" w:color="D9D9E3"/>
                <w:bottom w:val="single" w:sz="2" w:space="0" w:color="D9D9E3"/>
                <w:right w:val="single" w:sz="2" w:space="0" w:color="D9D9E3"/>
              </w:divBdr>
              <w:divsChild>
                <w:div w:id="1519392148">
                  <w:marLeft w:val="0"/>
                  <w:marRight w:val="0"/>
                  <w:marTop w:val="0"/>
                  <w:marBottom w:val="0"/>
                  <w:divBdr>
                    <w:top w:val="single" w:sz="2" w:space="0" w:color="D9D9E3"/>
                    <w:left w:val="single" w:sz="2" w:space="0" w:color="D9D9E3"/>
                    <w:bottom w:val="single" w:sz="2" w:space="0" w:color="D9D9E3"/>
                    <w:right w:val="single" w:sz="2" w:space="0" w:color="D9D9E3"/>
                  </w:divBdr>
                  <w:divsChild>
                    <w:div w:id="501169469">
                      <w:marLeft w:val="0"/>
                      <w:marRight w:val="0"/>
                      <w:marTop w:val="0"/>
                      <w:marBottom w:val="0"/>
                      <w:divBdr>
                        <w:top w:val="single" w:sz="2" w:space="0" w:color="D9D9E3"/>
                        <w:left w:val="single" w:sz="2" w:space="0" w:color="D9D9E3"/>
                        <w:bottom w:val="single" w:sz="2" w:space="0" w:color="D9D9E3"/>
                        <w:right w:val="single" w:sz="2" w:space="0" w:color="D9D9E3"/>
                      </w:divBdr>
                      <w:divsChild>
                        <w:div w:id="2094665820">
                          <w:marLeft w:val="0"/>
                          <w:marRight w:val="0"/>
                          <w:marTop w:val="0"/>
                          <w:marBottom w:val="0"/>
                          <w:divBdr>
                            <w:top w:val="single" w:sz="2" w:space="0" w:color="auto"/>
                            <w:left w:val="single" w:sz="2" w:space="0" w:color="auto"/>
                            <w:bottom w:val="single" w:sz="4" w:space="0" w:color="auto"/>
                            <w:right w:val="single" w:sz="2" w:space="0" w:color="auto"/>
                          </w:divBdr>
                          <w:divsChild>
                            <w:div w:id="1642005784">
                              <w:marLeft w:val="0"/>
                              <w:marRight w:val="0"/>
                              <w:marTop w:val="100"/>
                              <w:marBottom w:val="100"/>
                              <w:divBdr>
                                <w:top w:val="single" w:sz="2" w:space="0" w:color="D9D9E3"/>
                                <w:left w:val="single" w:sz="2" w:space="0" w:color="D9D9E3"/>
                                <w:bottom w:val="single" w:sz="2" w:space="0" w:color="D9D9E3"/>
                                <w:right w:val="single" w:sz="2" w:space="0" w:color="D9D9E3"/>
                              </w:divBdr>
                              <w:divsChild>
                                <w:div w:id="1994025453">
                                  <w:marLeft w:val="0"/>
                                  <w:marRight w:val="0"/>
                                  <w:marTop w:val="0"/>
                                  <w:marBottom w:val="0"/>
                                  <w:divBdr>
                                    <w:top w:val="single" w:sz="2" w:space="0" w:color="D9D9E3"/>
                                    <w:left w:val="single" w:sz="2" w:space="0" w:color="D9D9E3"/>
                                    <w:bottom w:val="single" w:sz="2" w:space="0" w:color="D9D9E3"/>
                                    <w:right w:val="single" w:sz="2" w:space="0" w:color="D9D9E3"/>
                                  </w:divBdr>
                                  <w:divsChild>
                                    <w:div w:id="1282225242">
                                      <w:marLeft w:val="0"/>
                                      <w:marRight w:val="0"/>
                                      <w:marTop w:val="0"/>
                                      <w:marBottom w:val="0"/>
                                      <w:divBdr>
                                        <w:top w:val="single" w:sz="2" w:space="0" w:color="D9D9E3"/>
                                        <w:left w:val="single" w:sz="2" w:space="0" w:color="D9D9E3"/>
                                        <w:bottom w:val="single" w:sz="2" w:space="0" w:color="D9D9E3"/>
                                        <w:right w:val="single" w:sz="2" w:space="0" w:color="D9D9E3"/>
                                      </w:divBdr>
                                      <w:divsChild>
                                        <w:div w:id="569078881">
                                          <w:marLeft w:val="0"/>
                                          <w:marRight w:val="0"/>
                                          <w:marTop w:val="0"/>
                                          <w:marBottom w:val="0"/>
                                          <w:divBdr>
                                            <w:top w:val="single" w:sz="2" w:space="0" w:color="D9D9E3"/>
                                            <w:left w:val="single" w:sz="2" w:space="0" w:color="D9D9E3"/>
                                            <w:bottom w:val="single" w:sz="2" w:space="0" w:color="D9D9E3"/>
                                            <w:right w:val="single" w:sz="2" w:space="0" w:color="D9D9E3"/>
                                          </w:divBdr>
                                          <w:divsChild>
                                            <w:div w:id="1785803026">
                                              <w:marLeft w:val="0"/>
                                              <w:marRight w:val="0"/>
                                              <w:marTop w:val="0"/>
                                              <w:marBottom w:val="0"/>
                                              <w:divBdr>
                                                <w:top w:val="single" w:sz="2" w:space="0" w:color="D9D9E3"/>
                                                <w:left w:val="single" w:sz="2" w:space="0" w:color="D9D9E3"/>
                                                <w:bottom w:val="single" w:sz="2" w:space="0" w:color="D9D9E3"/>
                                                <w:right w:val="single" w:sz="2" w:space="0" w:color="D9D9E3"/>
                                              </w:divBdr>
                                              <w:divsChild>
                                                <w:div w:id="12450670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988706879">
          <w:marLeft w:val="0"/>
          <w:marRight w:val="0"/>
          <w:marTop w:val="0"/>
          <w:marBottom w:val="0"/>
          <w:divBdr>
            <w:top w:val="none" w:sz="0" w:space="0" w:color="auto"/>
            <w:left w:val="none" w:sz="0" w:space="0" w:color="auto"/>
            <w:bottom w:val="none" w:sz="0" w:space="0" w:color="auto"/>
            <w:right w:val="none" w:sz="0" w:space="0" w:color="auto"/>
          </w:divBdr>
        </w:div>
      </w:divsChild>
    </w:div>
    <w:div w:id="1201212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mathchi/diabetes-data-s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2</Pages>
  <Words>482</Words>
  <Characters>2754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JCT</dc:creator>
  <cp:lastModifiedBy>JCT</cp:lastModifiedBy>
  <cp:revision>1</cp:revision>
  <dcterms:created xsi:type="dcterms:W3CDTF">2023-10-04T04:14:00Z</dcterms:created>
  <dcterms:modified xsi:type="dcterms:W3CDTF">2023-10-04T04:31:00Z</dcterms:modified>
</cp:coreProperties>
</file>