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9C823E"/>
          <w:sz w:val="40"/>
        </w:rPr>
        <w:t>NaoDec</w:t>
      </w:r>
    </w:p>
    <w:p>
      <w:pPr>
        <w:jc w:val="center"/>
      </w:pPr>
      <w:r>
        <w:rPr>
          <w:b/>
          <w:color w:val="1F3B3E"/>
          <w:sz w:val="60"/>
        </w:rPr>
        <w:t>NaoDec Media Playback Controller Build and Max Setup</w:t>
      </w:r>
    </w:p>
    <w:p>
      <w:pPr>
        <w:spacing w:after="720"/>
        <w:jc w:val="center"/>
      </w:pPr>
      <w:r>
        <w:rPr>
          <w:i/>
          <w:color w:val="4A6B6D"/>
          <w:sz w:val="32"/>
        </w:rPr>
        <w:t>Build &amp; Setup Manual</w:t>
      </w:r>
    </w:p>
    <w:tbl>
      <w:tblPr>
        <w:tblW w:type="auto" w:w="0"/>
        <w:jc w:val="center"/>
        <w:tblLook w:firstColumn="1" w:firstRow="1" w:lastColumn="0" w:lastRow="0" w:noHBand="0" w:noVBand="1" w:val="04A0"/>
      </w:tblPr>
      <w:tblGrid>
        <w:gridCol w:w="4824"/>
        <w:gridCol w:w="4824"/>
      </w:tblGrid>
      <w:tr>
        <w:tc>
          <w:tcPr>
            <w:tcW w:type="dxa" w:w="2016"/>
          </w:tcPr>
          <w:p>
            <w:r/>
            <w:r>
              <w:rPr>
                <w:b/>
                <w:sz w:val="22"/>
              </w:rPr>
              <w:t>Revision:</w:t>
            </w:r>
          </w:p>
        </w:tc>
        <w:tc>
          <w:tcPr>
            <w:tcW w:type="dxa" w:w="6480"/>
          </w:tcPr>
          <w:p>
            <w:r/>
            <w:r>
              <w:rPr>
                <w:sz w:val="22"/>
              </w:rPr>
              <w:t>2.2</w:t>
            </w:r>
          </w:p>
        </w:tc>
      </w:tr>
      <w:tr>
        <w:tc>
          <w:tcPr>
            <w:tcW w:type="dxa" w:w="2016"/>
          </w:tcPr>
          <w:p>
            <w:r/>
            <w:r>
              <w:rPr>
                <w:b/>
                <w:sz w:val="22"/>
              </w:rPr>
              <w:t>Date:</w:t>
            </w:r>
          </w:p>
        </w:tc>
        <w:tc>
          <w:tcPr>
            <w:tcW w:type="dxa" w:w="6480"/>
          </w:tcPr>
          <w:p>
            <w:r/>
            <w:r>
              <w:rPr>
                <w:sz w:val="22"/>
              </w:rPr>
              <w:t>2026-07-02</w:t>
            </w:r>
          </w:p>
        </w:tc>
      </w:tr>
      <w:tr>
        <w:tc>
          <w:tcPr>
            <w:tcW w:type="dxa" w:w="2016"/>
          </w:tcPr>
          <w:p>
            <w:r/>
            <w:r>
              <w:rPr>
                <w:b/>
                <w:sz w:val="22"/>
              </w:rPr>
              <w:t>Controller:</w:t>
            </w:r>
          </w:p>
        </w:tc>
        <w:tc>
          <w:tcPr>
            <w:tcW w:type="dxa" w:w="6480"/>
          </w:tcPr>
          <w:p>
            <w:r/>
            <w:r>
              <w:rPr>
                <w:sz w:val="22"/>
              </w:rPr>
              <w:t>ESP32-S3 Wi-Fi OSC controller for Max/MSP media playback</w:t>
            </w:r>
          </w:p>
        </w:tc>
      </w:tr>
      <w:tr>
        <w:tc>
          <w:tcPr>
            <w:tcW w:type="dxa" w:w="2016"/>
          </w:tcPr>
          <w:p>
            <w:r/>
            <w:r>
              <w:rPr>
                <w:b/>
                <w:sz w:val="22"/>
              </w:rPr>
              <w:t>Schematic:</w:t>
            </w:r>
          </w:p>
        </w:tc>
        <w:tc>
          <w:tcPr>
            <w:tcW w:type="dxa" w:w="6480"/>
          </w:tcPr>
          <w:p>
            <w:r/>
            <w:r>
              <w:rPr>
                <w:rFonts w:ascii="Consolas" w:hAnsi="Consolas"/>
                <w:color w:val="1F3B3E"/>
                <w:sz w:val="22"/>
              </w:rPr>
              <w:t>NaoDec_Media_Playback_Controller_Schematic_Rev2.0.html</w:t>
            </w:r>
          </w:p>
        </w:tc>
      </w:tr>
    </w:tbl>
    <w:p>
      <w:pPr>
        <w:spacing w:before="600"/>
      </w:pPr>
      <w:r>
        <w:rPr>
          <w:b/>
          <w:color w:val="2F5D62"/>
          <w:sz w:val="24"/>
        </w:rPr>
        <w:t>Revision History</w:t>
      </w:r>
    </w:p>
    <w:p>
      <w:pPr>
        <w:pStyle w:val="ListBullet"/>
      </w:pPr>
      <w:r>
        <w:rPr>
          <w:color w:val="555555"/>
          <w:sz w:val="19"/>
        </w:rPr>
        <w:t>Rev 2.2 — Added an "R1/R2/C1/C2 Fallback (Troubleshooting Reference)" note under the encoder section: build with those four parts unpopulated, and only fit them (10 kOhm / 100 nF, matching the button RC values) if the KY-040 shows encoder misreads that firmware filtering alone doesn't resolve.</w:t>
      </w:r>
    </w:p>
    <w:p>
      <w:pPr>
        <w:pStyle w:val="ListBullet"/>
      </w:pPr>
      <w:r>
        <w:rPr>
          <w:color w:val="555555"/>
          <w:sz w:val="19"/>
        </w:rPr>
        <w:t>Rev 2.1 — Added an explicit placement requirement: U1 and its support PCB must be mounted inside the operator panel enclosure, not staged near the router or any other remote equipment. See Section 1.</w:t>
      </w:r>
    </w:p>
    <w:p>
      <w:pPr>
        <w:pStyle w:val="ListBullet"/>
      </w:pPr>
      <w:r>
        <w:rPr>
          <w:color w:val="555555"/>
          <w:sz w:val="19"/>
        </w:rPr>
        <w:t>Rev 2.0 — Design hardening: LED1 Wi-Fi status indicator (GPIO12 via R11 330 Ω), R6–R10 100 Ω series protection on every off-board GPIO line, H1 keyed JST-XH 5-pin encoder connector, encoder shaft-to-GND continuity check, USB-C cable spec ≤ 1 m. Also folds in the KY-040 optional encoder-replacement documentation. Rev 1.0 schematic remains in the repo for reference.</w:t>
      </w:r>
    </w:p>
    <w:p>
      <w:pPr>
        <w:pStyle w:val="ListBullet"/>
      </w:pPr>
      <w:r>
        <w:rPr>
          <w:color w:val="555555"/>
          <w:sz w:val="19"/>
        </w:rPr>
        <w:t xml:space="preserve">Rev 1.1 — Sections 6 and 8 aligned with the real ASUS RT-AX1800HP LAN: Max host </w:t>
      </w:r>
      <w:r>
        <w:rPr>
          <w:rFonts w:ascii="Consolas" w:hAnsi="Consolas"/>
          <w:color w:val="555555"/>
          <w:sz w:val="19"/>
        </w:rPr>
        <w:t>192.168.50.2</w:t>
      </w:r>
      <w:r>
        <w:rPr>
          <w:color w:val="555555"/>
          <w:sz w:val="19"/>
        </w:rPr>
        <w:t xml:space="preserve">, controller reserved at </w:t>
      </w:r>
      <w:r>
        <w:rPr>
          <w:rFonts w:ascii="Consolas" w:hAnsi="Consolas"/>
          <w:color w:val="555555"/>
          <w:sz w:val="19"/>
        </w:rPr>
        <w:t>192.168.50.114</w:t>
      </w:r>
      <w:r>
        <w:rPr>
          <w:color w:val="555555"/>
          <w:sz w:val="19"/>
        </w:rPr>
        <w:t xml:space="preserve"> per the </w:t>
      </w:r>
      <w:r>
        <w:rPr>
          <w:rFonts w:ascii="Consolas" w:hAnsi="Consolas"/>
          <w:color w:val="555555"/>
          <w:sz w:val="19"/>
        </w:rPr>
        <w:t>.11x</w:t>
      </w:r>
      <w:r>
        <w:rPr>
          <w:color w:val="555555"/>
          <w:sz w:val="19"/>
        </w:rPr>
        <w:t xml:space="preserve"> convention.</w:t>
      </w:r>
    </w:p>
    <w:p>
      <w:r>
        <w:br w:type="page"/>
      </w:r>
    </w:p>
    <w:p>
      <w:r>
        <w:rPr>
          <w:b/>
          <w:color w:val="1F3B3E"/>
          <w:sz w:val="36"/>
        </w:rPr>
        <w:t>Table of Contents</w:t>
      </w:r>
    </w:p>
    <w:p>
      <w:r/>
      <w:fldSimple w:instr="TOC \o &quot;1-2&quot; \h \z \u">
        <w:r>
          <w:t>Right-click and choose “Update Field” to generate the table of contents.</w:t>
        </w:r>
      </w:fldSimple>
    </w:p>
    <w:p>
      <w:r>
        <w:br w:type="page"/>
      </w:r>
    </w:p>
    <w:p>
      <w:pPr>
        <w:pStyle w:val="Heading1"/>
      </w:pPr>
      <w:r>
        <w:rPr>
          <w:color w:val="1F3B3E"/>
        </w:rPr>
        <w:t>1. Purpose</w:t>
      </w:r>
    </w:p>
    <w:p>
      <w:pPr>
        <w:spacing w:after="160"/>
      </w:pPr>
      <w:r>
        <w:rPr>
          <w:sz w:val="21"/>
        </w:rPr>
        <w:t>This controller is a small operator panel for a Max/MSP media player. It does not carry audio, video, LED data, or LED power. It only sends control messages over Wi-Fi using OSC over UDP.</w:t>
      </w:r>
    </w:p>
    <w:p>
      <w:pPr>
        <w:spacing w:after="160"/>
      </w:pPr>
      <w:r>
        <w:rPr>
          <w:sz w:val="21"/>
        </w:rPr>
        <w:t>Functions: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Control</w:t>
            </w:r>
          </w:p>
        </w:tc>
        <w:tc>
          <w:tcPr>
            <w:tcW w:type="dxa" w:w="4824"/>
            <w:shd w:val="clear" w:color="auto" w:fill="DCE6E6"/>
          </w:tcPr>
          <w:p>
            <w:r>
              <w:rPr>
                <w:b/>
                <w:color w:val="1F3B3E"/>
              </w:rPr>
            </w:r>
            <w:r>
              <w:rPr>
                <w:b/>
                <w:color w:val="1F3B3E"/>
                <w:sz w:val="19"/>
              </w:rPr>
              <w:t>Action in Max</w:t>
            </w:r>
          </w:p>
        </w:tc>
      </w:tr>
      <w:tr>
        <w:tc>
          <w:tcPr>
            <w:tcW w:type="dxa" w:w="4824"/>
          </w:tcPr>
          <w:p>
            <w:r/>
            <w:r>
              <w:rPr>
                <w:sz w:val="19"/>
              </w:rPr>
              <w:t>Volume encoder</w:t>
            </w:r>
          </w:p>
        </w:tc>
        <w:tc>
          <w:tcPr>
            <w:tcW w:type="dxa" w:w="4824"/>
          </w:tcPr>
          <w:p>
            <w:r/>
            <w:r>
              <w:rPr>
                <w:sz w:val="19"/>
              </w:rPr>
              <w:t xml:space="preserve">Sends </w:t>
            </w:r>
            <w:r>
              <w:rPr>
                <w:rFonts w:ascii="Consolas" w:hAnsi="Consolas"/>
                <w:color w:val="1F3B3E"/>
                <w:sz w:val="19"/>
              </w:rPr>
              <w:t>/volume &lt;0.0...1.0&gt;</w:t>
            </w:r>
          </w:p>
        </w:tc>
      </w:tr>
      <w:tr>
        <w:tc>
          <w:tcPr>
            <w:tcW w:type="dxa" w:w="4824"/>
          </w:tcPr>
          <w:p>
            <w:r/>
            <w:r>
              <w:rPr>
                <w:sz w:val="19"/>
              </w:rPr>
              <w:t>Play button</w:t>
            </w:r>
          </w:p>
        </w:tc>
        <w:tc>
          <w:tcPr>
            <w:tcW w:type="dxa" w:w="4824"/>
          </w:tcPr>
          <w:p>
            <w:r/>
            <w:r>
              <w:rPr>
                <w:sz w:val="19"/>
              </w:rPr>
              <w:t xml:space="preserve">Sends </w:t>
            </w:r>
            <w:r>
              <w:rPr>
                <w:rFonts w:ascii="Consolas" w:hAnsi="Consolas"/>
                <w:color w:val="1F3B3E"/>
                <w:sz w:val="19"/>
              </w:rPr>
              <w:t>/transport/play 1</w:t>
            </w:r>
          </w:p>
        </w:tc>
      </w:tr>
      <w:tr>
        <w:tc>
          <w:tcPr>
            <w:tcW w:type="dxa" w:w="4824"/>
          </w:tcPr>
          <w:p>
            <w:r/>
            <w:r>
              <w:rPr>
                <w:sz w:val="19"/>
              </w:rPr>
              <w:t>Pause button</w:t>
            </w:r>
          </w:p>
        </w:tc>
        <w:tc>
          <w:tcPr>
            <w:tcW w:type="dxa" w:w="4824"/>
          </w:tcPr>
          <w:p>
            <w:r/>
            <w:r>
              <w:rPr>
                <w:sz w:val="19"/>
              </w:rPr>
              <w:t xml:space="preserve">Sends </w:t>
            </w:r>
            <w:r>
              <w:rPr>
                <w:rFonts w:ascii="Consolas" w:hAnsi="Consolas"/>
                <w:color w:val="1F3B3E"/>
                <w:sz w:val="19"/>
              </w:rPr>
              <w:t>/transport/pause 1</w:t>
            </w:r>
          </w:p>
        </w:tc>
      </w:tr>
      <w:tr>
        <w:tc>
          <w:tcPr>
            <w:tcW w:type="dxa" w:w="4824"/>
          </w:tcPr>
          <w:p>
            <w:r/>
            <w:r>
              <w:rPr>
                <w:sz w:val="19"/>
              </w:rPr>
              <w:t>Stop button</w:t>
            </w:r>
          </w:p>
        </w:tc>
        <w:tc>
          <w:tcPr>
            <w:tcW w:type="dxa" w:w="4824"/>
          </w:tcPr>
          <w:p>
            <w:r/>
            <w:r>
              <w:rPr>
                <w:sz w:val="19"/>
              </w:rPr>
              <w:t xml:space="preserve">Sends </w:t>
            </w:r>
            <w:r>
              <w:rPr>
                <w:rFonts w:ascii="Consolas" w:hAnsi="Consolas"/>
                <w:color w:val="1F3B3E"/>
                <w:sz w:val="19"/>
              </w:rPr>
              <w:t>/transport/stop 1</w:t>
            </w:r>
          </w:p>
        </w:tc>
      </w:tr>
    </w:tbl>
    <w:p>
      <w:pPr>
        <w:spacing w:after="120"/>
      </w:pPr>
    </w:p>
    <w:p>
      <w:pPr>
        <w:spacing w:after="160"/>
      </w:pPr>
      <w:r>
        <w:rPr>
          <w:sz w:val="21"/>
        </w:rPr>
        <w:t>The Max computer should be connected to the ASUS router by wired Ethernet. The ESP32-S3 connects to the same LAN by 2.4 GHz Wi-Fi.</w:t>
      </w:r>
    </w:p>
    <w:p>
      <w:pPr>
        <w:pStyle w:val="Heading2"/>
      </w:pPr>
      <w:r>
        <w:rPr>
          <w:color w:val="2F5D62"/>
        </w:rPr>
        <w:t>Placement Requirement</w:t>
      </w:r>
    </w:p>
    <w:p>
      <w:pPr>
        <w:spacing w:after="160"/>
      </w:pPr>
      <w:r>
        <w:rPr>
          <w:b/>
          <w:sz w:val="21"/>
        </w:rPr>
        <w:t>U1 (the ESP32-S3) and its support PCB must be mounted inside the operator panel enclosure</w:t>
      </w:r>
      <w:r>
        <w:rPr>
          <w:sz w:val="21"/>
        </w:rPr>
        <w:t>, next to the encoder and buttons it drives. Do not place U1 near the router, the Mac Mini, or any other equipment and run long wires out to a separate panel.</w:t>
      </w:r>
    </w:p>
    <w:p>
      <w:pPr>
        <w:spacing w:after="160"/>
      </w:pPr>
      <w:r>
        <w:rPr>
          <w:sz w:val="21"/>
        </w:rPr>
        <w:t>The wire schedule in the schematic specifies a maximum run of about 0.5 m for every panel signal (encoder A/B, Play/Pause/Stop, status LED). These are unbuffered 3.3 V logic lines: a switch-to-GND button line or a quadrature encoder line stretched to several meters acts as a noise antenna, and R6-R10 (100 Ohm) only provide ESD/ringing protection for short runs, not EMI immunity over distance. Extending these runs to meters of cable, especially near a Wi-Fi router or switching power supplies, risks phantom button presses, missed presses, and misread encoder detents.</w:t>
      </w:r>
    </w:p>
    <w:p>
      <w:pPr>
        <w:spacing w:after="160"/>
      </w:pPr>
      <w:r>
        <w:rPr>
          <w:sz w:val="21"/>
        </w:rPr>
        <w:t xml:space="preserve">There is no benefit to placing U1 near the router: the whole point of the Wi-Fi OSC design is that the </w:t>
      </w:r>
      <w:r>
        <w:rPr>
          <w:i/>
          <w:sz w:val="21"/>
        </w:rPr>
        <w:t>long</w:t>
      </w:r>
      <w:r>
        <w:rPr>
          <w:sz w:val="21"/>
        </w:rPr>
        <w:t xml:space="preserve"> leg of the signal path (to the Max computer) does not need wires. 2.4 GHz Wi-Fi easily covers the distance between the operator panel and the router. Keep U1 at the panel and let Wi-Fi carry the distance; run only a USB-C power cable to the panel location.</w:t>
      </w:r>
    </w:p>
    <w:p>
      <w:pPr>
        <w:spacing w:after="160"/>
      </w:pPr>
      <w:r>
        <w:rPr>
          <w:sz w:val="21"/>
        </w:rPr>
        <w:t>If a project constraint truly requires the microcontroller to sit apart from the panel by more than about 0.5 m, that is a different design (a remote I/O interconnect over UART/RS-485 or a buffered I2C expander) and is out of scope for this Rev 2.0 hardware.</w:t>
      </w:r>
    </w:p>
    <w:p>
      <w:r>
        <w:br w:type="page"/>
      </w:r>
    </w:p>
    <w:p>
      <w:pPr>
        <w:pStyle w:val="Heading1"/>
      </w:pPr>
      <w:r>
        <w:rPr>
          <w:color w:val="1F3B3E"/>
        </w:rPr>
        <w:t>2. Required Items</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DCE6E6"/>
          </w:tcPr>
          <w:p>
            <w:r>
              <w:rPr>
                <w:b/>
                <w:color w:val="1F3B3E"/>
              </w:rPr>
            </w:r>
            <w:r>
              <w:rPr>
                <w:b/>
                <w:color w:val="1F3B3E"/>
                <w:sz w:val="19"/>
              </w:rPr>
              <w:t>Ref</w:t>
            </w:r>
          </w:p>
        </w:tc>
        <w:tc>
          <w:tcPr>
            <w:tcW w:type="dxa" w:w="2412"/>
            <w:shd w:val="clear" w:color="auto" w:fill="DCE6E6"/>
          </w:tcPr>
          <w:p>
            <w:r>
              <w:rPr>
                <w:b/>
                <w:color w:val="1F3B3E"/>
              </w:rPr>
            </w:r>
            <w:r>
              <w:rPr>
                <w:b/>
                <w:color w:val="1F3B3E"/>
                <w:sz w:val="19"/>
              </w:rPr>
              <w:t>Qty</w:t>
            </w:r>
          </w:p>
        </w:tc>
        <w:tc>
          <w:tcPr>
            <w:tcW w:type="dxa" w:w="2412"/>
            <w:shd w:val="clear" w:color="auto" w:fill="DCE6E6"/>
          </w:tcPr>
          <w:p>
            <w:r>
              <w:rPr>
                <w:b/>
                <w:color w:val="1F3B3E"/>
              </w:rPr>
            </w:r>
            <w:r>
              <w:rPr>
                <w:b/>
                <w:color w:val="1F3B3E"/>
                <w:sz w:val="19"/>
              </w:rPr>
              <w:t>Item</w:t>
            </w:r>
          </w:p>
        </w:tc>
        <w:tc>
          <w:tcPr>
            <w:tcW w:type="dxa" w:w="2412"/>
            <w:shd w:val="clear" w:color="auto" w:fill="DCE6E6"/>
          </w:tcPr>
          <w:p>
            <w:r>
              <w:rPr>
                <w:b/>
                <w:color w:val="1F3B3E"/>
              </w:rPr>
            </w:r>
            <w:r>
              <w:rPr>
                <w:b/>
                <w:color w:val="1F3B3E"/>
                <w:sz w:val="19"/>
              </w:rPr>
              <w:t>Description</w:t>
            </w:r>
          </w:p>
        </w:tc>
      </w:tr>
      <w:tr>
        <w:tc>
          <w:tcPr>
            <w:tcW w:type="dxa" w:w="2412"/>
          </w:tcPr>
          <w:p>
            <w:r/>
            <w:r>
              <w:rPr>
                <w:sz w:val="19"/>
              </w:rPr>
              <w:t>U1</w:t>
            </w:r>
          </w:p>
        </w:tc>
        <w:tc>
          <w:tcPr>
            <w:tcW w:type="dxa" w:w="2412"/>
          </w:tcPr>
          <w:p>
            <w:r/>
            <w:r>
              <w:rPr>
                <w:sz w:val="19"/>
              </w:rPr>
              <w:t>1</w:t>
            </w:r>
          </w:p>
        </w:tc>
        <w:tc>
          <w:tcPr>
            <w:tcW w:type="dxa" w:w="2412"/>
          </w:tcPr>
          <w:p>
            <w:r/>
            <w:r>
              <w:rPr>
                <w:sz w:val="19"/>
              </w:rPr>
              <w:t>ESP32-S3-DevKitC-1</w:t>
            </w:r>
          </w:p>
        </w:tc>
        <w:tc>
          <w:tcPr>
            <w:tcW w:type="dxa" w:w="2412"/>
          </w:tcPr>
          <w:p>
            <w:r/>
            <w:r>
              <w:rPr>
                <w:sz w:val="19"/>
              </w:rPr>
              <w:t>Main controller board, USB-C, N8R8 or N16R8 preferred</w:t>
            </w:r>
          </w:p>
        </w:tc>
      </w:tr>
      <w:tr>
        <w:tc>
          <w:tcPr>
            <w:tcW w:type="dxa" w:w="2412"/>
          </w:tcPr>
          <w:p>
            <w:r/>
            <w:r>
              <w:rPr>
                <w:sz w:val="19"/>
              </w:rPr>
              <w:t>ENC1</w:t>
            </w:r>
          </w:p>
        </w:tc>
        <w:tc>
          <w:tcPr>
            <w:tcW w:type="dxa" w:w="2412"/>
          </w:tcPr>
          <w:p>
            <w:r/>
            <w:r>
              <w:rPr>
                <w:sz w:val="19"/>
              </w:rPr>
              <w:t>1</w:t>
            </w:r>
          </w:p>
        </w:tc>
        <w:tc>
          <w:tcPr>
            <w:tcW w:type="dxa" w:w="2412"/>
          </w:tcPr>
          <w:p>
            <w:r/>
            <w:r>
              <w:rPr>
                <w:sz w:val="19"/>
              </w:rPr>
              <w:t>NEBDS-01 / EC11 encoder module</w:t>
            </w:r>
          </w:p>
        </w:tc>
        <w:tc>
          <w:tcPr>
            <w:tcW w:type="dxa" w:w="2412"/>
          </w:tcPr>
          <w:p>
            <w:r/>
            <w:r>
              <w:rPr>
                <w:sz w:val="19"/>
              </w:rPr>
              <w:t xml:space="preserve">Preferred rotary encoder module with Schmitt trigger / anti-bounce, pins </w:t>
            </w:r>
            <w:r>
              <w:rPr>
                <w:rFonts w:ascii="Consolas" w:hAnsi="Consolas"/>
                <w:color w:val="1F3B3E"/>
                <w:sz w:val="19"/>
              </w:rPr>
              <w:t>A</w:t>
            </w:r>
            <w:r>
              <w:rPr>
                <w:sz w:val="19"/>
              </w:rPr>
              <w:t xml:space="preserve">, </w:t>
            </w:r>
            <w:r>
              <w:rPr>
                <w:rFonts w:ascii="Consolas" w:hAnsi="Consolas"/>
                <w:color w:val="1F3B3E"/>
                <w:sz w:val="19"/>
              </w:rPr>
              <w:t>B</w:t>
            </w:r>
            <w:r>
              <w:rPr>
                <w:sz w:val="19"/>
              </w:rPr>
              <w:t xml:space="preserve">, </w:t>
            </w:r>
            <w:r>
              <w:rPr>
                <w:rFonts w:ascii="Consolas" w:hAnsi="Consolas"/>
                <w:color w:val="1F3B3E"/>
                <w:sz w:val="19"/>
              </w:rPr>
              <w:t>SW</w:t>
            </w:r>
            <w:r>
              <w:rPr>
                <w:sz w:val="19"/>
              </w:rPr>
              <w:t xml:space="preserve">, </w:t>
            </w:r>
            <w:r>
              <w:rPr>
                <w:rFonts w:ascii="Consolas" w:hAnsi="Consolas"/>
                <w:color w:val="1F3B3E"/>
                <w:sz w:val="19"/>
              </w:rPr>
              <w:t>VCC</w:t>
            </w:r>
            <w:r>
              <w:rPr>
                <w:sz w:val="19"/>
              </w:rPr>
              <w:t xml:space="preserve">, </w:t>
            </w:r>
            <w:r>
              <w:rPr>
                <w:rFonts w:ascii="Consolas" w:hAnsi="Consolas"/>
                <w:color w:val="1F3B3E"/>
                <w:sz w:val="19"/>
              </w:rPr>
              <w:t>GND</w:t>
            </w:r>
            <w:r>
              <w:rPr>
                <w:sz w:val="19"/>
              </w:rPr>
              <w:t>; KY-040 may be used as an optional replacement</w:t>
            </w:r>
          </w:p>
        </w:tc>
      </w:tr>
      <w:tr>
        <w:tc>
          <w:tcPr>
            <w:tcW w:type="dxa" w:w="2412"/>
          </w:tcPr>
          <w:p>
            <w:r/>
            <w:r>
              <w:rPr>
                <w:sz w:val="19"/>
              </w:rPr>
              <w:t>SW1-SW3</w:t>
            </w:r>
          </w:p>
        </w:tc>
        <w:tc>
          <w:tcPr>
            <w:tcW w:type="dxa" w:w="2412"/>
          </w:tcPr>
          <w:p>
            <w:r/>
            <w:r>
              <w:rPr>
                <w:sz w:val="19"/>
              </w:rPr>
              <w:t>3</w:t>
            </w:r>
          </w:p>
        </w:tc>
        <w:tc>
          <w:tcPr>
            <w:tcW w:type="dxa" w:w="2412"/>
          </w:tcPr>
          <w:p>
            <w:r/>
            <w:r>
              <w:rPr>
                <w:sz w:val="19"/>
              </w:rPr>
              <w:t>Normally-open momentary pushbutton</w:t>
            </w:r>
          </w:p>
        </w:tc>
        <w:tc>
          <w:tcPr>
            <w:tcW w:type="dxa" w:w="2412"/>
          </w:tcPr>
          <w:p>
            <w:r/>
            <w:r>
              <w:rPr>
                <w:sz w:val="19"/>
              </w:rPr>
              <w:t>Play, Pause, Stop panel buttons</w:t>
            </w:r>
          </w:p>
        </w:tc>
      </w:tr>
      <w:tr>
        <w:tc>
          <w:tcPr>
            <w:tcW w:type="dxa" w:w="2412"/>
          </w:tcPr>
          <w:p>
            <w:r/>
            <w:r>
              <w:rPr>
                <w:sz w:val="19"/>
              </w:rPr>
              <w:t>R3-R5</w:t>
            </w:r>
          </w:p>
        </w:tc>
        <w:tc>
          <w:tcPr>
            <w:tcW w:type="dxa" w:w="2412"/>
          </w:tcPr>
          <w:p>
            <w:r/>
            <w:r>
              <w:rPr>
                <w:sz w:val="19"/>
              </w:rPr>
              <w:t>3</w:t>
            </w:r>
          </w:p>
        </w:tc>
        <w:tc>
          <w:tcPr>
            <w:tcW w:type="dxa" w:w="2412"/>
          </w:tcPr>
          <w:p>
            <w:r/>
            <w:r>
              <w:rPr>
                <w:sz w:val="19"/>
              </w:rPr>
              <w:t>10 kOhm resistor</w:t>
            </w:r>
          </w:p>
        </w:tc>
        <w:tc>
          <w:tcPr>
            <w:tcW w:type="dxa" w:w="2412"/>
          </w:tcPr>
          <w:p>
            <w:r/>
            <w:r>
              <w:rPr>
                <w:sz w:val="19"/>
              </w:rPr>
              <w:t>Pull-ups for Play/Pause/Stop buttons</w:t>
            </w:r>
          </w:p>
        </w:tc>
      </w:tr>
      <w:tr>
        <w:tc>
          <w:tcPr>
            <w:tcW w:type="dxa" w:w="2412"/>
          </w:tcPr>
          <w:p>
            <w:r/>
            <w:r>
              <w:rPr>
                <w:sz w:val="19"/>
              </w:rPr>
              <w:t>R6-R10</w:t>
            </w:r>
          </w:p>
        </w:tc>
        <w:tc>
          <w:tcPr>
            <w:tcW w:type="dxa" w:w="2412"/>
          </w:tcPr>
          <w:p>
            <w:r/>
            <w:r>
              <w:rPr>
                <w:sz w:val="19"/>
              </w:rPr>
              <w:t>5</w:t>
            </w:r>
          </w:p>
        </w:tc>
        <w:tc>
          <w:tcPr>
            <w:tcW w:type="dxa" w:w="2412"/>
          </w:tcPr>
          <w:p>
            <w:r/>
            <w:r>
              <w:rPr>
                <w:sz w:val="19"/>
              </w:rPr>
              <w:t>100 Ohm resistor</w:t>
            </w:r>
          </w:p>
        </w:tc>
        <w:tc>
          <w:tcPr>
            <w:tcW w:type="dxa" w:w="2412"/>
          </w:tcPr>
          <w:p>
            <w:r/>
            <w:r>
              <w:rPr>
                <w:sz w:val="19"/>
              </w:rPr>
              <w:t>Series protection between each GPIO and its panel wire (ESD / short protection, edge damping)</w:t>
            </w:r>
          </w:p>
        </w:tc>
      </w:tr>
      <w:tr>
        <w:tc>
          <w:tcPr>
            <w:tcW w:type="dxa" w:w="2412"/>
          </w:tcPr>
          <w:p>
            <w:r/>
            <w:r>
              <w:rPr>
                <w:sz w:val="19"/>
              </w:rPr>
              <w:t>R11</w:t>
            </w:r>
          </w:p>
        </w:tc>
        <w:tc>
          <w:tcPr>
            <w:tcW w:type="dxa" w:w="2412"/>
          </w:tcPr>
          <w:p>
            <w:r/>
            <w:r>
              <w:rPr>
                <w:sz w:val="19"/>
              </w:rPr>
              <w:t>1</w:t>
            </w:r>
          </w:p>
        </w:tc>
        <w:tc>
          <w:tcPr>
            <w:tcW w:type="dxa" w:w="2412"/>
          </w:tcPr>
          <w:p>
            <w:r/>
            <w:r>
              <w:rPr>
                <w:sz w:val="19"/>
              </w:rPr>
              <w:t>330 Ohm resistor</w:t>
            </w:r>
          </w:p>
        </w:tc>
        <w:tc>
          <w:tcPr>
            <w:tcW w:type="dxa" w:w="2412"/>
          </w:tcPr>
          <w:p>
            <w:r/>
            <w:r>
              <w:rPr>
                <w:sz w:val="19"/>
              </w:rPr>
              <w:t>Series resistor for LED1 status LED</w:t>
            </w:r>
          </w:p>
        </w:tc>
      </w:tr>
      <w:tr>
        <w:tc>
          <w:tcPr>
            <w:tcW w:type="dxa" w:w="2412"/>
          </w:tcPr>
          <w:p>
            <w:r/>
            <w:r>
              <w:rPr>
                <w:sz w:val="19"/>
              </w:rPr>
              <w:t>LED1</w:t>
            </w:r>
          </w:p>
        </w:tc>
        <w:tc>
          <w:tcPr>
            <w:tcW w:type="dxa" w:w="2412"/>
          </w:tcPr>
          <w:p>
            <w:r/>
            <w:r>
              <w:rPr>
                <w:sz w:val="19"/>
              </w:rPr>
              <w:t>1</w:t>
            </w:r>
          </w:p>
        </w:tc>
        <w:tc>
          <w:tcPr>
            <w:tcW w:type="dxa" w:w="2412"/>
          </w:tcPr>
          <w:p>
            <w:r/>
            <w:r>
              <w:rPr>
                <w:sz w:val="19"/>
              </w:rPr>
              <w:t>Panel-mount LED, 3-5 mm</w:t>
            </w:r>
          </w:p>
        </w:tc>
        <w:tc>
          <w:tcPr>
            <w:tcW w:type="dxa" w:w="2412"/>
          </w:tcPr>
          <w:p>
            <w:r/>
            <w:r>
              <w:rPr>
                <w:sz w:val="19"/>
              </w:rPr>
              <w:t>Wi-Fi status indicator on the operator panel</w:t>
            </w:r>
          </w:p>
        </w:tc>
      </w:tr>
      <w:tr>
        <w:tc>
          <w:tcPr>
            <w:tcW w:type="dxa" w:w="2412"/>
          </w:tcPr>
          <w:p>
            <w:r/>
            <w:r>
              <w:rPr>
                <w:sz w:val="19"/>
              </w:rPr>
              <w:t>C3-C5</w:t>
            </w:r>
          </w:p>
        </w:tc>
        <w:tc>
          <w:tcPr>
            <w:tcW w:type="dxa" w:w="2412"/>
          </w:tcPr>
          <w:p>
            <w:r/>
            <w:r>
              <w:rPr>
                <w:sz w:val="19"/>
              </w:rPr>
              <w:t>3</w:t>
            </w:r>
          </w:p>
        </w:tc>
        <w:tc>
          <w:tcPr>
            <w:tcW w:type="dxa" w:w="2412"/>
          </w:tcPr>
          <w:p>
            <w:r/>
            <w:r>
              <w:rPr>
                <w:sz w:val="19"/>
              </w:rPr>
              <w:t>100 nF capacitor</w:t>
            </w:r>
          </w:p>
        </w:tc>
        <w:tc>
          <w:tcPr>
            <w:tcW w:type="dxa" w:w="2412"/>
          </w:tcPr>
          <w:p>
            <w:r/>
            <w:r>
              <w:rPr>
                <w:sz w:val="19"/>
              </w:rPr>
              <w:t>Button debounce capacitors, X7R ceramic, 25 V or higher</w:t>
            </w:r>
          </w:p>
        </w:tc>
      </w:tr>
      <w:tr>
        <w:tc>
          <w:tcPr>
            <w:tcW w:type="dxa" w:w="2412"/>
          </w:tcPr>
          <w:p>
            <w:r/>
            <w:r>
              <w:rPr>
                <w:sz w:val="19"/>
              </w:rPr>
              <w:t>J1</w:t>
            </w:r>
          </w:p>
        </w:tc>
        <w:tc>
          <w:tcPr>
            <w:tcW w:type="dxa" w:w="2412"/>
          </w:tcPr>
          <w:p>
            <w:r/>
            <w:r>
              <w:rPr>
                <w:sz w:val="19"/>
              </w:rPr>
              <w:t>1</w:t>
            </w:r>
          </w:p>
        </w:tc>
        <w:tc>
          <w:tcPr>
            <w:tcW w:type="dxa" w:w="2412"/>
          </w:tcPr>
          <w:p>
            <w:r/>
            <w:r>
              <w:rPr>
                <w:sz w:val="19"/>
              </w:rPr>
              <w:t>USB-C cable</w:t>
            </w:r>
          </w:p>
        </w:tc>
        <w:tc>
          <w:tcPr>
            <w:tcW w:type="dxa" w:w="2412"/>
          </w:tcPr>
          <w:p>
            <w:r/>
            <w:r>
              <w:rPr>
                <w:sz w:val="19"/>
              </w:rPr>
              <w:t>Power cable for ESP32-S3 board, quality cable, 1 m or shorter</w:t>
            </w:r>
          </w:p>
        </w:tc>
      </w:tr>
      <w:tr>
        <w:tc>
          <w:tcPr>
            <w:tcW w:type="dxa" w:w="2412"/>
          </w:tcPr>
          <w:p>
            <w:r/>
            <w:r>
              <w:rPr>
                <w:sz w:val="19"/>
              </w:rPr>
              <w:t>PSU1</w:t>
            </w:r>
          </w:p>
        </w:tc>
        <w:tc>
          <w:tcPr>
            <w:tcW w:type="dxa" w:w="2412"/>
          </w:tcPr>
          <w:p>
            <w:r/>
            <w:r>
              <w:rPr>
                <w:sz w:val="19"/>
              </w:rPr>
              <w:t>1</w:t>
            </w:r>
          </w:p>
        </w:tc>
        <w:tc>
          <w:tcPr>
            <w:tcW w:type="dxa" w:w="2412"/>
          </w:tcPr>
          <w:p>
            <w:r/>
            <w:r>
              <w:rPr>
                <w:sz w:val="19"/>
              </w:rPr>
              <w:t>USB power adapter</w:t>
            </w:r>
          </w:p>
        </w:tc>
        <w:tc>
          <w:tcPr>
            <w:tcW w:type="dxa" w:w="2412"/>
          </w:tcPr>
          <w:p>
            <w:r/>
            <w:r>
              <w:rPr>
                <w:sz w:val="19"/>
              </w:rPr>
              <w:t>Regulated 5 V, 2 A wall adapter</w:t>
            </w:r>
          </w:p>
        </w:tc>
      </w:tr>
      <w:tr>
        <w:tc>
          <w:tcPr>
            <w:tcW w:type="dxa" w:w="2412"/>
          </w:tcPr>
          <w:p>
            <w:r/>
            <w:r>
              <w:rPr>
                <w:sz w:val="19"/>
              </w:rPr>
              <w:t>PCB1</w:t>
            </w:r>
          </w:p>
        </w:tc>
        <w:tc>
          <w:tcPr>
            <w:tcW w:type="dxa" w:w="2412"/>
          </w:tcPr>
          <w:p>
            <w:r/>
            <w:r>
              <w:rPr>
                <w:sz w:val="19"/>
              </w:rPr>
              <w:t>1</w:t>
            </w:r>
          </w:p>
        </w:tc>
        <w:tc>
          <w:tcPr>
            <w:tcW w:type="dxa" w:w="2412"/>
          </w:tcPr>
          <w:p>
            <w:r/>
            <w:r>
              <w:rPr>
                <w:sz w:val="19"/>
              </w:rPr>
              <w:t>Prototype PCB</w:t>
            </w:r>
          </w:p>
        </w:tc>
        <w:tc>
          <w:tcPr>
            <w:tcW w:type="dxa" w:w="2412"/>
          </w:tcPr>
          <w:p>
            <w:r/>
            <w:r>
              <w:rPr>
                <w:sz w:val="19"/>
              </w:rPr>
              <w:t>2.54 mm prototype PCB or custom PCB, approx. 70 x 50 mm</w:t>
            </w:r>
          </w:p>
        </w:tc>
      </w:tr>
      <w:tr>
        <w:tc>
          <w:tcPr>
            <w:tcW w:type="dxa" w:w="2412"/>
          </w:tcPr>
          <w:p>
            <w:r/>
            <w:r>
              <w:rPr>
                <w:sz w:val="19"/>
              </w:rPr>
              <w:t>ENCLOSURE</w:t>
            </w:r>
          </w:p>
        </w:tc>
        <w:tc>
          <w:tcPr>
            <w:tcW w:type="dxa" w:w="2412"/>
          </w:tcPr>
          <w:p>
            <w:r/>
            <w:r>
              <w:rPr>
                <w:sz w:val="19"/>
              </w:rPr>
              <w:t>1</w:t>
            </w:r>
          </w:p>
        </w:tc>
        <w:tc>
          <w:tcPr>
            <w:tcW w:type="dxa" w:w="2412"/>
          </w:tcPr>
          <w:p>
            <w:r/>
            <w:r>
              <w:rPr>
                <w:sz w:val="19"/>
              </w:rPr>
              <w:t>Nonconductive enclosure</w:t>
            </w:r>
          </w:p>
        </w:tc>
        <w:tc>
          <w:tcPr>
            <w:tcW w:type="dxa" w:w="2412"/>
          </w:tcPr>
          <w:p>
            <w:r/>
            <w:r>
              <w:rPr>
                <w:sz w:val="19"/>
              </w:rPr>
              <w:t>Plastic controller box with strain relief and ventilation</w:t>
            </w:r>
          </w:p>
        </w:tc>
      </w:tr>
      <w:tr>
        <w:tc>
          <w:tcPr>
            <w:tcW w:type="dxa" w:w="2412"/>
          </w:tcPr>
          <w:p>
            <w:r/>
            <w:r>
              <w:rPr>
                <w:sz w:val="19"/>
              </w:rPr>
              <w:t>H1</w:t>
            </w:r>
          </w:p>
        </w:tc>
        <w:tc>
          <w:tcPr>
            <w:tcW w:type="dxa" w:w="2412"/>
          </w:tcPr>
          <w:p>
            <w:r/>
            <w:r>
              <w:rPr>
                <w:sz w:val="19"/>
              </w:rPr>
              <w:t>1</w:t>
            </w:r>
          </w:p>
        </w:tc>
        <w:tc>
          <w:tcPr>
            <w:tcW w:type="dxa" w:w="2412"/>
          </w:tcPr>
          <w:p>
            <w:r/>
            <w:r>
              <w:rPr>
                <w:sz w:val="19"/>
              </w:rPr>
              <w:t>JST-XH 5-pin connector set</w:t>
            </w:r>
          </w:p>
        </w:tc>
        <w:tc>
          <w:tcPr>
            <w:tcW w:type="dxa" w:w="2412"/>
          </w:tcPr>
          <w:p>
            <w:r/>
            <w:r>
              <w:rPr>
                <w:sz w:val="19"/>
              </w:rPr>
              <w:t>Keyed connector for the encoder harness (mis-plug-proof)</w:t>
            </w:r>
          </w:p>
        </w:tc>
      </w:tr>
      <w:tr>
        <w:tc>
          <w:tcPr>
            <w:tcW w:type="dxa" w:w="2412"/>
          </w:tcPr>
          <w:p>
            <w:r/>
            <w:r>
              <w:rPr>
                <w:sz w:val="19"/>
              </w:rPr>
              <w:t>H2-H5</w:t>
            </w:r>
          </w:p>
        </w:tc>
        <w:tc>
          <w:tcPr>
            <w:tcW w:type="dxa" w:w="2412"/>
          </w:tcPr>
          <w:p>
            <w:r/>
            <w:r>
              <w:rPr>
                <w:sz w:val="19"/>
              </w:rPr>
              <w:t>4</w:t>
            </w:r>
          </w:p>
        </w:tc>
        <w:tc>
          <w:tcPr>
            <w:tcW w:type="dxa" w:w="2412"/>
          </w:tcPr>
          <w:p>
            <w:r/>
            <w:r>
              <w:rPr>
                <w:sz w:val="19"/>
              </w:rPr>
              <w:t>2-pin locking connectors</w:t>
            </w:r>
          </w:p>
        </w:tc>
        <w:tc>
          <w:tcPr>
            <w:tcW w:type="dxa" w:w="2412"/>
          </w:tcPr>
          <w:p>
            <w:r/>
            <w:r>
              <w:rPr>
                <w:sz w:val="19"/>
              </w:rPr>
              <w:t>Front-panel connectors for buttons and LED1</w:t>
            </w:r>
          </w:p>
        </w:tc>
      </w:tr>
      <w:tr>
        <w:tc>
          <w:tcPr>
            <w:tcW w:type="dxa" w:w="2412"/>
          </w:tcPr>
          <w:p>
            <w:r/>
            <w:r>
              <w:rPr>
                <w:sz w:val="19"/>
              </w:rPr>
              <w:t>W1</w:t>
            </w:r>
          </w:p>
        </w:tc>
        <w:tc>
          <w:tcPr>
            <w:tcW w:type="dxa" w:w="2412"/>
          </w:tcPr>
          <w:p>
            <w:r/>
            <w:r>
              <w:rPr>
                <w:sz w:val="19"/>
              </w:rPr>
              <w:t>1 lot</w:t>
            </w:r>
          </w:p>
        </w:tc>
        <w:tc>
          <w:tcPr>
            <w:tcW w:type="dxa" w:w="2412"/>
          </w:tcPr>
          <w:p>
            <w:r/>
            <w:r>
              <w:rPr>
                <w:sz w:val="19"/>
              </w:rPr>
              <w:t>Hookup wire</w:t>
            </w:r>
          </w:p>
        </w:tc>
        <w:tc>
          <w:tcPr>
            <w:tcW w:type="dxa" w:w="2412"/>
          </w:tcPr>
          <w:p>
            <w:r/>
            <w:r>
              <w:rPr>
                <w:sz w:val="19"/>
              </w:rPr>
              <w:t>24 AWG stranded wire, 7 colors, 300 V insulation or better</w:t>
            </w:r>
          </w:p>
        </w:tc>
      </w:tr>
      <w:tr>
        <w:tc>
          <w:tcPr>
            <w:tcW w:type="dxa" w:w="2412"/>
          </w:tcPr>
          <w:p>
            <w:r/>
            <w:r>
              <w:rPr>
                <w:sz w:val="19"/>
              </w:rPr>
              <w:t>HW1</w:t>
            </w:r>
          </w:p>
        </w:tc>
        <w:tc>
          <w:tcPr>
            <w:tcW w:type="dxa" w:w="2412"/>
          </w:tcPr>
          <w:p>
            <w:r/>
            <w:r>
              <w:rPr>
                <w:sz w:val="19"/>
              </w:rPr>
              <w:t>1 lot</w:t>
            </w:r>
          </w:p>
        </w:tc>
        <w:tc>
          <w:tcPr>
            <w:tcW w:type="dxa" w:w="2412"/>
          </w:tcPr>
          <w:p>
            <w:r/>
            <w:r>
              <w:rPr>
                <w:sz w:val="19"/>
              </w:rPr>
              <w:t>Assembly hardware</w:t>
            </w:r>
          </w:p>
        </w:tc>
        <w:tc>
          <w:tcPr>
            <w:tcW w:type="dxa" w:w="2412"/>
          </w:tcPr>
          <w:p>
            <w:r/>
            <w:r>
              <w:rPr>
                <w:sz w:val="19"/>
              </w:rPr>
              <w:t>Standoffs, M3 screws, encoder knob, labels, heat-shrink tubing</w:t>
            </w:r>
          </w:p>
        </w:tc>
      </w:tr>
    </w:tbl>
    <w:p>
      <w:pPr>
        <w:spacing w:after="120"/>
      </w:pPr>
    </w:p>
    <w:p>
      <w:pPr>
        <w:spacing w:after="160"/>
      </w:pPr>
      <w:r>
        <w:rPr>
          <w:sz w:val="21"/>
        </w:rPr>
        <w:t>Recommended spares: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Item</w:t>
            </w:r>
          </w:p>
        </w:tc>
        <w:tc>
          <w:tcPr>
            <w:tcW w:type="dxa" w:w="4824"/>
            <w:shd w:val="clear" w:color="auto" w:fill="DCE6E6"/>
          </w:tcPr>
          <w:p>
            <w:r>
              <w:rPr>
                <w:b/>
                <w:color w:val="1F3B3E"/>
              </w:rPr>
            </w:r>
            <w:r>
              <w:rPr>
                <w:b/>
                <w:color w:val="1F3B3E"/>
                <w:sz w:val="19"/>
              </w:rPr>
              <w:t>Qty</w:t>
            </w:r>
          </w:p>
        </w:tc>
      </w:tr>
      <w:tr>
        <w:tc>
          <w:tcPr>
            <w:tcW w:type="dxa" w:w="4824"/>
          </w:tcPr>
          <w:p>
            <w:r/>
            <w:r>
              <w:rPr>
                <w:sz w:val="19"/>
              </w:rPr>
              <w:t>NEBDS-01 / EC11 encoder module, or KY-040 module for bench/prototype replacement</w:t>
            </w:r>
          </w:p>
        </w:tc>
        <w:tc>
          <w:tcPr>
            <w:tcW w:type="dxa" w:w="4824"/>
          </w:tcPr>
          <w:p>
            <w:r/>
            <w:r>
              <w:rPr>
                <w:sz w:val="19"/>
              </w:rPr>
              <w:t>1</w:t>
            </w:r>
          </w:p>
        </w:tc>
      </w:tr>
      <w:tr>
        <w:tc>
          <w:tcPr>
            <w:tcW w:type="dxa" w:w="4824"/>
          </w:tcPr>
          <w:p>
            <w:r/>
            <w:r>
              <w:rPr>
                <w:sz w:val="19"/>
              </w:rPr>
              <w:t>Momentary pushbutton</w:t>
            </w:r>
          </w:p>
        </w:tc>
        <w:tc>
          <w:tcPr>
            <w:tcW w:type="dxa" w:w="4824"/>
          </w:tcPr>
          <w:p>
            <w:r/>
            <w:r>
              <w:rPr>
                <w:sz w:val="19"/>
              </w:rPr>
              <w:t>1</w:t>
            </w:r>
          </w:p>
        </w:tc>
      </w:tr>
      <w:tr>
        <w:tc>
          <w:tcPr>
            <w:tcW w:type="dxa" w:w="4824"/>
          </w:tcPr>
          <w:p>
            <w:r/>
            <w:r>
              <w:rPr>
                <w:sz w:val="19"/>
              </w:rPr>
              <w:t>10 kOhm resistor</w:t>
            </w:r>
          </w:p>
        </w:tc>
        <w:tc>
          <w:tcPr>
            <w:tcW w:type="dxa" w:w="4824"/>
          </w:tcPr>
          <w:p>
            <w:r/>
            <w:r>
              <w:rPr>
                <w:sz w:val="19"/>
              </w:rPr>
              <w:t>2</w:t>
            </w:r>
          </w:p>
        </w:tc>
      </w:tr>
      <w:tr>
        <w:tc>
          <w:tcPr>
            <w:tcW w:type="dxa" w:w="4824"/>
          </w:tcPr>
          <w:p>
            <w:r/>
            <w:r>
              <w:rPr>
                <w:sz w:val="19"/>
              </w:rPr>
              <w:t>100 Ohm resistor</w:t>
            </w:r>
          </w:p>
        </w:tc>
        <w:tc>
          <w:tcPr>
            <w:tcW w:type="dxa" w:w="4824"/>
          </w:tcPr>
          <w:p>
            <w:r/>
            <w:r>
              <w:rPr>
                <w:sz w:val="19"/>
              </w:rPr>
              <w:t>2</w:t>
            </w:r>
          </w:p>
        </w:tc>
      </w:tr>
      <w:tr>
        <w:tc>
          <w:tcPr>
            <w:tcW w:type="dxa" w:w="4824"/>
          </w:tcPr>
          <w:p>
            <w:r/>
            <w:r>
              <w:rPr>
                <w:sz w:val="19"/>
              </w:rPr>
              <w:t>100 nF capacitor</w:t>
            </w:r>
          </w:p>
        </w:tc>
        <w:tc>
          <w:tcPr>
            <w:tcW w:type="dxa" w:w="4824"/>
          </w:tcPr>
          <w:p>
            <w:r/>
            <w:r>
              <w:rPr>
                <w:sz w:val="19"/>
              </w:rPr>
              <w:t>2</w:t>
            </w:r>
          </w:p>
        </w:tc>
      </w:tr>
      <w:tr>
        <w:tc>
          <w:tcPr>
            <w:tcW w:type="dxa" w:w="4824"/>
          </w:tcPr>
          <w:p>
            <w:r/>
            <w:r>
              <w:rPr>
                <w:sz w:val="19"/>
              </w:rPr>
              <w:t>Panel-mount LED</w:t>
            </w:r>
          </w:p>
        </w:tc>
        <w:tc>
          <w:tcPr>
            <w:tcW w:type="dxa" w:w="4824"/>
          </w:tcPr>
          <w:p>
            <w:r/>
            <w:r>
              <w:rPr>
                <w:sz w:val="19"/>
              </w:rPr>
              <w:t>1</w:t>
            </w:r>
          </w:p>
        </w:tc>
      </w:tr>
    </w:tbl>
    <w:p>
      <w:pPr>
        <w:spacing w:after="120"/>
      </w:pPr>
    </w:p>
    <w:p>
      <w:r>
        <w:br w:type="page"/>
      </w:r>
    </w:p>
    <w:p>
      <w:pPr>
        <w:pStyle w:val="Heading1"/>
      </w:pPr>
      <w:r>
        <w:rPr>
          <w:color w:val="1F3B3E"/>
        </w:rPr>
        <w:t>3. Pin Connections</w:t>
      </w:r>
    </w:p>
    <w:p>
      <w:pPr>
        <w:pStyle w:val="Heading2"/>
      </w:pPr>
      <w:r>
        <w:rPr>
          <w:color w:val="2F5D62"/>
        </w:rPr>
        <w:t>ESP32-S3 Pin Map</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DCE6E6"/>
          </w:tcPr>
          <w:p>
            <w:r>
              <w:rPr>
                <w:b/>
                <w:color w:val="1F3B3E"/>
              </w:rPr>
            </w:r>
            <w:r>
              <w:rPr>
                <w:b/>
                <w:color w:val="1F3B3E"/>
                <w:sz w:val="19"/>
              </w:rPr>
              <w:t>Function</w:t>
            </w:r>
          </w:p>
        </w:tc>
        <w:tc>
          <w:tcPr>
            <w:tcW w:type="dxa" w:w="2412"/>
            <w:shd w:val="clear" w:color="auto" w:fill="DCE6E6"/>
          </w:tcPr>
          <w:p>
            <w:r>
              <w:rPr>
                <w:b/>
                <w:color w:val="1F3B3E"/>
              </w:rPr>
            </w:r>
            <w:r>
              <w:rPr>
                <w:b/>
                <w:color w:val="1F3B3E"/>
                <w:sz w:val="19"/>
              </w:rPr>
              <w:t>ESP32-S3 Pin</w:t>
            </w:r>
          </w:p>
        </w:tc>
        <w:tc>
          <w:tcPr>
            <w:tcW w:type="dxa" w:w="2412"/>
            <w:shd w:val="clear" w:color="auto" w:fill="DCE6E6"/>
          </w:tcPr>
          <w:p>
            <w:r>
              <w:rPr>
                <w:b/>
                <w:color w:val="1F3B3E"/>
              </w:rPr>
            </w:r>
            <w:r>
              <w:rPr>
                <w:b/>
                <w:color w:val="1F3B3E"/>
                <w:sz w:val="19"/>
              </w:rPr>
              <w:t>Wire Color</w:t>
            </w:r>
          </w:p>
        </w:tc>
        <w:tc>
          <w:tcPr>
            <w:tcW w:type="dxa" w:w="2412"/>
            <w:shd w:val="clear" w:color="auto" w:fill="DCE6E6"/>
          </w:tcPr>
          <w:p>
            <w:r>
              <w:rPr>
                <w:b/>
                <w:color w:val="1F3B3E"/>
              </w:rPr>
            </w:r>
            <w:r>
              <w:rPr>
                <w:b/>
                <w:color w:val="1F3B3E"/>
                <w:sz w:val="19"/>
              </w:rPr>
              <w:t>Notes</w:t>
            </w:r>
          </w:p>
        </w:tc>
      </w:tr>
      <w:tr>
        <w:tc>
          <w:tcPr>
            <w:tcW w:type="dxa" w:w="2412"/>
          </w:tcPr>
          <w:p>
            <w:r/>
            <w:r>
              <w:rPr>
                <w:sz w:val="19"/>
              </w:rPr>
              <w:t>Encoder A</w:t>
            </w:r>
          </w:p>
        </w:tc>
        <w:tc>
          <w:tcPr>
            <w:tcW w:type="dxa" w:w="2412"/>
          </w:tcPr>
          <w:p>
            <w:r/>
            <w:r>
              <w:rPr>
                <w:sz w:val="19"/>
              </w:rPr>
              <w:t>GPIO7</w:t>
            </w:r>
          </w:p>
        </w:tc>
        <w:tc>
          <w:tcPr>
            <w:tcW w:type="dxa" w:w="2412"/>
          </w:tcPr>
          <w:p>
            <w:r/>
            <w:r>
              <w:rPr>
                <w:sz w:val="19"/>
              </w:rPr>
              <w:t>Green</w:t>
            </w:r>
          </w:p>
        </w:tc>
        <w:tc>
          <w:tcPr>
            <w:tcW w:type="dxa" w:w="2412"/>
          </w:tcPr>
          <w:p>
            <w:r/>
            <w:r>
              <w:rPr>
                <w:sz w:val="19"/>
              </w:rPr>
              <w:t xml:space="preserve">To </w:t>
            </w:r>
            <w:r>
              <w:rPr>
                <w:rFonts w:ascii="Consolas" w:hAnsi="Consolas"/>
                <w:color w:val="1F3B3E"/>
                <w:sz w:val="19"/>
              </w:rPr>
              <w:t>ENC1 A</w:t>
            </w:r>
            <w:r>
              <w:rPr>
                <w:sz w:val="19"/>
              </w:rPr>
              <w:t xml:space="preserve"> (or </w:t>
            </w:r>
            <w:r>
              <w:rPr>
                <w:rFonts w:ascii="Consolas" w:hAnsi="Consolas"/>
                <w:color w:val="1F3B3E"/>
                <w:sz w:val="19"/>
              </w:rPr>
              <w:t>CLK</w:t>
            </w:r>
            <w:r>
              <w:rPr>
                <w:sz w:val="19"/>
              </w:rPr>
              <w:t xml:space="preserve"> on KY-040) through R6 (100 Ohm)</w:t>
            </w:r>
          </w:p>
        </w:tc>
      </w:tr>
      <w:tr>
        <w:tc>
          <w:tcPr>
            <w:tcW w:type="dxa" w:w="2412"/>
          </w:tcPr>
          <w:p>
            <w:r/>
            <w:r>
              <w:rPr>
                <w:sz w:val="19"/>
              </w:rPr>
              <w:t>Encoder B</w:t>
            </w:r>
          </w:p>
        </w:tc>
        <w:tc>
          <w:tcPr>
            <w:tcW w:type="dxa" w:w="2412"/>
          </w:tcPr>
          <w:p>
            <w:r/>
            <w:r>
              <w:rPr>
                <w:sz w:val="19"/>
              </w:rPr>
              <w:t>GPIO8</w:t>
            </w:r>
          </w:p>
        </w:tc>
        <w:tc>
          <w:tcPr>
            <w:tcW w:type="dxa" w:w="2412"/>
          </w:tcPr>
          <w:p>
            <w:r/>
            <w:r>
              <w:rPr>
                <w:sz w:val="19"/>
              </w:rPr>
              <w:t>Blue</w:t>
            </w:r>
          </w:p>
        </w:tc>
        <w:tc>
          <w:tcPr>
            <w:tcW w:type="dxa" w:w="2412"/>
          </w:tcPr>
          <w:p>
            <w:r/>
            <w:r>
              <w:rPr>
                <w:sz w:val="19"/>
              </w:rPr>
              <w:t xml:space="preserve">To </w:t>
            </w:r>
            <w:r>
              <w:rPr>
                <w:rFonts w:ascii="Consolas" w:hAnsi="Consolas"/>
                <w:color w:val="1F3B3E"/>
                <w:sz w:val="19"/>
              </w:rPr>
              <w:t>ENC1 B</w:t>
            </w:r>
            <w:r>
              <w:rPr>
                <w:sz w:val="19"/>
              </w:rPr>
              <w:t xml:space="preserve"> (or </w:t>
            </w:r>
            <w:r>
              <w:rPr>
                <w:rFonts w:ascii="Consolas" w:hAnsi="Consolas"/>
                <w:color w:val="1F3B3E"/>
                <w:sz w:val="19"/>
              </w:rPr>
              <w:t>DT</w:t>
            </w:r>
            <w:r>
              <w:rPr>
                <w:sz w:val="19"/>
              </w:rPr>
              <w:t xml:space="preserve"> on KY-040) through R7 (100 Ohm)</w:t>
            </w:r>
          </w:p>
        </w:tc>
      </w:tr>
      <w:tr>
        <w:tc>
          <w:tcPr>
            <w:tcW w:type="dxa" w:w="2412"/>
          </w:tcPr>
          <w:p>
            <w:r/>
            <w:r>
              <w:rPr>
                <w:sz w:val="19"/>
              </w:rPr>
              <w:t>Play</w:t>
            </w:r>
          </w:p>
        </w:tc>
        <w:tc>
          <w:tcPr>
            <w:tcW w:type="dxa" w:w="2412"/>
          </w:tcPr>
          <w:p>
            <w:r/>
            <w:r>
              <w:rPr>
                <w:sz w:val="19"/>
              </w:rPr>
              <w:t>GPIO9</w:t>
            </w:r>
          </w:p>
        </w:tc>
        <w:tc>
          <w:tcPr>
            <w:tcW w:type="dxa" w:w="2412"/>
          </w:tcPr>
          <w:p>
            <w:r/>
            <w:r>
              <w:rPr>
                <w:sz w:val="19"/>
              </w:rPr>
              <w:t>White</w:t>
            </w:r>
          </w:p>
        </w:tc>
        <w:tc>
          <w:tcPr>
            <w:tcW w:type="dxa" w:w="2412"/>
          </w:tcPr>
          <w:p>
            <w:r/>
            <w:r>
              <w:rPr>
                <w:sz w:val="19"/>
              </w:rPr>
              <w:t>Button input, active low, through R8 (100 Ohm)</w:t>
            </w:r>
          </w:p>
        </w:tc>
      </w:tr>
      <w:tr>
        <w:tc>
          <w:tcPr>
            <w:tcW w:type="dxa" w:w="2412"/>
          </w:tcPr>
          <w:p>
            <w:r/>
            <w:r>
              <w:rPr>
                <w:sz w:val="19"/>
              </w:rPr>
              <w:t>Pause</w:t>
            </w:r>
          </w:p>
        </w:tc>
        <w:tc>
          <w:tcPr>
            <w:tcW w:type="dxa" w:w="2412"/>
          </w:tcPr>
          <w:p>
            <w:r/>
            <w:r>
              <w:rPr>
                <w:sz w:val="19"/>
              </w:rPr>
              <w:t>GPIO10</w:t>
            </w:r>
          </w:p>
        </w:tc>
        <w:tc>
          <w:tcPr>
            <w:tcW w:type="dxa" w:w="2412"/>
          </w:tcPr>
          <w:p>
            <w:r/>
            <w:r>
              <w:rPr>
                <w:sz w:val="19"/>
              </w:rPr>
              <w:t>Yellow</w:t>
            </w:r>
          </w:p>
        </w:tc>
        <w:tc>
          <w:tcPr>
            <w:tcW w:type="dxa" w:w="2412"/>
          </w:tcPr>
          <w:p>
            <w:r/>
            <w:r>
              <w:rPr>
                <w:sz w:val="19"/>
              </w:rPr>
              <w:t>Button input, active low, through R9 (100 Ohm)</w:t>
            </w:r>
          </w:p>
        </w:tc>
      </w:tr>
      <w:tr>
        <w:tc>
          <w:tcPr>
            <w:tcW w:type="dxa" w:w="2412"/>
          </w:tcPr>
          <w:p>
            <w:r/>
            <w:r>
              <w:rPr>
                <w:sz w:val="19"/>
              </w:rPr>
              <w:t>Stop</w:t>
            </w:r>
          </w:p>
        </w:tc>
        <w:tc>
          <w:tcPr>
            <w:tcW w:type="dxa" w:w="2412"/>
          </w:tcPr>
          <w:p>
            <w:r/>
            <w:r>
              <w:rPr>
                <w:sz w:val="19"/>
              </w:rPr>
              <w:t>GPIO11</w:t>
            </w:r>
          </w:p>
        </w:tc>
        <w:tc>
          <w:tcPr>
            <w:tcW w:type="dxa" w:w="2412"/>
          </w:tcPr>
          <w:p>
            <w:r/>
            <w:r>
              <w:rPr>
                <w:sz w:val="19"/>
              </w:rPr>
              <w:t>Orange</w:t>
            </w:r>
          </w:p>
        </w:tc>
        <w:tc>
          <w:tcPr>
            <w:tcW w:type="dxa" w:w="2412"/>
          </w:tcPr>
          <w:p>
            <w:r/>
            <w:r>
              <w:rPr>
                <w:sz w:val="19"/>
              </w:rPr>
              <w:t>Button input, active low, through R10 (100 Ohm)</w:t>
            </w:r>
          </w:p>
        </w:tc>
      </w:tr>
      <w:tr>
        <w:tc>
          <w:tcPr>
            <w:tcW w:type="dxa" w:w="2412"/>
          </w:tcPr>
          <w:p>
            <w:r/>
            <w:r>
              <w:rPr>
                <w:sz w:val="19"/>
              </w:rPr>
              <w:t>Status LED</w:t>
            </w:r>
          </w:p>
        </w:tc>
        <w:tc>
          <w:tcPr>
            <w:tcW w:type="dxa" w:w="2412"/>
          </w:tcPr>
          <w:p>
            <w:r/>
            <w:r>
              <w:rPr>
                <w:sz w:val="19"/>
              </w:rPr>
              <w:t>GPIO12</w:t>
            </w:r>
          </w:p>
        </w:tc>
        <w:tc>
          <w:tcPr>
            <w:tcW w:type="dxa" w:w="2412"/>
          </w:tcPr>
          <w:p>
            <w:r/>
            <w:r>
              <w:rPr>
                <w:sz w:val="19"/>
              </w:rPr>
              <w:t>Grey</w:t>
            </w:r>
          </w:p>
        </w:tc>
        <w:tc>
          <w:tcPr>
            <w:tcW w:type="dxa" w:w="2412"/>
          </w:tcPr>
          <w:p>
            <w:r/>
            <w:r>
              <w:rPr>
                <w:sz w:val="19"/>
              </w:rPr>
              <w:t>To LED1 anode through R11 (330 Ohm), active high</w:t>
            </w:r>
          </w:p>
        </w:tc>
      </w:tr>
      <w:tr>
        <w:tc>
          <w:tcPr>
            <w:tcW w:type="dxa" w:w="2412"/>
          </w:tcPr>
          <w:p>
            <w:r/>
            <w:r>
              <w:rPr>
                <w:sz w:val="19"/>
              </w:rPr>
              <w:t>Encoder/module power</w:t>
            </w:r>
          </w:p>
        </w:tc>
        <w:tc>
          <w:tcPr>
            <w:tcW w:type="dxa" w:w="2412"/>
          </w:tcPr>
          <w:p>
            <w:r/>
            <w:r>
              <w:rPr>
                <w:sz w:val="19"/>
              </w:rPr>
              <w:t>3V3</w:t>
            </w:r>
          </w:p>
        </w:tc>
        <w:tc>
          <w:tcPr>
            <w:tcW w:type="dxa" w:w="2412"/>
          </w:tcPr>
          <w:p>
            <w:r/>
            <w:r>
              <w:rPr>
                <w:sz w:val="19"/>
              </w:rPr>
              <w:t>Red</w:t>
            </w:r>
          </w:p>
        </w:tc>
        <w:tc>
          <w:tcPr>
            <w:tcW w:type="dxa" w:w="2412"/>
          </w:tcPr>
          <w:p>
            <w:r/>
            <w:r>
              <w:rPr>
                <w:sz w:val="19"/>
              </w:rPr>
              <w:t xml:space="preserve">Connect to </w:t>
            </w:r>
            <w:r>
              <w:rPr>
                <w:rFonts w:ascii="Consolas" w:hAnsi="Consolas"/>
                <w:color w:val="1F3B3E"/>
                <w:sz w:val="19"/>
              </w:rPr>
              <w:t>ENC1 VCC</w:t>
            </w:r>
            <w:r>
              <w:rPr>
                <w:sz w:val="19"/>
              </w:rPr>
              <w:t xml:space="preserve"> on NEBDS-01, or </w:t>
            </w:r>
            <w:r>
              <w:rPr>
                <w:rFonts w:ascii="Consolas" w:hAnsi="Consolas"/>
                <w:color w:val="1F3B3E"/>
                <w:sz w:val="19"/>
              </w:rPr>
              <w:t>+</w:t>
            </w:r>
            <w:r>
              <w:rPr>
                <w:sz w:val="19"/>
              </w:rPr>
              <w:t xml:space="preserve"> on KY-040</w:t>
            </w:r>
          </w:p>
        </w:tc>
      </w:tr>
      <w:tr>
        <w:tc>
          <w:tcPr>
            <w:tcW w:type="dxa" w:w="2412"/>
          </w:tcPr>
          <w:p>
            <w:r/>
            <w:r>
              <w:rPr>
                <w:sz w:val="19"/>
              </w:rPr>
              <w:t>Ground</w:t>
            </w:r>
          </w:p>
        </w:tc>
        <w:tc>
          <w:tcPr>
            <w:tcW w:type="dxa" w:w="2412"/>
          </w:tcPr>
          <w:p>
            <w:r/>
            <w:r>
              <w:rPr>
                <w:sz w:val="19"/>
              </w:rPr>
              <w:t>GND</w:t>
            </w:r>
          </w:p>
        </w:tc>
        <w:tc>
          <w:tcPr>
            <w:tcW w:type="dxa" w:w="2412"/>
          </w:tcPr>
          <w:p>
            <w:r/>
            <w:r>
              <w:rPr>
                <w:sz w:val="19"/>
              </w:rPr>
              <w:t>Black</w:t>
            </w:r>
          </w:p>
        </w:tc>
        <w:tc>
          <w:tcPr>
            <w:tcW w:type="dxa" w:w="2412"/>
          </w:tcPr>
          <w:p>
            <w:r/>
            <w:r>
              <w:rPr>
                <w:sz w:val="19"/>
              </w:rPr>
              <w:t>Common ground for encoder, buttons, and LED1</w:t>
            </w:r>
          </w:p>
        </w:tc>
      </w:tr>
      <w:tr>
        <w:tc>
          <w:tcPr>
            <w:tcW w:type="dxa" w:w="2412"/>
          </w:tcPr>
          <w:p>
            <w:r/>
            <w:r>
              <w:rPr>
                <w:sz w:val="19"/>
              </w:rPr>
              <w:t>Power input</w:t>
            </w:r>
          </w:p>
        </w:tc>
        <w:tc>
          <w:tcPr>
            <w:tcW w:type="dxa" w:w="2412"/>
          </w:tcPr>
          <w:p>
            <w:r/>
            <w:r>
              <w:rPr>
                <w:sz w:val="19"/>
              </w:rPr>
              <w:t>USB-C</w:t>
            </w:r>
          </w:p>
        </w:tc>
        <w:tc>
          <w:tcPr>
            <w:tcW w:type="dxa" w:w="2412"/>
          </w:tcPr>
          <w:p>
            <w:r/>
            <w:r>
              <w:rPr>
                <w:sz w:val="19"/>
              </w:rPr>
              <w:t>USB cable</w:t>
            </w:r>
          </w:p>
        </w:tc>
        <w:tc>
          <w:tcPr>
            <w:tcW w:type="dxa" w:w="2412"/>
          </w:tcPr>
          <w:p>
            <w:r/>
            <w:r>
              <w:rPr>
                <w:sz w:val="19"/>
              </w:rPr>
              <w:t>Use USB-C input path, not GPIO or 3V3 pin</w:t>
            </w:r>
          </w:p>
        </w:tc>
      </w:tr>
    </w:tbl>
    <w:p>
      <w:pPr>
        <w:spacing w:after="120"/>
      </w:pPr>
    </w:p>
    <w:p>
      <w:pPr>
        <w:spacing w:after="160"/>
      </w:pPr>
      <w:r>
        <w:rPr>
          <w:sz w:val="21"/>
        </w:rPr>
        <w:t>Every signal that leaves the PCB (GPIO7-GPIO11) passes through a 100 Ohm series resistor (R6-R10) mounted on the PCB, close to the ESP32. These protect the GPIOs against ESD and wiring shorts and damp reflections on the panel runs, regardless of which encoder module is fitted.</w:t>
      </w:r>
    </w:p>
    <w:p>
      <w:pPr>
        <w:pStyle w:val="Heading2"/>
      </w:pPr>
      <w:r>
        <w:rPr>
          <w:color w:val="2F5D62"/>
        </w:rPr>
        <w:t>Encoder Module: NEBDS-01 Preferred, KY-040 Optional</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DCE6E6"/>
          </w:tcPr>
          <w:p>
            <w:r>
              <w:rPr>
                <w:b/>
                <w:color w:val="1F3B3E"/>
              </w:rPr>
            </w:r>
            <w:r>
              <w:rPr>
                <w:b/>
                <w:color w:val="1F3B3E"/>
                <w:sz w:val="19"/>
              </w:rPr>
              <w:t>Function</w:t>
            </w:r>
          </w:p>
        </w:tc>
        <w:tc>
          <w:tcPr>
            <w:tcW w:type="dxa" w:w="2412"/>
            <w:shd w:val="clear" w:color="auto" w:fill="DCE6E6"/>
          </w:tcPr>
          <w:p>
            <w:r>
              <w:rPr>
                <w:b/>
                <w:color w:val="1F3B3E"/>
              </w:rPr>
            </w:r>
            <w:r>
              <w:rPr>
                <w:b/>
                <w:color w:val="1F3B3E"/>
                <w:sz w:val="19"/>
              </w:rPr>
              <w:t>NEBDS-01 / EC11 Schmitt Pin</w:t>
            </w:r>
          </w:p>
        </w:tc>
        <w:tc>
          <w:tcPr>
            <w:tcW w:type="dxa" w:w="2412"/>
            <w:shd w:val="clear" w:color="auto" w:fill="DCE6E6"/>
          </w:tcPr>
          <w:p>
            <w:r>
              <w:rPr>
                <w:b/>
                <w:color w:val="1F3B3E"/>
              </w:rPr>
            </w:r>
            <w:r>
              <w:rPr>
                <w:b/>
                <w:color w:val="1F3B3E"/>
                <w:sz w:val="19"/>
              </w:rPr>
              <w:t>KY-040 Pin</w:t>
            </w:r>
          </w:p>
        </w:tc>
        <w:tc>
          <w:tcPr>
            <w:tcW w:type="dxa" w:w="2412"/>
            <w:shd w:val="clear" w:color="auto" w:fill="DCE6E6"/>
          </w:tcPr>
          <w:p>
            <w:r>
              <w:rPr>
                <w:b/>
                <w:color w:val="1F3B3E"/>
              </w:rPr>
            </w:r>
            <w:r>
              <w:rPr>
                <w:b/>
                <w:color w:val="1F3B3E"/>
                <w:sz w:val="19"/>
              </w:rPr>
              <w:t>ESP32-S3 Connection</w:t>
            </w:r>
          </w:p>
        </w:tc>
      </w:tr>
      <w:tr>
        <w:tc>
          <w:tcPr>
            <w:tcW w:type="dxa" w:w="2412"/>
          </w:tcPr>
          <w:p>
            <w:r/>
            <w:r>
              <w:rPr>
                <w:sz w:val="19"/>
              </w:rPr>
              <w:t>Encoder channel A</w:t>
            </w:r>
          </w:p>
        </w:tc>
        <w:tc>
          <w:tcPr>
            <w:tcW w:type="dxa" w:w="2412"/>
          </w:tcPr>
          <w:p>
            <w:r/>
            <w:r>
              <w:rPr>
                <w:rFonts w:ascii="Consolas" w:hAnsi="Consolas"/>
                <w:color w:val="1F3B3E"/>
                <w:sz w:val="19"/>
              </w:rPr>
              <w:t>A</w:t>
            </w:r>
          </w:p>
        </w:tc>
        <w:tc>
          <w:tcPr>
            <w:tcW w:type="dxa" w:w="2412"/>
          </w:tcPr>
          <w:p>
            <w:r/>
            <w:r>
              <w:rPr>
                <w:rFonts w:ascii="Consolas" w:hAnsi="Consolas"/>
                <w:color w:val="1F3B3E"/>
                <w:sz w:val="19"/>
              </w:rPr>
              <w:t>CLK</w:t>
            </w:r>
          </w:p>
        </w:tc>
        <w:tc>
          <w:tcPr>
            <w:tcW w:type="dxa" w:w="2412"/>
          </w:tcPr>
          <w:p>
            <w:r/>
            <w:r>
              <w:rPr>
                <w:sz w:val="19"/>
              </w:rPr>
              <w:t>GPIO7 via R6 (100 Ohm)</w:t>
            </w:r>
          </w:p>
        </w:tc>
      </w:tr>
      <w:tr>
        <w:tc>
          <w:tcPr>
            <w:tcW w:type="dxa" w:w="2412"/>
          </w:tcPr>
          <w:p>
            <w:r/>
            <w:r>
              <w:rPr>
                <w:sz w:val="19"/>
              </w:rPr>
              <w:t>Encoder channel B</w:t>
            </w:r>
          </w:p>
        </w:tc>
        <w:tc>
          <w:tcPr>
            <w:tcW w:type="dxa" w:w="2412"/>
          </w:tcPr>
          <w:p>
            <w:r/>
            <w:r>
              <w:rPr>
                <w:rFonts w:ascii="Consolas" w:hAnsi="Consolas"/>
                <w:color w:val="1F3B3E"/>
                <w:sz w:val="19"/>
              </w:rPr>
              <w:t>B</w:t>
            </w:r>
          </w:p>
        </w:tc>
        <w:tc>
          <w:tcPr>
            <w:tcW w:type="dxa" w:w="2412"/>
          </w:tcPr>
          <w:p>
            <w:r/>
            <w:r>
              <w:rPr>
                <w:rFonts w:ascii="Consolas" w:hAnsi="Consolas"/>
                <w:color w:val="1F3B3E"/>
                <w:sz w:val="19"/>
              </w:rPr>
              <w:t>DT</w:t>
            </w:r>
          </w:p>
        </w:tc>
        <w:tc>
          <w:tcPr>
            <w:tcW w:type="dxa" w:w="2412"/>
          </w:tcPr>
          <w:p>
            <w:r/>
            <w:r>
              <w:rPr>
                <w:sz w:val="19"/>
              </w:rPr>
              <w:t>GPIO8 via R7 (100 Ohm)</w:t>
            </w:r>
          </w:p>
        </w:tc>
      </w:tr>
      <w:tr>
        <w:tc>
          <w:tcPr>
            <w:tcW w:type="dxa" w:w="2412"/>
          </w:tcPr>
          <w:p>
            <w:r/>
            <w:r>
              <w:rPr>
                <w:sz w:val="19"/>
              </w:rPr>
              <w:t>Encoder switch</w:t>
            </w:r>
          </w:p>
        </w:tc>
        <w:tc>
          <w:tcPr>
            <w:tcW w:type="dxa" w:w="2412"/>
          </w:tcPr>
          <w:p>
            <w:r/>
            <w:r>
              <w:rPr>
                <w:rFonts w:ascii="Consolas" w:hAnsi="Consolas"/>
                <w:color w:val="1F3B3E"/>
                <w:sz w:val="19"/>
              </w:rPr>
              <w:t>SW</w:t>
            </w:r>
          </w:p>
        </w:tc>
        <w:tc>
          <w:tcPr>
            <w:tcW w:type="dxa" w:w="2412"/>
          </w:tcPr>
          <w:p>
            <w:r/>
            <w:r>
              <w:rPr>
                <w:rFonts w:ascii="Consolas" w:hAnsi="Consolas"/>
                <w:color w:val="1F3B3E"/>
                <w:sz w:val="19"/>
              </w:rPr>
              <w:t>SW</w:t>
            </w:r>
          </w:p>
        </w:tc>
        <w:tc>
          <w:tcPr>
            <w:tcW w:type="dxa" w:w="2412"/>
          </w:tcPr>
          <w:p>
            <w:r/>
            <w:r>
              <w:rPr>
                <w:sz w:val="19"/>
              </w:rPr>
              <w:t>Not connected</w:t>
            </w:r>
          </w:p>
        </w:tc>
      </w:tr>
      <w:tr>
        <w:tc>
          <w:tcPr>
            <w:tcW w:type="dxa" w:w="2412"/>
          </w:tcPr>
          <w:p>
            <w:r/>
            <w:r>
              <w:rPr>
                <w:sz w:val="19"/>
              </w:rPr>
              <w:t>Module power</w:t>
            </w:r>
          </w:p>
        </w:tc>
        <w:tc>
          <w:tcPr>
            <w:tcW w:type="dxa" w:w="2412"/>
          </w:tcPr>
          <w:p>
            <w:r/>
            <w:r>
              <w:rPr>
                <w:rFonts w:ascii="Consolas" w:hAnsi="Consolas"/>
                <w:color w:val="1F3B3E"/>
                <w:sz w:val="19"/>
              </w:rPr>
              <w:t>VCC</w:t>
            </w:r>
          </w:p>
        </w:tc>
        <w:tc>
          <w:tcPr>
            <w:tcW w:type="dxa" w:w="2412"/>
          </w:tcPr>
          <w:p>
            <w:r/>
            <w:r>
              <w:rPr>
                <w:rFonts w:ascii="Consolas" w:hAnsi="Consolas"/>
                <w:color w:val="1F3B3E"/>
                <w:sz w:val="19"/>
              </w:rPr>
              <w:t>+</w:t>
            </w:r>
          </w:p>
        </w:tc>
        <w:tc>
          <w:tcPr>
            <w:tcW w:type="dxa" w:w="2412"/>
          </w:tcPr>
          <w:p>
            <w:r/>
            <w:r>
              <w:rPr>
                <w:sz w:val="19"/>
              </w:rPr>
              <w:t>ESP32 3V3</w:t>
            </w:r>
          </w:p>
        </w:tc>
      </w:tr>
      <w:tr>
        <w:tc>
          <w:tcPr>
            <w:tcW w:type="dxa" w:w="2412"/>
          </w:tcPr>
          <w:p>
            <w:r/>
            <w:r>
              <w:rPr>
                <w:sz w:val="19"/>
              </w:rPr>
              <w:t>Ground</w:t>
            </w:r>
          </w:p>
        </w:tc>
        <w:tc>
          <w:tcPr>
            <w:tcW w:type="dxa" w:w="2412"/>
          </w:tcPr>
          <w:p>
            <w:r/>
            <w:r>
              <w:rPr>
                <w:rFonts w:ascii="Consolas" w:hAnsi="Consolas"/>
                <w:color w:val="1F3B3E"/>
                <w:sz w:val="19"/>
              </w:rPr>
              <w:t>GND</w:t>
            </w:r>
          </w:p>
        </w:tc>
        <w:tc>
          <w:tcPr>
            <w:tcW w:type="dxa" w:w="2412"/>
          </w:tcPr>
          <w:p>
            <w:r/>
            <w:r>
              <w:rPr>
                <w:rFonts w:ascii="Consolas" w:hAnsi="Consolas"/>
                <w:color w:val="1F3B3E"/>
                <w:sz w:val="19"/>
              </w:rPr>
              <w:t>GND</w:t>
            </w:r>
          </w:p>
        </w:tc>
        <w:tc>
          <w:tcPr>
            <w:tcW w:type="dxa" w:w="2412"/>
          </w:tcPr>
          <w:p>
            <w:r/>
            <w:r>
              <w:rPr>
                <w:sz w:val="19"/>
              </w:rPr>
              <w:t>ESP32 GND</w:t>
            </w:r>
          </w:p>
        </w:tc>
      </w:tr>
    </w:tbl>
    <w:p>
      <w:pPr>
        <w:spacing w:after="120"/>
      </w:pPr>
    </w:p>
    <w:p>
      <w:pPr>
        <w:spacing w:after="160"/>
      </w:pPr>
      <w:r>
        <w:rPr>
          <w:sz w:val="21"/>
        </w:rPr>
        <w:t xml:space="preserve">The encoder harness terminates in </w:t>
      </w:r>
      <w:r>
        <w:rPr>
          <w:rFonts w:ascii="Consolas" w:hAnsi="Consolas"/>
          <w:color w:val="1F3B3E"/>
          <w:sz w:val="21"/>
        </w:rPr>
        <w:t>H1</w:t>
      </w:r>
      <w:r>
        <w:rPr>
          <w:sz w:val="21"/>
        </w:rPr>
        <w:t xml:space="preserve">, a keyed JST-XH 5-pin connector (A, B, VCC, GND, plus one spare position for </w:t>
      </w:r>
      <w:r>
        <w:rPr>
          <w:rFonts w:ascii="Consolas" w:hAnsi="Consolas"/>
          <w:color w:val="1F3B3E"/>
          <w:sz w:val="21"/>
        </w:rPr>
        <w:t>SW</w:t>
      </w:r>
      <w:r>
        <w:rPr>
          <w:sz w:val="21"/>
        </w:rPr>
        <w:t>). A single keyed connector makes it impossible to swap power against signal pins at reassembly.</w:t>
      </w:r>
    </w:p>
    <w:p>
      <w:pPr>
        <w:spacing w:after="160"/>
      </w:pPr>
      <w:r>
        <w:rPr>
          <w:sz w:val="21"/>
        </w:rPr>
        <w:t xml:space="preserve">Do not add external 100 nF capacitors to encoder </w:t>
      </w:r>
      <w:r>
        <w:rPr>
          <w:rFonts w:ascii="Consolas" w:hAnsi="Consolas"/>
          <w:color w:val="1F3B3E"/>
          <w:sz w:val="21"/>
        </w:rPr>
        <w:t>A</w:t>
      </w:r>
      <w:r>
        <w:rPr>
          <w:sz w:val="21"/>
        </w:rPr>
        <w:t xml:space="preserve"> or </w:t>
      </w:r>
      <w:r>
        <w:rPr>
          <w:rFonts w:ascii="Consolas" w:hAnsi="Consolas"/>
          <w:color w:val="1F3B3E"/>
          <w:sz w:val="21"/>
        </w:rPr>
        <w:t>B</w:t>
      </w:r>
      <w:r>
        <w:rPr>
          <w:sz w:val="21"/>
        </w:rPr>
        <w:t xml:space="preserve"> when using this Schmitt trigger module. The original bare-encoder RC parts </w:t>
      </w:r>
      <w:r>
        <w:rPr>
          <w:rFonts w:ascii="Consolas" w:hAnsi="Consolas"/>
          <w:color w:val="1F3B3E"/>
          <w:sz w:val="21"/>
        </w:rPr>
        <w:t>R1</w:t>
      </w:r>
      <w:r>
        <w:rPr>
          <w:sz w:val="21"/>
        </w:rPr>
        <w:t xml:space="preserve">, </w:t>
      </w:r>
      <w:r>
        <w:rPr>
          <w:rFonts w:ascii="Consolas" w:hAnsi="Consolas"/>
          <w:color w:val="1F3B3E"/>
          <w:sz w:val="21"/>
        </w:rPr>
        <w:t>R2</w:t>
      </w:r>
      <w:r>
        <w:rPr>
          <w:sz w:val="21"/>
        </w:rPr>
        <w:t xml:space="preserve">, </w:t>
      </w:r>
      <w:r>
        <w:rPr>
          <w:rFonts w:ascii="Consolas" w:hAnsi="Consolas"/>
          <w:color w:val="1F3B3E"/>
          <w:sz w:val="21"/>
        </w:rPr>
        <w:t>C1</w:t>
      </w:r>
      <w:r>
        <w:rPr>
          <w:sz w:val="21"/>
        </w:rPr>
        <w:t xml:space="preserve">, and </w:t>
      </w:r>
      <w:r>
        <w:rPr>
          <w:rFonts w:ascii="Consolas" w:hAnsi="Consolas"/>
          <w:color w:val="1F3B3E"/>
          <w:sz w:val="21"/>
        </w:rPr>
        <w:t>C2</w:t>
      </w:r>
      <w:r>
        <w:rPr>
          <w:sz w:val="21"/>
        </w:rPr>
        <w:t xml:space="preserve"> are not populated for this build.</w:t>
      </w:r>
    </w:p>
    <w:p>
      <w:pPr>
        <w:spacing w:after="160"/>
      </w:pPr>
      <w:r>
        <w:rPr>
          <w:sz w:val="21"/>
        </w:rPr>
        <w:t>KY-040 optional replacement notes:</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DCE6E6"/>
          </w:tcPr>
          <w:p>
            <w:r>
              <w:rPr>
                <w:b/>
                <w:color w:val="1F3B3E"/>
              </w:rPr>
            </w:r>
            <w:r>
              <w:rPr>
                <w:b/>
                <w:color w:val="1F3B3E"/>
                <w:sz w:val="19"/>
              </w:rPr>
              <w:t>Topic</w:t>
            </w:r>
          </w:p>
        </w:tc>
        <w:tc>
          <w:tcPr>
            <w:tcW w:type="dxa" w:w="3216"/>
            <w:shd w:val="clear" w:color="auto" w:fill="DCE6E6"/>
          </w:tcPr>
          <w:p>
            <w:r>
              <w:rPr>
                <w:b/>
                <w:color w:val="1F3B3E"/>
              </w:rPr>
            </w:r>
            <w:r>
              <w:rPr>
                <w:b/>
                <w:color w:val="1F3B3E"/>
                <w:sz w:val="19"/>
              </w:rPr>
              <w:t>NEBDS-01 / EC11 Schmitt Module</w:t>
            </w:r>
          </w:p>
        </w:tc>
        <w:tc>
          <w:tcPr>
            <w:tcW w:type="dxa" w:w="3216"/>
            <w:shd w:val="clear" w:color="auto" w:fill="DCE6E6"/>
          </w:tcPr>
          <w:p>
            <w:r>
              <w:rPr>
                <w:b/>
                <w:color w:val="1F3B3E"/>
              </w:rPr>
            </w:r>
            <w:r>
              <w:rPr>
                <w:b/>
                <w:color w:val="1F3B3E"/>
                <w:sz w:val="19"/>
              </w:rPr>
              <w:t>KY-040 Optional Replacement</w:t>
            </w:r>
          </w:p>
        </w:tc>
      </w:tr>
      <w:tr>
        <w:tc>
          <w:tcPr>
            <w:tcW w:type="dxa" w:w="3216"/>
          </w:tcPr>
          <w:p>
            <w:r/>
            <w:r>
              <w:rPr>
                <w:sz w:val="19"/>
              </w:rPr>
              <w:t>Signal conditioning</w:t>
            </w:r>
          </w:p>
        </w:tc>
        <w:tc>
          <w:tcPr>
            <w:tcW w:type="dxa" w:w="3216"/>
          </w:tcPr>
          <w:p>
            <w:r/>
            <w:r>
              <w:rPr>
                <w:sz w:val="19"/>
              </w:rPr>
              <w:t>Schmitt trigger / anti-bounce output</w:t>
            </w:r>
          </w:p>
        </w:tc>
        <w:tc>
          <w:tcPr>
            <w:tcW w:type="dxa" w:w="3216"/>
          </w:tcPr>
          <w:p>
            <w:r/>
            <w:r>
              <w:rPr>
                <w:sz w:val="19"/>
              </w:rPr>
              <w:t>Usually raw or lightly pulled-up mechanical encoder output</w:t>
            </w:r>
          </w:p>
        </w:tc>
      </w:tr>
      <w:tr>
        <w:tc>
          <w:tcPr>
            <w:tcW w:type="dxa" w:w="3216"/>
          </w:tcPr>
          <w:p>
            <w:r/>
            <w:r>
              <w:rPr>
                <w:sz w:val="19"/>
              </w:rPr>
              <w:t>Wiring</w:t>
            </w:r>
          </w:p>
        </w:tc>
        <w:tc>
          <w:tcPr>
            <w:tcW w:type="dxa" w:w="3216"/>
          </w:tcPr>
          <w:p>
            <w:r/>
            <w:r>
              <w:rPr>
                <w:rFonts w:ascii="Consolas" w:hAnsi="Consolas"/>
                <w:color w:val="1F3B3E"/>
                <w:sz w:val="19"/>
              </w:rPr>
              <w:t>A -&gt; R6 -&gt; GPIO7</w:t>
            </w:r>
            <w:r>
              <w:rPr>
                <w:sz w:val="19"/>
              </w:rPr>
              <w:t xml:space="preserve">, </w:t>
            </w:r>
            <w:r>
              <w:rPr>
                <w:rFonts w:ascii="Consolas" w:hAnsi="Consolas"/>
                <w:color w:val="1F3B3E"/>
                <w:sz w:val="19"/>
              </w:rPr>
              <w:t>B -&gt; R7 -&gt; GPIO8</w:t>
            </w:r>
            <w:r>
              <w:rPr>
                <w:sz w:val="19"/>
              </w:rPr>
              <w:t xml:space="preserve">, </w:t>
            </w:r>
            <w:r>
              <w:rPr>
                <w:rFonts w:ascii="Consolas" w:hAnsi="Consolas"/>
                <w:color w:val="1F3B3E"/>
                <w:sz w:val="19"/>
              </w:rPr>
              <w:t>VCC -&gt; 3V3</w:t>
            </w:r>
            <w:r>
              <w:rPr>
                <w:sz w:val="19"/>
              </w:rPr>
              <w:t xml:space="preserve">, </w:t>
            </w:r>
            <w:r>
              <w:rPr>
                <w:rFonts w:ascii="Consolas" w:hAnsi="Consolas"/>
                <w:color w:val="1F3B3E"/>
                <w:sz w:val="19"/>
              </w:rPr>
              <w:t>GND -&gt; GND</w:t>
            </w:r>
            <w:r>
              <w:rPr>
                <w:sz w:val="19"/>
              </w:rPr>
              <w:t xml:space="preserve">, </w:t>
            </w:r>
            <w:r>
              <w:rPr>
                <w:rFonts w:ascii="Consolas" w:hAnsi="Consolas"/>
                <w:color w:val="1F3B3E"/>
                <w:sz w:val="19"/>
              </w:rPr>
              <w:t>SW -&gt; NC</w:t>
            </w:r>
          </w:p>
        </w:tc>
        <w:tc>
          <w:tcPr>
            <w:tcW w:type="dxa" w:w="3216"/>
          </w:tcPr>
          <w:p>
            <w:r/>
            <w:r>
              <w:rPr>
                <w:rFonts w:ascii="Consolas" w:hAnsi="Consolas"/>
                <w:color w:val="1F3B3E"/>
                <w:sz w:val="19"/>
              </w:rPr>
              <w:t>CLK -&gt; R6 -&gt; GPIO7</w:t>
            </w:r>
            <w:r>
              <w:rPr>
                <w:sz w:val="19"/>
              </w:rPr>
              <w:t xml:space="preserve">, </w:t>
            </w:r>
            <w:r>
              <w:rPr>
                <w:rFonts w:ascii="Consolas" w:hAnsi="Consolas"/>
                <w:color w:val="1F3B3E"/>
                <w:sz w:val="19"/>
              </w:rPr>
              <w:t>DT -&gt; R7 -&gt; GPIO8</w:t>
            </w:r>
            <w:r>
              <w:rPr>
                <w:sz w:val="19"/>
              </w:rPr>
              <w:t xml:space="preserve">, </w:t>
            </w:r>
            <w:r>
              <w:rPr>
                <w:rFonts w:ascii="Consolas" w:hAnsi="Consolas"/>
                <w:color w:val="1F3B3E"/>
                <w:sz w:val="19"/>
              </w:rPr>
              <w:t>+ -&gt; 3V3</w:t>
            </w:r>
            <w:r>
              <w:rPr>
                <w:sz w:val="19"/>
              </w:rPr>
              <w:t xml:space="preserve">, </w:t>
            </w:r>
            <w:r>
              <w:rPr>
                <w:rFonts w:ascii="Consolas" w:hAnsi="Consolas"/>
                <w:color w:val="1F3B3E"/>
                <w:sz w:val="19"/>
              </w:rPr>
              <w:t>GND -&gt; GND</w:t>
            </w:r>
            <w:r>
              <w:rPr>
                <w:sz w:val="19"/>
              </w:rPr>
              <w:t xml:space="preserve">, </w:t>
            </w:r>
            <w:r>
              <w:rPr>
                <w:rFonts w:ascii="Consolas" w:hAnsi="Consolas"/>
                <w:color w:val="1F3B3E"/>
                <w:sz w:val="19"/>
              </w:rPr>
              <w:t>SW -&gt; NC</w:t>
            </w:r>
          </w:p>
        </w:tc>
      </w:tr>
      <w:tr>
        <w:tc>
          <w:tcPr>
            <w:tcW w:type="dxa" w:w="3216"/>
          </w:tcPr>
          <w:p>
            <w:r/>
            <w:r>
              <w:rPr>
                <w:sz w:val="19"/>
              </w:rPr>
              <w:t>External A/B RC parts</w:t>
            </w:r>
          </w:p>
        </w:tc>
        <w:tc>
          <w:tcPr>
            <w:tcW w:type="dxa" w:w="3216"/>
          </w:tcPr>
          <w:p>
            <w:r/>
            <w:r>
              <w:rPr>
                <w:sz w:val="19"/>
              </w:rPr>
              <w:t xml:space="preserve">Do not populate </w:t>
            </w:r>
            <w:r>
              <w:rPr>
                <w:rFonts w:ascii="Consolas" w:hAnsi="Consolas"/>
                <w:color w:val="1F3B3E"/>
                <w:sz w:val="19"/>
              </w:rPr>
              <w:t>R1</w:t>
            </w:r>
            <w:r>
              <w:rPr>
                <w:sz w:val="19"/>
              </w:rPr>
              <w:t xml:space="preserve">, </w:t>
            </w:r>
            <w:r>
              <w:rPr>
                <w:rFonts w:ascii="Consolas" w:hAnsi="Consolas"/>
                <w:color w:val="1F3B3E"/>
                <w:sz w:val="19"/>
              </w:rPr>
              <w:t>R2</w:t>
            </w:r>
            <w:r>
              <w:rPr>
                <w:sz w:val="19"/>
              </w:rPr>
              <w:t xml:space="preserve">, </w:t>
            </w:r>
            <w:r>
              <w:rPr>
                <w:rFonts w:ascii="Consolas" w:hAnsi="Consolas"/>
                <w:color w:val="1F3B3E"/>
                <w:sz w:val="19"/>
              </w:rPr>
              <w:t>C1</w:t>
            </w:r>
            <w:r>
              <w:rPr>
                <w:sz w:val="19"/>
              </w:rPr>
              <w:t xml:space="preserve">, or </w:t>
            </w:r>
            <w:r>
              <w:rPr>
                <w:rFonts w:ascii="Consolas" w:hAnsi="Consolas"/>
                <w:color w:val="1F3B3E"/>
                <w:sz w:val="19"/>
              </w:rPr>
              <w:t>C2</w:t>
            </w:r>
          </w:p>
        </w:tc>
        <w:tc>
          <w:tcPr>
            <w:tcW w:type="dxa" w:w="3216"/>
          </w:tcPr>
          <w:p>
            <w:r/>
            <w:r>
              <w:rPr>
                <w:sz w:val="19"/>
              </w:rPr>
              <w:t xml:space="preserve">Leave </w:t>
            </w:r>
            <w:r>
              <w:rPr>
                <w:rFonts w:ascii="Consolas" w:hAnsi="Consolas"/>
                <w:color w:val="1F3B3E"/>
                <w:sz w:val="19"/>
              </w:rPr>
              <w:t>R1</w:t>
            </w:r>
            <w:r>
              <w:rPr>
                <w:sz w:val="19"/>
              </w:rPr>
              <w:t xml:space="preserve">, </w:t>
            </w:r>
            <w:r>
              <w:rPr>
                <w:rFonts w:ascii="Consolas" w:hAnsi="Consolas"/>
                <w:color w:val="1F3B3E"/>
                <w:sz w:val="19"/>
              </w:rPr>
              <w:t>R2</w:t>
            </w:r>
            <w:r>
              <w:rPr>
                <w:sz w:val="19"/>
              </w:rPr>
              <w:t xml:space="preserve">, </w:t>
            </w:r>
            <w:r>
              <w:rPr>
                <w:rFonts w:ascii="Consolas" w:hAnsi="Consolas"/>
                <w:color w:val="1F3B3E"/>
                <w:sz w:val="19"/>
              </w:rPr>
              <w:t>C1</w:t>
            </w:r>
            <w:r>
              <w:rPr>
                <w:sz w:val="19"/>
              </w:rPr>
              <w:t xml:space="preserve">, and </w:t>
            </w:r>
            <w:r>
              <w:rPr>
                <w:rFonts w:ascii="Consolas" w:hAnsi="Consolas"/>
                <w:color w:val="1F3B3E"/>
                <w:sz w:val="19"/>
              </w:rPr>
              <w:t>C2</w:t>
            </w:r>
            <w:r>
              <w:rPr>
                <w:sz w:val="19"/>
              </w:rPr>
              <w:t xml:space="preserve"> unpopulated first; use firmware filtering and test rotation behavior</w:t>
            </w:r>
          </w:p>
        </w:tc>
      </w:tr>
      <w:tr>
        <w:tc>
          <w:tcPr>
            <w:tcW w:type="dxa" w:w="3216"/>
          </w:tcPr>
          <w:p>
            <w:r/>
            <w:r>
              <w:rPr>
                <w:sz w:val="19"/>
              </w:rPr>
              <w:t>Firmware requirement</w:t>
            </w:r>
          </w:p>
        </w:tc>
        <w:tc>
          <w:tcPr>
            <w:tcW w:type="dxa" w:w="3216"/>
          </w:tcPr>
          <w:p>
            <w:r/>
            <w:r>
              <w:rPr>
                <w:sz w:val="19"/>
              </w:rPr>
              <w:t>Normal quadrature validation</w:t>
            </w:r>
          </w:p>
        </w:tc>
        <w:tc>
          <w:tcPr>
            <w:tcW w:type="dxa" w:w="3216"/>
          </w:tcPr>
          <w:p>
            <w:r/>
            <w:r>
              <w:rPr>
                <w:sz w:val="19"/>
              </w:rPr>
              <w:t>Stronger transition validation / debounce is recommended</w:t>
            </w:r>
          </w:p>
        </w:tc>
      </w:tr>
      <w:tr>
        <w:tc>
          <w:tcPr>
            <w:tcW w:type="dxa" w:w="3216"/>
          </w:tcPr>
          <w:p>
            <w:r/>
            <w:r>
              <w:rPr>
                <w:sz w:val="19"/>
              </w:rPr>
              <w:t>Best use</w:t>
            </w:r>
          </w:p>
        </w:tc>
        <w:tc>
          <w:tcPr>
            <w:tcW w:type="dxa" w:w="3216"/>
          </w:tcPr>
          <w:p>
            <w:r/>
            <w:r>
              <w:rPr>
                <w:sz w:val="19"/>
              </w:rPr>
              <w:t>Final installed controller</w:t>
            </w:r>
          </w:p>
        </w:tc>
        <w:tc>
          <w:tcPr>
            <w:tcW w:type="dxa" w:w="3216"/>
          </w:tcPr>
          <w:p>
            <w:r/>
            <w:r>
              <w:rPr>
                <w:sz w:val="19"/>
              </w:rPr>
              <w:t>Bench test or replacement when NEBDS-01 is unavailable</w:t>
            </w:r>
          </w:p>
        </w:tc>
      </w:tr>
    </w:tbl>
    <w:p>
      <w:pPr>
        <w:spacing w:after="120"/>
      </w:pPr>
    </w:p>
    <w:p>
      <w:pPr>
        <w:spacing w:after="160"/>
      </w:pPr>
      <w:r>
        <w:rPr>
          <w:sz w:val="21"/>
        </w:rPr>
        <w:t xml:space="preserve">Power any module-style encoder from ESP32 </w:t>
      </w:r>
      <w:r>
        <w:rPr>
          <w:rFonts w:ascii="Consolas" w:hAnsi="Consolas"/>
          <w:color w:val="1F3B3E"/>
          <w:sz w:val="21"/>
        </w:rPr>
        <w:t>3V3</w:t>
      </w:r>
      <w:r>
        <w:rPr>
          <w:sz w:val="21"/>
        </w:rPr>
        <w:t xml:space="preserve">, not 5 V. If the KY-040 is powered from 5 V, its </w:t>
      </w:r>
      <w:r>
        <w:rPr>
          <w:rFonts w:ascii="Consolas" w:hAnsi="Consolas"/>
          <w:color w:val="1F3B3E"/>
          <w:sz w:val="21"/>
        </w:rPr>
        <w:t>CLK</w:t>
      </w:r>
      <w:r>
        <w:rPr>
          <w:sz w:val="21"/>
        </w:rPr>
        <w:t xml:space="preserve">, </w:t>
      </w:r>
      <w:r>
        <w:rPr>
          <w:rFonts w:ascii="Consolas" w:hAnsi="Consolas"/>
          <w:color w:val="1F3B3E"/>
          <w:sz w:val="21"/>
        </w:rPr>
        <w:t>DT</w:t>
      </w:r>
      <w:r>
        <w:rPr>
          <w:sz w:val="21"/>
        </w:rPr>
        <w:t xml:space="preserve">, or </w:t>
      </w:r>
      <w:r>
        <w:rPr>
          <w:rFonts w:ascii="Consolas" w:hAnsi="Consolas"/>
          <w:color w:val="1F3B3E"/>
          <w:sz w:val="21"/>
        </w:rPr>
        <w:t>SW</w:t>
      </w:r>
      <w:r>
        <w:rPr>
          <w:sz w:val="21"/>
        </w:rPr>
        <w:t xml:space="preserve"> outputs may also pull up to 5 V, which is not safe for ESP32-S3 GPIO. R6/R7 (100 Ohm) apply to either module and do not substitute for using the correct 3.3 V supply.</w:t>
      </w:r>
    </w:p>
    <w:p>
      <w:pPr>
        <w:spacing w:after="160"/>
      </w:pPr>
      <w:r>
        <w:rPr>
          <w:sz w:val="21"/>
        </w:rPr>
        <w:t>The NEBDS-01 / EC11's metal frame and shaft normally ground through the module mounting pins. After mounting, verify continuity from the encoder shaft to GND — the knob is the most-touched, most ESD-exposed part of a plastic enclosure. Most KY-040 breakout boards use a plastic shaft with no frame ground path; this check applies only if the fitted module has a metal shaft or frame.</w:t>
      </w:r>
    </w:p>
    <w:p>
      <w:pPr>
        <w:pStyle w:val="Heading2"/>
      </w:pPr>
      <w:r>
        <w:rPr>
          <w:color w:val="2F5D62"/>
        </w:rPr>
        <w:t>R1 / R2 / C1 / C2 Fallback (Troubleshooting Reference)</w:t>
      </w:r>
    </w:p>
    <w:p>
      <w:pPr>
        <w:spacing w:after="160"/>
      </w:pPr>
      <w:r>
        <w:rPr>
          <w:sz w:val="21"/>
        </w:rPr>
        <w:t xml:space="preserve">Build the controller with </w:t>
      </w:r>
      <w:r>
        <w:rPr>
          <w:rFonts w:ascii="Consolas" w:hAnsi="Consolas"/>
          <w:color w:val="1F3B3E"/>
          <w:sz w:val="21"/>
        </w:rPr>
        <w:t>R1</w:t>
      </w:r>
      <w:r>
        <w:rPr>
          <w:sz w:val="21"/>
        </w:rPr>
        <w:t xml:space="preserve">, </w:t>
      </w:r>
      <w:r>
        <w:rPr>
          <w:rFonts w:ascii="Consolas" w:hAnsi="Consolas"/>
          <w:color w:val="1F3B3E"/>
          <w:sz w:val="21"/>
        </w:rPr>
        <w:t>R2</w:t>
      </w:r>
      <w:r>
        <w:rPr>
          <w:sz w:val="21"/>
        </w:rPr>
        <w:t xml:space="preserve">, </w:t>
      </w:r>
      <w:r>
        <w:rPr>
          <w:rFonts w:ascii="Consolas" w:hAnsi="Consolas"/>
          <w:color w:val="1F3B3E"/>
          <w:sz w:val="21"/>
        </w:rPr>
        <w:t>C1</w:t>
      </w:r>
      <w:r>
        <w:rPr>
          <w:sz w:val="21"/>
        </w:rPr>
        <w:t xml:space="preserve">, and </w:t>
      </w:r>
      <w:r>
        <w:rPr>
          <w:rFonts w:ascii="Consolas" w:hAnsi="Consolas"/>
          <w:color w:val="1F3B3E"/>
          <w:sz w:val="21"/>
        </w:rPr>
        <w:t>C2</w:t>
      </w:r>
      <w:r>
        <w:rPr>
          <w:sz w:val="21"/>
        </w:rPr>
        <w:t xml:space="preserve"> unpopulated. Do not fit them by default, with either encoder module.</w:t>
      </w:r>
    </w:p>
    <w:p>
      <w:pPr>
        <w:spacing w:after="160"/>
      </w:pPr>
      <w:r>
        <w:rPr>
          <w:sz w:val="21"/>
        </w:rPr>
        <w:t>Only revisit this if you observe encoder misreads in testing: the volume jumps by more than one step per detent, skips steps, or reads the wrong direction intermittently. This is a symptom of unfiltered mechanical contact bounce that firmware filtering alone did not fully clean up, and it is only expected with the KY-040 (bare mechanical contacts). It should not happen with the NEBDS-01 (Schmitt trigger conditioning is already onboard).</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DCE6E6"/>
          </w:tcPr>
          <w:p>
            <w:r>
              <w:rPr>
                <w:b/>
                <w:color w:val="1F3B3E"/>
              </w:rPr>
            </w:r>
            <w:r>
              <w:rPr>
                <w:b/>
                <w:color w:val="1F3B3E"/>
                <w:sz w:val="19"/>
              </w:rPr>
              <w:t>Module</w:t>
            </w:r>
          </w:p>
        </w:tc>
        <w:tc>
          <w:tcPr>
            <w:tcW w:type="dxa" w:w="3216"/>
            <w:shd w:val="clear" w:color="auto" w:fill="DCE6E6"/>
          </w:tcPr>
          <w:p>
            <w:r>
              <w:rPr>
                <w:b/>
                <w:color w:val="1F3B3E"/>
              </w:rPr>
            </w:r>
            <w:r>
              <w:rPr>
                <w:b/>
                <w:color w:val="1F3B3E"/>
                <w:sz w:val="19"/>
              </w:rPr>
              <w:t>Default</w:t>
            </w:r>
          </w:p>
        </w:tc>
        <w:tc>
          <w:tcPr>
            <w:tcW w:type="dxa" w:w="3216"/>
            <w:shd w:val="clear" w:color="auto" w:fill="DCE6E6"/>
          </w:tcPr>
          <w:p>
            <w:r>
              <w:rPr>
                <w:b/>
                <w:color w:val="1F3B3E"/>
              </w:rPr>
            </w:r>
            <w:r>
              <w:rPr>
                <w:b/>
                <w:color w:val="1F3B3E"/>
                <w:sz w:val="19"/>
              </w:rPr>
              <w:t>If encoder misreads occur</w:t>
            </w:r>
          </w:p>
        </w:tc>
      </w:tr>
      <w:tr>
        <w:tc>
          <w:tcPr>
            <w:tcW w:type="dxa" w:w="3216"/>
          </w:tcPr>
          <w:p>
            <w:r/>
            <w:r>
              <w:rPr>
                <w:sz w:val="19"/>
              </w:rPr>
              <w:t>NEBDS-01 / EC11</w:t>
            </w:r>
          </w:p>
        </w:tc>
        <w:tc>
          <w:tcPr>
            <w:tcW w:type="dxa" w:w="3216"/>
          </w:tcPr>
          <w:p>
            <w:r/>
            <w:r>
              <w:rPr>
                <w:rFonts w:ascii="Consolas" w:hAnsi="Consolas"/>
                <w:color w:val="1F3B3E"/>
                <w:sz w:val="19"/>
              </w:rPr>
              <w:t>R1</w:t>
            </w:r>
            <w:r>
              <w:rPr>
                <w:sz w:val="19"/>
              </w:rPr>
              <w:t>/</w:t>
            </w:r>
            <w:r>
              <w:rPr>
                <w:rFonts w:ascii="Consolas" w:hAnsi="Consolas"/>
                <w:color w:val="1F3B3E"/>
                <w:sz w:val="19"/>
              </w:rPr>
              <w:t>R2</w:t>
            </w:r>
            <w:r>
              <w:rPr>
                <w:sz w:val="19"/>
              </w:rPr>
              <w:t>/</w:t>
            </w:r>
            <w:r>
              <w:rPr>
                <w:rFonts w:ascii="Consolas" w:hAnsi="Consolas"/>
                <w:color w:val="1F3B3E"/>
                <w:sz w:val="19"/>
              </w:rPr>
              <w:t>C1</w:t>
            </w:r>
            <w:r>
              <w:rPr>
                <w:sz w:val="19"/>
              </w:rPr>
              <w:t>/</w:t>
            </w:r>
            <w:r>
              <w:rPr>
                <w:rFonts w:ascii="Consolas" w:hAnsi="Consolas"/>
                <w:color w:val="1F3B3E"/>
                <w:sz w:val="19"/>
              </w:rPr>
              <w:t>C2</w:t>
            </w:r>
            <w:r>
              <w:rPr>
                <w:sz w:val="19"/>
              </w:rPr>
              <w:t xml:space="preserve"> unpopulated</w:t>
            </w:r>
          </w:p>
        </w:tc>
        <w:tc>
          <w:tcPr>
            <w:tcW w:type="dxa" w:w="3216"/>
          </w:tcPr>
          <w:p>
            <w:r/>
            <w:r>
              <w:rPr>
                <w:sz w:val="19"/>
              </w:rPr>
              <w:t>Do not populate — the module's onboard Schmitt trigger already conditions the signal. Look for a wiring or grounding fault instead.</w:t>
            </w:r>
          </w:p>
        </w:tc>
      </w:tr>
      <w:tr>
        <w:tc>
          <w:tcPr>
            <w:tcW w:type="dxa" w:w="3216"/>
          </w:tcPr>
          <w:p>
            <w:r/>
            <w:r>
              <w:rPr>
                <w:sz w:val="19"/>
              </w:rPr>
              <w:t>KY-040</w:t>
            </w:r>
          </w:p>
        </w:tc>
        <w:tc>
          <w:tcPr>
            <w:tcW w:type="dxa" w:w="3216"/>
          </w:tcPr>
          <w:p>
            <w:r/>
            <w:r>
              <w:rPr>
                <w:rFonts w:ascii="Consolas" w:hAnsi="Consolas"/>
                <w:color w:val="1F3B3E"/>
                <w:sz w:val="19"/>
              </w:rPr>
              <w:t>R1</w:t>
            </w:r>
            <w:r>
              <w:rPr>
                <w:sz w:val="19"/>
              </w:rPr>
              <w:t>/</w:t>
            </w:r>
            <w:r>
              <w:rPr>
                <w:rFonts w:ascii="Consolas" w:hAnsi="Consolas"/>
                <w:color w:val="1F3B3E"/>
                <w:sz w:val="19"/>
              </w:rPr>
              <w:t>R2</w:t>
            </w:r>
            <w:r>
              <w:rPr>
                <w:sz w:val="19"/>
              </w:rPr>
              <w:t>/</w:t>
            </w:r>
            <w:r>
              <w:rPr>
                <w:rFonts w:ascii="Consolas" w:hAnsi="Consolas"/>
                <w:color w:val="1F3B3E"/>
                <w:sz w:val="19"/>
              </w:rPr>
              <w:t>C1</w:t>
            </w:r>
            <w:r>
              <w:rPr>
                <w:sz w:val="19"/>
              </w:rPr>
              <w:t>/</w:t>
            </w:r>
            <w:r>
              <w:rPr>
                <w:rFonts w:ascii="Consolas" w:hAnsi="Consolas"/>
                <w:color w:val="1F3B3E"/>
                <w:sz w:val="19"/>
              </w:rPr>
              <w:t>C2</w:t>
            </w:r>
            <w:r>
              <w:rPr>
                <w:sz w:val="19"/>
              </w:rPr>
              <w:t xml:space="preserve"> unpopulated; rely on firmware filtering first</w:t>
            </w:r>
          </w:p>
        </w:tc>
        <w:tc>
          <w:tcPr>
            <w:tcW w:type="dxa" w:w="3216"/>
          </w:tcPr>
          <w:p>
            <w:r/>
            <w:r>
              <w:rPr>
                <w:sz w:val="19"/>
              </w:rPr>
              <w:t xml:space="preserve">Populate </w:t>
            </w:r>
            <w:r>
              <w:rPr>
                <w:rFonts w:ascii="Consolas" w:hAnsi="Consolas"/>
                <w:color w:val="1F3B3E"/>
                <w:sz w:val="19"/>
              </w:rPr>
              <w:t>R1</w:t>
            </w:r>
            <w:r>
              <w:rPr>
                <w:sz w:val="19"/>
              </w:rPr>
              <w:t xml:space="preserve"> = </w:t>
            </w:r>
            <w:r>
              <w:rPr>
                <w:rFonts w:ascii="Consolas" w:hAnsi="Consolas"/>
                <w:color w:val="1F3B3E"/>
                <w:sz w:val="19"/>
              </w:rPr>
              <w:t>R2</w:t>
            </w:r>
            <w:r>
              <w:rPr>
                <w:sz w:val="19"/>
              </w:rPr>
              <w:t xml:space="preserve"> = 10 kOhm (to 3V3) and </w:t>
            </w:r>
            <w:r>
              <w:rPr>
                <w:rFonts w:ascii="Consolas" w:hAnsi="Consolas"/>
                <w:color w:val="1F3B3E"/>
                <w:sz w:val="19"/>
              </w:rPr>
              <w:t>C1</w:t>
            </w:r>
            <w:r>
              <w:rPr>
                <w:sz w:val="19"/>
              </w:rPr>
              <w:t xml:space="preserve"> = </w:t>
            </w:r>
            <w:r>
              <w:rPr>
                <w:rFonts w:ascii="Consolas" w:hAnsi="Consolas"/>
                <w:color w:val="1F3B3E"/>
                <w:sz w:val="19"/>
              </w:rPr>
              <w:t>C2</w:t>
            </w:r>
            <w:r>
              <w:rPr>
                <w:sz w:val="19"/>
              </w:rPr>
              <w:t xml:space="preserve"> = 100 nF (to GND) — the same values as </w:t>
            </w:r>
            <w:r>
              <w:rPr>
                <w:rFonts w:ascii="Consolas" w:hAnsi="Consolas"/>
                <w:color w:val="1F3B3E"/>
                <w:sz w:val="19"/>
              </w:rPr>
              <w:t>R3</w:t>
            </w:r>
            <w:r>
              <w:rPr>
                <w:sz w:val="19"/>
              </w:rPr>
              <w:t>-</w:t>
            </w:r>
            <w:r>
              <w:rPr>
                <w:rFonts w:ascii="Consolas" w:hAnsi="Consolas"/>
                <w:color w:val="1F3B3E"/>
                <w:sz w:val="19"/>
              </w:rPr>
              <w:t>R5</w:t>
            </w:r>
            <w:r>
              <w:rPr>
                <w:sz w:val="19"/>
              </w:rPr>
              <w:t>/</w:t>
            </w:r>
            <w:r>
              <w:rPr>
                <w:rFonts w:ascii="Consolas" w:hAnsi="Consolas"/>
                <w:color w:val="1F3B3E"/>
                <w:sz w:val="19"/>
              </w:rPr>
              <w:t>C3</w:t>
            </w:r>
            <w:r>
              <w:rPr>
                <w:sz w:val="19"/>
              </w:rPr>
              <w:t>-</w:t>
            </w:r>
            <w:r>
              <w:rPr>
                <w:rFonts w:ascii="Consolas" w:hAnsi="Consolas"/>
                <w:color w:val="1F3B3E"/>
                <w:sz w:val="19"/>
              </w:rPr>
              <w:t>C5</w:t>
            </w:r>
            <w:r>
              <w:rPr>
                <w:sz w:val="19"/>
              </w:rPr>
              <w:t xml:space="preserve"> on the buttons, giving the same ~1 ms RC debounce constant</w:t>
            </w:r>
          </w:p>
        </w:tc>
      </w:tr>
    </w:tbl>
    <w:p>
      <w:pPr>
        <w:spacing w:after="120"/>
      </w:pPr>
    </w:p>
    <w:p>
      <w:pPr>
        <w:pStyle w:val="Heading2"/>
      </w:pPr>
      <w:r>
        <w:rPr>
          <w:color w:val="2F5D62"/>
        </w:rPr>
        <w:t>Play / Pause / Stop Buttons</w:t>
      </w:r>
    </w:p>
    <w:p>
      <w:pPr>
        <w:spacing w:after="160"/>
      </w:pPr>
      <w:r>
        <w:rPr>
          <w:sz w:val="21"/>
        </w:rPr>
        <w:t>Each button is a normally-open switch from its GPIO input to ground.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rPr>
          <w:tblHeader w:val="true"/>
        </w:trPr>
        <w:tc>
          <w:tcPr>
            <w:tcW w:type="dxa" w:w="1608"/>
            <w:shd w:val="clear" w:color="auto" w:fill="DCE6E6"/>
          </w:tcPr>
          <w:p>
            <w:r>
              <w:rPr>
                <w:b/>
                <w:color w:val="1F3B3E"/>
              </w:rPr>
            </w:r>
            <w:r>
              <w:rPr>
                <w:b/>
                <w:color w:val="1F3B3E"/>
                <w:sz w:val="19"/>
              </w:rPr>
              <w:t>Button</w:t>
            </w:r>
          </w:p>
        </w:tc>
        <w:tc>
          <w:tcPr>
            <w:tcW w:type="dxa" w:w="1608"/>
            <w:shd w:val="clear" w:color="auto" w:fill="DCE6E6"/>
          </w:tcPr>
          <w:p>
            <w:r>
              <w:rPr>
                <w:b/>
                <w:color w:val="1F3B3E"/>
              </w:rPr>
            </w:r>
            <w:r>
              <w:rPr>
                <w:b/>
                <w:color w:val="1F3B3E"/>
                <w:sz w:val="19"/>
              </w:rPr>
              <w:t>GPIO</w:t>
            </w:r>
          </w:p>
        </w:tc>
        <w:tc>
          <w:tcPr>
            <w:tcW w:type="dxa" w:w="1608"/>
            <w:shd w:val="clear" w:color="auto" w:fill="DCE6E6"/>
          </w:tcPr>
          <w:p>
            <w:r>
              <w:rPr>
                <w:b/>
                <w:color w:val="1F3B3E"/>
              </w:rPr>
            </w:r>
            <w:r>
              <w:rPr>
                <w:b/>
                <w:color w:val="1F3B3E"/>
                <w:sz w:val="19"/>
              </w:rPr>
              <w:t>Pull-Up</w:t>
            </w:r>
          </w:p>
        </w:tc>
        <w:tc>
          <w:tcPr>
            <w:tcW w:type="dxa" w:w="1608"/>
            <w:shd w:val="clear" w:color="auto" w:fill="DCE6E6"/>
          </w:tcPr>
          <w:p>
            <w:r>
              <w:rPr>
                <w:b/>
                <w:color w:val="1F3B3E"/>
              </w:rPr>
            </w:r>
            <w:r>
              <w:rPr>
                <w:b/>
                <w:color w:val="1F3B3E"/>
                <w:sz w:val="19"/>
              </w:rPr>
              <w:t>Debounce Capacitor</w:t>
            </w:r>
          </w:p>
        </w:tc>
        <w:tc>
          <w:tcPr>
            <w:tcW w:type="dxa" w:w="1608"/>
            <w:shd w:val="clear" w:color="auto" w:fill="DCE6E6"/>
          </w:tcPr>
          <w:p>
            <w:r>
              <w:rPr>
                <w:b/>
                <w:color w:val="1F3B3E"/>
              </w:rPr>
            </w:r>
            <w:r>
              <w:rPr>
                <w:b/>
                <w:color w:val="1F3B3E"/>
                <w:sz w:val="19"/>
              </w:rPr>
              <w:t>Series Resistor</w:t>
            </w:r>
          </w:p>
        </w:tc>
        <w:tc>
          <w:tcPr>
            <w:tcW w:type="dxa" w:w="1608"/>
            <w:shd w:val="clear" w:color="auto" w:fill="DCE6E6"/>
          </w:tcPr>
          <w:p>
            <w:r>
              <w:rPr>
                <w:b/>
                <w:color w:val="1F3B3E"/>
              </w:rPr>
            </w:r>
            <w:r>
              <w:rPr>
                <w:b/>
                <w:color w:val="1F3B3E"/>
                <w:sz w:val="19"/>
              </w:rPr>
              <w:t>Switch Wiring</w:t>
            </w:r>
          </w:p>
        </w:tc>
      </w:tr>
      <w:tr>
        <w:tc>
          <w:tcPr>
            <w:tcW w:type="dxa" w:w="1608"/>
          </w:tcPr>
          <w:p>
            <w:r/>
            <w:r>
              <w:rPr>
                <w:sz w:val="19"/>
              </w:rPr>
              <w:t>Play</w:t>
            </w:r>
          </w:p>
        </w:tc>
        <w:tc>
          <w:tcPr>
            <w:tcW w:type="dxa" w:w="1608"/>
          </w:tcPr>
          <w:p>
            <w:r/>
            <w:r>
              <w:rPr>
                <w:sz w:val="19"/>
              </w:rPr>
              <w:t>GPIO9</w:t>
            </w:r>
          </w:p>
        </w:tc>
        <w:tc>
          <w:tcPr>
            <w:tcW w:type="dxa" w:w="1608"/>
          </w:tcPr>
          <w:p>
            <w:r/>
            <w:r>
              <w:rPr>
                <w:sz w:val="19"/>
              </w:rPr>
              <w:t>R3, 10 kOhm to 3V3</w:t>
            </w:r>
          </w:p>
        </w:tc>
        <w:tc>
          <w:tcPr>
            <w:tcW w:type="dxa" w:w="1608"/>
          </w:tcPr>
          <w:p>
            <w:r/>
            <w:r>
              <w:rPr>
                <w:sz w:val="19"/>
              </w:rPr>
              <w:t>C3, 100 nF to GND</w:t>
            </w:r>
          </w:p>
        </w:tc>
        <w:tc>
          <w:tcPr>
            <w:tcW w:type="dxa" w:w="1608"/>
          </w:tcPr>
          <w:p>
            <w:r/>
            <w:r>
              <w:rPr>
                <w:sz w:val="19"/>
              </w:rPr>
              <w:t>R8, 100 Ohm</w:t>
            </w:r>
          </w:p>
        </w:tc>
        <w:tc>
          <w:tcPr>
            <w:tcW w:type="dxa" w:w="1608"/>
          </w:tcPr>
          <w:p>
            <w:r/>
            <w:r>
              <w:rPr>
                <w:sz w:val="19"/>
              </w:rPr>
              <w:t>Button closes the line to GND</w:t>
            </w:r>
          </w:p>
        </w:tc>
      </w:tr>
      <w:tr>
        <w:tc>
          <w:tcPr>
            <w:tcW w:type="dxa" w:w="1608"/>
          </w:tcPr>
          <w:p>
            <w:r/>
            <w:r>
              <w:rPr>
                <w:sz w:val="19"/>
              </w:rPr>
              <w:t>Pause</w:t>
            </w:r>
          </w:p>
        </w:tc>
        <w:tc>
          <w:tcPr>
            <w:tcW w:type="dxa" w:w="1608"/>
          </w:tcPr>
          <w:p>
            <w:r/>
            <w:r>
              <w:rPr>
                <w:sz w:val="19"/>
              </w:rPr>
              <w:t>GPIO10</w:t>
            </w:r>
          </w:p>
        </w:tc>
        <w:tc>
          <w:tcPr>
            <w:tcW w:type="dxa" w:w="1608"/>
          </w:tcPr>
          <w:p>
            <w:r/>
            <w:r>
              <w:rPr>
                <w:sz w:val="19"/>
              </w:rPr>
              <w:t>R4, 10 kOhm to 3V3</w:t>
            </w:r>
          </w:p>
        </w:tc>
        <w:tc>
          <w:tcPr>
            <w:tcW w:type="dxa" w:w="1608"/>
          </w:tcPr>
          <w:p>
            <w:r/>
            <w:r>
              <w:rPr>
                <w:sz w:val="19"/>
              </w:rPr>
              <w:t>C4, 100 nF to GND</w:t>
            </w:r>
          </w:p>
        </w:tc>
        <w:tc>
          <w:tcPr>
            <w:tcW w:type="dxa" w:w="1608"/>
          </w:tcPr>
          <w:p>
            <w:r/>
            <w:r>
              <w:rPr>
                <w:sz w:val="19"/>
              </w:rPr>
              <w:t>R9, 100 Ohm</w:t>
            </w:r>
          </w:p>
        </w:tc>
        <w:tc>
          <w:tcPr>
            <w:tcW w:type="dxa" w:w="1608"/>
          </w:tcPr>
          <w:p>
            <w:r/>
            <w:r>
              <w:rPr>
                <w:sz w:val="19"/>
              </w:rPr>
              <w:t>Button closes the line to GND</w:t>
            </w:r>
          </w:p>
        </w:tc>
      </w:tr>
      <w:tr>
        <w:tc>
          <w:tcPr>
            <w:tcW w:type="dxa" w:w="1608"/>
          </w:tcPr>
          <w:p>
            <w:r/>
            <w:r>
              <w:rPr>
                <w:sz w:val="19"/>
              </w:rPr>
              <w:t>Stop</w:t>
            </w:r>
          </w:p>
        </w:tc>
        <w:tc>
          <w:tcPr>
            <w:tcW w:type="dxa" w:w="1608"/>
          </w:tcPr>
          <w:p>
            <w:r/>
            <w:r>
              <w:rPr>
                <w:sz w:val="19"/>
              </w:rPr>
              <w:t>GPIO11</w:t>
            </w:r>
          </w:p>
        </w:tc>
        <w:tc>
          <w:tcPr>
            <w:tcW w:type="dxa" w:w="1608"/>
          </w:tcPr>
          <w:p>
            <w:r/>
            <w:r>
              <w:rPr>
                <w:sz w:val="19"/>
              </w:rPr>
              <w:t>R5, 10 kOhm to 3V3</w:t>
            </w:r>
          </w:p>
        </w:tc>
        <w:tc>
          <w:tcPr>
            <w:tcW w:type="dxa" w:w="1608"/>
          </w:tcPr>
          <w:p>
            <w:r/>
            <w:r>
              <w:rPr>
                <w:sz w:val="19"/>
              </w:rPr>
              <w:t>C5, 100 nF to GND</w:t>
            </w:r>
          </w:p>
        </w:tc>
        <w:tc>
          <w:tcPr>
            <w:tcW w:type="dxa" w:w="1608"/>
          </w:tcPr>
          <w:p>
            <w:r/>
            <w:r>
              <w:rPr>
                <w:sz w:val="19"/>
              </w:rPr>
              <w:t>R10, 100 Ohm</w:t>
            </w:r>
          </w:p>
        </w:tc>
        <w:tc>
          <w:tcPr>
            <w:tcW w:type="dxa" w:w="1608"/>
          </w:tcPr>
          <w:p>
            <w:r/>
            <w:r>
              <w:rPr>
                <w:sz w:val="19"/>
              </w:rPr>
              <w:t>Button closes the line to GND</w:t>
            </w:r>
          </w:p>
        </w:tc>
      </w:tr>
    </w:tbl>
    <w:p>
      <w:pPr>
        <w:spacing w:after="120"/>
      </w:pPr>
    </w:p>
    <w:p>
      <w:pPr>
        <w:spacing w:after="160"/>
      </w:pPr>
      <w:r>
        <w:rPr>
          <w:sz w:val="21"/>
        </w:rPr>
        <w:t>The pull-up and debounce capacitor sit at the GPIO node on the PCB; the 100 Ohm series resistor sits between that node and the panel wire to the button.</w:t>
      </w:r>
    </w:p>
    <w:p>
      <w:pPr>
        <w:pStyle w:val="Heading2"/>
      </w:pPr>
      <w:r>
        <w:rPr>
          <w:color w:val="2F5D62"/>
        </w:rPr>
        <w:t>Status LED (LED1)</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Item</w:t>
            </w:r>
          </w:p>
        </w:tc>
        <w:tc>
          <w:tcPr>
            <w:tcW w:type="dxa" w:w="4824"/>
            <w:shd w:val="clear" w:color="auto" w:fill="DCE6E6"/>
          </w:tcPr>
          <w:p>
            <w:r>
              <w:rPr>
                <w:b/>
                <w:color w:val="1F3B3E"/>
              </w:rPr>
            </w:r>
            <w:r>
              <w:rPr>
                <w:b/>
                <w:color w:val="1F3B3E"/>
                <w:sz w:val="19"/>
              </w:rPr>
              <w:t>Connection</w:t>
            </w:r>
          </w:p>
        </w:tc>
      </w:tr>
      <w:tr>
        <w:tc>
          <w:tcPr>
            <w:tcW w:type="dxa" w:w="4824"/>
          </w:tcPr>
          <w:p>
            <w:r/>
            <w:r>
              <w:rPr>
                <w:sz w:val="19"/>
              </w:rPr>
              <w:t>LED1 anode</w:t>
            </w:r>
          </w:p>
        </w:tc>
        <w:tc>
          <w:tcPr>
            <w:tcW w:type="dxa" w:w="4824"/>
          </w:tcPr>
          <w:p>
            <w:r/>
            <w:r>
              <w:rPr>
                <w:sz w:val="19"/>
              </w:rPr>
              <w:t>GPIO12 through R11 (330 Ohm), active high</w:t>
            </w:r>
          </w:p>
        </w:tc>
      </w:tr>
      <w:tr>
        <w:tc>
          <w:tcPr>
            <w:tcW w:type="dxa" w:w="4824"/>
          </w:tcPr>
          <w:p>
            <w:r/>
            <w:r>
              <w:rPr>
                <w:sz w:val="19"/>
              </w:rPr>
              <w:t>LED1 cathode</w:t>
            </w:r>
          </w:p>
        </w:tc>
        <w:tc>
          <w:tcPr>
            <w:tcW w:type="dxa" w:w="4824"/>
          </w:tcPr>
          <w:p>
            <w:r/>
            <w:r>
              <w:rPr>
                <w:sz w:val="19"/>
              </w:rPr>
              <w:t>GND (operator-panel ground return)</w:t>
            </w:r>
          </w:p>
        </w:tc>
      </w:tr>
      <w:tr>
        <w:tc>
          <w:tcPr>
            <w:tcW w:type="dxa" w:w="4824"/>
          </w:tcPr>
          <w:p>
            <w:r/>
            <w:r>
              <w:rPr>
                <w:sz w:val="19"/>
              </w:rPr>
              <w:t>Drive current</w:t>
            </w:r>
          </w:p>
        </w:tc>
        <w:tc>
          <w:tcPr>
            <w:tcW w:type="dxa" w:w="4824"/>
          </w:tcPr>
          <w:p>
            <w:r/>
            <w:r>
              <w:rPr>
                <w:sz w:val="19"/>
              </w:rPr>
              <w:t>~4 mA from the 3.3 V GPIO — safe for any GPIO, bright enough indoors</w:t>
            </w:r>
          </w:p>
        </w:tc>
      </w:tr>
    </w:tbl>
    <w:p>
      <w:pPr>
        <w:spacing w:after="120"/>
      </w:pP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LED state</w:t>
            </w:r>
          </w:p>
        </w:tc>
        <w:tc>
          <w:tcPr>
            <w:tcW w:type="dxa" w:w="4824"/>
            <w:shd w:val="clear" w:color="auto" w:fill="DCE6E6"/>
          </w:tcPr>
          <w:p>
            <w:r>
              <w:rPr>
                <w:b/>
                <w:color w:val="1F3B3E"/>
              </w:rPr>
            </w:r>
            <w:r>
              <w:rPr>
                <w:b/>
                <w:color w:val="1F3B3E"/>
                <w:sz w:val="19"/>
              </w:rPr>
              <w:t>Meaning</w:t>
            </w:r>
          </w:p>
        </w:tc>
      </w:tr>
      <w:tr>
        <w:tc>
          <w:tcPr>
            <w:tcW w:type="dxa" w:w="4824"/>
          </w:tcPr>
          <w:p>
            <w:r/>
            <w:r>
              <w:rPr>
                <w:sz w:val="19"/>
              </w:rPr>
              <w:t>Solid on</w:t>
            </w:r>
          </w:p>
        </w:tc>
        <w:tc>
          <w:tcPr>
            <w:tcW w:type="dxa" w:w="4824"/>
          </w:tcPr>
          <w:p>
            <w:r/>
            <w:r>
              <w:rPr>
                <w:sz w:val="19"/>
              </w:rPr>
              <w:t>Wi-Fi connected, controller operational</w:t>
            </w:r>
          </w:p>
        </w:tc>
      </w:tr>
      <w:tr>
        <w:tc>
          <w:tcPr>
            <w:tcW w:type="dxa" w:w="4824"/>
          </w:tcPr>
          <w:p>
            <w:r/>
            <w:r>
              <w:rPr>
                <w:sz w:val="19"/>
              </w:rPr>
              <w:t>Blinking</w:t>
            </w:r>
          </w:p>
        </w:tc>
        <w:tc>
          <w:tcPr>
            <w:tcW w:type="dxa" w:w="4824"/>
          </w:tcPr>
          <w:p>
            <w:r/>
            <w:r>
              <w:rPr>
                <w:sz w:val="19"/>
              </w:rPr>
              <w:t>Wi-Fi disconnected, reconnect in progress</w:t>
            </w:r>
          </w:p>
        </w:tc>
      </w:tr>
      <w:tr>
        <w:tc>
          <w:tcPr>
            <w:tcW w:type="dxa" w:w="4824"/>
          </w:tcPr>
          <w:p>
            <w:r/>
            <w:r>
              <w:rPr>
                <w:sz w:val="19"/>
              </w:rPr>
              <w:t>Off</w:t>
            </w:r>
          </w:p>
        </w:tc>
        <w:tc>
          <w:tcPr>
            <w:tcW w:type="dxa" w:w="4824"/>
          </w:tcPr>
          <w:p>
            <w:r/>
            <w:r>
              <w:rPr>
                <w:sz w:val="19"/>
              </w:rPr>
              <w:t>No power (or firmware fault)</w:t>
            </w:r>
          </w:p>
        </w:tc>
      </w:tr>
    </w:tbl>
    <w:p>
      <w:pPr>
        <w:spacing w:after="120"/>
      </w:pPr>
    </w:p>
    <w:p>
      <w:r>
        <w:br w:type="page"/>
      </w:r>
    </w:p>
    <w:p>
      <w:pPr>
        <w:pStyle w:val="Heading1"/>
      </w:pPr>
      <w:r>
        <w:rPr>
          <w:color w:val="1F3B3E"/>
        </w:rPr>
        <w:t>4. Build Steps</w:t>
      </w:r>
    </w:p>
    <w:p>
      <w:pPr>
        <w:spacing w:after="80"/>
        <w:ind w:left="504" w:hanging="504"/>
      </w:pPr>
      <w:r>
        <w:rPr>
          <w:b/>
          <w:color w:val="2F5D62"/>
        </w:rPr>
        <w:t>1.</w:t>
        <w:tab/>
      </w:r>
      <w:r>
        <w:rPr>
          <w:sz w:val="21"/>
        </w:rPr>
        <w:t>Drill the enclosure for the encoder, three buttons, the status LED, USB cable, and any service access.</w:t>
      </w:r>
    </w:p>
    <w:p>
      <w:pPr>
        <w:spacing w:after="80"/>
        <w:ind w:left="504" w:hanging="504"/>
      </w:pPr>
      <w:r>
        <w:rPr>
          <w:b/>
          <w:color w:val="2F5D62"/>
        </w:rPr>
        <w:t>2.</w:t>
        <w:tab/>
      </w:r>
      <w:r>
        <w:rPr>
          <w:sz w:val="21"/>
        </w:rPr>
        <w:t xml:space="preserve">Arrange controls left to right as </w:t>
      </w:r>
      <w:r>
        <w:rPr>
          <w:rFonts w:ascii="Consolas" w:hAnsi="Consolas"/>
          <w:color w:val="1F3B3E"/>
          <w:sz w:val="21"/>
        </w:rPr>
        <w:t>VOLUME</w:t>
      </w:r>
      <w:r>
        <w:rPr>
          <w:sz w:val="21"/>
        </w:rPr>
        <w:t xml:space="preserve">, </w:t>
      </w:r>
      <w:r>
        <w:rPr>
          <w:rFonts w:ascii="Consolas" w:hAnsi="Consolas"/>
          <w:color w:val="1F3B3E"/>
          <w:sz w:val="21"/>
        </w:rPr>
        <w:t>PLAY</w:t>
      </w:r>
      <w:r>
        <w:rPr>
          <w:sz w:val="21"/>
        </w:rPr>
        <w:t xml:space="preserve">, </w:t>
      </w:r>
      <w:r>
        <w:rPr>
          <w:rFonts w:ascii="Consolas" w:hAnsi="Consolas"/>
          <w:color w:val="1F3B3E"/>
          <w:sz w:val="21"/>
        </w:rPr>
        <w:t>PAUSE</w:t>
      </w:r>
      <w:r>
        <w:rPr>
          <w:sz w:val="21"/>
        </w:rPr>
        <w:t xml:space="preserve">, </w:t>
      </w:r>
      <w:r>
        <w:rPr>
          <w:rFonts w:ascii="Consolas" w:hAnsi="Consolas"/>
          <w:color w:val="1F3B3E"/>
          <w:sz w:val="21"/>
        </w:rPr>
        <w:t>STOP</w:t>
      </w:r>
      <w:r>
        <w:rPr>
          <w:sz w:val="21"/>
        </w:rPr>
        <w:t xml:space="preserve">, with </w:t>
      </w:r>
      <w:r>
        <w:rPr>
          <w:rFonts w:ascii="Consolas" w:hAnsi="Consolas"/>
          <w:color w:val="1F3B3E"/>
          <w:sz w:val="21"/>
        </w:rPr>
        <w:t>LED1</w:t>
      </w:r>
      <w:r>
        <w:rPr>
          <w:sz w:val="21"/>
        </w:rPr>
        <w:t xml:space="preserve"> visible from the operator position.</w:t>
      </w:r>
    </w:p>
    <w:p>
      <w:pPr>
        <w:spacing w:after="80"/>
        <w:ind w:left="504" w:hanging="504"/>
      </w:pPr>
      <w:r>
        <w:rPr>
          <w:b/>
          <w:color w:val="2F5D62"/>
        </w:rPr>
        <w:t>3.</w:t>
        <w:tab/>
      </w:r>
      <w:r>
        <w:rPr>
          <w:sz w:val="21"/>
        </w:rPr>
        <w:t>Mount the ESP32-S3 board inside this same enclosure so the antenna end faces plastic, not metal. Do not mount U1 in a separate location and run extension wires to the panel (see Section 1, Placement Requirement).</w:t>
      </w:r>
    </w:p>
    <w:p>
      <w:pPr>
        <w:spacing w:after="80"/>
        <w:ind w:left="504" w:hanging="504"/>
      </w:pPr>
      <w:r>
        <w:rPr>
          <w:b/>
          <w:color w:val="2F5D62"/>
        </w:rPr>
        <w:t>4.</w:t>
        <w:tab/>
      </w:r>
      <w:r>
        <w:rPr>
          <w:sz w:val="21"/>
        </w:rPr>
        <w:t>Keep at least 10 mm clearance around the ESP32 antenna area.</w:t>
      </w:r>
    </w:p>
    <w:p>
      <w:pPr>
        <w:spacing w:after="80"/>
        <w:ind w:left="504" w:hanging="504"/>
      </w:pPr>
      <w:r>
        <w:rPr>
          <w:b/>
          <w:color w:val="2F5D62"/>
        </w:rPr>
        <w:t>5.</w:t>
        <w:tab/>
      </w:r>
      <w:r>
        <w:rPr>
          <w:sz w:val="21"/>
        </w:rPr>
        <w:t>Mount the NEBDS-01 / EC11 encoder module and fit the knob. If using the optional KY-040 module, mount it in the same volume encoder position.</w:t>
      </w:r>
    </w:p>
    <w:p>
      <w:pPr>
        <w:spacing w:after="80"/>
        <w:ind w:left="504" w:hanging="504"/>
      </w:pPr>
      <w:r>
        <w:rPr>
          <w:b/>
          <w:color w:val="2F5D62"/>
        </w:rPr>
        <w:t>6.</w:t>
        <w:tab/>
      </w:r>
      <w:r>
        <w:rPr>
          <w:sz w:val="21"/>
        </w:rPr>
        <w:t>Mount the three normally-open pushbuttons and LED1.</w:t>
      </w:r>
    </w:p>
    <w:p>
      <w:pPr>
        <w:spacing w:after="80"/>
        <w:ind w:left="504" w:hanging="504"/>
      </w:pPr>
      <w:r>
        <w:rPr>
          <w:b/>
          <w:color w:val="2F5D62"/>
        </w:rPr>
        <w:t>7.</w:t>
        <w:tab/>
      </w:r>
      <w:r>
        <w:rPr>
          <w:sz w:val="21"/>
        </w:rPr>
        <w:t>Build the 3.3 V and GND buses on the prototype PCB.</w:t>
      </w:r>
    </w:p>
    <w:p>
      <w:pPr>
        <w:spacing w:after="80"/>
        <w:ind w:left="504" w:hanging="504"/>
      </w:pPr>
      <w:r>
        <w:rPr>
          <w:b/>
          <w:color w:val="2F5D62"/>
        </w:rPr>
        <w:t>8.</w:t>
        <w:tab/>
      </w:r>
      <w:r>
        <w:rPr>
          <w:sz w:val="21"/>
        </w:rPr>
        <w:t>Install R3-R5 from 3.3 V to GPIO9/GPIO10/GPIO11.</w:t>
      </w:r>
    </w:p>
    <w:p>
      <w:pPr>
        <w:spacing w:after="80"/>
        <w:ind w:left="504" w:hanging="504"/>
      </w:pPr>
      <w:r>
        <w:rPr>
          <w:b/>
          <w:color w:val="2F5D62"/>
        </w:rPr>
        <w:t>9.</w:t>
        <w:tab/>
      </w:r>
      <w:r>
        <w:rPr>
          <w:sz w:val="21"/>
        </w:rPr>
        <w:t>Install C3-C5 from GPIO9/GPIO10/GPIO11 to GND.</w:t>
      </w:r>
    </w:p>
    <w:p>
      <w:pPr>
        <w:spacing w:after="80"/>
        <w:ind w:left="504" w:hanging="504"/>
      </w:pPr>
      <w:r>
        <w:rPr>
          <w:b/>
          <w:color w:val="2F5D62"/>
        </w:rPr>
        <w:t>10.</w:t>
        <w:tab/>
      </w:r>
      <w:r>
        <w:rPr>
          <w:sz w:val="21"/>
        </w:rPr>
        <w:t>Install the series resistors on the PCB, close to the ESP32: R6-R10 (100 Ohm) in line with GPIO7-GPIO11, and R11 (330 Ohm) in line with GPIO12.</w:t>
      </w:r>
    </w:p>
    <w:p>
      <w:pPr>
        <w:spacing w:after="80"/>
        <w:ind w:left="504" w:hanging="504"/>
      </w:pPr>
      <w:r>
        <w:rPr>
          <w:b/>
          <w:color w:val="2F5D62"/>
        </w:rPr>
        <w:t>11.</w:t>
        <w:tab/>
      </w:r>
      <w:r>
        <w:rPr>
          <w:sz w:val="21"/>
        </w:rPr>
        <w:t xml:space="preserve">Wire encoder </w:t>
      </w:r>
      <w:r>
        <w:rPr>
          <w:rFonts w:ascii="Consolas" w:hAnsi="Consolas"/>
          <w:color w:val="1F3B3E"/>
          <w:sz w:val="21"/>
        </w:rPr>
        <w:t>A</w:t>
      </w:r>
      <w:r>
        <w:rPr>
          <w:sz w:val="21"/>
        </w:rPr>
        <w:t xml:space="preserve">, </w:t>
      </w:r>
      <w:r>
        <w:rPr>
          <w:rFonts w:ascii="Consolas" w:hAnsi="Consolas"/>
          <w:color w:val="1F3B3E"/>
          <w:sz w:val="21"/>
        </w:rPr>
        <w:t>B</w:t>
      </w:r>
      <w:r>
        <w:rPr>
          <w:sz w:val="21"/>
        </w:rPr>
        <w:t xml:space="preserve">, </w:t>
      </w:r>
      <w:r>
        <w:rPr>
          <w:rFonts w:ascii="Consolas" w:hAnsi="Consolas"/>
          <w:color w:val="1F3B3E"/>
          <w:sz w:val="21"/>
        </w:rPr>
        <w:t>VCC</w:t>
      </w:r>
      <w:r>
        <w:rPr>
          <w:sz w:val="21"/>
        </w:rPr>
        <w:t xml:space="preserve">, and </w:t>
      </w:r>
      <w:r>
        <w:rPr>
          <w:rFonts w:ascii="Consolas" w:hAnsi="Consolas"/>
          <w:color w:val="1F3B3E"/>
          <w:sz w:val="21"/>
        </w:rPr>
        <w:t>GND</w:t>
      </w:r>
      <w:r>
        <w:rPr>
          <w:sz w:val="21"/>
        </w:rPr>
        <w:t xml:space="preserve"> to the ESP32 through the keyed H1 JST-XH connector.</w:t>
      </w:r>
    </w:p>
    <w:p>
      <w:pPr>
        <w:spacing w:after="80"/>
        <w:ind w:left="504" w:hanging="504"/>
      </w:pPr>
      <w:r>
        <w:rPr>
          <w:b/>
          <w:color w:val="2F5D62"/>
        </w:rPr>
        <w:t>12.</w:t>
        <w:tab/>
      </w:r>
      <w:r>
        <w:rPr>
          <w:sz w:val="21"/>
        </w:rPr>
        <w:t xml:space="preserve">Leave encoder </w:t>
      </w:r>
      <w:r>
        <w:rPr>
          <w:rFonts w:ascii="Consolas" w:hAnsi="Consolas"/>
          <w:color w:val="1F3B3E"/>
          <w:sz w:val="21"/>
        </w:rPr>
        <w:t>SW</w:t>
      </w:r>
      <w:r>
        <w:rPr>
          <w:sz w:val="21"/>
        </w:rPr>
        <w:t xml:space="preserve"> unconnected and insulated (route it to the spare H1 position if you want it available later).</w:t>
      </w:r>
    </w:p>
    <w:p>
      <w:pPr>
        <w:spacing w:after="80"/>
        <w:ind w:left="504" w:hanging="504"/>
      </w:pPr>
      <w:r>
        <w:rPr>
          <w:b/>
          <w:color w:val="2F5D62"/>
        </w:rPr>
        <w:t>13.</w:t>
        <w:tab/>
      </w:r>
      <w:r>
        <w:rPr>
          <w:sz w:val="21"/>
        </w:rPr>
        <w:t>Wire each pushbutton between its series resistor output and GND.</w:t>
      </w:r>
    </w:p>
    <w:p>
      <w:pPr>
        <w:spacing w:after="80"/>
        <w:ind w:left="504" w:hanging="504"/>
      </w:pPr>
      <w:r>
        <w:rPr>
          <w:b/>
          <w:color w:val="2F5D62"/>
        </w:rPr>
        <w:t>14.</w:t>
        <w:tab/>
      </w:r>
      <w:r>
        <w:rPr>
          <w:sz w:val="21"/>
        </w:rPr>
        <w:t>Wire LED1 anode to the R11 output and LED1 cathode to GND.</w:t>
      </w:r>
    </w:p>
    <w:p>
      <w:pPr>
        <w:spacing w:after="80"/>
        <w:ind w:left="504" w:hanging="504"/>
      </w:pPr>
      <w:r>
        <w:rPr>
          <w:b/>
          <w:color w:val="2F5D62"/>
        </w:rPr>
        <w:t>15.</w:t>
        <w:tab/>
      </w:r>
      <w:r>
        <w:rPr>
          <w:sz w:val="21"/>
        </w:rPr>
        <w:t>Verify continuity from the encoder shaft/frame to GND after mounting.</w:t>
      </w:r>
    </w:p>
    <w:p>
      <w:pPr>
        <w:spacing w:after="80"/>
        <w:ind w:left="504" w:hanging="504"/>
      </w:pPr>
      <w:r>
        <w:rPr>
          <w:b/>
          <w:color w:val="2F5D62"/>
        </w:rPr>
        <w:t>16.</w:t>
        <w:tab/>
      </w:r>
      <w:r>
        <w:rPr>
          <w:sz w:val="21"/>
        </w:rPr>
        <w:t>Add strain relief for the USB-C cable. Use a quality cable no longer than 1 m.</w:t>
      </w:r>
    </w:p>
    <w:p>
      <w:pPr>
        <w:spacing w:after="80"/>
        <w:ind w:left="504" w:hanging="504"/>
      </w:pPr>
      <w:r>
        <w:rPr>
          <w:b/>
          <w:color w:val="2F5D62"/>
        </w:rPr>
        <w:t>17.</w:t>
        <w:tab/>
      </w:r>
      <w:r>
        <w:rPr>
          <w:sz w:val="21"/>
        </w:rPr>
        <w:t>Label both ends of every wire.</w:t>
      </w:r>
    </w:p>
    <w:p>
      <w:pPr>
        <w:spacing w:after="80"/>
        <w:ind w:left="504" w:hanging="504"/>
      </w:pPr>
      <w:r>
        <w:rPr>
          <w:b/>
          <w:color w:val="2F5D62"/>
        </w:rPr>
        <w:t>18.</w:t>
        <w:tab/>
      </w:r>
      <w:r>
        <w:rPr>
          <w:sz w:val="21"/>
        </w:rPr>
        <w:t>Inspect for solder bridges, loose strands, reversed connectors, and accidental contact near the antenna.</w:t>
      </w:r>
    </w:p>
    <w:p>
      <w:r>
        <w:br w:type="page"/>
      </w:r>
    </w:p>
    <w:p>
      <w:pPr>
        <w:pStyle w:val="Heading1"/>
      </w:pPr>
      <w:r>
        <w:rPr>
          <w:color w:val="1F3B3E"/>
        </w:rPr>
        <w:t>5. Electrical Checks Before Firmware</w:t>
      </w:r>
    </w:p>
    <w:p>
      <w:pPr>
        <w:spacing w:after="160"/>
      </w:pPr>
      <w:r>
        <w:rPr>
          <w:sz w:val="21"/>
        </w:rPr>
        <w:t>Perform these checks before plugging the controller into a computer or router setup.</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DCE6E6"/>
          </w:tcPr>
          <w:p>
            <w:r>
              <w:rPr>
                <w:b/>
                <w:color w:val="1F3B3E"/>
              </w:rPr>
            </w:r>
            <w:r>
              <w:rPr>
                <w:b/>
                <w:color w:val="1F3B3E"/>
                <w:sz w:val="19"/>
              </w:rPr>
              <w:t>Check</w:t>
            </w:r>
          </w:p>
        </w:tc>
        <w:tc>
          <w:tcPr>
            <w:tcW w:type="dxa" w:w="3216"/>
            <w:shd w:val="clear" w:color="auto" w:fill="DCE6E6"/>
          </w:tcPr>
          <w:p>
            <w:r>
              <w:rPr>
                <w:b/>
                <w:color w:val="1F3B3E"/>
              </w:rPr>
            </w:r>
            <w:r>
              <w:rPr>
                <w:b/>
                <w:color w:val="1F3B3E"/>
                <w:sz w:val="19"/>
              </w:rPr>
              <w:t>Method</w:t>
            </w:r>
          </w:p>
        </w:tc>
        <w:tc>
          <w:tcPr>
            <w:tcW w:type="dxa" w:w="3216"/>
            <w:shd w:val="clear" w:color="auto" w:fill="DCE6E6"/>
          </w:tcPr>
          <w:p>
            <w:r>
              <w:rPr>
                <w:b/>
                <w:color w:val="1F3B3E"/>
              </w:rPr>
            </w:r>
            <w:r>
              <w:rPr>
                <w:b/>
                <w:color w:val="1F3B3E"/>
                <w:sz w:val="19"/>
              </w:rPr>
              <w:t>Pass Condition</w:t>
            </w:r>
          </w:p>
        </w:tc>
      </w:tr>
      <w:tr>
        <w:tc>
          <w:tcPr>
            <w:tcW w:type="dxa" w:w="3216"/>
          </w:tcPr>
          <w:p>
            <w:r/>
            <w:r>
              <w:rPr>
                <w:sz w:val="19"/>
              </w:rPr>
              <w:t>Visual inspection</w:t>
            </w:r>
          </w:p>
        </w:tc>
        <w:tc>
          <w:tcPr>
            <w:tcW w:type="dxa" w:w="3216"/>
          </w:tcPr>
          <w:p>
            <w:r/>
            <w:r>
              <w:rPr>
                <w:sz w:val="19"/>
              </w:rPr>
              <w:t>Inspect PCB and connectors</w:t>
            </w:r>
          </w:p>
        </w:tc>
        <w:tc>
          <w:tcPr>
            <w:tcW w:type="dxa" w:w="3216"/>
          </w:tcPr>
          <w:p>
            <w:r/>
            <w:r>
              <w:rPr>
                <w:sz w:val="19"/>
              </w:rPr>
              <w:t>No shorts, loose strands, or unlabeled harnesses</w:t>
            </w:r>
          </w:p>
        </w:tc>
      </w:tr>
      <w:tr>
        <w:tc>
          <w:tcPr>
            <w:tcW w:type="dxa" w:w="3216"/>
          </w:tcPr>
          <w:p>
            <w:r/>
            <w:r>
              <w:rPr>
                <w:sz w:val="19"/>
              </w:rPr>
              <w:t>Unpowered resistance</w:t>
            </w:r>
          </w:p>
        </w:tc>
        <w:tc>
          <w:tcPr>
            <w:tcW w:type="dxa" w:w="3216"/>
          </w:tcPr>
          <w:p>
            <w:r/>
            <w:r>
              <w:rPr>
                <w:sz w:val="19"/>
              </w:rPr>
              <w:t>Measure 5 V-to-GND and 3.3 V-to-GND</w:t>
            </w:r>
          </w:p>
        </w:tc>
        <w:tc>
          <w:tcPr>
            <w:tcW w:type="dxa" w:w="3216"/>
          </w:tcPr>
          <w:p>
            <w:r/>
            <w:r>
              <w:rPr>
                <w:sz w:val="19"/>
              </w:rPr>
              <w:t>No near-short</w:t>
            </w:r>
          </w:p>
        </w:tc>
      </w:tr>
      <w:tr>
        <w:tc>
          <w:tcPr>
            <w:tcW w:type="dxa" w:w="3216"/>
          </w:tcPr>
          <w:p>
            <w:r/>
            <w:r>
              <w:rPr>
                <w:sz w:val="19"/>
              </w:rPr>
              <w:t>Series resistors</w:t>
            </w:r>
          </w:p>
        </w:tc>
        <w:tc>
          <w:tcPr>
            <w:tcW w:type="dxa" w:w="3216"/>
          </w:tcPr>
          <w:p>
            <w:r/>
            <w:r>
              <w:rPr>
                <w:sz w:val="19"/>
              </w:rPr>
              <w:t>Measure from each GPIO pad to its panel-side point, unpowered</w:t>
            </w:r>
          </w:p>
        </w:tc>
        <w:tc>
          <w:tcPr>
            <w:tcW w:type="dxa" w:w="3216"/>
          </w:tcPr>
          <w:p>
            <w:r/>
            <w:r>
              <w:rPr>
                <w:sz w:val="19"/>
              </w:rPr>
              <w:t>~100 Ohm (GPIO7-11), ~330 Ohm (GPIO12) — not 0 Ohm</w:t>
            </w:r>
          </w:p>
        </w:tc>
      </w:tr>
      <w:tr>
        <w:tc>
          <w:tcPr>
            <w:tcW w:type="dxa" w:w="3216"/>
          </w:tcPr>
          <w:p>
            <w:r/>
            <w:r>
              <w:rPr>
                <w:sz w:val="19"/>
              </w:rPr>
              <w:t>Encoder shaft ground</w:t>
            </w:r>
          </w:p>
        </w:tc>
        <w:tc>
          <w:tcPr>
            <w:tcW w:type="dxa" w:w="3216"/>
          </w:tcPr>
          <w:p>
            <w:r/>
            <w:r>
              <w:rPr>
                <w:sz w:val="19"/>
              </w:rPr>
              <w:t>Measure encoder shaft/frame to GND</w:t>
            </w:r>
          </w:p>
        </w:tc>
        <w:tc>
          <w:tcPr>
            <w:tcW w:type="dxa" w:w="3216"/>
          </w:tcPr>
          <w:p>
            <w:r/>
            <w:r>
              <w:rPr>
                <w:sz w:val="19"/>
              </w:rPr>
              <w:t>Continuity (near 0 Ohm)</w:t>
            </w:r>
          </w:p>
        </w:tc>
      </w:tr>
      <w:tr>
        <w:tc>
          <w:tcPr>
            <w:tcW w:type="dxa" w:w="3216"/>
          </w:tcPr>
          <w:p>
            <w:r/>
            <w:r>
              <w:rPr>
                <w:sz w:val="19"/>
              </w:rPr>
              <w:t>3.3 V rail</w:t>
            </w:r>
          </w:p>
        </w:tc>
        <w:tc>
          <w:tcPr>
            <w:tcW w:type="dxa" w:w="3216"/>
          </w:tcPr>
          <w:p>
            <w:r/>
            <w:r>
              <w:rPr>
                <w:sz w:val="19"/>
              </w:rPr>
              <w:t>Power by USB-C and measure 3V3 to GND</w:t>
            </w:r>
          </w:p>
        </w:tc>
        <w:tc>
          <w:tcPr>
            <w:tcW w:type="dxa" w:w="3216"/>
          </w:tcPr>
          <w:p>
            <w:r/>
            <w:r>
              <w:rPr>
                <w:sz w:val="19"/>
              </w:rPr>
              <w:t>3.20 V to 3.40 V</w:t>
            </w:r>
          </w:p>
        </w:tc>
      </w:tr>
      <w:tr>
        <w:tc>
          <w:tcPr>
            <w:tcW w:type="dxa" w:w="3216"/>
          </w:tcPr>
          <w:p>
            <w:r/>
            <w:r>
              <w:rPr>
                <w:sz w:val="19"/>
              </w:rPr>
              <w:t>Encoder module VCC</w:t>
            </w:r>
          </w:p>
        </w:tc>
        <w:tc>
          <w:tcPr>
            <w:tcW w:type="dxa" w:w="3216"/>
          </w:tcPr>
          <w:p>
            <w:r/>
            <w:r>
              <w:rPr>
                <w:sz w:val="19"/>
              </w:rPr>
              <w:t xml:space="preserve">Measure </w:t>
            </w:r>
            <w:r>
              <w:rPr>
                <w:rFonts w:ascii="Consolas" w:hAnsi="Consolas"/>
                <w:color w:val="1F3B3E"/>
                <w:sz w:val="19"/>
              </w:rPr>
              <w:t>ENC1 VCC</w:t>
            </w:r>
            <w:r>
              <w:rPr>
                <w:sz w:val="19"/>
              </w:rPr>
              <w:t xml:space="preserve"> or KY-040 </w:t>
            </w:r>
            <w:r>
              <w:rPr>
                <w:rFonts w:ascii="Consolas" w:hAnsi="Consolas"/>
                <w:color w:val="1F3B3E"/>
                <w:sz w:val="19"/>
              </w:rPr>
              <w:t>+</w:t>
            </w:r>
            <w:r>
              <w:rPr>
                <w:sz w:val="19"/>
              </w:rPr>
              <w:t xml:space="preserve"> to GND</w:t>
            </w:r>
          </w:p>
        </w:tc>
        <w:tc>
          <w:tcPr>
            <w:tcW w:type="dxa" w:w="3216"/>
          </w:tcPr>
          <w:p>
            <w:r/>
            <w:r>
              <w:rPr>
                <w:sz w:val="19"/>
              </w:rPr>
              <w:t>3.20 V to 3.40 V</w:t>
            </w:r>
          </w:p>
        </w:tc>
      </w:tr>
      <w:tr>
        <w:tc>
          <w:tcPr>
            <w:tcW w:type="dxa" w:w="3216"/>
          </w:tcPr>
          <w:p>
            <w:r/>
            <w:r>
              <w:rPr>
                <w:sz w:val="19"/>
              </w:rPr>
              <w:t>Button idle voltage</w:t>
            </w:r>
          </w:p>
        </w:tc>
        <w:tc>
          <w:tcPr>
            <w:tcW w:type="dxa" w:w="3216"/>
          </w:tcPr>
          <w:p>
            <w:r/>
            <w:r>
              <w:rPr>
                <w:sz w:val="19"/>
              </w:rPr>
              <w:t>Release Play/Pause/Stop and measure GPIO9-11</w:t>
            </w:r>
          </w:p>
        </w:tc>
        <w:tc>
          <w:tcPr>
            <w:tcW w:type="dxa" w:w="3216"/>
          </w:tcPr>
          <w:p>
            <w:r/>
            <w:r>
              <w:rPr>
                <w:sz w:val="19"/>
              </w:rPr>
              <w:t>Above 3.0 V</w:t>
            </w:r>
          </w:p>
        </w:tc>
      </w:tr>
      <w:tr>
        <w:tc>
          <w:tcPr>
            <w:tcW w:type="dxa" w:w="3216"/>
          </w:tcPr>
          <w:p>
            <w:r/>
            <w:r>
              <w:rPr>
                <w:sz w:val="19"/>
              </w:rPr>
              <w:t>Button active voltage</w:t>
            </w:r>
          </w:p>
        </w:tc>
        <w:tc>
          <w:tcPr>
            <w:tcW w:type="dxa" w:w="3216"/>
          </w:tcPr>
          <w:p>
            <w:r/>
            <w:r>
              <w:rPr>
                <w:sz w:val="19"/>
              </w:rPr>
              <w:t>Press each button and measure its GPIO</w:t>
            </w:r>
          </w:p>
        </w:tc>
        <w:tc>
          <w:tcPr>
            <w:tcW w:type="dxa" w:w="3216"/>
          </w:tcPr>
          <w:p>
            <w:r/>
            <w:r>
              <w:rPr>
                <w:sz w:val="19"/>
              </w:rPr>
              <w:t>Below 0.3 V</w:t>
            </w:r>
          </w:p>
        </w:tc>
      </w:tr>
      <w:tr>
        <w:tc>
          <w:tcPr>
            <w:tcW w:type="dxa" w:w="3216"/>
          </w:tcPr>
          <w:p>
            <w:r/>
            <w:r>
              <w:rPr>
                <w:sz w:val="19"/>
              </w:rPr>
              <w:t>Encoder A/B level</w:t>
            </w:r>
          </w:p>
        </w:tc>
        <w:tc>
          <w:tcPr>
            <w:tcW w:type="dxa" w:w="3216"/>
          </w:tcPr>
          <w:p>
            <w:r/>
            <w:r>
              <w:rPr>
                <w:sz w:val="19"/>
              </w:rPr>
              <w:t>Rotate encoder and measure A/B, or KY-040 CLK/DT</w:t>
            </w:r>
          </w:p>
        </w:tc>
        <w:tc>
          <w:tcPr>
            <w:tcW w:type="dxa" w:w="3216"/>
          </w:tcPr>
          <w:p>
            <w:r/>
            <w:r>
              <w:rPr>
                <w:sz w:val="19"/>
              </w:rPr>
              <w:t>Logic should stay within 0 V to 3.3 V</w:t>
            </w:r>
          </w:p>
        </w:tc>
      </w:tr>
      <w:tr>
        <w:tc>
          <w:tcPr>
            <w:tcW w:type="dxa" w:w="3216"/>
          </w:tcPr>
          <w:p>
            <w:r/>
            <w:r>
              <w:rPr>
                <w:sz w:val="19"/>
              </w:rPr>
              <w:t>Status LED</w:t>
            </w:r>
          </w:p>
        </w:tc>
        <w:tc>
          <w:tcPr>
            <w:tcW w:type="dxa" w:w="3216"/>
          </w:tcPr>
          <w:p>
            <w:r/>
            <w:r>
              <w:rPr>
                <w:sz w:val="19"/>
              </w:rPr>
              <w:t>Drive GPIO12 high (or run test firmware)</w:t>
            </w:r>
          </w:p>
        </w:tc>
        <w:tc>
          <w:tcPr>
            <w:tcW w:type="dxa" w:w="3216"/>
          </w:tcPr>
          <w:p>
            <w:r/>
            <w:r>
              <w:rPr>
                <w:sz w:val="19"/>
              </w:rPr>
              <w:t>LED1 lights; current ~4 mA</w:t>
            </w:r>
          </w:p>
        </w:tc>
      </w:tr>
    </w:tbl>
    <w:p>
      <w:pPr>
        <w:spacing w:after="120"/>
      </w:pPr>
    </w:p>
    <w:p>
      <w:pPr>
        <w:spacing w:after="160"/>
      </w:pPr>
      <w:r>
        <w:rPr>
          <w:sz w:val="21"/>
        </w:rPr>
        <w:t>Do not apply 5 V to GPIO7, GPIO8, GPIO9, GPIO10, GPIO11, GPIO12, or the encoder module signal pins.</w:t>
      </w:r>
    </w:p>
    <w:p>
      <w:r>
        <w:br w:type="page"/>
      </w:r>
    </w:p>
    <w:p>
      <w:pPr>
        <w:pStyle w:val="Heading1"/>
      </w:pPr>
      <w:r>
        <w:rPr>
          <w:color w:val="1F3B3E"/>
        </w:rPr>
        <w:t>6. Firmware Configuration</w:t>
      </w:r>
    </w:p>
    <w:p>
      <w:pPr>
        <w:spacing w:after="160"/>
      </w:pPr>
      <w:r>
        <w:rPr>
          <w:sz w:val="21"/>
        </w:rPr>
        <w:t>Store Wi-Fi and Max destination settings in a local config file that is excluded from Git.</w:t>
      </w:r>
    </w:p>
    <w:p>
      <w:pPr>
        <w:spacing w:after="160"/>
      </w:pPr>
      <w:r>
        <w:rPr>
          <w:sz w:val="21"/>
        </w:rPr>
        <w:t>Project network assignment:</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Device / Setting</w:t>
            </w:r>
          </w:p>
        </w:tc>
        <w:tc>
          <w:tcPr>
            <w:tcW w:type="dxa" w:w="4824"/>
            <w:shd w:val="clear" w:color="auto" w:fill="DCE6E6"/>
          </w:tcPr>
          <w:p>
            <w:r>
              <w:rPr>
                <w:b/>
                <w:color w:val="1F3B3E"/>
              </w:rPr>
            </w:r>
            <w:r>
              <w:rPr>
                <w:b/>
                <w:color w:val="1F3B3E"/>
                <w:sz w:val="19"/>
              </w:rPr>
              <w:t>Value</w:t>
            </w:r>
          </w:p>
        </w:tc>
      </w:tr>
      <w:tr>
        <w:tc>
          <w:tcPr>
            <w:tcW w:type="dxa" w:w="4824"/>
          </w:tcPr>
          <w:p>
            <w:r/>
            <w:r>
              <w:rPr>
                <w:sz w:val="19"/>
              </w:rPr>
              <w:t>Media playback controller reserved IP</w:t>
            </w:r>
          </w:p>
        </w:tc>
        <w:tc>
          <w:tcPr>
            <w:tcW w:type="dxa" w:w="4824"/>
          </w:tcPr>
          <w:p>
            <w:r/>
            <w:r>
              <w:rPr>
                <w:rFonts w:ascii="Consolas" w:hAnsi="Consolas"/>
                <w:color w:val="1F3B3E"/>
                <w:sz w:val="19"/>
              </w:rPr>
              <w:t>192.168.50.114</w:t>
            </w:r>
          </w:p>
        </w:tc>
      </w:tr>
      <w:tr>
        <w:tc>
          <w:tcPr>
            <w:tcW w:type="dxa" w:w="4824"/>
          </w:tcPr>
          <w:p>
            <w:r/>
            <w:r>
              <w:rPr>
                <w:sz w:val="19"/>
              </w:rPr>
              <w:t>Max player computer IP</w:t>
            </w:r>
          </w:p>
        </w:tc>
        <w:tc>
          <w:tcPr>
            <w:tcW w:type="dxa" w:w="4824"/>
          </w:tcPr>
          <w:p>
            <w:r/>
            <w:r>
              <w:rPr>
                <w:sz w:val="19"/>
              </w:rPr>
              <w:t>Confirm from the ASUS router setup</w:t>
            </w:r>
          </w:p>
        </w:tc>
      </w:tr>
      <w:tr>
        <w:tc>
          <w:tcPr>
            <w:tcW w:type="dxa" w:w="4824"/>
          </w:tcPr>
          <w:p>
            <w:r/>
            <w:r>
              <w:rPr>
                <w:sz w:val="19"/>
              </w:rPr>
              <w:t>OSC UDP port</w:t>
            </w:r>
          </w:p>
        </w:tc>
        <w:tc>
          <w:tcPr>
            <w:tcW w:type="dxa" w:w="4824"/>
          </w:tcPr>
          <w:p>
            <w:r/>
            <w:r>
              <w:rPr>
                <w:rFonts w:ascii="Consolas" w:hAnsi="Consolas"/>
                <w:color w:val="1F3B3E"/>
                <w:sz w:val="19"/>
              </w:rPr>
              <w:t>9000</w:t>
            </w:r>
          </w:p>
        </w:tc>
      </w:tr>
    </w:tbl>
    <w:p>
      <w:pPr>
        <w:spacing w:after="120"/>
      </w:pPr>
    </w:p>
    <w:p>
      <w:pPr>
        <w:spacing w:after="160"/>
      </w:pPr>
      <w:r>
        <w:rPr>
          <w:sz w:val="21"/>
        </w:rPr>
        <w:t xml:space="preserve">The controller IP </w:t>
      </w:r>
      <w:r>
        <w:rPr>
          <w:rFonts w:ascii="Consolas" w:hAnsi="Consolas"/>
          <w:color w:val="1F3B3E"/>
          <w:sz w:val="21"/>
        </w:rPr>
        <w:t>192.168.50.114</w:t>
      </w:r>
      <w:r>
        <w:rPr>
          <w:sz w:val="21"/>
        </w:rPr>
        <w:t xml:space="preserve"> should normally be assigned by ASUS DHCP reservation using the ESP32 MAC address. </w:t>
      </w:r>
      <w:r>
        <w:rPr>
          <w:rFonts w:ascii="Consolas" w:hAnsi="Consolas"/>
          <w:color w:val="1F3B3E"/>
          <w:sz w:val="21"/>
        </w:rPr>
        <w:t>MAX_HOST</w:t>
      </w:r>
      <w:r>
        <w:rPr>
          <w:sz w:val="21"/>
        </w:rPr>
        <w:t xml:space="preserve"> is different: it must be the IP address of the Max player computer that receives OSC.</w:t>
      </w:r>
    </w:p>
    <w:p>
      <w:pPr>
        <w:shd w:val="clear" w:color="auto" w:fill="F2F2F2"/>
        <w:spacing w:after="0"/>
        <w:ind w:left="360"/>
      </w:pPr>
      <w:r>
        <w:rPr>
          <w:rFonts w:ascii="Consolas" w:hAnsi="Consolas"/>
          <w:color w:val="1F3B3E"/>
          <w:sz w:val="19"/>
        </w:rPr>
        <w:t>WIFI_SSID=ASUS_NAODEC</w:t>
      </w:r>
    </w:p>
    <w:p>
      <w:pPr>
        <w:shd w:val="clear" w:color="auto" w:fill="F2F2F2"/>
        <w:spacing w:after="0"/>
        <w:ind w:left="360"/>
      </w:pPr>
      <w:r>
        <w:rPr>
          <w:rFonts w:ascii="Consolas" w:hAnsi="Consolas"/>
          <w:color w:val="1F3B3E"/>
          <w:sz w:val="19"/>
        </w:rPr>
        <w:t>WIFI_PASSWORD=&lt;see router credentials reference — not stored in this file&gt;</w:t>
      </w:r>
    </w:p>
    <w:p>
      <w:pPr>
        <w:shd w:val="clear" w:color="auto" w:fill="F2F2F2"/>
        <w:spacing w:after="0"/>
        <w:ind w:left="360"/>
      </w:pPr>
      <w:r>
        <w:rPr>
          <w:rFonts w:ascii="Consolas" w:hAnsi="Consolas"/>
          <w:color w:val="1F3B3E"/>
          <w:sz w:val="19"/>
        </w:rPr>
        <w:t>MAX_HOST=192.168.50.2</w:t>
      </w:r>
    </w:p>
    <w:p>
      <w:pPr>
        <w:shd w:val="clear" w:color="auto" w:fill="F2F2F2"/>
        <w:spacing w:after="0"/>
        <w:ind w:left="360"/>
      </w:pPr>
      <w:r>
        <w:rPr>
          <w:rFonts w:ascii="Consolas" w:hAnsi="Consolas"/>
          <w:color w:val="1F3B3E"/>
          <w:sz w:val="19"/>
        </w:rPr>
        <w:t>MAX_OSC_PORT=9000</w:t>
      </w:r>
    </w:p>
    <w:p>
      <w:pPr>
        <w:spacing w:after="120"/>
      </w:pPr>
    </w:p>
    <w:p>
      <w:pPr>
        <w:spacing w:after="160"/>
      </w:pPr>
      <w:r>
        <w:rPr>
          <w:sz w:val="21"/>
        </w:rPr>
        <w:t>Firmware behavior required for Rev 2.0:</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Area</w:t>
            </w:r>
          </w:p>
        </w:tc>
        <w:tc>
          <w:tcPr>
            <w:tcW w:type="dxa" w:w="4824"/>
            <w:shd w:val="clear" w:color="auto" w:fill="DCE6E6"/>
          </w:tcPr>
          <w:p>
            <w:r>
              <w:rPr>
                <w:b/>
                <w:color w:val="1F3B3E"/>
              </w:rPr>
            </w:r>
            <w:r>
              <w:rPr>
                <w:b/>
                <w:color w:val="1F3B3E"/>
                <w:sz w:val="19"/>
              </w:rPr>
              <w:t>Requirement</w:t>
            </w:r>
          </w:p>
        </w:tc>
      </w:tr>
      <w:tr>
        <w:tc>
          <w:tcPr>
            <w:tcW w:type="dxa" w:w="4824"/>
          </w:tcPr>
          <w:p>
            <w:r/>
            <w:r>
              <w:rPr>
                <w:sz w:val="19"/>
              </w:rPr>
              <w:t>Wi-Fi</w:t>
            </w:r>
          </w:p>
        </w:tc>
        <w:tc>
          <w:tcPr>
            <w:tcW w:type="dxa" w:w="4824"/>
          </w:tcPr>
          <w:p>
            <w:r/>
            <w:r>
              <w:rPr>
                <w:sz w:val="19"/>
              </w:rPr>
              <w:t>Connect by DHCP and reconnect automatically after loss</w:t>
            </w:r>
          </w:p>
        </w:tc>
      </w:tr>
      <w:tr>
        <w:tc>
          <w:tcPr>
            <w:tcW w:type="dxa" w:w="4824"/>
          </w:tcPr>
          <w:p>
            <w:r/>
            <w:r>
              <w:rPr>
                <w:sz w:val="19"/>
              </w:rPr>
              <w:t>Logging</w:t>
            </w:r>
          </w:p>
        </w:tc>
        <w:tc>
          <w:tcPr>
            <w:tcW w:type="dxa" w:w="4824"/>
          </w:tcPr>
          <w:p>
            <w:r/>
            <w:r>
              <w:rPr>
                <w:sz w:val="19"/>
              </w:rPr>
              <w:t>Report assigned IP, Max host, and events over USB serial</w:t>
            </w:r>
          </w:p>
        </w:tc>
      </w:tr>
      <w:tr>
        <w:tc>
          <w:tcPr>
            <w:tcW w:type="dxa" w:w="4824"/>
          </w:tcPr>
          <w:p>
            <w:r/>
            <w:r>
              <w:rPr>
                <w:sz w:val="19"/>
              </w:rPr>
              <w:t>Credentials</w:t>
            </w:r>
          </w:p>
        </w:tc>
        <w:tc>
          <w:tcPr>
            <w:tcW w:type="dxa" w:w="4824"/>
          </w:tcPr>
          <w:p>
            <w:r/>
            <w:r>
              <w:rPr>
                <w:sz w:val="19"/>
              </w:rPr>
              <w:t>Never print the Wi-Fi password</w:t>
            </w:r>
          </w:p>
        </w:tc>
      </w:tr>
      <w:tr>
        <w:tc>
          <w:tcPr>
            <w:tcW w:type="dxa" w:w="4824"/>
          </w:tcPr>
          <w:p>
            <w:r/>
            <w:r>
              <w:rPr>
                <w:sz w:val="19"/>
              </w:rPr>
              <w:t>Buttons</w:t>
            </w:r>
          </w:p>
        </w:tc>
        <w:tc>
          <w:tcPr>
            <w:tcW w:type="dxa" w:w="4824"/>
          </w:tcPr>
          <w:p>
            <w:r/>
            <w:r>
              <w:rPr>
                <w:sz w:val="19"/>
              </w:rPr>
              <w:t>Send one OSC command on the debounced press edge only</w:t>
            </w:r>
          </w:p>
        </w:tc>
      </w:tr>
      <w:tr>
        <w:tc>
          <w:tcPr>
            <w:tcW w:type="dxa" w:w="4824"/>
          </w:tcPr>
          <w:p>
            <w:r/>
            <w:r>
              <w:rPr>
                <w:sz w:val="19"/>
              </w:rPr>
              <w:t>Encoder</w:t>
            </w:r>
          </w:p>
        </w:tc>
        <w:tc>
          <w:tcPr>
            <w:tcW w:type="dxa" w:w="4824"/>
          </w:tcPr>
          <w:p>
            <w:r/>
            <w:r>
              <w:rPr>
                <w:sz w:val="19"/>
              </w:rPr>
              <w:t>Decode valid quadrature transitions from GPIO7/GPIO8; apply stronger filtering if KY-040 is used</w:t>
            </w:r>
          </w:p>
        </w:tc>
      </w:tr>
      <w:tr>
        <w:tc>
          <w:tcPr>
            <w:tcW w:type="dxa" w:w="4824"/>
          </w:tcPr>
          <w:p>
            <w:r/>
            <w:r>
              <w:rPr>
                <w:sz w:val="19"/>
              </w:rPr>
              <w:t>Volume</w:t>
            </w:r>
          </w:p>
        </w:tc>
        <w:tc>
          <w:tcPr>
            <w:tcW w:type="dxa" w:w="4824"/>
          </w:tcPr>
          <w:p>
            <w:r/>
            <w:r>
              <w:rPr>
                <w:sz w:val="19"/>
              </w:rPr>
              <w:t xml:space="preserve">Maintain integer volume </w:t>
            </w:r>
            <w:r>
              <w:rPr>
                <w:rFonts w:ascii="Consolas" w:hAnsi="Consolas"/>
                <w:color w:val="1F3B3E"/>
                <w:sz w:val="19"/>
              </w:rPr>
              <w:t>0...100</w:t>
            </w:r>
          </w:p>
        </w:tc>
      </w:tr>
      <w:tr>
        <w:tc>
          <w:tcPr>
            <w:tcW w:type="dxa" w:w="4824"/>
          </w:tcPr>
          <w:p>
            <w:r/>
            <w:r>
              <w:rPr>
                <w:sz w:val="19"/>
              </w:rPr>
              <w:t>Volume step</w:t>
            </w:r>
          </w:p>
        </w:tc>
        <w:tc>
          <w:tcPr>
            <w:tcW w:type="dxa" w:w="4824"/>
          </w:tcPr>
          <w:p>
            <w:r/>
            <w:r>
              <w:rPr>
                <w:sz w:val="19"/>
              </w:rPr>
              <w:t>Change volume by 2 percentage points per detent</w:t>
            </w:r>
          </w:p>
        </w:tc>
      </w:tr>
      <w:tr>
        <w:tc>
          <w:tcPr>
            <w:tcW w:type="dxa" w:w="4824"/>
          </w:tcPr>
          <w:p>
            <w:r/>
            <w:r>
              <w:rPr>
                <w:sz w:val="19"/>
              </w:rPr>
              <w:t>OSC volume</w:t>
            </w:r>
          </w:p>
        </w:tc>
        <w:tc>
          <w:tcPr>
            <w:tcW w:type="dxa" w:w="4824"/>
          </w:tcPr>
          <w:p>
            <w:r/>
            <w:r>
              <w:rPr>
                <w:sz w:val="19"/>
              </w:rPr>
              <w:t xml:space="preserve">Send normalized float </w:t>
            </w:r>
            <w:r>
              <w:rPr>
                <w:rFonts w:ascii="Consolas" w:hAnsi="Consolas"/>
                <w:color w:val="1F3B3E"/>
                <w:sz w:val="19"/>
              </w:rPr>
              <w:t>0.0...1.0</w:t>
            </w:r>
          </w:p>
        </w:tc>
      </w:tr>
      <w:tr>
        <w:tc>
          <w:tcPr>
            <w:tcW w:type="dxa" w:w="4824"/>
          </w:tcPr>
          <w:p>
            <w:r/>
            <w:r>
              <w:rPr>
                <w:sz w:val="19"/>
              </w:rPr>
              <w:t>Limits</w:t>
            </w:r>
          </w:p>
        </w:tc>
        <w:tc>
          <w:tcPr>
            <w:tcW w:type="dxa" w:w="4824"/>
          </w:tcPr>
          <w:p>
            <w:r/>
            <w:r>
              <w:rPr>
                <w:sz w:val="19"/>
              </w:rPr>
              <w:t xml:space="preserve">Clamp volume between </w:t>
            </w:r>
            <w:r>
              <w:rPr>
                <w:rFonts w:ascii="Consolas" w:hAnsi="Consolas"/>
                <w:color w:val="1F3B3E"/>
                <w:sz w:val="19"/>
              </w:rPr>
              <w:t>0.0</w:t>
            </w:r>
            <w:r>
              <w:rPr>
                <w:sz w:val="19"/>
              </w:rPr>
              <w:t xml:space="preserve"> and </w:t>
            </w:r>
            <w:r>
              <w:rPr>
                <w:rFonts w:ascii="Consolas" w:hAnsi="Consolas"/>
                <w:color w:val="1F3B3E"/>
                <w:sz w:val="19"/>
              </w:rPr>
              <w:t>1.0</w:t>
            </w:r>
          </w:p>
        </w:tc>
      </w:tr>
      <w:tr>
        <w:tc>
          <w:tcPr>
            <w:tcW w:type="dxa" w:w="4824"/>
          </w:tcPr>
          <w:p>
            <w:r/>
            <w:r>
              <w:rPr>
                <w:sz w:val="19"/>
              </w:rPr>
              <w:t>Memory</w:t>
            </w:r>
          </w:p>
        </w:tc>
        <w:tc>
          <w:tcPr>
            <w:tcW w:type="dxa" w:w="4824"/>
          </w:tcPr>
          <w:p>
            <w:r/>
            <w:r>
              <w:rPr>
                <w:sz w:val="19"/>
              </w:rPr>
              <w:t>Save last volume after about 2 seconds of inactivity</w:t>
            </w:r>
          </w:p>
        </w:tc>
      </w:tr>
      <w:tr>
        <w:tc>
          <w:tcPr>
            <w:tcW w:type="dxa" w:w="4824"/>
          </w:tcPr>
          <w:p>
            <w:r/>
            <w:r>
              <w:rPr>
                <w:sz w:val="19"/>
              </w:rPr>
              <w:t>Boot</w:t>
            </w:r>
          </w:p>
        </w:tc>
        <w:tc>
          <w:tcPr>
            <w:tcW w:type="dxa" w:w="4824"/>
          </w:tcPr>
          <w:p>
            <w:r/>
            <w:r>
              <w:rPr>
                <w:sz w:val="19"/>
              </w:rPr>
              <w:t>Do not send Play, Pause, or Stop on boot</w:t>
            </w:r>
          </w:p>
        </w:tc>
      </w:tr>
      <w:tr>
        <w:tc>
          <w:tcPr>
            <w:tcW w:type="dxa" w:w="4824"/>
          </w:tcPr>
          <w:p>
            <w:r/>
            <w:r>
              <w:rPr>
                <w:sz w:val="19"/>
              </w:rPr>
              <w:t>Status LED</w:t>
            </w:r>
          </w:p>
        </w:tc>
        <w:tc>
          <w:tcPr>
            <w:tcW w:type="dxa" w:w="4824"/>
          </w:tcPr>
          <w:p>
            <w:r/>
            <w:r>
              <w:rPr>
                <w:sz w:val="19"/>
              </w:rPr>
              <w:t>GPIO12 solid high when Wi-Fi is connected; blink at ~2 Hz while disconnected or reconnecting</w:t>
            </w:r>
          </w:p>
        </w:tc>
      </w:tr>
    </w:tbl>
    <w:p>
      <w:pPr>
        <w:spacing w:after="120"/>
      </w:pPr>
    </w:p>
    <w:p>
      <w:r>
        <w:br w:type="page"/>
      </w:r>
    </w:p>
    <w:p>
      <w:pPr>
        <w:pStyle w:val="Heading1"/>
      </w:pPr>
      <w:r>
        <w:rPr>
          <w:color w:val="1F3B3E"/>
        </w:rPr>
        <w:t>7. OSC Message Contract</w:t>
      </w:r>
    </w:p>
    <w:p>
      <w:pPr>
        <w:spacing w:after="160"/>
      </w:pPr>
      <w:r>
        <w:rPr>
          <w:sz w:val="21"/>
        </w:rPr>
        <w:t>These OSC messages are the Rev 2.0 proposed contract (unchanged from Rev 1.0). Confirm that the final Max patch uses the same addresses and UDP port before acceptance testing.</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412"/>
            <w:shd w:val="clear" w:color="auto" w:fill="DCE6E6"/>
          </w:tcPr>
          <w:p>
            <w:r>
              <w:rPr>
                <w:b/>
                <w:color w:val="1F3B3E"/>
              </w:rPr>
            </w:r>
            <w:r>
              <w:rPr>
                <w:b/>
                <w:color w:val="1F3B3E"/>
                <w:sz w:val="19"/>
              </w:rPr>
              <w:t>Function</w:t>
            </w:r>
          </w:p>
        </w:tc>
        <w:tc>
          <w:tcPr>
            <w:tcW w:type="dxa" w:w="2412"/>
            <w:shd w:val="clear" w:color="auto" w:fill="DCE6E6"/>
          </w:tcPr>
          <w:p>
            <w:r>
              <w:rPr>
                <w:b/>
                <w:color w:val="1F3B3E"/>
              </w:rPr>
            </w:r>
            <w:r>
              <w:rPr>
                <w:b/>
                <w:color w:val="1F3B3E"/>
                <w:sz w:val="19"/>
              </w:rPr>
              <w:t>OSC Address</w:t>
            </w:r>
          </w:p>
        </w:tc>
        <w:tc>
          <w:tcPr>
            <w:tcW w:type="dxa" w:w="2412"/>
            <w:shd w:val="clear" w:color="auto" w:fill="DCE6E6"/>
          </w:tcPr>
          <w:p>
            <w:r>
              <w:rPr>
                <w:b/>
                <w:color w:val="1F3B3E"/>
              </w:rPr>
            </w:r>
            <w:r>
              <w:rPr>
                <w:b/>
                <w:color w:val="1F3B3E"/>
                <w:sz w:val="19"/>
              </w:rPr>
              <w:t>Argument</w:t>
            </w:r>
          </w:p>
        </w:tc>
        <w:tc>
          <w:tcPr>
            <w:tcW w:type="dxa" w:w="2412"/>
            <w:shd w:val="clear" w:color="auto" w:fill="DCE6E6"/>
          </w:tcPr>
          <w:p>
            <w:r>
              <w:rPr>
                <w:b/>
                <w:color w:val="1F3B3E"/>
              </w:rPr>
            </w:r>
            <w:r>
              <w:rPr>
                <w:b/>
                <w:color w:val="1F3B3E"/>
                <w:sz w:val="19"/>
              </w:rPr>
              <w:t>Example</w:t>
            </w:r>
          </w:p>
        </w:tc>
      </w:tr>
      <w:tr>
        <w:tc>
          <w:tcPr>
            <w:tcW w:type="dxa" w:w="2412"/>
          </w:tcPr>
          <w:p>
            <w:r/>
            <w:r>
              <w:rPr>
                <w:sz w:val="19"/>
              </w:rPr>
              <w:t>Play</w:t>
            </w:r>
          </w:p>
        </w:tc>
        <w:tc>
          <w:tcPr>
            <w:tcW w:type="dxa" w:w="2412"/>
          </w:tcPr>
          <w:p>
            <w:r/>
            <w:r>
              <w:rPr>
                <w:rFonts w:ascii="Consolas" w:hAnsi="Consolas"/>
                <w:color w:val="1F3B3E"/>
                <w:sz w:val="19"/>
              </w:rPr>
              <w:t>/transport/play</w:t>
            </w:r>
          </w:p>
        </w:tc>
        <w:tc>
          <w:tcPr>
            <w:tcW w:type="dxa" w:w="2412"/>
          </w:tcPr>
          <w:p>
            <w:r/>
            <w:r>
              <w:rPr>
                <w:sz w:val="19"/>
              </w:rPr>
              <w:t xml:space="preserve">integer </w:t>
            </w:r>
            <w:r>
              <w:rPr>
                <w:rFonts w:ascii="Consolas" w:hAnsi="Consolas"/>
                <w:color w:val="1F3B3E"/>
                <w:sz w:val="19"/>
              </w:rPr>
              <w:t>1</w:t>
            </w:r>
          </w:p>
        </w:tc>
        <w:tc>
          <w:tcPr>
            <w:tcW w:type="dxa" w:w="2412"/>
          </w:tcPr>
          <w:p>
            <w:r/>
            <w:r>
              <w:rPr>
                <w:rFonts w:ascii="Consolas" w:hAnsi="Consolas"/>
                <w:color w:val="1F3B3E"/>
                <w:sz w:val="19"/>
              </w:rPr>
              <w:t>/transport/play 1</w:t>
            </w:r>
          </w:p>
        </w:tc>
      </w:tr>
      <w:tr>
        <w:tc>
          <w:tcPr>
            <w:tcW w:type="dxa" w:w="2412"/>
          </w:tcPr>
          <w:p>
            <w:r/>
            <w:r>
              <w:rPr>
                <w:sz w:val="19"/>
              </w:rPr>
              <w:t>Pause</w:t>
            </w:r>
          </w:p>
        </w:tc>
        <w:tc>
          <w:tcPr>
            <w:tcW w:type="dxa" w:w="2412"/>
          </w:tcPr>
          <w:p>
            <w:r/>
            <w:r>
              <w:rPr>
                <w:rFonts w:ascii="Consolas" w:hAnsi="Consolas"/>
                <w:color w:val="1F3B3E"/>
                <w:sz w:val="19"/>
              </w:rPr>
              <w:t>/transport/pause</w:t>
            </w:r>
          </w:p>
        </w:tc>
        <w:tc>
          <w:tcPr>
            <w:tcW w:type="dxa" w:w="2412"/>
          </w:tcPr>
          <w:p>
            <w:r/>
            <w:r>
              <w:rPr>
                <w:sz w:val="19"/>
              </w:rPr>
              <w:t xml:space="preserve">integer </w:t>
            </w:r>
            <w:r>
              <w:rPr>
                <w:rFonts w:ascii="Consolas" w:hAnsi="Consolas"/>
                <w:color w:val="1F3B3E"/>
                <w:sz w:val="19"/>
              </w:rPr>
              <w:t>1</w:t>
            </w:r>
          </w:p>
        </w:tc>
        <w:tc>
          <w:tcPr>
            <w:tcW w:type="dxa" w:w="2412"/>
          </w:tcPr>
          <w:p>
            <w:r/>
            <w:r>
              <w:rPr>
                <w:rFonts w:ascii="Consolas" w:hAnsi="Consolas"/>
                <w:color w:val="1F3B3E"/>
                <w:sz w:val="19"/>
              </w:rPr>
              <w:t>/transport/pause 1</w:t>
            </w:r>
          </w:p>
        </w:tc>
      </w:tr>
      <w:tr>
        <w:tc>
          <w:tcPr>
            <w:tcW w:type="dxa" w:w="2412"/>
          </w:tcPr>
          <w:p>
            <w:r/>
            <w:r>
              <w:rPr>
                <w:sz w:val="19"/>
              </w:rPr>
              <w:t>Stop</w:t>
            </w:r>
          </w:p>
        </w:tc>
        <w:tc>
          <w:tcPr>
            <w:tcW w:type="dxa" w:w="2412"/>
          </w:tcPr>
          <w:p>
            <w:r/>
            <w:r>
              <w:rPr>
                <w:rFonts w:ascii="Consolas" w:hAnsi="Consolas"/>
                <w:color w:val="1F3B3E"/>
                <w:sz w:val="19"/>
              </w:rPr>
              <w:t>/transport/stop</w:t>
            </w:r>
          </w:p>
        </w:tc>
        <w:tc>
          <w:tcPr>
            <w:tcW w:type="dxa" w:w="2412"/>
          </w:tcPr>
          <w:p>
            <w:r/>
            <w:r>
              <w:rPr>
                <w:sz w:val="19"/>
              </w:rPr>
              <w:t xml:space="preserve">integer </w:t>
            </w:r>
            <w:r>
              <w:rPr>
                <w:rFonts w:ascii="Consolas" w:hAnsi="Consolas"/>
                <w:color w:val="1F3B3E"/>
                <w:sz w:val="19"/>
              </w:rPr>
              <w:t>1</w:t>
            </w:r>
          </w:p>
        </w:tc>
        <w:tc>
          <w:tcPr>
            <w:tcW w:type="dxa" w:w="2412"/>
          </w:tcPr>
          <w:p>
            <w:r/>
            <w:r>
              <w:rPr>
                <w:rFonts w:ascii="Consolas" w:hAnsi="Consolas"/>
                <w:color w:val="1F3B3E"/>
                <w:sz w:val="19"/>
              </w:rPr>
              <w:t>/transport/stop 1</w:t>
            </w:r>
          </w:p>
        </w:tc>
      </w:tr>
      <w:tr>
        <w:tc>
          <w:tcPr>
            <w:tcW w:type="dxa" w:w="2412"/>
          </w:tcPr>
          <w:p>
            <w:r/>
            <w:r>
              <w:rPr>
                <w:sz w:val="19"/>
              </w:rPr>
              <w:t>Volume</w:t>
            </w:r>
          </w:p>
        </w:tc>
        <w:tc>
          <w:tcPr>
            <w:tcW w:type="dxa" w:w="2412"/>
          </w:tcPr>
          <w:p>
            <w:r/>
            <w:r>
              <w:rPr>
                <w:rFonts w:ascii="Consolas" w:hAnsi="Consolas"/>
                <w:color w:val="1F3B3E"/>
                <w:sz w:val="19"/>
              </w:rPr>
              <w:t>/volume</w:t>
            </w:r>
          </w:p>
        </w:tc>
        <w:tc>
          <w:tcPr>
            <w:tcW w:type="dxa" w:w="2412"/>
          </w:tcPr>
          <w:p>
            <w:r/>
            <w:r>
              <w:rPr>
                <w:sz w:val="19"/>
              </w:rPr>
              <w:t xml:space="preserve">float </w:t>
            </w:r>
            <w:r>
              <w:rPr>
                <w:rFonts w:ascii="Consolas" w:hAnsi="Consolas"/>
                <w:color w:val="1F3B3E"/>
                <w:sz w:val="19"/>
              </w:rPr>
              <w:t>0.0...1.0</w:t>
            </w:r>
          </w:p>
        </w:tc>
        <w:tc>
          <w:tcPr>
            <w:tcW w:type="dxa" w:w="2412"/>
          </w:tcPr>
          <w:p>
            <w:r/>
            <w:r>
              <w:rPr>
                <w:rFonts w:ascii="Consolas" w:hAnsi="Consolas"/>
                <w:color w:val="1F3B3E"/>
                <w:sz w:val="19"/>
              </w:rPr>
              <w:t>/volume 0.65</w:t>
            </w:r>
          </w:p>
        </w:tc>
      </w:tr>
    </w:tbl>
    <w:p>
      <w:pPr>
        <w:spacing w:after="120"/>
      </w:pPr>
    </w:p>
    <w:p>
      <w:pPr>
        <w:spacing w:after="160"/>
      </w:pPr>
      <w:r>
        <w:rPr>
          <w:sz w:val="21"/>
        </w:rPr>
        <w:t xml:space="preserve">Default UDP destination port: </w:t>
      </w:r>
      <w:r>
        <w:rPr>
          <w:rFonts w:ascii="Consolas" w:hAnsi="Consolas"/>
          <w:color w:val="1F3B3E"/>
          <w:sz w:val="21"/>
        </w:rPr>
        <w:t>9000</w:t>
      </w:r>
      <w:r>
        <w:rPr>
          <w:sz w:val="21"/>
        </w:rPr>
        <w:t>.</w:t>
      </w:r>
    </w:p>
    <w:p>
      <w:r>
        <w:br w:type="page"/>
      </w:r>
    </w:p>
    <w:p>
      <w:pPr>
        <w:pStyle w:val="Heading1"/>
      </w:pPr>
      <w:r>
        <w:rPr>
          <w:color w:val="1F3B3E"/>
        </w:rPr>
        <w:t>8. ASUS Router Setup</w:t>
      </w:r>
    </w:p>
    <w:p>
      <w:pPr>
        <w:spacing w:after="160"/>
      </w:pPr>
      <w:r>
        <w:rPr>
          <w:sz w:val="21"/>
        </w:rPr>
        <w:t>This project's ASUS RT-AX1800HP is already configured per the NaoDec network setup guide. Reuse that configuration rather than creating a new one.</w:t>
      </w:r>
    </w:p>
    <w:p>
      <w:pPr>
        <w:spacing w:after="160"/>
      </w:pPr>
      <w:r>
        <w:rPr>
          <w:sz w:val="21"/>
        </w:rPr>
        <w:t>Router proximity is a network concern only. It has no bearing on where U1 is physically mounted — U1 belongs inside the operator panel enclosure regardless of how far that panel sits from the router (see Section 1, Placement Requirement). 2.4 GHz Wi-Fi range easily covers typical operator-panel-to-router distances.</w:t>
      </w:r>
    </w:p>
    <w:p>
      <w:pPr>
        <w:spacing w:after="80"/>
        <w:ind w:left="504" w:hanging="504"/>
      </w:pPr>
      <w:r>
        <w:rPr>
          <w:b/>
          <w:color w:val="2F5D62"/>
        </w:rPr>
        <w:t>1.</w:t>
        <w:tab/>
      </w:r>
      <w:r>
        <w:rPr>
          <w:sz w:val="21"/>
        </w:rPr>
        <w:t xml:space="preserve">2.4 GHz SSID </w:t>
      </w:r>
      <w:r>
        <w:rPr>
          <w:rFonts w:ascii="Consolas" w:hAnsi="Consolas"/>
          <w:color w:val="1F3B3E"/>
          <w:sz w:val="21"/>
        </w:rPr>
        <w:t>ASUS_NAODEC</w:t>
      </w:r>
      <w:r>
        <w:rPr>
          <w:sz w:val="21"/>
        </w:rPr>
        <w:t xml:space="preserve"> is enabled (see the router credentials reference for the password; do not commit it to this repo).</w:t>
      </w:r>
    </w:p>
    <w:p>
      <w:pPr>
        <w:spacing w:after="80"/>
        <w:ind w:left="504" w:hanging="504"/>
      </w:pPr>
      <w:r>
        <w:rPr>
          <w:b/>
          <w:color w:val="2F5D62"/>
        </w:rPr>
        <w:t>2.</w:t>
        <w:tab/>
      </w:r>
      <w:r>
        <w:rPr>
          <w:sz w:val="21"/>
        </w:rPr>
        <w:t xml:space="preserve">The Max computer (Mac Mini) connects to an ASUS LAN port by Ethernet, static IP </w:t>
      </w:r>
      <w:r>
        <w:rPr>
          <w:rFonts w:ascii="Consolas" w:hAnsi="Consolas"/>
          <w:color w:val="1F3B3E"/>
          <w:sz w:val="21"/>
        </w:rPr>
        <w:t>192.168.50.2</w:t>
      </w:r>
      <w:r>
        <w:rPr>
          <w:sz w:val="21"/>
        </w:rPr>
        <w:t>, with the Router field left blank so the Mac keeps using its Wi-Fi interface for internet (see the network setup guide, section 3).</w:t>
      </w:r>
    </w:p>
    <w:p>
      <w:pPr>
        <w:spacing w:after="80"/>
        <w:ind w:left="504" w:hanging="504"/>
      </w:pPr>
      <w:r>
        <w:rPr>
          <w:b/>
          <w:color w:val="2F5D62"/>
        </w:rPr>
        <w:t>3.</w:t>
        <w:tab/>
      </w:r>
      <w:r>
        <w:rPr>
          <w:sz w:val="21"/>
        </w:rPr>
        <w:t xml:space="preserve">The ESP32 Wi-Fi network and the wired Max computer share the same LAN, gateway </w:t>
      </w:r>
      <w:r>
        <w:rPr>
          <w:rFonts w:ascii="Consolas" w:hAnsi="Consolas"/>
          <w:color w:val="1F3B3E"/>
          <w:sz w:val="21"/>
        </w:rPr>
        <w:t>192.168.50.1</w:t>
      </w:r>
      <w:r>
        <w:rPr>
          <w:sz w:val="21"/>
        </w:rPr>
        <w:t>.</w:t>
      </w:r>
    </w:p>
    <w:p>
      <w:pPr>
        <w:spacing w:after="80"/>
        <w:ind w:left="504" w:hanging="504"/>
      </w:pPr>
      <w:r>
        <w:rPr>
          <w:b/>
          <w:color w:val="2F5D62"/>
        </w:rPr>
        <w:t>4.</w:t>
        <w:tab/>
      </w:r>
      <w:r>
        <w:rPr>
          <w:sz w:val="21"/>
        </w:rPr>
        <w:t>Wireless client isolation / AP isolation must remain disabled for this SSID.</w:t>
      </w:r>
    </w:p>
    <w:p>
      <w:pPr>
        <w:spacing w:after="80"/>
        <w:ind w:left="504" w:hanging="504"/>
      </w:pPr>
      <w:r>
        <w:rPr>
          <w:b/>
          <w:color w:val="2F5D62"/>
        </w:rPr>
        <w:t>5.</w:t>
        <w:tab/>
      </w:r>
      <w:r>
        <w:rPr>
          <w:sz w:val="21"/>
        </w:rPr>
        <w:t xml:space="preserve">DHCP pool is </w:t>
      </w:r>
      <w:r>
        <w:rPr>
          <w:rFonts w:ascii="Consolas" w:hAnsi="Consolas"/>
          <w:color w:val="1F3B3E"/>
          <w:sz w:val="21"/>
        </w:rPr>
        <w:t>192.168.50.100</w:t>
      </w:r>
      <w:r>
        <w:rPr>
          <w:sz w:val="21"/>
        </w:rPr>
        <w:t>-</w:t>
      </w:r>
      <w:r>
        <w:rPr>
          <w:rFonts w:ascii="Consolas" w:hAnsi="Consolas"/>
          <w:color w:val="1F3B3E"/>
          <w:sz w:val="21"/>
        </w:rPr>
        <w:t>192.168.50.199</w:t>
      </w:r>
      <w:r>
        <w:rPr>
          <w:sz w:val="21"/>
        </w:rPr>
        <w:t xml:space="preserve">; the Max computer's </w:t>
      </w:r>
      <w:r>
        <w:rPr>
          <w:rFonts w:ascii="Consolas" w:hAnsi="Consolas"/>
          <w:color w:val="1F3B3E"/>
          <w:sz w:val="21"/>
        </w:rPr>
        <w:t>192.168.50.2</w:t>
      </w:r>
      <w:r>
        <w:rPr>
          <w:sz w:val="21"/>
        </w:rPr>
        <w:t xml:space="preserve"> is a static address outside the pool, not a reservation.</w:t>
      </w:r>
    </w:p>
    <w:p>
      <w:pPr>
        <w:spacing w:after="80"/>
        <w:ind w:left="504" w:hanging="504"/>
      </w:pPr>
      <w:r>
        <w:rPr>
          <w:b/>
          <w:color w:val="2F5D62"/>
        </w:rPr>
        <w:t>6.</w:t>
        <w:tab/>
      </w:r>
      <w:r>
        <w:rPr>
          <w:sz w:val="21"/>
        </w:rPr>
        <w:t xml:space="preserve">Reserve a DHCP address for the media playback controller by MAC address under LAN -&gt; DHCP Server -&gt; Manually Assigned IP, at </w:t>
      </w:r>
      <w:r>
        <w:rPr>
          <w:rFonts w:ascii="Consolas" w:hAnsi="Consolas"/>
          <w:color w:val="1F3B3E"/>
          <w:sz w:val="21"/>
        </w:rPr>
        <w:t>192.168.50.114</w:t>
      </w:r>
      <w:r>
        <w:rPr>
          <w:sz w:val="21"/>
        </w:rPr>
        <w:t>.</w:t>
      </w:r>
    </w:p>
    <w:p>
      <w:pPr>
        <w:spacing w:after="80"/>
        <w:ind w:left="504" w:hanging="504"/>
      </w:pPr>
      <w:r>
        <w:rPr>
          <w:b/>
          <w:color w:val="2F5D62"/>
        </w:rPr>
        <w:t>7.</w:t>
        <w:tab/>
      </w:r>
      <w:r>
        <w:rPr>
          <w:sz w:val="21"/>
        </w:rPr>
        <w:t xml:space="preserve">Record the controller's MAC address and confirm the reservation with </w:t>
      </w:r>
      <w:r>
        <w:rPr>
          <w:rFonts w:ascii="Consolas" w:hAnsi="Consolas"/>
          <w:color w:val="1F3B3E"/>
          <w:sz w:val="21"/>
        </w:rPr>
        <w:t>ping 192.168.50.114</w:t>
      </w:r>
      <w:r>
        <w:rPr>
          <w:sz w:val="21"/>
        </w:rPr>
        <w:t>.</w:t>
      </w:r>
    </w:p>
    <w:p>
      <w:pPr>
        <w:spacing w:after="160"/>
      </w:pPr>
      <w:r>
        <w:rPr>
          <w:sz w:val="21"/>
        </w:rPr>
        <w:t>Addressing for this LAN:</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Device</w:t>
            </w:r>
          </w:p>
        </w:tc>
        <w:tc>
          <w:tcPr>
            <w:tcW w:type="dxa" w:w="4824"/>
            <w:shd w:val="clear" w:color="auto" w:fill="DCE6E6"/>
          </w:tcPr>
          <w:p>
            <w:r>
              <w:rPr>
                <w:b/>
                <w:color w:val="1F3B3E"/>
              </w:rPr>
            </w:r>
            <w:r>
              <w:rPr>
                <w:b/>
                <w:color w:val="1F3B3E"/>
                <w:sz w:val="19"/>
              </w:rPr>
              <w:t>IP</w:t>
            </w:r>
          </w:p>
        </w:tc>
      </w:tr>
      <w:tr>
        <w:tc>
          <w:tcPr>
            <w:tcW w:type="dxa" w:w="4824"/>
          </w:tcPr>
          <w:p>
            <w:r/>
            <w:r>
              <w:rPr>
                <w:sz w:val="19"/>
              </w:rPr>
              <w:t>ASUS RT-AX1800HP (gateway)</w:t>
            </w:r>
          </w:p>
        </w:tc>
        <w:tc>
          <w:tcPr>
            <w:tcW w:type="dxa" w:w="4824"/>
          </w:tcPr>
          <w:p>
            <w:r/>
            <w:r>
              <w:rPr>
                <w:rFonts w:ascii="Consolas" w:hAnsi="Consolas"/>
                <w:color w:val="1F3B3E"/>
                <w:sz w:val="19"/>
              </w:rPr>
              <w:t>192.168.50.1</w:t>
            </w:r>
          </w:p>
        </w:tc>
      </w:tr>
      <w:tr>
        <w:tc>
          <w:tcPr>
            <w:tcW w:type="dxa" w:w="4824"/>
          </w:tcPr>
          <w:p>
            <w:r/>
            <w:r>
              <w:rPr>
                <w:sz w:val="19"/>
              </w:rPr>
              <w:t>Max computer (Mac Mini, Ethernet, static)</w:t>
            </w:r>
          </w:p>
        </w:tc>
        <w:tc>
          <w:tcPr>
            <w:tcW w:type="dxa" w:w="4824"/>
          </w:tcPr>
          <w:p>
            <w:r/>
            <w:r>
              <w:rPr>
                <w:rFonts w:ascii="Consolas" w:hAnsi="Consolas"/>
                <w:color w:val="1F3B3E"/>
                <w:sz w:val="19"/>
              </w:rPr>
              <w:t>192.168.50.2</w:t>
            </w:r>
          </w:p>
        </w:tc>
      </w:tr>
      <w:tr>
        <w:tc>
          <w:tcPr>
            <w:tcW w:type="dxa" w:w="4824"/>
          </w:tcPr>
          <w:p>
            <w:r/>
            <w:r>
              <w:rPr>
                <w:sz w:val="19"/>
              </w:rPr>
              <w:t>Media playback controller (this build, DHCP reservation)</w:t>
            </w:r>
          </w:p>
        </w:tc>
        <w:tc>
          <w:tcPr>
            <w:tcW w:type="dxa" w:w="4824"/>
          </w:tcPr>
          <w:p>
            <w:r/>
            <w:r>
              <w:rPr>
                <w:rFonts w:ascii="Consolas" w:hAnsi="Consolas"/>
                <w:color w:val="1F3B3E"/>
                <w:sz w:val="19"/>
              </w:rPr>
              <w:t>192.168.50.114</w:t>
            </w:r>
          </w:p>
        </w:tc>
      </w:tr>
    </w:tbl>
    <w:p>
      <w:pPr>
        <w:spacing w:after="120"/>
      </w:pPr>
    </w:p>
    <w:p>
      <w:pPr>
        <w:spacing w:after="160"/>
      </w:pPr>
      <w:r>
        <w:rPr>
          <w:rFonts w:ascii="Consolas" w:hAnsi="Consolas"/>
          <w:color w:val="1F3B3E"/>
          <w:sz w:val="21"/>
        </w:rPr>
        <w:t>192.168.50.114</w:t>
      </w:r>
      <w:r>
        <w:rPr>
          <w:sz w:val="21"/>
        </w:rPr>
        <w:t xml:space="preserve"> follows the existing NaoDec convention of assigning each new ESP32 the next </w:t>
      </w:r>
      <w:r>
        <w:rPr>
          <w:rFonts w:ascii="Consolas" w:hAnsi="Consolas"/>
          <w:color w:val="1F3B3E"/>
          <w:sz w:val="21"/>
        </w:rPr>
        <w:t>.11x</w:t>
      </w:r>
      <w:r>
        <w:rPr>
          <w:sz w:val="21"/>
        </w:rPr>
        <w:t xml:space="preserve"> address (</w:t>
      </w:r>
      <w:r>
        <w:rPr>
          <w:rFonts w:ascii="Consolas" w:hAnsi="Consolas"/>
          <w:color w:val="1F3B3E"/>
          <w:sz w:val="21"/>
        </w:rPr>
        <w:t>.111</w:t>
      </w:r>
      <w:r>
        <w:rPr>
          <w:sz w:val="21"/>
        </w:rPr>
        <w:t xml:space="preserve">, </w:t>
      </w:r>
      <w:r>
        <w:rPr>
          <w:rFonts w:ascii="Consolas" w:hAnsi="Consolas"/>
          <w:color w:val="1F3B3E"/>
          <w:sz w:val="21"/>
        </w:rPr>
        <w:t>.112</w:t>
      </w:r>
      <w:r>
        <w:rPr>
          <w:sz w:val="21"/>
        </w:rPr>
        <w:t xml:space="preserve">, </w:t>
      </w:r>
      <w:r>
        <w:rPr>
          <w:rFonts w:ascii="Consolas" w:hAnsi="Consolas"/>
          <w:color w:val="1F3B3E"/>
          <w:sz w:val="21"/>
        </w:rPr>
        <w:t>.113</w:t>
      </w:r>
      <w:r>
        <w:rPr>
          <w:sz w:val="21"/>
        </w:rPr>
        <w:t xml:space="preserve"> are already in use by other NaoDec ESP32 modules).</w:t>
      </w:r>
    </w:p>
    <w:p>
      <w:pPr>
        <w:spacing w:after="160"/>
      </w:pPr>
      <w:r>
        <w:rPr>
          <w:sz w:val="21"/>
        </w:rPr>
        <w:t xml:space="preserve">Do not set </w:t>
      </w:r>
      <w:r>
        <w:rPr>
          <w:rFonts w:ascii="Consolas" w:hAnsi="Consolas"/>
          <w:color w:val="1F3B3E"/>
          <w:sz w:val="21"/>
        </w:rPr>
        <w:t>MAX_HOST</w:t>
      </w:r>
      <w:r>
        <w:rPr>
          <w:sz w:val="21"/>
        </w:rPr>
        <w:t xml:space="preserve"> to </w:t>
      </w:r>
      <w:r>
        <w:rPr>
          <w:rFonts w:ascii="Consolas" w:hAnsi="Consolas"/>
          <w:color w:val="1F3B3E"/>
          <w:sz w:val="21"/>
        </w:rPr>
        <w:t>192.168.50.114</w:t>
      </w:r>
      <w:r>
        <w:rPr>
          <w:sz w:val="21"/>
        </w:rPr>
        <w:t xml:space="preserve">; that address belongs to the ESP32 controller. Set </w:t>
      </w:r>
      <w:r>
        <w:rPr>
          <w:rFonts w:ascii="Consolas" w:hAnsi="Consolas"/>
          <w:color w:val="1F3B3E"/>
          <w:sz w:val="21"/>
        </w:rPr>
        <w:t>MAX_HOST</w:t>
      </w:r>
      <w:r>
        <w:rPr>
          <w:sz w:val="21"/>
        </w:rPr>
        <w:t xml:space="preserve"> to the Max player computer's IP (</w:t>
      </w:r>
      <w:r>
        <w:rPr>
          <w:rFonts w:ascii="Consolas" w:hAnsi="Consolas"/>
          <w:color w:val="1F3B3E"/>
          <w:sz w:val="21"/>
        </w:rPr>
        <w:t>192.168.50.2</w:t>
      </w:r>
      <w:r>
        <w:rPr>
          <w:sz w:val="21"/>
        </w:rPr>
        <w:t>).</w:t>
      </w:r>
    </w:p>
    <w:p>
      <w:r>
        <w:br w:type="page"/>
      </w:r>
    </w:p>
    <w:p>
      <w:pPr>
        <w:pStyle w:val="Heading1"/>
      </w:pPr>
      <w:r>
        <w:rPr>
          <w:color w:val="1F3B3E"/>
        </w:rPr>
        <w:t>9. Connect to Max/MSP</w:t>
      </w:r>
    </w:p>
    <w:p>
      <w:pPr>
        <w:spacing w:after="160"/>
      </w:pPr>
      <w:r>
        <w:rPr>
          <w:sz w:val="21"/>
        </w:rPr>
        <w:t>The Max computer receives OSC over UDP from the ESP32 controller. Use a receive chain like this:</w:t>
      </w:r>
    </w:p>
    <w:p>
      <w:pPr>
        <w:shd w:val="clear" w:color="auto" w:fill="F2F2F2"/>
        <w:spacing w:after="0"/>
        <w:ind w:left="360"/>
      </w:pPr>
      <w:r>
        <w:rPr>
          <w:rFonts w:ascii="Consolas" w:hAnsi="Consolas"/>
          <w:color w:val="1F3B3E"/>
          <w:sz w:val="19"/>
        </w:rPr>
        <w:t>[udpreceive 9000]</w:t>
      </w:r>
    </w:p>
    <w:p>
      <w:pPr>
        <w:shd w:val="clear" w:color="auto" w:fill="F2F2F2"/>
        <w:spacing w:after="0"/>
        <w:ind w:left="360"/>
      </w:pPr>
      <w:r>
        <w:rPr>
          <w:rFonts w:ascii="Consolas" w:hAnsi="Consolas"/>
          <w:color w:val="1F3B3E"/>
          <w:sz w:val="19"/>
        </w:rPr>
        <w:t xml:space="preserve">       |</w:t>
      </w:r>
    </w:p>
    <w:p>
      <w:pPr>
        <w:shd w:val="clear" w:color="auto" w:fill="F2F2F2"/>
        <w:spacing w:after="0"/>
        <w:ind w:left="360"/>
      </w:pPr>
      <w:r>
        <w:rPr>
          <w:rFonts w:ascii="Consolas" w:hAnsi="Consolas"/>
          <w:color w:val="1F3B3E"/>
          <w:sz w:val="19"/>
        </w:rPr>
        <w:t xml:space="preserve">   [oscparse]</w:t>
      </w:r>
    </w:p>
    <w:p>
      <w:pPr>
        <w:shd w:val="clear" w:color="auto" w:fill="F2F2F2"/>
        <w:spacing w:after="0"/>
        <w:ind w:left="360"/>
      </w:pPr>
      <w:r>
        <w:rPr>
          <w:rFonts w:ascii="Consolas" w:hAnsi="Consolas"/>
          <w:color w:val="1F3B3E"/>
          <w:sz w:val="19"/>
        </w:rPr>
        <w:t xml:space="preserve">       |</w:t>
      </w:r>
    </w:p>
    <w:p>
      <w:pPr>
        <w:shd w:val="clear" w:color="auto" w:fill="F2F2F2"/>
        <w:spacing w:after="0"/>
        <w:ind w:left="360"/>
      </w:pPr>
      <w:r>
        <w:rPr>
          <w:rFonts w:ascii="Consolas" w:hAnsi="Consolas"/>
          <w:color w:val="1F3B3E"/>
          <w:sz w:val="19"/>
        </w:rPr>
        <w:t>[route transport volume]</w:t>
      </w:r>
    </w:p>
    <w:p>
      <w:pPr>
        <w:spacing w:after="120"/>
      </w:pPr>
    </w:p>
    <w:p>
      <w:pPr>
        <w:spacing w:after="160"/>
      </w:pPr>
      <w:r>
        <w:rPr>
          <w:sz w:val="21"/>
        </w:rPr>
        <w:t>Recommended routing:</w:t>
      </w:r>
    </w:p>
    <w:p>
      <w:pPr>
        <w:shd w:val="clear" w:color="auto" w:fill="F2F2F2"/>
        <w:spacing w:after="0"/>
        <w:ind w:left="360"/>
      </w:pPr>
      <w:r>
        <w:rPr>
          <w:rFonts w:ascii="Consolas" w:hAnsi="Consolas"/>
          <w:color w:val="1F3B3E"/>
          <w:sz w:val="19"/>
        </w:rPr>
        <w:t>[route transport volume]</w:t>
      </w:r>
    </w:p>
    <w:p>
      <w:pPr>
        <w:shd w:val="clear" w:color="auto" w:fill="F2F2F2"/>
        <w:spacing w:after="0"/>
        <w:ind w:left="360"/>
      </w:pPr>
      <w:r>
        <w:rPr>
          <w:rFonts w:ascii="Consolas" w:hAnsi="Consolas"/>
          <w:color w:val="1F3B3E"/>
          <w:sz w:val="19"/>
        </w:rPr>
        <w:t xml:space="preserve">      |          |</w:t>
      </w:r>
    </w:p>
    <w:p>
      <w:pPr>
        <w:shd w:val="clear" w:color="auto" w:fill="F2F2F2"/>
        <w:spacing w:after="0"/>
        <w:ind w:left="360"/>
      </w:pPr>
      <w:r>
        <w:rPr>
          <w:rFonts w:ascii="Consolas" w:hAnsi="Consolas"/>
          <w:color w:val="1F3B3E"/>
          <w:sz w:val="19"/>
        </w:rPr>
        <w:t xml:space="preserve">      |          +--&gt; volume float 0.0...1.0 -&gt; clamp -&gt; master gain</w:t>
      </w:r>
    </w:p>
    <w:p>
      <w:pPr>
        <w:shd w:val="clear" w:color="auto" w:fill="F2F2F2"/>
        <w:spacing w:after="0"/>
        <w:ind w:left="360"/>
      </w:pPr>
      <w:r>
        <w:rPr>
          <w:rFonts w:ascii="Consolas" w:hAnsi="Consolas"/>
          <w:color w:val="1F3B3E"/>
          <w:sz w:val="19"/>
        </w:rPr>
        <w:t xml:space="preserve">      |</w:t>
      </w:r>
    </w:p>
    <w:p>
      <w:pPr>
        <w:shd w:val="clear" w:color="auto" w:fill="F2F2F2"/>
        <w:spacing w:after="0"/>
        <w:ind w:left="360"/>
      </w:pPr>
      <w:r>
        <w:rPr>
          <w:rFonts w:ascii="Consolas" w:hAnsi="Consolas"/>
          <w:color w:val="1F3B3E"/>
          <w:sz w:val="19"/>
        </w:rPr>
        <w:t xml:space="preserve">      +--&gt; [route play pause stop]</w:t>
      </w:r>
    </w:p>
    <w:p>
      <w:pPr>
        <w:shd w:val="clear" w:color="auto" w:fill="F2F2F2"/>
        <w:spacing w:after="0"/>
        <w:ind w:left="360"/>
      </w:pPr>
      <w:r>
        <w:rPr>
          <w:rFonts w:ascii="Consolas" w:hAnsi="Consolas"/>
          <w:color w:val="1F3B3E"/>
          <w:sz w:val="19"/>
        </w:rPr>
        <w:t xml:space="preserve">              |     |      |</w:t>
      </w:r>
    </w:p>
    <w:p>
      <w:pPr>
        <w:shd w:val="clear" w:color="auto" w:fill="F2F2F2"/>
        <w:spacing w:after="0"/>
        <w:ind w:left="360"/>
      </w:pPr>
      <w:r>
        <w:rPr>
          <w:rFonts w:ascii="Consolas" w:hAnsi="Consolas"/>
          <w:color w:val="1F3B3E"/>
          <w:sz w:val="19"/>
        </w:rPr>
        <w:t xml:space="preserve">              |     |      +--&gt; stop and reset player</w:t>
      </w:r>
    </w:p>
    <w:p>
      <w:pPr>
        <w:shd w:val="clear" w:color="auto" w:fill="F2F2F2"/>
        <w:spacing w:after="0"/>
        <w:ind w:left="360"/>
      </w:pPr>
      <w:r>
        <w:rPr>
          <w:rFonts w:ascii="Consolas" w:hAnsi="Consolas"/>
          <w:color w:val="1F3B3E"/>
          <w:sz w:val="19"/>
        </w:rPr>
        <w:t xml:space="preserve">              |     +--------&gt; pause player</w:t>
      </w:r>
    </w:p>
    <w:p>
      <w:pPr>
        <w:shd w:val="clear" w:color="auto" w:fill="F2F2F2"/>
        <w:spacing w:after="0"/>
        <w:ind w:left="360"/>
      </w:pPr>
      <w:r>
        <w:rPr>
          <w:rFonts w:ascii="Consolas" w:hAnsi="Consolas"/>
          <w:color w:val="1F3B3E"/>
          <w:sz w:val="19"/>
        </w:rPr>
        <w:t xml:space="preserve">              +--------------&gt; start player</w:t>
      </w:r>
    </w:p>
    <w:p>
      <w:pPr>
        <w:spacing w:after="120"/>
      </w:pPr>
    </w:p>
    <w:p>
      <w:pPr>
        <w:spacing w:after="160"/>
      </w:pPr>
      <w:r>
        <w:rPr>
          <w:sz w:val="21"/>
        </w:rPr>
        <w:t>Map messages this way:</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Incoming Message</w:t>
            </w:r>
          </w:p>
        </w:tc>
        <w:tc>
          <w:tcPr>
            <w:tcW w:type="dxa" w:w="4824"/>
            <w:shd w:val="clear" w:color="auto" w:fill="DCE6E6"/>
          </w:tcPr>
          <w:p>
            <w:r>
              <w:rPr>
                <w:b/>
                <w:color w:val="1F3B3E"/>
              </w:rPr>
            </w:r>
            <w:r>
              <w:rPr>
                <w:b/>
                <w:color w:val="1F3B3E"/>
                <w:sz w:val="19"/>
              </w:rPr>
              <w:t>Max Action</w:t>
            </w:r>
          </w:p>
        </w:tc>
      </w:tr>
      <w:tr>
        <w:tc>
          <w:tcPr>
            <w:tcW w:type="dxa" w:w="4824"/>
          </w:tcPr>
          <w:p>
            <w:r/>
            <w:r>
              <w:rPr>
                <w:rFonts w:ascii="Consolas" w:hAnsi="Consolas"/>
                <w:color w:val="1F3B3E"/>
                <w:sz w:val="19"/>
              </w:rPr>
              <w:t>/transport/play 1</w:t>
            </w:r>
          </w:p>
        </w:tc>
        <w:tc>
          <w:tcPr>
            <w:tcW w:type="dxa" w:w="4824"/>
          </w:tcPr>
          <w:p>
            <w:r/>
            <w:r>
              <w:rPr>
                <w:sz w:val="19"/>
              </w:rPr>
              <w:t>Start or resume media playback</w:t>
            </w:r>
          </w:p>
        </w:tc>
      </w:tr>
      <w:tr>
        <w:tc>
          <w:tcPr>
            <w:tcW w:type="dxa" w:w="4824"/>
          </w:tcPr>
          <w:p>
            <w:r/>
            <w:r>
              <w:rPr>
                <w:rFonts w:ascii="Consolas" w:hAnsi="Consolas"/>
                <w:color w:val="1F3B3E"/>
                <w:sz w:val="19"/>
              </w:rPr>
              <w:t>/transport/pause 1</w:t>
            </w:r>
          </w:p>
        </w:tc>
        <w:tc>
          <w:tcPr>
            <w:tcW w:type="dxa" w:w="4824"/>
          </w:tcPr>
          <w:p>
            <w:r/>
            <w:r>
              <w:rPr>
                <w:sz w:val="19"/>
              </w:rPr>
              <w:t>Pause playback</w:t>
            </w:r>
          </w:p>
        </w:tc>
      </w:tr>
      <w:tr>
        <w:tc>
          <w:tcPr>
            <w:tcW w:type="dxa" w:w="4824"/>
          </w:tcPr>
          <w:p>
            <w:r/>
            <w:r>
              <w:rPr>
                <w:rFonts w:ascii="Consolas" w:hAnsi="Consolas"/>
                <w:color w:val="1F3B3E"/>
                <w:sz w:val="19"/>
              </w:rPr>
              <w:t>/transport/stop 1</w:t>
            </w:r>
          </w:p>
        </w:tc>
        <w:tc>
          <w:tcPr>
            <w:tcW w:type="dxa" w:w="4824"/>
          </w:tcPr>
          <w:p>
            <w:r/>
            <w:r>
              <w:rPr>
                <w:sz w:val="19"/>
              </w:rPr>
              <w:t>Stop playback and reset according to patch behavior</w:t>
            </w:r>
          </w:p>
        </w:tc>
      </w:tr>
      <w:tr>
        <w:tc>
          <w:tcPr>
            <w:tcW w:type="dxa" w:w="4824"/>
          </w:tcPr>
          <w:p>
            <w:r/>
            <w:r>
              <w:rPr>
                <w:rFonts w:ascii="Consolas" w:hAnsi="Consolas"/>
                <w:color w:val="1F3B3E"/>
                <w:sz w:val="19"/>
              </w:rPr>
              <w:t>/volume 0.0...1.0</w:t>
            </w:r>
          </w:p>
        </w:tc>
        <w:tc>
          <w:tcPr>
            <w:tcW w:type="dxa" w:w="4824"/>
          </w:tcPr>
          <w:p>
            <w:r/>
            <w:r>
              <w:rPr>
                <w:sz w:val="19"/>
              </w:rPr>
              <w:t>Clamp, then drive media-player master gain</w:t>
            </w:r>
          </w:p>
        </w:tc>
      </w:tr>
    </w:tbl>
    <w:p>
      <w:pPr>
        <w:spacing w:after="120"/>
      </w:pPr>
    </w:p>
    <w:p>
      <w:pPr>
        <w:spacing w:after="160"/>
      </w:pPr>
      <w:r>
        <w:rPr>
          <w:sz w:val="21"/>
        </w:rPr>
        <w:t>Keep media-player volume separate from NeoDDP global brightness. They may both use normalized values, but they control different things.</w:t>
      </w:r>
    </w:p>
    <w:p>
      <w:r>
        <w:br w:type="page"/>
      </w:r>
    </w:p>
    <w:p>
      <w:pPr>
        <w:pStyle w:val="Heading1"/>
      </w:pPr>
      <w:r>
        <w:rPr>
          <w:color w:val="1F3B3E"/>
        </w:rPr>
        <w:t>10. Max Test Patch Checklist</w:t>
      </w:r>
    </w:p>
    <w:p>
      <w:pPr>
        <w:spacing w:after="160"/>
      </w:pPr>
      <w:r>
        <w:rPr>
          <w:sz w:val="21"/>
        </w:rPr>
        <w:t>Before connecting to the real media player actions, test with prints first.</w:t>
      </w:r>
    </w:p>
    <w:p>
      <w:pPr>
        <w:spacing w:after="80"/>
        <w:ind w:left="504" w:hanging="504"/>
      </w:pPr>
      <w:r>
        <w:rPr>
          <w:b/>
          <w:color w:val="2F5D62"/>
        </w:rPr>
        <w:t>1.</w:t>
        <w:tab/>
      </w:r>
      <w:r>
        <w:rPr>
          <w:sz w:val="21"/>
        </w:rPr>
        <w:t xml:space="preserve">Add </w:t>
      </w:r>
      <w:r>
        <w:rPr>
          <w:rFonts w:ascii="Consolas" w:hAnsi="Consolas"/>
          <w:color w:val="1F3B3E"/>
          <w:sz w:val="21"/>
        </w:rPr>
        <w:t>[udpreceive 9000]</w:t>
      </w:r>
      <w:r>
        <w:rPr>
          <w:sz w:val="21"/>
        </w:rPr>
        <w:t>.</w:t>
      </w:r>
    </w:p>
    <w:p>
      <w:pPr>
        <w:spacing w:after="80"/>
        <w:ind w:left="504" w:hanging="504"/>
      </w:pPr>
      <w:r>
        <w:rPr>
          <w:b/>
          <w:color w:val="2F5D62"/>
        </w:rPr>
        <w:t>2.</w:t>
        <w:tab/>
      </w:r>
      <w:r>
        <w:rPr>
          <w:sz w:val="21"/>
        </w:rPr>
        <w:t xml:space="preserve">Connect it to </w:t>
      </w:r>
      <w:r>
        <w:rPr>
          <w:rFonts w:ascii="Consolas" w:hAnsi="Consolas"/>
          <w:color w:val="1F3B3E"/>
          <w:sz w:val="21"/>
        </w:rPr>
        <w:t>[oscparse]</w:t>
      </w:r>
      <w:r>
        <w:rPr>
          <w:sz w:val="21"/>
        </w:rPr>
        <w:t>.</w:t>
      </w:r>
    </w:p>
    <w:p>
      <w:pPr>
        <w:spacing w:after="80"/>
        <w:ind w:left="504" w:hanging="504"/>
      </w:pPr>
      <w:r>
        <w:rPr>
          <w:b/>
          <w:color w:val="2F5D62"/>
        </w:rPr>
        <w:t>3.</w:t>
        <w:tab/>
      </w:r>
      <w:r>
        <w:rPr>
          <w:sz w:val="21"/>
        </w:rPr>
        <w:t xml:space="preserve">Connect that to </w:t>
      </w:r>
      <w:r>
        <w:rPr>
          <w:rFonts w:ascii="Consolas" w:hAnsi="Consolas"/>
          <w:color w:val="1F3B3E"/>
          <w:sz w:val="21"/>
        </w:rPr>
        <w:t>[print OSC_IN]</w:t>
      </w:r>
      <w:r>
        <w:rPr>
          <w:sz w:val="21"/>
        </w:rPr>
        <w:t>.</w:t>
      </w:r>
    </w:p>
    <w:p>
      <w:pPr>
        <w:spacing w:after="80"/>
        <w:ind w:left="504" w:hanging="504"/>
      </w:pPr>
      <w:r>
        <w:rPr>
          <w:b/>
          <w:color w:val="2F5D62"/>
        </w:rPr>
        <w:t>4.</w:t>
        <w:tab/>
      </w:r>
      <w:r>
        <w:rPr>
          <w:sz w:val="21"/>
        </w:rPr>
        <w:t>Power the ESP32 controller.</w:t>
      </w:r>
    </w:p>
    <w:p>
      <w:pPr>
        <w:spacing w:after="80"/>
        <w:ind w:left="504" w:hanging="504"/>
      </w:pPr>
      <w:r>
        <w:rPr>
          <w:b/>
          <w:color w:val="2F5D62"/>
        </w:rPr>
        <w:t>5.</w:t>
        <w:tab/>
      </w:r>
      <w:r>
        <w:rPr>
          <w:sz w:val="21"/>
        </w:rPr>
        <w:t xml:space="preserve">Press Play once and confirm one </w:t>
      </w:r>
      <w:r>
        <w:rPr>
          <w:rFonts w:ascii="Consolas" w:hAnsi="Consolas"/>
          <w:color w:val="1F3B3E"/>
          <w:sz w:val="21"/>
        </w:rPr>
        <w:t>/transport/play 1</w:t>
      </w:r>
      <w:r>
        <w:rPr>
          <w:sz w:val="21"/>
        </w:rPr>
        <w:t xml:space="preserve"> event.</w:t>
      </w:r>
    </w:p>
    <w:p>
      <w:pPr>
        <w:spacing w:after="80"/>
        <w:ind w:left="504" w:hanging="504"/>
      </w:pPr>
      <w:r>
        <w:rPr>
          <w:b/>
          <w:color w:val="2F5D62"/>
        </w:rPr>
        <w:t>6.</w:t>
        <w:tab/>
      </w:r>
      <w:r>
        <w:rPr>
          <w:sz w:val="21"/>
        </w:rPr>
        <w:t xml:space="preserve">Press Pause once and confirm one </w:t>
      </w:r>
      <w:r>
        <w:rPr>
          <w:rFonts w:ascii="Consolas" w:hAnsi="Consolas"/>
          <w:color w:val="1F3B3E"/>
          <w:sz w:val="21"/>
        </w:rPr>
        <w:t>/transport/pause 1</w:t>
      </w:r>
      <w:r>
        <w:rPr>
          <w:sz w:val="21"/>
        </w:rPr>
        <w:t xml:space="preserve"> event.</w:t>
      </w:r>
    </w:p>
    <w:p>
      <w:pPr>
        <w:spacing w:after="80"/>
        <w:ind w:left="504" w:hanging="504"/>
      </w:pPr>
      <w:r>
        <w:rPr>
          <w:b/>
          <w:color w:val="2F5D62"/>
        </w:rPr>
        <w:t>7.</w:t>
        <w:tab/>
      </w:r>
      <w:r>
        <w:rPr>
          <w:sz w:val="21"/>
        </w:rPr>
        <w:t xml:space="preserve">Press Stop once and confirm one </w:t>
      </w:r>
      <w:r>
        <w:rPr>
          <w:rFonts w:ascii="Consolas" w:hAnsi="Consolas"/>
          <w:color w:val="1F3B3E"/>
          <w:sz w:val="21"/>
        </w:rPr>
        <w:t>/transport/stop 1</w:t>
      </w:r>
      <w:r>
        <w:rPr>
          <w:sz w:val="21"/>
        </w:rPr>
        <w:t xml:space="preserve"> event.</w:t>
      </w:r>
    </w:p>
    <w:p>
      <w:pPr>
        <w:spacing w:after="80"/>
        <w:ind w:left="504" w:hanging="504"/>
      </w:pPr>
      <w:r>
        <w:rPr>
          <w:b/>
          <w:color w:val="2F5D62"/>
        </w:rPr>
        <w:t>8.</w:t>
        <w:tab/>
      </w:r>
      <w:r>
        <w:rPr>
          <w:sz w:val="21"/>
        </w:rPr>
        <w:t>Rotate the encoder clockwise and confirm volume increases.</w:t>
      </w:r>
    </w:p>
    <w:p>
      <w:pPr>
        <w:spacing w:after="80"/>
        <w:ind w:left="504" w:hanging="504"/>
      </w:pPr>
      <w:r>
        <w:rPr>
          <w:b/>
          <w:color w:val="2F5D62"/>
        </w:rPr>
        <w:t>9.</w:t>
        <w:tab/>
      </w:r>
      <w:r>
        <w:rPr>
          <w:sz w:val="21"/>
        </w:rPr>
        <w:t>Rotate the encoder counterclockwise and confirm volume decreases.</w:t>
      </w:r>
    </w:p>
    <w:p>
      <w:pPr>
        <w:spacing w:after="80"/>
        <w:ind w:left="504" w:hanging="504"/>
      </w:pPr>
      <w:r>
        <w:rPr>
          <w:b/>
          <w:color w:val="2F5D62"/>
        </w:rPr>
        <w:t>10.</w:t>
        <w:tab/>
      </w:r>
      <w:r>
        <w:rPr>
          <w:sz w:val="21"/>
        </w:rPr>
        <w:t>Only after the printed messages are correct, connect them to the player controls.</w:t>
      </w:r>
    </w:p>
    <w:p>
      <w:pPr>
        <w:spacing w:after="160"/>
      </w:pPr>
      <w:r>
        <w:rPr>
          <w:sz w:val="21"/>
        </w:rPr>
        <w:t>If Max receives nothing:</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Symptom</w:t>
            </w:r>
          </w:p>
        </w:tc>
        <w:tc>
          <w:tcPr>
            <w:tcW w:type="dxa" w:w="4824"/>
            <w:shd w:val="clear" w:color="auto" w:fill="DCE6E6"/>
          </w:tcPr>
          <w:p>
            <w:r>
              <w:rPr>
                <w:b/>
                <w:color w:val="1F3B3E"/>
              </w:rPr>
            </w:r>
            <w:r>
              <w:rPr>
                <w:b/>
                <w:color w:val="1F3B3E"/>
                <w:sz w:val="19"/>
              </w:rPr>
              <w:t>Check</w:t>
            </w:r>
          </w:p>
        </w:tc>
      </w:tr>
      <w:tr>
        <w:tc>
          <w:tcPr>
            <w:tcW w:type="dxa" w:w="4824"/>
          </w:tcPr>
          <w:p>
            <w:r/>
            <w:r>
              <w:rPr>
                <w:sz w:val="19"/>
              </w:rPr>
              <w:t>No UDP messages</w:t>
            </w:r>
          </w:p>
        </w:tc>
        <w:tc>
          <w:tcPr>
            <w:tcW w:type="dxa" w:w="4824"/>
          </w:tcPr>
          <w:p>
            <w:r/>
            <w:r>
              <w:rPr>
                <w:sz w:val="19"/>
              </w:rPr>
              <w:t xml:space="preserve">Confirm ESP32 </w:t>
            </w:r>
            <w:r>
              <w:rPr>
                <w:rFonts w:ascii="Consolas" w:hAnsi="Consolas"/>
                <w:color w:val="1F3B3E"/>
                <w:sz w:val="19"/>
              </w:rPr>
              <w:t>MAX_HOST</w:t>
            </w:r>
            <w:r>
              <w:rPr>
                <w:sz w:val="19"/>
              </w:rPr>
              <w:t xml:space="preserve"> is the Max computer IP, not </w:t>
            </w:r>
            <w:r>
              <w:rPr>
                <w:rFonts w:ascii="Consolas" w:hAnsi="Consolas"/>
                <w:color w:val="1F3B3E"/>
                <w:sz w:val="19"/>
              </w:rPr>
              <w:t>192.168.50.114</w:t>
            </w:r>
          </w:p>
        </w:tc>
      </w:tr>
      <w:tr>
        <w:tc>
          <w:tcPr>
            <w:tcW w:type="dxa" w:w="4824"/>
          </w:tcPr>
          <w:p>
            <w:r/>
            <w:r>
              <w:rPr>
                <w:sz w:val="19"/>
              </w:rPr>
              <w:t>Wrong port</w:t>
            </w:r>
          </w:p>
        </w:tc>
        <w:tc>
          <w:tcPr>
            <w:tcW w:type="dxa" w:w="4824"/>
          </w:tcPr>
          <w:p>
            <w:r/>
            <w:r>
              <w:rPr>
                <w:sz w:val="19"/>
              </w:rPr>
              <w:t xml:space="preserve">Confirm both firmware and Max use UDP </w:t>
            </w:r>
            <w:r>
              <w:rPr>
                <w:rFonts w:ascii="Consolas" w:hAnsi="Consolas"/>
                <w:color w:val="1F3B3E"/>
                <w:sz w:val="19"/>
              </w:rPr>
              <w:t>9000</w:t>
            </w:r>
          </w:p>
        </w:tc>
      </w:tr>
      <w:tr>
        <w:tc>
          <w:tcPr>
            <w:tcW w:type="dxa" w:w="4824"/>
          </w:tcPr>
          <w:p>
            <w:r/>
            <w:r>
              <w:rPr>
                <w:sz w:val="19"/>
              </w:rPr>
              <w:t>ESP32 not reachable</w:t>
            </w:r>
          </w:p>
        </w:tc>
        <w:tc>
          <w:tcPr>
            <w:tcW w:type="dxa" w:w="4824"/>
          </w:tcPr>
          <w:p>
            <w:r/>
            <w:r>
              <w:rPr>
                <w:sz w:val="19"/>
              </w:rPr>
              <w:t>Confirm same LAN/VLAN and AP isolation disabled</w:t>
            </w:r>
          </w:p>
        </w:tc>
      </w:tr>
      <w:tr>
        <w:tc>
          <w:tcPr>
            <w:tcW w:type="dxa" w:w="4824"/>
          </w:tcPr>
          <w:p>
            <w:r/>
            <w:r>
              <w:rPr>
                <w:sz w:val="19"/>
              </w:rPr>
              <w:t>Duplicate button messages</w:t>
            </w:r>
          </w:p>
        </w:tc>
        <w:tc>
          <w:tcPr>
            <w:tcW w:type="dxa" w:w="4824"/>
          </w:tcPr>
          <w:p>
            <w:r/>
            <w:r>
              <w:rPr>
                <w:sz w:val="19"/>
              </w:rPr>
              <w:t>Increase firmware debounce or check switch wiring</w:t>
            </w:r>
          </w:p>
        </w:tc>
      </w:tr>
      <w:tr>
        <w:tc>
          <w:tcPr>
            <w:tcW w:type="dxa" w:w="4824"/>
          </w:tcPr>
          <w:p>
            <w:r/>
            <w:r>
              <w:rPr>
                <w:sz w:val="19"/>
              </w:rPr>
              <w:t>Encoder direction reversed</w:t>
            </w:r>
          </w:p>
        </w:tc>
        <w:tc>
          <w:tcPr>
            <w:tcW w:type="dxa" w:w="4824"/>
          </w:tcPr>
          <w:p>
            <w:r/>
            <w:r>
              <w:rPr>
                <w:sz w:val="19"/>
              </w:rPr>
              <w:t>Swap A/B wiring or reverse direction in firmware</w:t>
            </w:r>
          </w:p>
        </w:tc>
      </w:tr>
      <w:tr>
        <w:tc>
          <w:tcPr>
            <w:tcW w:type="dxa" w:w="4824"/>
          </w:tcPr>
          <w:p>
            <w:r/>
            <w:r>
              <w:rPr>
                <w:sz w:val="19"/>
              </w:rPr>
              <w:t>Volume affects lights</w:t>
            </w:r>
          </w:p>
        </w:tc>
        <w:tc>
          <w:tcPr>
            <w:tcW w:type="dxa" w:w="4824"/>
          </w:tcPr>
          <w:p>
            <w:r/>
            <w:r>
              <w:rPr>
                <w:sz w:val="19"/>
              </w:rPr>
              <w:t>The Max patch is mapped to NeoDDP brightness instead of media gain</w:t>
            </w:r>
          </w:p>
        </w:tc>
      </w:tr>
    </w:tbl>
    <w:p>
      <w:pPr>
        <w:spacing w:after="120"/>
      </w:pPr>
    </w:p>
    <w:p>
      <w:r>
        <w:br w:type="page"/>
      </w:r>
    </w:p>
    <w:p>
      <w:pPr>
        <w:pStyle w:val="Heading1"/>
      </w:pPr>
      <w:r>
        <w:rPr>
          <w:color w:val="1F3B3E"/>
        </w:rPr>
        <w:t>11. Acceptance Tests</w:t>
      </w:r>
    </w:p>
    <w:p>
      <w:pPr>
        <w:spacing w:after="160"/>
      </w:pPr>
      <w:r>
        <w:rPr>
          <w:sz w:val="21"/>
        </w:rPr>
        <w:t>Run these before calling the controller ready.</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216"/>
            <w:shd w:val="clear" w:color="auto" w:fill="DCE6E6"/>
          </w:tcPr>
          <w:p>
            <w:r>
              <w:rPr>
                <w:b/>
                <w:color w:val="1F3B3E"/>
              </w:rPr>
            </w:r>
            <w:r>
              <w:rPr>
                <w:b/>
                <w:color w:val="1F3B3E"/>
                <w:sz w:val="19"/>
              </w:rPr>
              <w:t>ID</w:t>
            </w:r>
          </w:p>
        </w:tc>
        <w:tc>
          <w:tcPr>
            <w:tcW w:type="dxa" w:w="3216"/>
            <w:shd w:val="clear" w:color="auto" w:fill="DCE6E6"/>
          </w:tcPr>
          <w:p>
            <w:r>
              <w:rPr>
                <w:b/>
                <w:color w:val="1F3B3E"/>
              </w:rPr>
            </w:r>
            <w:r>
              <w:rPr>
                <w:b/>
                <w:color w:val="1F3B3E"/>
                <w:sz w:val="19"/>
              </w:rPr>
              <w:t>Test</w:t>
            </w:r>
          </w:p>
        </w:tc>
        <w:tc>
          <w:tcPr>
            <w:tcW w:type="dxa" w:w="3216"/>
            <w:shd w:val="clear" w:color="auto" w:fill="DCE6E6"/>
          </w:tcPr>
          <w:p>
            <w:r>
              <w:rPr>
                <w:b/>
                <w:color w:val="1F3B3E"/>
              </w:rPr>
            </w:r>
            <w:r>
              <w:rPr>
                <w:b/>
                <w:color w:val="1F3B3E"/>
                <w:sz w:val="19"/>
              </w:rPr>
              <w:t>Pass Condition</w:t>
            </w:r>
          </w:p>
        </w:tc>
      </w:tr>
      <w:tr>
        <w:tc>
          <w:tcPr>
            <w:tcW w:type="dxa" w:w="3216"/>
          </w:tcPr>
          <w:p>
            <w:r/>
            <w:r>
              <w:rPr>
                <w:sz w:val="19"/>
              </w:rPr>
              <w:t>ELEC-01</w:t>
            </w:r>
          </w:p>
        </w:tc>
        <w:tc>
          <w:tcPr>
            <w:tcW w:type="dxa" w:w="3216"/>
          </w:tcPr>
          <w:p>
            <w:r/>
            <w:r>
              <w:rPr>
                <w:sz w:val="19"/>
              </w:rPr>
              <w:t>Visual inspection</w:t>
            </w:r>
          </w:p>
        </w:tc>
        <w:tc>
          <w:tcPr>
            <w:tcW w:type="dxa" w:w="3216"/>
          </w:tcPr>
          <w:p>
            <w:r/>
            <w:r>
              <w:rPr>
                <w:sz w:val="19"/>
              </w:rPr>
              <w:t>No shorts, loose wires, or exposed conductors</w:t>
            </w:r>
          </w:p>
        </w:tc>
      </w:tr>
      <w:tr>
        <w:tc>
          <w:tcPr>
            <w:tcW w:type="dxa" w:w="3216"/>
          </w:tcPr>
          <w:p>
            <w:r/>
            <w:r>
              <w:rPr>
                <w:sz w:val="19"/>
              </w:rPr>
              <w:t>ELEC-02</w:t>
            </w:r>
          </w:p>
        </w:tc>
        <w:tc>
          <w:tcPr>
            <w:tcW w:type="dxa" w:w="3216"/>
          </w:tcPr>
          <w:p>
            <w:r/>
            <w:r>
              <w:rPr>
                <w:sz w:val="19"/>
              </w:rPr>
              <w:t>3.3 V rail</w:t>
            </w:r>
          </w:p>
        </w:tc>
        <w:tc>
          <w:tcPr>
            <w:tcW w:type="dxa" w:w="3216"/>
          </w:tcPr>
          <w:p>
            <w:r/>
            <w:r>
              <w:rPr>
                <w:sz w:val="19"/>
              </w:rPr>
              <w:t>3.20 V to 3.40 V</w:t>
            </w:r>
          </w:p>
        </w:tc>
      </w:tr>
      <w:tr>
        <w:tc>
          <w:tcPr>
            <w:tcW w:type="dxa" w:w="3216"/>
          </w:tcPr>
          <w:p>
            <w:r/>
            <w:r>
              <w:rPr>
                <w:sz w:val="19"/>
              </w:rPr>
              <w:t>ELEC-03</w:t>
            </w:r>
          </w:p>
        </w:tc>
        <w:tc>
          <w:tcPr>
            <w:tcW w:type="dxa" w:w="3216"/>
          </w:tcPr>
          <w:p>
            <w:r/>
            <w:r>
              <w:rPr>
                <w:sz w:val="19"/>
              </w:rPr>
              <w:t>Encoder shaft ground</w:t>
            </w:r>
          </w:p>
        </w:tc>
        <w:tc>
          <w:tcPr>
            <w:tcW w:type="dxa" w:w="3216"/>
          </w:tcPr>
          <w:p>
            <w:r/>
            <w:r>
              <w:rPr>
                <w:sz w:val="19"/>
              </w:rPr>
              <w:t>Continuity from shaft/frame to GND</w:t>
            </w:r>
          </w:p>
        </w:tc>
      </w:tr>
      <w:tr>
        <w:tc>
          <w:tcPr>
            <w:tcW w:type="dxa" w:w="3216"/>
          </w:tcPr>
          <w:p>
            <w:r/>
            <w:r>
              <w:rPr>
                <w:sz w:val="19"/>
              </w:rPr>
              <w:t>NET-01</w:t>
            </w:r>
          </w:p>
        </w:tc>
        <w:tc>
          <w:tcPr>
            <w:tcW w:type="dxa" w:w="3216"/>
          </w:tcPr>
          <w:p>
            <w:r/>
            <w:r>
              <w:rPr>
                <w:sz w:val="19"/>
              </w:rPr>
              <w:t>Wi-Fi join</w:t>
            </w:r>
          </w:p>
        </w:tc>
        <w:tc>
          <w:tcPr>
            <w:tcW w:type="dxa" w:w="3216"/>
          </w:tcPr>
          <w:p>
            <w:r/>
            <w:r>
              <w:rPr>
                <w:sz w:val="19"/>
              </w:rPr>
              <w:t xml:space="preserve">Controller gets DHCP address </w:t>
            </w:r>
            <w:r>
              <w:rPr>
                <w:rFonts w:ascii="Consolas" w:hAnsi="Consolas"/>
                <w:color w:val="1F3B3E"/>
                <w:sz w:val="19"/>
              </w:rPr>
              <w:t>192.168.50.114</w:t>
            </w:r>
            <w:r>
              <w:rPr>
                <w:sz w:val="19"/>
              </w:rPr>
              <w:t xml:space="preserve"> within 15 seconds</w:t>
            </w:r>
          </w:p>
        </w:tc>
      </w:tr>
      <w:tr>
        <w:tc>
          <w:tcPr>
            <w:tcW w:type="dxa" w:w="3216"/>
          </w:tcPr>
          <w:p>
            <w:r/>
            <w:r>
              <w:rPr>
                <w:sz w:val="19"/>
              </w:rPr>
              <w:t>NET-02</w:t>
            </w:r>
          </w:p>
        </w:tc>
        <w:tc>
          <w:tcPr>
            <w:tcW w:type="dxa" w:w="3216"/>
          </w:tcPr>
          <w:p>
            <w:r/>
            <w:r>
              <w:rPr>
                <w:sz w:val="19"/>
              </w:rPr>
              <w:t>Max reachability</w:t>
            </w:r>
          </w:p>
        </w:tc>
        <w:tc>
          <w:tcPr>
            <w:tcW w:type="dxa" w:w="3216"/>
          </w:tcPr>
          <w:p>
            <w:r/>
            <w:r>
              <w:rPr>
                <w:sz w:val="19"/>
              </w:rPr>
              <w:t>Max computer and ESP32 are on same LAN/VLAN</w:t>
            </w:r>
          </w:p>
        </w:tc>
      </w:tr>
      <w:tr>
        <w:tc>
          <w:tcPr>
            <w:tcW w:type="dxa" w:w="3216"/>
          </w:tcPr>
          <w:p>
            <w:r/>
            <w:r>
              <w:rPr>
                <w:sz w:val="19"/>
              </w:rPr>
              <w:t>NET-03</w:t>
            </w:r>
          </w:p>
        </w:tc>
        <w:tc>
          <w:tcPr>
            <w:tcW w:type="dxa" w:w="3216"/>
          </w:tcPr>
          <w:p>
            <w:r/>
            <w:r>
              <w:rPr>
                <w:sz w:val="19"/>
              </w:rPr>
              <w:t>UDP receive</w:t>
            </w:r>
          </w:p>
        </w:tc>
        <w:tc>
          <w:tcPr>
            <w:tcW w:type="dxa" w:w="3216"/>
          </w:tcPr>
          <w:p>
            <w:r/>
            <w:r>
              <w:rPr>
                <w:sz w:val="19"/>
              </w:rPr>
              <w:t>Max receives only on the configured IP and port</w:t>
            </w:r>
          </w:p>
        </w:tc>
      </w:tr>
      <w:tr>
        <w:tc>
          <w:tcPr>
            <w:tcW w:type="dxa" w:w="3216"/>
          </w:tcPr>
          <w:p>
            <w:r/>
            <w:r>
              <w:rPr>
                <w:sz w:val="19"/>
              </w:rPr>
              <w:t>NET-04</w:t>
            </w:r>
          </w:p>
        </w:tc>
        <w:tc>
          <w:tcPr>
            <w:tcW w:type="dxa" w:w="3216"/>
          </w:tcPr>
          <w:p>
            <w:r/>
            <w:r>
              <w:rPr>
                <w:sz w:val="19"/>
              </w:rPr>
              <w:t>Reconnect</w:t>
            </w:r>
          </w:p>
        </w:tc>
        <w:tc>
          <w:tcPr>
            <w:tcW w:type="dxa" w:w="3216"/>
          </w:tcPr>
          <w:p>
            <w:r/>
            <w:r>
              <w:rPr>
                <w:sz w:val="19"/>
              </w:rPr>
              <w:t>Controller reconnects after Wi-Fi/router interruption</w:t>
            </w:r>
          </w:p>
        </w:tc>
      </w:tr>
      <w:tr>
        <w:tc>
          <w:tcPr>
            <w:tcW w:type="dxa" w:w="3216"/>
          </w:tcPr>
          <w:p>
            <w:r/>
            <w:r>
              <w:rPr>
                <w:sz w:val="19"/>
              </w:rPr>
              <w:t>FUNC-01</w:t>
            </w:r>
          </w:p>
        </w:tc>
        <w:tc>
          <w:tcPr>
            <w:tcW w:type="dxa" w:w="3216"/>
          </w:tcPr>
          <w:p>
            <w:r/>
            <w:r>
              <w:rPr>
                <w:sz w:val="19"/>
              </w:rPr>
              <w:t>Play</w:t>
            </w:r>
          </w:p>
        </w:tc>
        <w:tc>
          <w:tcPr>
            <w:tcW w:type="dxa" w:w="3216"/>
          </w:tcPr>
          <w:p>
            <w:r/>
            <w:r>
              <w:rPr>
                <w:sz w:val="19"/>
              </w:rPr>
              <w:t>One press sends one play command</w:t>
            </w:r>
          </w:p>
        </w:tc>
      </w:tr>
      <w:tr>
        <w:tc>
          <w:tcPr>
            <w:tcW w:type="dxa" w:w="3216"/>
          </w:tcPr>
          <w:p>
            <w:r/>
            <w:r>
              <w:rPr>
                <w:sz w:val="19"/>
              </w:rPr>
              <w:t>FUNC-02</w:t>
            </w:r>
          </w:p>
        </w:tc>
        <w:tc>
          <w:tcPr>
            <w:tcW w:type="dxa" w:w="3216"/>
          </w:tcPr>
          <w:p>
            <w:r/>
            <w:r>
              <w:rPr>
                <w:sz w:val="19"/>
              </w:rPr>
              <w:t>Pause</w:t>
            </w:r>
          </w:p>
        </w:tc>
        <w:tc>
          <w:tcPr>
            <w:tcW w:type="dxa" w:w="3216"/>
          </w:tcPr>
          <w:p>
            <w:r/>
            <w:r>
              <w:rPr>
                <w:sz w:val="19"/>
              </w:rPr>
              <w:t>One press sends one pause command</w:t>
            </w:r>
          </w:p>
        </w:tc>
      </w:tr>
      <w:tr>
        <w:tc>
          <w:tcPr>
            <w:tcW w:type="dxa" w:w="3216"/>
          </w:tcPr>
          <w:p>
            <w:r/>
            <w:r>
              <w:rPr>
                <w:sz w:val="19"/>
              </w:rPr>
              <w:t>FUNC-03</w:t>
            </w:r>
          </w:p>
        </w:tc>
        <w:tc>
          <w:tcPr>
            <w:tcW w:type="dxa" w:w="3216"/>
          </w:tcPr>
          <w:p>
            <w:r/>
            <w:r>
              <w:rPr>
                <w:sz w:val="19"/>
              </w:rPr>
              <w:t>Stop</w:t>
            </w:r>
          </w:p>
        </w:tc>
        <w:tc>
          <w:tcPr>
            <w:tcW w:type="dxa" w:w="3216"/>
          </w:tcPr>
          <w:p>
            <w:r/>
            <w:r>
              <w:rPr>
                <w:sz w:val="19"/>
              </w:rPr>
              <w:t>One press sends one stop command</w:t>
            </w:r>
          </w:p>
        </w:tc>
      </w:tr>
      <w:tr>
        <w:tc>
          <w:tcPr>
            <w:tcW w:type="dxa" w:w="3216"/>
          </w:tcPr>
          <w:p>
            <w:r/>
            <w:r>
              <w:rPr>
                <w:sz w:val="19"/>
              </w:rPr>
              <w:t>FUNC-04</w:t>
            </w:r>
          </w:p>
        </w:tc>
        <w:tc>
          <w:tcPr>
            <w:tcW w:type="dxa" w:w="3216"/>
          </w:tcPr>
          <w:p>
            <w:r/>
            <w:r>
              <w:rPr>
                <w:sz w:val="19"/>
              </w:rPr>
              <w:t>Held button</w:t>
            </w:r>
          </w:p>
        </w:tc>
        <w:tc>
          <w:tcPr>
            <w:tcW w:type="dxa" w:w="3216"/>
          </w:tcPr>
          <w:p>
            <w:r/>
            <w:r>
              <w:rPr>
                <w:sz w:val="19"/>
              </w:rPr>
              <w:t>Holding button for 3 seconds sends no repeats</w:t>
            </w:r>
          </w:p>
        </w:tc>
      </w:tr>
      <w:tr>
        <w:tc>
          <w:tcPr>
            <w:tcW w:type="dxa" w:w="3216"/>
          </w:tcPr>
          <w:p>
            <w:r/>
            <w:r>
              <w:rPr>
                <w:sz w:val="19"/>
              </w:rPr>
              <w:t>FUNC-05</w:t>
            </w:r>
          </w:p>
        </w:tc>
        <w:tc>
          <w:tcPr>
            <w:tcW w:type="dxa" w:w="3216"/>
          </w:tcPr>
          <w:p>
            <w:r/>
            <w:r>
              <w:rPr>
                <w:sz w:val="19"/>
              </w:rPr>
              <w:t>Volume clockwise</w:t>
            </w:r>
          </w:p>
        </w:tc>
        <w:tc>
          <w:tcPr>
            <w:tcW w:type="dxa" w:w="3216"/>
          </w:tcPr>
          <w:p>
            <w:r/>
            <w:r>
              <w:rPr>
                <w:sz w:val="19"/>
              </w:rPr>
              <w:t>Ten detents increase by about 20 percentage points</w:t>
            </w:r>
          </w:p>
        </w:tc>
      </w:tr>
      <w:tr>
        <w:tc>
          <w:tcPr>
            <w:tcW w:type="dxa" w:w="3216"/>
          </w:tcPr>
          <w:p>
            <w:r/>
            <w:r>
              <w:rPr>
                <w:sz w:val="19"/>
              </w:rPr>
              <w:t>FUNC-06</w:t>
            </w:r>
          </w:p>
        </w:tc>
        <w:tc>
          <w:tcPr>
            <w:tcW w:type="dxa" w:w="3216"/>
          </w:tcPr>
          <w:p>
            <w:r/>
            <w:r>
              <w:rPr>
                <w:sz w:val="19"/>
              </w:rPr>
              <w:t>Volume counterclockwise</w:t>
            </w:r>
          </w:p>
        </w:tc>
        <w:tc>
          <w:tcPr>
            <w:tcW w:type="dxa" w:w="3216"/>
          </w:tcPr>
          <w:p>
            <w:r/>
            <w:r>
              <w:rPr>
                <w:sz w:val="19"/>
              </w:rPr>
              <w:t>Ten detents decrease by about 20 percentage points</w:t>
            </w:r>
          </w:p>
        </w:tc>
      </w:tr>
      <w:tr>
        <w:tc>
          <w:tcPr>
            <w:tcW w:type="dxa" w:w="3216"/>
          </w:tcPr>
          <w:p>
            <w:r/>
            <w:r>
              <w:rPr>
                <w:sz w:val="19"/>
              </w:rPr>
              <w:t>FUNC-07</w:t>
            </w:r>
          </w:p>
        </w:tc>
        <w:tc>
          <w:tcPr>
            <w:tcW w:type="dxa" w:w="3216"/>
          </w:tcPr>
          <w:p>
            <w:r/>
            <w:r>
              <w:rPr>
                <w:sz w:val="19"/>
              </w:rPr>
              <w:t>Volume limits</w:t>
            </w:r>
          </w:p>
        </w:tc>
        <w:tc>
          <w:tcPr>
            <w:tcW w:type="dxa" w:w="3216"/>
          </w:tcPr>
          <w:p>
            <w:r/>
            <w:r>
              <w:rPr>
                <w:sz w:val="19"/>
              </w:rPr>
              <w:t xml:space="preserve">Output remains clamped from </w:t>
            </w:r>
            <w:r>
              <w:rPr>
                <w:rFonts w:ascii="Consolas" w:hAnsi="Consolas"/>
                <w:color w:val="1F3B3E"/>
                <w:sz w:val="19"/>
              </w:rPr>
              <w:t>0.0</w:t>
            </w:r>
            <w:r>
              <w:rPr>
                <w:sz w:val="19"/>
              </w:rPr>
              <w:t xml:space="preserve"> to </w:t>
            </w:r>
            <w:r>
              <w:rPr>
                <w:rFonts w:ascii="Consolas" w:hAnsi="Consolas"/>
                <w:color w:val="1F3B3E"/>
                <w:sz w:val="19"/>
              </w:rPr>
              <w:t>1.0</w:t>
            </w:r>
          </w:p>
        </w:tc>
      </w:tr>
      <w:tr>
        <w:tc>
          <w:tcPr>
            <w:tcW w:type="dxa" w:w="3216"/>
          </w:tcPr>
          <w:p>
            <w:r/>
            <w:r>
              <w:rPr>
                <w:sz w:val="19"/>
              </w:rPr>
              <w:t>FUNC-08</w:t>
            </w:r>
          </w:p>
        </w:tc>
        <w:tc>
          <w:tcPr>
            <w:tcW w:type="dxa" w:w="3216"/>
          </w:tcPr>
          <w:p>
            <w:r/>
            <w:r>
              <w:rPr>
                <w:sz w:val="19"/>
              </w:rPr>
              <w:t>Boot behavior</w:t>
            </w:r>
          </w:p>
        </w:tc>
        <w:tc>
          <w:tcPr>
            <w:tcW w:type="dxa" w:w="3216"/>
          </w:tcPr>
          <w:p>
            <w:r/>
            <w:r>
              <w:rPr>
                <w:sz w:val="19"/>
              </w:rPr>
              <w:t>No Play, Pause, or Stop command on power-up</w:t>
            </w:r>
          </w:p>
        </w:tc>
      </w:tr>
      <w:tr>
        <w:tc>
          <w:tcPr>
            <w:tcW w:type="dxa" w:w="3216"/>
          </w:tcPr>
          <w:p>
            <w:r/>
            <w:r>
              <w:rPr>
                <w:sz w:val="19"/>
              </w:rPr>
              <w:t>FUNC-09</w:t>
            </w:r>
          </w:p>
        </w:tc>
        <w:tc>
          <w:tcPr>
            <w:tcW w:type="dxa" w:w="3216"/>
          </w:tcPr>
          <w:p>
            <w:r/>
            <w:r>
              <w:rPr>
                <w:sz w:val="19"/>
              </w:rPr>
              <w:t>Status LED</w:t>
            </w:r>
          </w:p>
        </w:tc>
        <w:tc>
          <w:tcPr>
            <w:tcW w:type="dxa" w:w="3216"/>
          </w:tcPr>
          <w:p>
            <w:r/>
            <w:r>
              <w:rPr>
                <w:sz w:val="19"/>
              </w:rPr>
              <w:t>LED1 solid within 15 s of power-up; blinks when the router 2.4 GHz radio is disabled; returns to solid after re-enable (ties into NET-04)</w:t>
            </w:r>
          </w:p>
        </w:tc>
      </w:tr>
      <w:tr>
        <w:tc>
          <w:tcPr>
            <w:tcW w:type="dxa" w:w="3216"/>
          </w:tcPr>
          <w:p>
            <w:r/>
            <w:r>
              <w:rPr>
                <w:sz w:val="19"/>
              </w:rPr>
              <w:t>SYS-01</w:t>
            </w:r>
          </w:p>
        </w:tc>
        <w:tc>
          <w:tcPr>
            <w:tcW w:type="dxa" w:w="3216"/>
          </w:tcPr>
          <w:p>
            <w:r/>
            <w:r>
              <w:rPr>
                <w:sz w:val="19"/>
              </w:rPr>
              <w:t>Site range</w:t>
            </w:r>
          </w:p>
        </w:tc>
        <w:tc>
          <w:tcPr>
            <w:tcW w:type="dxa" w:w="3216"/>
          </w:tcPr>
          <w:p>
            <w:r/>
            <w:r>
              <w:rPr>
                <w:sz w:val="19"/>
              </w:rPr>
              <w:t>Reliable control at final operator location</w:t>
            </w:r>
          </w:p>
        </w:tc>
      </w:tr>
      <w:tr>
        <w:tc>
          <w:tcPr>
            <w:tcW w:type="dxa" w:w="3216"/>
          </w:tcPr>
          <w:p>
            <w:r/>
            <w:r>
              <w:rPr>
                <w:sz w:val="19"/>
              </w:rPr>
              <w:t>SYS-02</w:t>
            </w:r>
          </w:p>
        </w:tc>
        <w:tc>
          <w:tcPr>
            <w:tcW w:type="dxa" w:w="3216"/>
          </w:tcPr>
          <w:p>
            <w:r/>
            <w:r>
              <w:rPr>
                <w:sz w:val="19"/>
              </w:rPr>
              <w:t>Soak</w:t>
            </w:r>
          </w:p>
        </w:tc>
        <w:tc>
          <w:tcPr>
            <w:tcW w:type="dxa" w:w="3216"/>
          </w:tcPr>
          <w:p>
            <w:r/>
            <w:r>
              <w:rPr>
                <w:sz w:val="19"/>
              </w:rPr>
              <w:t>Stable operation for 8 hours with no unintended command</w:t>
            </w:r>
          </w:p>
        </w:tc>
      </w:tr>
    </w:tbl>
    <w:p>
      <w:pPr>
        <w:spacing w:after="120"/>
      </w:pPr>
    </w:p>
    <w:p>
      <w:r>
        <w:br w:type="page"/>
      </w:r>
    </w:p>
    <w:p>
      <w:pPr>
        <w:pStyle w:val="Heading1"/>
      </w:pPr>
      <w:r>
        <w:rPr>
          <w:color w:val="1F3B3E"/>
        </w:rPr>
        <w:t>12. Commissioning Record</w:t>
      </w:r>
    </w:p>
    <w:p>
      <w:pPr>
        <w:spacing w:after="160"/>
      </w:pPr>
      <w:r>
        <w:rPr>
          <w:sz w:val="21"/>
        </w:rPr>
        <w:t>Fill this out for each built controller.</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Field</w:t>
            </w:r>
          </w:p>
        </w:tc>
        <w:tc>
          <w:tcPr>
            <w:tcW w:type="dxa" w:w="4824"/>
            <w:shd w:val="clear" w:color="auto" w:fill="DCE6E6"/>
          </w:tcPr>
          <w:p>
            <w:r>
              <w:rPr>
                <w:b/>
                <w:color w:val="1F3B3E"/>
              </w:rPr>
            </w:r>
            <w:r>
              <w:rPr>
                <w:b/>
                <w:color w:val="1F3B3E"/>
                <w:sz w:val="19"/>
              </w:rPr>
              <w:t>Value</w:t>
            </w:r>
          </w:p>
        </w:tc>
      </w:tr>
      <w:tr>
        <w:tc>
          <w:tcPr>
            <w:tcW w:type="dxa" w:w="4824"/>
          </w:tcPr>
          <w:p>
            <w:r/>
            <w:r>
              <w:rPr>
                <w:sz w:val="19"/>
              </w:rPr>
              <w:t>Controller serial / asset ID</w:t>
            </w:r>
          </w:p>
        </w:tc>
        <w:tc>
          <w:tcPr>
            <w:tcW w:type="dxa" w:w="4824"/>
          </w:tcPr>
          <w:p>
            <w:r/>
          </w:p>
        </w:tc>
      </w:tr>
      <w:tr>
        <w:tc>
          <w:tcPr>
            <w:tcW w:type="dxa" w:w="4824"/>
          </w:tcPr>
          <w:p>
            <w:r/>
            <w:r>
              <w:rPr>
                <w:sz w:val="19"/>
              </w:rPr>
              <w:t>ESP32-S3 board variant</w:t>
            </w:r>
          </w:p>
        </w:tc>
        <w:tc>
          <w:tcPr>
            <w:tcW w:type="dxa" w:w="4824"/>
          </w:tcPr>
          <w:p>
            <w:r/>
          </w:p>
        </w:tc>
      </w:tr>
      <w:tr>
        <w:tc>
          <w:tcPr>
            <w:tcW w:type="dxa" w:w="4824"/>
          </w:tcPr>
          <w:p>
            <w:r/>
            <w:r>
              <w:rPr>
                <w:sz w:val="19"/>
              </w:rPr>
              <w:t>Firmware version / commit</w:t>
            </w:r>
          </w:p>
        </w:tc>
        <w:tc>
          <w:tcPr>
            <w:tcW w:type="dxa" w:w="4824"/>
          </w:tcPr>
          <w:p>
            <w:r/>
          </w:p>
        </w:tc>
      </w:tr>
      <w:tr>
        <w:tc>
          <w:tcPr>
            <w:tcW w:type="dxa" w:w="4824"/>
          </w:tcPr>
          <w:p>
            <w:r/>
            <w:r>
              <w:rPr>
                <w:sz w:val="19"/>
              </w:rPr>
              <w:t>ASUS SSID</w:t>
            </w:r>
          </w:p>
        </w:tc>
        <w:tc>
          <w:tcPr>
            <w:tcW w:type="dxa" w:w="4824"/>
          </w:tcPr>
          <w:p>
            <w:r/>
          </w:p>
        </w:tc>
      </w:tr>
      <w:tr>
        <w:tc>
          <w:tcPr>
            <w:tcW w:type="dxa" w:w="4824"/>
          </w:tcPr>
          <w:p>
            <w:r/>
            <w:r>
              <w:rPr>
                <w:sz w:val="19"/>
              </w:rPr>
              <w:t>Controller MAC address</w:t>
            </w:r>
          </w:p>
        </w:tc>
        <w:tc>
          <w:tcPr>
            <w:tcW w:type="dxa" w:w="4824"/>
          </w:tcPr>
          <w:p>
            <w:r/>
          </w:p>
        </w:tc>
      </w:tr>
      <w:tr>
        <w:tc>
          <w:tcPr>
            <w:tcW w:type="dxa" w:w="4824"/>
          </w:tcPr>
          <w:p>
            <w:r/>
            <w:r>
              <w:rPr>
                <w:sz w:val="19"/>
              </w:rPr>
              <w:t>Controller reserved IP</w:t>
            </w:r>
          </w:p>
        </w:tc>
        <w:tc>
          <w:tcPr>
            <w:tcW w:type="dxa" w:w="4824"/>
          </w:tcPr>
          <w:p>
            <w:r/>
            <w:r>
              <w:rPr>
                <w:rFonts w:ascii="Consolas" w:hAnsi="Consolas"/>
                <w:color w:val="1F3B3E"/>
                <w:sz w:val="19"/>
              </w:rPr>
              <w:t>192.168.50.114</w:t>
            </w:r>
          </w:p>
        </w:tc>
      </w:tr>
      <w:tr>
        <w:tc>
          <w:tcPr>
            <w:tcW w:type="dxa" w:w="4824"/>
          </w:tcPr>
          <w:p>
            <w:r/>
            <w:r>
              <w:rPr>
                <w:sz w:val="19"/>
              </w:rPr>
              <w:t>Max computer IP</w:t>
            </w:r>
          </w:p>
        </w:tc>
        <w:tc>
          <w:tcPr>
            <w:tcW w:type="dxa" w:w="4824"/>
          </w:tcPr>
          <w:p>
            <w:r/>
          </w:p>
        </w:tc>
      </w:tr>
      <w:tr>
        <w:tc>
          <w:tcPr>
            <w:tcW w:type="dxa" w:w="4824"/>
          </w:tcPr>
          <w:p>
            <w:r/>
            <w:r>
              <w:rPr>
                <w:sz w:val="19"/>
              </w:rPr>
              <w:t>OSC UDP port</w:t>
            </w:r>
          </w:p>
        </w:tc>
        <w:tc>
          <w:tcPr>
            <w:tcW w:type="dxa" w:w="4824"/>
          </w:tcPr>
          <w:p>
            <w:r/>
          </w:p>
        </w:tc>
      </w:tr>
      <w:tr>
        <w:tc>
          <w:tcPr>
            <w:tcW w:type="dxa" w:w="4824"/>
          </w:tcPr>
          <w:p>
            <w:r/>
            <w:r>
              <w:rPr>
                <w:sz w:val="19"/>
              </w:rPr>
              <w:t>Max patch filename / revision</w:t>
            </w:r>
          </w:p>
        </w:tc>
        <w:tc>
          <w:tcPr>
            <w:tcW w:type="dxa" w:w="4824"/>
          </w:tcPr>
          <w:p>
            <w:r/>
          </w:p>
        </w:tc>
      </w:tr>
      <w:tr>
        <w:tc>
          <w:tcPr>
            <w:tcW w:type="dxa" w:w="4824"/>
          </w:tcPr>
          <w:p>
            <w:r/>
            <w:r>
              <w:rPr>
                <w:sz w:val="19"/>
              </w:rPr>
              <w:t>PSU make / model</w:t>
            </w:r>
          </w:p>
        </w:tc>
        <w:tc>
          <w:tcPr>
            <w:tcW w:type="dxa" w:w="4824"/>
          </w:tcPr>
          <w:p>
            <w:r/>
          </w:p>
        </w:tc>
      </w:tr>
      <w:tr>
        <w:tc>
          <w:tcPr>
            <w:tcW w:type="dxa" w:w="4824"/>
          </w:tcPr>
          <w:p>
            <w:r/>
            <w:r>
              <w:rPr>
                <w:sz w:val="19"/>
              </w:rPr>
              <w:t>Test date</w:t>
            </w:r>
          </w:p>
        </w:tc>
        <w:tc>
          <w:tcPr>
            <w:tcW w:type="dxa" w:w="4824"/>
          </w:tcPr>
          <w:p>
            <w:r/>
          </w:p>
        </w:tc>
      </w:tr>
      <w:tr>
        <w:tc>
          <w:tcPr>
            <w:tcW w:type="dxa" w:w="4824"/>
          </w:tcPr>
          <w:p>
            <w:r/>
            <w:r>
              <w:rPr>
                <w:sz w:val="19"/>
              </w:rPr>
              <w:t>Tested by</w:t>
            </w:r>
          </w:p>
        </w:tc>
        <w:tc>
          <w:tcPr>
            <w:tcW w:type="dxa" w:w="4824"/>
          </w:tcPr>
          <w:p>
            <w:r/>
          </w:p>
        </w:tc>
      </w:tr>
      <w:tr>
        <w:tc>
          <w:tcPr>
            <w:tcW w:type="dxa" w:w="4824"/>
          </w:tcPr>
          <w:p>
            <w:r/>
            <w:r>
              <w:rPr>
                <w:sz w:val="19"/>
              </w:rPr>
              <w:t>Result / open issues</w:t>
            </w:r>
          </w:p>
        </w:tc>
        <w:tc>
          <w:tcPr>
            <w:tcW w:type="dxa" w:w="4824"/>
          </w:tcPr>
          <w:p>
            <w:r/>
          </w:p>
        </w:tc>
      </w:tr>
    </w:tbl>
    <w:p>
      <w:pPr>
        <w:spacing w:after="120"/>
      </w:pPr>
    </w:p>
    <w:p>
      <w:r>
        <w:br w:type="page"/>
      </w:r>
    </w:p>
    <w:p>
      <w:pPr>
        <w:pStyle w:val="Heading1"/>
      </w:pPr>
      <w:r>
        <w:rPr>
          <w:color w:val="1F3B3E"/>
        </w:rPr>
        <w:t>13. Release Gate</w:t>
      </w:r>
    </w:p>
    <w:p>
      <w:pPr>
        <w:spacing w:after="160"/>
      </w:pPr>
      <w:r>
        <w:rPr>
          <w:sz w:val="21"/>
        </w:rPr>
        <w:t>The controller is ready for installation only when:</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824"/>
            <w:shd w:val="clear" w:color="auto" w:fill="DCE6E6"/>
          </w:tcPr>
          <w:p>
            <w:r>
              <w:rPr>
                <w:b/>
                <w:color w:val="1F3B3E"/>
              </w:rPr>
            </w:r>
            <w:r>
              <w:rPr>
                <w:b/>
                <w:color w:val="1F3B3E"/>
                <w:sz w:val="19"/>
              </w:rPr>
              <w:t>Gate</w:t>
            </w:r>
          </w:p>
        </w:tc>
        <w:tc>
          <w:tcPr>
            <w:tcW w:type="dxa" w:w="4824"/>
            <w:shd w:val="clear" w:color="auto" w:fill="DCE6E6"/>
          </w:tcPr>
          <w:p>
            <w:r>
              <w:rPr>
                <w:b/>
                <w:color w:val="1F3B3E"/>
              </w:rPr>
            </w:r>
            <w:r>
              <w:rPr>
                <w:b/>
                <w:color w:val="1F3B3E"/>
                <w:sz w:val="19"/>
              </w:rPr>
              <w:t>Required Result</w:t>
            </w:r>
          </w:p>
        </w:tc>
      </w:tr>
      <w:tr>
        <w:tc>
          <w:tcPr>
            <w:tcW w:type="dxa" w:w="4824"/>
          </w:tcPr>
          <w:p>
            <w:r/>
            <w:r>
              <w:rPr>
                <w:sz w:val="19"/>
              </w:rPr>
              <w:t>Electrical tests</w:t>
            </w:r>
          </w:p>
        </w:tc>
        <w:tc>
          <w:tcPr>
            <w:tcW w:type="dxa" w:w="4824"/>
          </w:tcPr>
          <w:p>
            <w:r/>
            <w:r>
              <w:rPr>
                <w:sz w:val="19"/>
              </w:rPr>
              <w:t>Pass</w:t>
            </w:r>
          </w:p>
        </w:tc>
      </w:tr>
      <w:tr>
        <w:tc>
          <w:tcPr>
            <w:tcW w:type="dxa" w:w="4824"/>
          </w:tcPr>
          <w:p>
            <w:r/>
            <w:r>
              <w:rPr>
                <w:sz w:val="19"/>
              </w:rPr>
              <w:t>Network tests</w:t>
            </w:r>
          </w:p>
        </w:tc>
        <w:tc>
          <w:tcPr>
            <w:tcW w:type="dxa" w:w="4824"/>
          </w:tcPr>
          <w:p>
            <w:r/>
            <w:r>
              <w:rPr>
                <w:sz w:val="19"/>
              </w:rPr>
              <w:t>Pass</w:t>
            </w:r>
          </w:p>
        </w:tc>
      </w:tr>
      <w:tr>
        <w:tc>
          <w:tcPr>
            <w:tcW w:type="dxa" w:w="4824"/>
          </w:tcPr>
          <w:p>
            <w:r/>
            <w:r>
              <w:rPr>
                <w:sz w:val="19"/>
              </w:rPr>
              <w:t>Max OSC contract</w:t>
            </w:r>
          </w:p>
        </w:tc>
        <w:tc>
          <w:tcPr>
            <w:tcW w:type="dxa" w:w="4824"/>
          </w:tcPr>
          <w:p>
            <w:r/>
            <w:r>
              <w:rPr>
                <w:sz w:val="19"/>
              </w:rPr>
              <w:t>Confirmed against the actual Max patch</w:t>
            </w:r>
          </w:p>
        </w:tc>
      </w:tr>
      <w:tr>
        <w:tc>
          <w:tcPr>
            <w:tcW w:type="dxa" w:w="4824"/>
          </w:tcPr>
          <w:p>
            <w:r/>
            <w:r>
              <w:rPr>
                <w:sz w:val="19"/>
              </w:rPr>
              <w:t>Functional tests</w:t>
            </w:r>
          </w:p>
        </w:tc>
        <w:tc>
          <w:tcPr>
            <w:tcW w:type="dxa" w:w="4824"/>
          </w:tcPr>
          <w:p>
            <w:r/>
            <w:r>
              <w:rPr>
                <w:sz w:val="19"/>
              </w:rPr>
              <w:t>Pass</w:t>
            </w:r>
          </w:p>
        </w:tc>
      </w:tr>
      <w:tr>
        <w:tc>
          <w:tcPr>
            <w:tcW w:type="dxa" w:w="4824"/>
          </w:tcPr>
          <w:p>
            <w:r/>
            <w:r>
              <w:rPr>
                <w:sz w:val="19"/>
              </w:rPr>
              <w:t>Site range test</w:t>
            </w:r>
          </w:p>
        </w:tc>
        <w:tc>
          <w:tcPr>
            <w:tcW w:type="dxa" w:w="4824"/>
          </w:tcPr>
          <w:p>
            <w:r/>
            <w:r>
              <w:rPr>
                <w:sz w:val="19"/>
              </w:rPr>
              <w:t>Pass</w:t>
            </w:r>
          </w:p>
        </w:tc>
      </w:tr>
      <w:tr>
        <w:tc>
          <w:tcPr>
            <w:tcW w:type="dxa" w:w="4824"/>
          </w:tcPr>
          <w:p>
            <w:r/>
            <w:r>
              <w:rPr>
                <w:sz w:val="19"/>
              </w:rPr>
              <w:t>Enclosure</w:t>
            </w:r>
          </w:p>
        </w:tc>
        <w:tc>
          <w:tcPr>
            <w:tcW w:type="dxa" w:w="4824"/>
          </w:tcPr>
          <w:p>
            <w:r/>
            <w:r>
              <w:rPr>
                <w:sz w:val="19"/>
              </w:rPr>
              <w:t>Closed, labeled, strain-relieved, and free of exposed conductors</w:t>
            </w:r>
          </w:p>
        </w:tc>
      </w:tr>
      <w:tr>
        <w:tc>
          <w:tcPr>
            <w:tcW w:type="dxa" w:w="4824"/>
          </w:tcPr>
          <w:p>
            <w:r/>
            <w:r>
              <w:rPr>
                <w:sz w:val="19"/>
              </w:rPr>
              <w:t>Documentation</w:t>
            </w:r>
          </w:p>
        </w:tc>
        <w:tc>
          <w:tcPr>
            <w:tcW w:type="dxa" w:w="4824"/>
          </w:tcPr>
          <w:p>
            <w:r/>
            <w:r>
              <w:rPr>
                <w:sz w:val="19"/>
              </w:rPr>
              <w:t>Commissioning record complete</w:t>
            </w:r>
          </w:p>
        </w:tc>
      </w:tr>
    </w:tbl>
    <w:p>
      <w:pPr>
        <w:spacing w:after="120"/>
      </w:pPr>
    </w:p>
    <w:sectPr w:rsidR="00FC693F" w:rsidRPr="0006063C" w:rsidSect="00034616">
      <w:footerReference w:type="default" r:id="rId9"/>
      <w:head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NaoDec Media Playback Controller — Build &amp; Setup Manual   |   Page </w:t>
    </w:r>
    <w:r/>
    <w:fldSimple w:instr="PAGE">
      <w:r>
        <w:t>1</w:t>
      </w:r>
    </w:fldSimple>
    <w:r>
      <w:rPr>
        <w:color w:val="555555"/>
        <w:sz w:val="16"/>
      </w:rPr>
      <w:t xml:space="preserve"> of </w:t>
    </w:r>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NaoDec · NaoDec Media Playback Controller Build and Max Setup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