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eastAsiaTheme="minorEastAsia"/>
          <w:b/>
          <w:bCs/>
          <w:sz w:val="24"/>
          <w:szCs w:val="24"/>
          <w:lang w:val="en-US" w:eastAsia="zh-CN"/>
        </w:rPr>
      </w:pPr>
      <w:r>
        <w:rPr>
          <w:rFonts w:hint="eastAsia" w:ascii="Times New Roman" w:hAnsi="Times New Roman" w:cs="Times New Roman"/>
          <w:b/>
          <w:bCs/>
          <w:sz w:val="24"/>
          <w:szCs w:val="24"/>
          <w:lang w:val="en-US" w:eastAsia="zh-CN"/>
        </w:rPr>
        <w:t xml:space="preserve">ANOVA </w:t>
      </w:r>
    </w:p>
    <w:p>
      <w:pPr>
        <w:rPr>
          <w:rFonts w:hint="default" w:ascii="Times New Roman" w:hAnsi="Times New Roman" w:cs="Times New Roman"/>
          <w:sz w:val="18"/>
          <w:szCs w:val="18"/>
        </w:rPr>
      </w:pPr>
      <w:r>
        <w:rPr>
          <w:rFonts w:hint="default" w:ascii="Times New Roman" w:hAnsi="Times New Roman" w:cs="Times New Roman"/>
          <w:sz w:val="18"/>
          <w:szCs w:val="18"/>
        </w:rPr>
        <w:t xml:space="preserve"> </w:t>
      </w:r>
    </w:p>
    <w:p>
      <w:pPr>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The tables below show the ANOVA tests, values in the blocks are mean difference of features between each two groups, values inside the blankets are p-values. The significant values are followed by the star mark (95% CI is used).</w:t>
      </w:r>
    </w:p>
    <w:p>
      <w:pPr>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From the three tables, it is noticeable that all three groups perform similarly in the head task as non feature is significantly different between groups. Within the clothes task, no difference is discovered between MCI and Alzheimer</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 xml:space="preserve">s groups. The differences are mainly in features related with clothes, where control participants have less mean gazing duration on clothes but higher frequencies. </w:t>
      </w:r>
    </w:p>
    <w:p/>
    <w:tbl>
      <w:tblPr>
        <w:tblStyle w:val="3"/>
        <w:tblpPr w:leftFromText="180" w:rightFromText="180" w:vertAnchor="page" w:horzAnchor="page" w:tblpX="2545" w:tblpY="4564"/>
        <w:tblOverlap w:val="never"/>
        <w:tblW w:w="61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2"/>
        <w:gridCol w:w="1517"/>
        <w:gridCol w:w="1784"/>
        <w:gridCol w:w="1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6198" w:type="dxa"/>
            <w:gridSpan w:val="4"/>
            <w:tcBorders>
              <w:left w:val="nil"/>
              <w:bottom w:val="single" w:color="000000" w:themeColor="text1" w:sz="4" w:space="0"/>
              <w:right w:val="nil"/>
            </w:tcBorders>
          </w:tcPr>
          <w:p>
            <w:pPr>
              <w:rPr>
                <w:rFonts w:hint="default"/>
                <w:b/>
                <w:bCs/>
                <w:vertAlign w:val="baseline"/>
                <w:lang w:val="en-US" w:eastAsia="zh-CN"/>
              </w:rPr>
            </w:pPr>
            <w:r>
              <w:rPr>
                <w:rFonts w:hint="eastAsia"/>
                <w:vertAlign w:val="baseline"/>
                <w:lang w:val="en-US" w:eastAsia="zh-CN"/>
              </w:rPr>
              <w:t>Task: Clothes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6198" w:type="dxa"/>
            <w:gridSpan w:val="4"/>
            <w:tcBorders>
              <w:top w:val="single" w:color="000000" w:themeColor="text1" w:sz="4" w:space="0"/>
              <w:left w:val="nil"/>
              <w:bottom w:val="nil"/>
              <w:right w:val="nil"/>
            </w:tcBorders>
          </w:tcPr>
          <w:p>
            <w:pPr>
              <w:rPr>
                <w:rFonts w:hint="default" w:eastAsiaTheme="minorEastAsia"/>
                <w:vertAlign w:val="baseline"/>
                <w:lang w:val="en-US" w:eastAsia="zh-CN"/>
              </w:rPr>
            </w:pPr>
            <w:r>
              <w:rPr>
                <w:rFonts w:hint="eastAsia"/>
                <w:vertAlign w:val="baseline"/>
                <w:lang w:val="en-US" w:eastAsia="zh-CN"/>
              </w:rPr>
              <w:t xml:space="preserve">                                  Groups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512" w:type="dxa"/>
            <w:tcBorders>
              <w:top w:val="nil"/>
              <w:left w:val="nil"/>
            </w:tcBorders>
          </w:tcPr>
          <w:p>
            <w:pPr>
              <w:rPr>
                <w:rFonts w:hint="default" w:eastAsiaTheme="minorEastAsia"/>
                <w:vertAlign w:val="baseline"/>
                <w:lang w:val="en-US" w:eastAsia="zh-CN"/>
              </w:rPr>
            </w:pPr>
            <w:r>
              <w:rPr>
                <w:rFonts w:hint="eastAsia"/>
                <w:vertAlign w:val="baseline"/>
                <w:lang w:val="en-US" w:eastAsia="zh-CN"/>
              </w:rPr>
              <w:t>Features</w:t>
            </w:r>
          </w:p>
        </w:tc>
        <w:tc>
          <w:tcPr>
            <w:tcW w:w="1517" w:type="dxa"/>
            <w:tcBorders>
              <w:top w:val="single" w:color="auto" w:sz="4" w:space="0"/>
            </w:tcBorders>
          </w:tcPr>
          <w:p>
            <w:pPr>
              <w:rPr>
                <w:vertAlign w:val="baseline"/>
              </w:rPr>
            </w:pPr>
            <w:r>
              <w:rPr>
                <w:rFonts w:hint="default"/>
                <w:sz w:val="18"/>
                <w:szCs w:val="18"/>
                <w:vertAlign w:val="baseline"/>
              </w:rPr>
              <w:t>MCI-Alzheimer's</w:t>
            </w:r>
          </w:p>
        </w:tc>
        <w:tc>
          <w:tcPr>
            <w:tcW w:w="1784" w:type="dxa"/>
            <w:tcBorders>
              <w:top w:val="single" w:color="auto" w:sz="4" w:space="0"/>
            </w:tcBorders>
          </w:tcPr>
          <w:p>
            <w:pPr>
              <w:rPr>
                <w:vertAlign w:val="baseline"/>
              </w:rPr>
            </w:pPr>
            <w:r>
              <w:rPr>
                <w:rFonts w:hint="default"/>
                <w:sz w:val="18"/>
                <w:szCs w:val="18"/>
                <w:vertAlign w:val="baseline"/>
              </w:rPr>
              <w:t>Control-Alzheimer's</w:t>
            </w:r>
          </w:p>
        </w:tc>
        <w:tc>
          <w:tcPr>
            <w:tcW w:w="1385" w:type="dxa"/>
            <w:tcBorders>
              <w:top w:val="single" w:color="auto" w:sz="4" w:space="0"/>
            </w:tcBorders>
          </w:tcPr>
          <w:p>
            <w:pPr>
              <w:rPr>
                <w:vertAlign w:val="baseline"/>
              </w:rPr>
            </w:pPr>
            <w:r>
              <w:rPr>
                <w:rFonts w:hint="default"/>
                <w:sz w:val="18"/>
                <w:szCs w:val="18"/>
                <w:vertAlign w:val="baseline"/>
              </w:rPr>
              <w:t>Control-MCI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12" w:type="dxa"/>
          </w:tcPr>
          <w:p>
            <w:pPr>
              <w:rPr>
                <w:rFonts w:hint="default" w:eastAsiaTheme="minorEastAsia"/>
                <w:sz w:val="18"/>
                <w:szCs w:val="18"/>
                <w:vertAlign w:val="baseline"/>
                <w:lang w:val="en-US" w:eastAsia="zh-CN"/>
              </w:rPr>
            </w:pPr>
            <w:r>
              <w:rPr>
                <w:rFonts w:hint="eastAsia"/>
                <w:sz w:val="18"/>
                <w:szCs w:val="18"/>
                <w:vertAlign w:val="baseline"/>
                <w:lang w:val="en-US" w:eastAsia="zh-CN"/>
              </w:rPr>
              <w:t>Clothes_mean RF</w:t>
            </w:r>
          </w:p>
        </w:tc>
        <w:tc>
          <w:tcPr>
            <w:tcW w:w="1517" w:type="dxa"/>
          </w:tcPr>
          <w:p>
            <w:pPr>
              <w:rPr>
                <w:rFonts w:hint="default" w:eastAsiaTheme="minorEastAsia"/>
                <w:sz w:val="18"/>
                <w:szCs w:val="18"/>
                <w:vertAlign w:val="baseline"/>
                <w:lang w:val="en-US" w:eastAsia="zh-CN"/>
              </w:rPr>
            </w:pPr>
            <w:r>
              <w:rPr>
                <w:rFonts w:hint="eastAsia"/>
                <w:sz w:val="18"/>
                <w:szCs w:val="18"/>
                <w:vertAlign w:val="baseline"/>
                <w:lang w:val="en-US" w:eastAsia="zh-CN"/>
              </w:rPr>
              <w:t>0.</w:t>
            </w:r>
            <w:r>
              <w:rPr>
                <w:rFonts w:hint="eastAsia" w:eastAsia="MS Mincho"/>
                <w:sz w:val="18"/>
                <w:szCs w:val="18"/>
                <w:vertAlign w:val="baseline"/>
                <w:lang w:val="en-US" w:eastAsia="ja-JP"/>
              </w:rPr>
              <w:t>18</w:t>
            </w:r>
            <w:r>
              <w:rPr>
                <w:rFonts w:hint="eastAsia"/>
                <w:sz w:val="18"/>
                <w:szCs w:val="18"/>
                <w:vertAlign w:val="baseline"/>
                <w:lang w:val="en-US" w:eastAsia="zh-CN"/>
              </w:rPr>
              <w:t>(0.9</w:t>
            </w:r>
            <w:r>
              <w:rPr>
                <w:rFonts w:hint="eastAsia" w:eastAsia="MS Mincho"/>
                <w:sz w:val="18"/>
                <w:szCs w:val="18"/>
                <w:vertAlign w:val="baseline"/>
                <w:lang w:val="en-US" w:eastAsia="ja-JP"/>
              </w:rPr>
              <w:t>92</w:t>
            </w:r>
            <w:r>
              <w:rPr>
                <w:rFonts w:hint="eastAsia"/>
                <w:sz w:val="18"/>
                <w:szCs w:val="18"/>
                <w:vertAlign w:val="baseline"/>
                <w:lang w:val="en-US" w:eastAsia="zh-CN"/>
              </w:rPr>
              <w:t>)</w:t>
            </w:r>
          </w:p>
        </w:tc>
        <w:tc>
          <w:tcPr>
            <w:tcW w:w="1784" w:type="dxa"/>
          </w:tcPr>
          <w:p>
            <w:pPr>
              <w:rPr>
                <w:rFonts w:hint="default" w:eastAsiaTheme="minorEastAsia"/>
                <w:sz w:val="18"/>
                <w:szCs w:val="18"/>
                <w:vertAlign w:val="baseline"/>
                <w:lang w:val="en-US" w:eastAsia="zh-CN"/>
              </w:rPr>
            </w:pPr>
            <w:r>
              <w:rPr>
                <w:rFonts w:hint="default"/>
                <w:sz w:val="18"/>
                <w:szCs w:val="18"/>
                <w:vertAlign w:val="baseline"/>
              </w:rPr>
              <w:t>-3.</w:t>
            </w:r>
            <w:r>
              <w:rPr>
                <w:rFonts w:hint="eastAsia" w:eastAsia="MS Mincho"/>
                <w:sz w:val="18"/>
                <w:szCs w:val="18"/>
                <w:vertAlign w:val="baseline"/>
                <w:lang w:val="en-US" w:eastAsia="ja-JP"/>
              </w:rPr>
              <w:t>92</w:t>
            </w:r>
            <w:r>
              <w:rPr>
                <w:rFonts w:hint="eastAsia"/>
                <w:sz w:val="18"/>
                <w:szCs w:val="18"/>
                <w:vertAlign w:val="baseline"/>
                <w:lang w:val="en-US" w:eastAsia="zh-CN"/>
              </w:rPr>
              <w:t>(0.06</w:t>
            </w:r>
            <w:r>
              <w:rPr>
                <w:rFonts w:hint="eastAsia" w:eastAsia="MS Mincho"/>
                <w:sz w:val="18"/>
                <w:szCs w:val="18"/>
                <w:vertAlign w:val="baseline"/>
                <w:lang w:val="en-US" w:eastAsia="ja-JP"/>
              </w:rPr>
              <w:t>8</w:t>
            </w:r>
            <w:r>
              <w:rPr>
                <w:rFonts w:hint="eastAsia"/>
                <w:sz w:val="18"/>
                <w:szCs w:val="18"/>
                <w:vertAlign w:val="baseline"/>
                <w:lang w:val="en-US" w:eastAsia="zh-CN"/>
              </w:rPr>
              <w:t>)</w:t>
            </w:r>
          </w:p>
        </w:tc>
        <w:tc>
          <w:tcPr>
            <w:tcW w:w="1385" w:type="dxa"/>
          </w:tcPr>
          <w:p>
            <w:pPr>
              <w:rPr>
                <w:rFonts w:hint="default" w:eastAsiaTheme="minorEastAsia"/>
                <w:sz w:val="18"/>
                <w:szCs w:val="18"/>
                <w:vertAlign w:val="baseline"/>
                <w:lang w:val="en-US" w:eastAsia="zh-CN"/>
              </w:rPr>
            </w:pPr>
            <w:r>
              <w:rPr>
                <w:rFonts w:hint="default"/>
                <w:sz w:val="18"/>
                <w:szCs w:val="18"/>
                <w:vertAlign w:val="baseline"/>
              </w:rPr>
              <w:t>-4.</w:t>
            </w:r>
            <w:r>
              <w:rPr>
                <w:rFonts w:hint="eastAsia" w:eastAsia="MS Mincho"/>
                <w:sz w:val="18"/>
                <w:szCs w:val="18"/>
                <w:vertAlign w:val="baseline"/>
                <w:lang w:val="en-US" w:eastAsia="ja-JP"/>
              </w:rPr>
              <w:t>11</w:t>
            </w:r>
            <w:r>
              <w:rPr>
                <w:rFonts w:hint="eastAsia"/>
                <w:sz w:val="18"/>
                <w:szCs w:val="18"/>
                <w:vertAlign w:val="baseline"/>
                <w:lang w:val="en-US" w:eastAsia="zh-CN"/>
              </w:rPr>
              <w:t>(0.0</w:t>
            </w:r>
            <w:r>
              <w:rPr>
                <w:rFonts w:hint="eastAsia" w:eastAsia="MS Mincho"/>
                <w:sz w:val="18"/>
                <w:szCs w:val="18"/>
                <w:vertAlign w:val="baseline"/>
                <w:lang w:val="en-US" w:eastAsia="ja-JP"/>
              </w:rPr>
              <w:t>39</w:t>
            </w:r>
            <w:r>
              <w:rPr>
                <w:rFonts w:hint="eastAsia"/>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12" w:type="dxa"/>
          </w:tcPr>
          <w:p>
            <w:pPr>
              <w:rPr>
                <w:rFonts w:hint="default" w:eastAsiaTheme="minorEastAsia"/>
                <w:sz w:val="18"/>
                <w:szCs w:val="18"/>
                <w:vertAlign w:val="baseline"/>
                <w:lang w:val="en-US" w:eastAsia="zh-CN"/>
              </w:rPr>
            </w:pPr>
            <w:r>
              <w:rPr>
                <w:rFonts w:hint="eastAsia"/>
                <w:sz w:val="18"/>
                <w:szCs w:val="18"/>
                <w:vertAlign w:val="baseline"/>
                <w:lang w:val="en-US" w:eastAsia="zh-CN"/>
              </w:rPr>
              <w:t>Head_mean RF</w:t>
            </w:r>
          </w:p>
        </w:tc>
        <w:tc>
          <w:tcPr>
            <w:tcW w:w="1517" w:type="dxa"/>
          </w:tcPr>
          <w:p>
            <w:pPr>
              <w:rPr>
                <w:rFonts w:hint="default" w:eastAsiaTheme="minorEastAsia"/>
                <w:sz w:val="18"/>
                <w:szCs w:val="18"/>
                <w:vertAlign w:val="baseline"/>
                <w:lang w:val="en-US" w:eastAsia="zh-CN"/>
              </w:rPr>
            </w:pPr>
            <w:r>
              <w:rPr>
                <w:rFonts w:hint="default"/>
                <w:sz w:val="18"/>
                <w:szCs w:val="18"/>
                <w:vertAlign w:val="baseline"/>
              </w:rPr>
              <w:t>1.</w:t>
            </w:r>
            <w:r>
              <w:rPr>
                <w:rFonts w:hint="eastAsia" w:eastAsia="MS Mincho"/>
                <w:sz w:val="18"/>
                <w:szCs w:val="18"/>
                <w:vertAlign w:val="baseline"/>
                <w:lang w:val="en-US" w:eastAsia="ja-JP"/>
              </w:rPr>
              <w:t>43</w:t>
            </w:r>
            <w:r>
              <w:rPr>
                <w:rFonts w:hint="eastAsia"/>
                <w:sz w:val="18"/>
                <w:szCs w:val="18"/>
                <w:vertAlign w:val="baseline"/>
                <w:lang w:val="en-US" w:eastAsia="zh-CN"/>
              </w:rPr>
              <w:t>(0.2</w:t>
            </w:r>
            <w:r>
              <w:rPr>
                <w:rFonts w:hint="eastAsia" w:eastAsia="MS Mincho"/>
                <w:sz w:val="18"/>
                <w:szCs w:val="18"/>
                <w:vertAlign w:val="baseline"/>
                <w:lang w:val="en-US" w:eastAsia="ja-JP"/>
              </w:rPr>
              <w:t>74</w:t>
            </w:r>
            <w:r>
              <w:rPr>
                <w:rFonts w:hint="eastAsia"/>
                <w:sz w:val="18"/>
                <w:szCs w:val="18"/>
                <w:vertAlign w:val="baseline"/>
                <w:lang w:val="en-US" w:eastAsia="zh-CN"/>
              </w:rPr>
              <w:t>)</w:t>
            </w:r>
          </w:p>
        </w:tc>
        <w:tc>
          <w:tcPr>
            <w:tcW w:w="1784" w:type="dxa"/>
          </w:tcPr>
          <w:p>
            <w:pPr>
              <w:rPr>
                <w:rFonts w:hint="default" w:eastAsiaTheme="minorEastAsia"/>
                <w:sz w:val="18"/>
                <w:szCs w:val="18"/>
                <w:vertAlign w:val="baseline"/>
                <w:lang w:val="en-US" w:eastAsia="zh-CN"/>
              </w:rPr>
            </w:pPr>
            <w:r>
              <w:rPr>
                <w:rFonts w:hint="default"/>
                <w:sz w:val="18"/>
                <w:szCs w:val="18"/>
                <w:vertAlign w:val="baseline"/>
              </w:rPr>
              <w:t>-0.</w:t>
            </w:r>
            <w:r>
              <w:rPr>
                <w:rFonts w:hint="eastAsia" w:eastAsia="MS Mincho"/>
                <w:sz w:val="18"/>
                <w:szCs w:val="18"/>
                <w:vertAlign w:val="baseline"/>
                <w:lang w:val="en-US" w:eastAsia="ja-JP"/>
              </w:rPr>
              <w:t>31</w:t>
            </w:r>
            <w:r>
              <w:rPr>
                <w:rFonts w:hint="eastAsia"/>
                <w:sz w:val="18"/>
                <w:szCs w:val="18"/>
                <w:vertAlign w:val="baseline"/>
                <w:lang w:val="en-US" w:eastAsia="zh-CN"/>
              </w:rPr>
              <w:t>(0.9</w:t>
            </w:r>
            <w:r>
              <w:rPr>
                <w:rFonts w:hint="eastAsia" w:eastAsia="MS Mincho"/>
                <w:sz w:val="18"/>
                <w:szCs w:val="18"/>
                <w:vertAlign w:val="baseline"/>
                <w:lang w:val="en-US" w:eastAsia="ja-JP"/>
              </w:rPr>
              <w:t>46</w:t>
            </w:r>
            <w:r>
              <w:rPr>
                <w:rFonts w:hint="eastAsia"/>
                <w:sz w:val="18"/>
                <w:szCs w:val="18"/>
                <w:vertAlign w:val="baseline"/>
                <w:lang w:val="en-US" w:eastAsia="zh-CN"/>
              </w:rPr>
              <w:t>)</w:t>
            </w:r>
          </w:p>
        </w:tc>
        <w:tc>
          <w:tcPr>
            <w:tcW w:w="1385" w:type="dxa"/>
          </w:tcPr>
          <w:p>
            <w:pPr>
              <w:rPr>
                <w:rFonts w:hint="default" w:eastAsiaTheme="minorEastAsia"/>
                <w:sz w:val="18"/>
                <w:szCs w:val="18"/>
                <w:vertAlign w:val="baseline"/>
                <w:lang w:val="en-US" w:eastAsia="zh-CN"/>
              </w:rPr>
            </w:pPr>
            <w:r>
              <w:rPr>
                <w:rFonts w:hint="default"/>
                <w:sz w:val="18"/>
                <w:szCs w:val="18"/>
                <w:vertAlign w:val="baseline"/>
              </w:rPr>
              <w:t>-1.</w:t>
            </w:r>
            <w:r>
              <w:rPr>
                <w:rFonts w:hint="eastAsia" w:eastAsia="MS Mincho"/>
                <w:sz w:val="18"/>
                <w:szCs w:val="18"/>
                <w:vertAlign w:val="baseline"/>
                <w:lang w:val="en-US" w:eastAsia="ja-JP"/>
              </w:rPr>
              <w:t>74</w:t>
            </w:r>
            <w:r>
              <w:rPr>
                <w:rFonts w:hint="eastAsia"/>
                <w:sz w:val="18"/>
                <w:szCs w:val="18"/>
                <w:vertAlign w:val="baseline"/>
                <w:lang w:val="en-US" w:eastAsia="zh-CN"/>
              </w:rPr>
              <w:t>(0.17</w:t>
            </w:r>
            <w:r>
              <w:rPr>
                <w:rFonts w:hint="eastAsia" w:eastAsia="MS Mincho"/>
                <w:sz w:val="18"/>
                <w:szCs w:val="18"/>
                <w:vertAlign w:val="baseline"/>
                <w:lang w:val="en-US" w:eastAsia="ja-JP"/>
              </w:rPr>
              <w:t>0</w:t>
            </w:r>
            <w:r>
              <w:rPr>
                <w:rFonts w:hint="eastAsia"/>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12" w:type="dxa"/>
          </w:tcPr>
          <w:p>
            <w:pPr>
              <w:rPr>
                <w:rFonts w:hint="default" w:eastAsiaTheme="minorEastAsia"/>
                <w:sz w:val="18"/>
                <w:szCs w:val="18"/>
                <w:vertAlign w:val="baseline"/>
                <w:lang w:val="en-US" w:eastAsia="zh-CN"/>
              </w:rPr>
            </w:pPr>
            <w:r>
              <w:rPr>
                <w:rFonts w:hint="eastAsia"/>
                <w:sz w:val="18"/>
                <w:szCs w:val="18"/>
                <w:vertAlign w:val="baseline"/>
                <w:lang w:val="en-US" w:eastAsia="zh-CN"/>
              </w:rPr>
              <w:t>Other_mean RF</w:t>
            </w:r>
          </w:p>
        </w:tc>
        <w:tc>
          <w:tcPr>
            <w:tcW w:w="1517" w:type="dxa"/>
          </w:tcPr>
          <w:p>
            <w:pPr>
              <w:rPr>
                <w:rFonts w:hint="default" w:eastAsiaTheme="minorEastAsia"/>
                <w:sz w:val="18"/>
                <w:szCs w:val="18"/>
                <w:vertAlign w:val="baseline"/>
                <w:lang w:val="en-US" w:eastAsia="zh-CN"/>
              </w:rPr>
            </w:pPr>
            <w:r>
              <w:rPr>
                <w:rFonts w:hint="default"/>
                <w:sz w:val="18"/>
                <w:szCs w:val="18"/>
                <w:vertAlign w:val="baseline"/>
              </w:rPr>
              <w:t>-</w:t>
            </w:r>
            <w:r>
              <w:rPr>
                <w:rFonts w:hint="eastAsia" w:eastAsia="MS Mincho"/>
                <w:sz w:val="18"/>
                <w:szCs w:val="18"/>
                <w:vertAlign w:val="baseline"/>
                <w:lang w:val="en-US" w:eastAsia="ja-JP"/>
              </w:rPr>
              <w:t>1.23</w:t>
            </w:r>
            <w:r>
              <w:rPr>
                <w:rFonts w:hint="eastAsia"/>
                <w:sz w:val="18"/>
                <w:szCs w:val="18"/>
                <w:vertAlign w:val="baseline"/>
                <w:lang w:val="en-US" w:eastAsia="zh-CN"/>
              </w:rPr>
              <w:t>(0.</w:t>
            </w:r>
            <w:r>
              <w:rPr>
                <w:rFonts w:hint="eastAsia" w:eastAsia="MS Mincho"/>
                <w:sz w:val="18"/>
                <w:szCs w:val="18"/>
                <w:vertAlign w:val="baseline"/>
                <w:lang w:val="en-US" w:eastAsia="ja-JP"/>
              </w:rPr>
              <w:t>807</w:t>
            </w:r>
            <w:r>
              <w:rPr>
                <w:rFonts w:hint="eastAsia"/>
                <w:sz w:val="18"/>
                <w:szCs w:val="18"/>
                <w:vertAlign w:val="baseline"/>
                <w:lang w:val="en-US" w:eastAsia="zh-CN"/>
              </w:rPr>
              <w:t>)</w:t>
            </w:r>
          </w:p>
        </w:tc>
        <w:tc>
          <w:tcPr>
            <w:tcW w:w="1784" w:type="dxa"/>
          </w:tcPr>
          <w:p>
            <w:pPr>
              <w:rPr>
                <w:rFonts w:hint="default" w:eastAsiaTheme="minorEastAsia"/>
                <w:sz w:val="18"/>
                <w:szCs w:val="18"/>
                <w:vertAlign w:val="baseline"/>
                <w:lang w:val="en-US" w:eastAsia="zh-CN"/>
              </w:rPr>
            </w:pPr>
            <w:r>
              <w:rPr>
                <w:rFonts w:hint="default"/>
                <w:sz w:val="18"/>
                <w:szCs w:val="18"/>
                <w:vertAlign w:val="baseline"/>
              </w:rPr>
              <w:t>-3.</w:t>
            </w:r>
            <w:r>
              <w:rPr>
                <w:rFonts w:hint="eastAsia" w:eastAsia="MS Mincho"/>
                <w:sz w:val="18"/>
                <w:szCs w:val="18"/>
                <w:vertAlign w:val="baseline"/>
                <w:lang w:val="en-US" w:eastAsia="ja-JP"/>
              </w:rPr>
              <w:t>26</w:t>
            </w:r>
            <w:r>
              <w:rPr>
                <w:rFonts w:hint="eastAsia"/>
                <w:sz w:val="18"/>
                <w:szCs w:val="18"/>
                <w:vertAlign w:val="baseline"/>
                <w:lang w:val="en-US" w:eastAsia="zh-CN"/>
              </w:rPr>
              <w:t>(0.</w:t>
            </w:r>
            <w:r>
              <w:rPr>
                <w:rFonts w:hint="eastAsia" w:eastAsia="MS Mincho"/>
                <w:sz w:val="18"/>
                <w:szCs w:val="18"/>
                <w:vertAlign w:val="baseline"/>
                <w:lang w:val="en-US" w:eastAsia="ja-JP"/>
              </w:rPr>
              <w:t>290</w:t>
            </w:r>
            <w:r>
              <w:rPr>
                <w:rFonts w:hint="eastAsia"/>
                <w:sz w:val="18"/>
                <w:szCs w:val="18"/>
                <w:vertAlign w:val="baseline"/>
                <w:lang w:val="en-US" w:eastAsia="zh-CN"/>
              </w:rPr>
              <w:t>)</w:t>
            </w:r>
          </w:p>
        </w:tc>
        <w:tc>
          <w:tcPr>
            <w:tcW w:w="1385" w:type="dxa"/>
          </w:tcPr>
          <w:p>
            <w:pPr>
              <w:rPr>
                <w:rFonts w:hint="default" w:eastAsiaTheme="minorEastAsia"/>
                <w:sz w:val="18"/>
                <w:szCs w:val="18"/>
                <w:vertAlign w:val="baseline"/>
                <w:lang w:val="en-US" w:eastAsia="zh-CN"/>
              </w:rPr>
            </w:pPr>
            <w:r>
              <w:rPr>
                <w:rFonts w:hint="default"/>
                <w:sz w:val="18"/>
                <w:szCs w:val="18"/>
                <w:vertAlign w:val="baseline"/>
              </w:rPr>
              <w:t>-2.</w:t>
            </w:r>
            <w:r>
              <w:rPr>
                <w:rFonts w:hint="eastAsia" w:eastAsia="MS Mincho"/>
                <w:sz w:val="18"/>
                <w:szCs w:val="18"/>
                <w:vertAlign w:val="baseline"/>
                <w:lang w:val="en-US" w:eastAsia="ja-JP"/>
              </w:rPr>
              <w:t>03</w:t>
            </w:r>
            <w:r>
              <w:rPr>
                <w:rFonts w:hint="eastAsia"/>
                <w:sz w:val="18"/>
                <w:szCs w:val="18"/>
                <w:vertAlign w:val="baseline"/>
                <w:lang w:val="en-US" w:eastAsia="zh-CN"/>
              </w:rPr>
              <w:t>(0.5</w:t>
            </w:r>
            <w:r>
              <w:rPr>
                <w:rFonts w:hint="eastAsia" w:eastAsia="MS Mincho"/>
                <w:sz w:val="18"/>
                <w:szCs w:val="18"/>
                <w:vertAlign w:val="baseline"/>
                <w:lang w:val="en-US" w:eastAsia="ja-JP"/>
              </w:rPr>
              <w:t>83</w:t>
            </w:r>
            <w:r>
              <w:rPr>
                <w:rFonts w:hint="eastAsia"/>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12" w:type="dxa"/>
          </w:tcPr>
          <w:p>
            <w:pPr>
              <w:rPr>
                <w:rFonts w:hint="default" w:eastAsiaTheme="minorEastAsia"/>
                <w:sz w:val="18"/>
                <w:szCs w:val="18"/>
                <w:vertAlign w:val="baseline"/>
                <w:lang w:val="en-US" w:eastAsia="zh-CN"/>
              </w:rPr>
            </w:pPr>
            <w:r>
              <w:rPr>
                <w:rFonts w:hint="eastAsia"/>
                <w:sz w:val="18"/>
                <w:szCs w:val="18"/>
                <w:vertAlign w:val="baseline"/>
                <w:lang w:val="en-US" w:eastAsia="zh-CN"/>
              </w:rPr>
              <w:t>Notrace_mean RF</w:t>
            </w:r>
          </w:p>
        </w:tc>
        <w:tc>
          <w:tcPr>
            <w:tcW w:w="1517" w:type="dxa"/>
          </w:tcPr>
          <w:p>
            <w:pPr>
              <w:rPr>
                <w:rFonts w:hint="default" w:eastAsiaTheme="minorEastAsia"/>
                <w:sz w:val="18"/>
                <w:szCs w:val="18"/>
                <w:vertAlign w:val="baseline"/>
                <w:lang w:val="en-US" w:eastAsia="zh-CN"/>
              </w:rPr>
            </w:pPr>
            <w:r>
              <w:rPr>
                <w:rFonts w:hint="eastAsia" w:eastAsia="MS Mincho"/>
                <w:sz w:val="18"/>
                <w:szCs w:val="18"/>
                <w:vertAlign w:val="baseline"/>
                <w:lang w:val="en-US" w:eastAsia="ja-JP"/>
              </w:rPr>
              <w:t>0.10</w:t>
            </w:r>
            <w:r>
              <w:rPr>
                <w:rFonts w:hint="eastAsia"/>
                <w:sz w:val="18"/>
                <w:szCs w:val="18"/>
                <w:vertAlign w:val="baseline"/>
                <w:lang w:val="en-US" w:eastAsia="zh-CN"/>
              </w:rPr>
              <w:t>(0.</w:t>
            </w:r>
            <w:r>
              <w:rPr>
                <w:rFonts w:hint="eastAsia" w:eastAsia="MS Mincho"/>
                <w:sz w:val="18"/>
                <w:szCs w:val="18"/>
                <w:vertAlign w:val="baseline"/>
                <w:lang w:val="en-US" w:eastAsia="ja-JP"/>
              </w:rPr>
              <w:t>998</w:t>
            </w:r>
            <w:r>
              <w:rPr>
                <w:rFonts w:hint="eastAsia"/>
                <w:sz w:val="18"/>
                <w:szCs w:val="18"/>
                <w:vertAlign w:val="baseline"/>
                <w:lang w:val="en-US" w:eastAsia="zh-CN"/>
              </w:rPr>
              <w:t>)</w:t>
            </w:r>
          </w:p>
        </w:tc>
        <w:tc>
          <w:tcPr>
            <w:tcW w:w="1784" w:type="dxa"/>
          </w:tcPr>
          <w:p>
            <w:pPr>
              <w:rPr>
                <w:rFonts w:hint="default" w:eastAsiaTheme="minorEastAsia"/>
                <w:sz w:val="18"/>
                <w:szCs w:val="18"/>
                <w:vertAlign w:val="baseline"/>
                <w:lang w:val="en-US" w:eastAsia="zh-CN"/>
              </w:rPr>
            </w:pPr>
            <w:r>
              <w:rPr>
                <w:rFonts w:hint="eastAsia" w:eastAsia="MS Mincho"/>
                <w:sz w:val="18"/>
                <w:szCs w:val="18"/>
                <w:vertAlign w:val="baseline"/>
                <w:lang w:val="en-US" w:eastAsia="ja-JP"/>
              </w:rPr>
              <w:t>2.56</w:t>
            </w:r>
            <w:r>
              <w:rPr>
                <w:rFonts w:hint="eastAsia"/>
                <w:sz w:val="18"/>
                <w:szCs w:val="18"/>
                <w:vertAlign w:val="baseline"/>
                <w:lang w:val="en-US" w:eastAsia="zh-CN"/>
              </w:rPr>
              <w:t>(0.</w:t>
            </w:r>
            <w:r>
              <w:rPr>
                <w:rFonts w:hint="eastAsia" w:eastAsia="MS Mincho"/>
                <w:sz w:val="18"/>
                <w:szCs w:val="18"/>
                <w:vertAlign w:val="baseline"/>
                <w:lang w:val="en-US" w:eastAsia="ja-JP"/>
              </w:rPr>
              <w:t>518</w:t>
            </w:r>
            <w:r>
              <w:rPr>
                <w:rFonts w:hint="eastAsia"/>
                <w:sz w:val="18"/>
                <w:szCs w:val="18"/>
                <w:vertAlign w:val="baseline"/>
                <w:lang w:val="en-US" w:eastAsia="zh-CN"/>
              </w:rPr>
              <w:t>)</w:t>
            </w:r>
          </w:p>
        </w:tc>
        <w:tc>
          <w:tcPr>
            <w:tcW w:w="1385" w:type="dxa"/>
          </w:tcPr>
          <w:p>
            <w:pPr>
              <w:rPr>
                <w:rFonts w:hint="default" w:eastAsiaTheme="minorEastAsia"/>
                <w:sz w:val="18"/>
                <w:szCs w:val="18"/>
                <w:vertAlign w:val="baseline"/>
                <w:lang w:val="en-US" w:eastAsia="zh-CN"/>
              </w:rPr>
            </w:pPr>
            <w:r>
              <w:rPr>
                <w:rFonts w:hint="eastAsia" w:eastAsia="MS Mincho"/>
                <w:sz w:val="18"/>
                <w:szCs w:val="18"/>
                <w:vertAlign w:val="baseline"/>
                <w:lang w:val="en-US" w:eastAsia="ja-JP"/>
              </w:rPr>
              <w:t>2.45</w:t>
            </w:r>
            <w:r>
              <w:rPr>
                <w:rFonts w:hint="eastAsia"/>
                <w:sz w:val="18"/>
                <w:szCs w:val="18"/>
                <w:vertAlign w:val="baseline"/>
                <w:lang w:val="en-US" w:eastAsia="zh-CN"/>
              </w:rPr>
              <w:t>(0.</w:t>
            </w:r>
            <w:r>
              <w:rPr>
                <w:rFonts w:hint="eastAsia" w:eastAsia="MS Mincho"/>
                <w:sz w:val="18"/>
                <w:szCs w:val="18"/>
                <w:vertAlign w:val="baseline"/>
                <w:lang w:val="en-US" w:eastAsia="ja-JP"/>
              </w:rPr>
              <w:t>513</w:t>
            </w:r>
            <w:r>
              <w:rPr>
                <w:rFonts w:hint="eastAsia"/>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12" w:type="dxa"/>
          </w:tcPr>
          <w:p>
            <w:pPr>
              <w:rPr>
                <w:rFonts w:hint="default" w:eastAsiaTheme="minorEastAsia"/>
                <w:sz w:val="18"/>
                <w:szCs w:val="18"/>
                <w:vertAlign w:val="baseline"/>
                <w:lang w:val="en-US" w:eastAsia="zh-CN"/>
              </w:rPr>
            </w:pPr>
            <w:r>
              <w:rPr>
                <w:rFonts w:hint="eastAsia"/>
                <w:sz w:val="18"/>
                <w:szCs w:val="18"/>
                <w:vertAlign w:val="baseline"/>
                <w:lang w:val="en-US" w:eastAsia="zh-CN"/>
              </w:rPr>
              <w:t>Clothes_num RF</w:t>
            </w:r>
          </w:p>
        </w:tc>
        <w:tc>
          <w:tcPr>
            <w:tcW w:w="1517" w:type="dxa"/>
          </w:tcPr>
          <w:p>
            <w:pPr>
              <w:rPr>
                <w:rFonts w:hint="default" w:eastAsiaTheme="minorEastAsia"/>
                <w:sz w:val="18"/>
                <w:szCs w:val="18"/>
                <w:vertAlign w:val="baseline"/>
                <w:lang w:val="en-US" w:eastAsia="zh-CN"/>
              </w:rPr>
            </w:pPr>
            <w:r>
              <w:rPr>
                <w:rFonts w:hint="default"/>
                <w:sz w:val="18"/>
                <w:szCs w:val="18"/>
                <w:vertAlign w:val="baseline"/>
              </w:rPr>
              <w:t>0.69</w:t>
            </w:r>
            <w:r>
              <w:rPr>
                <w:rFonts w:hint="eastAsia"/>
                <w:sz w:val="18"/>
                <w:szCs w:val="18"/>
                <w:vertAlign w:val="baseline"/>
                <w:lang w:val="en-US" w:eastAsia="zh-CN"/>
              </w:rPr>
              <w:t>(0.958)</w:t>
            </w:r>
          </w:p>
        </w:tc>
        <w:tc>
          <w:tcPr>
            <w:tcW w:w="1784" w:type="dxa"/>
          </w:tcPr>
          <w:p>
            <w:pPr>
              <w:rPr>
                <w:rFonts w:hint="default" w:eastAsiaTheme="minorEastAsia"/>
                <w:sz w:val="18"/>
                <w:szCs w:val="18"/>
                <w:vertAlign w:val="baseline"/>
                <w:lang w:val="en-US" w:eastAsia="zh-CN"/>
              </w:rPr>
            </w:pPr>
            <w:r>
              <w:rPr>
                <w:rFonts w:hint="default"/>
                <w:sz w:val="18"/>
                <w:szCs w:val="18"/>
                <w:vertAlign w:val="baseline"/>
              </w:rPr>
              <w:t>7.49</w:t>
            </w:r>
            <w:r>
              <w:rPr>
                <w:rFonts w:hint="eastAsia"/>
                <w:sz w:val="18"/>
                <w:szCs w:val="18"/>
                <w:vertAlign w:val="baseline"/>
                <w:lang w:val="en-US" w:eastAsia="zh-CN"/>
              </w:rPr>
              <w:t>(0.021*)</w:t>
            </w:r>
          </w:p>
        </w:tc>
        <w:tc>
          <w:tcPr>
            <w:tcW w:w="1385" w:type="dxa"/>
          </w:tcPr>
          <w:p>
            <w:pPr>
              <w:rPr>
                <w:rFonts w:hint="default" w:eastAsiaTheme="minorEastAsia"/>
                <w:sz w:val="18"/>
                <w:szCs w:val="18"/>
                <w:vertAlign w:val="baseline"/>
                <w:lang w:val="en-US" w:eastAsia="zh-CN"/>
              </w:rPr>
            </w:pPr>
            <w:r>
              <w:rPr>
                <w:rFonts w:hint="default"/>
                <w:sz w:val="18"/>
                <w:szCs w:val="18"/>
                <w:vertAlign w:val="baseline"/>
              </w:rPr>
              <w:t>6.79</w:t>
            </w:r>
            <w:r>
              <w:rPr>
                <w:rFonts w:hint="eastAsia"/>
                <w:sz w:val="18"/>
                <w:szCs w:val="18"/>
                <w:vertAlign w:val="baseline"/>
                <w:lang w:val="en-US" w:eastAsia="zh-CN"/>
              </w:rPr>
              <w:t>(0.029*)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12" w:type="dxa"/>
          </w:tcPr>
          <w:p>
            <w:pPr>
              <w:rPr>
                <w:rFonts w:hint="default" w:eastAsiaTheme="minorEastAsia"/>
                <w:sz w:val="18"/>
                <w:szCs w:val="18"/>
                <w:vertAlign w:val="baseline"/>
                <w:lang w:val="en-US" w:eastAsia="zh-CN"/>
              </w:rPr>
            </w:pPr>
            <w:r>
              <w:rPr>
                <w:rFonts w:hint="eastAsia"/>
                <w:sz w:val="18"/>
                <w:szCs w:val="18"/>
                <w:vertAlign w:val="baseline"/>
                <w:lang w:val="en-US" w:eastAsia="zh-CN"/>
              </w:rPr>
              <w:t>Head_num RF</w:t>
            </w:r>
          </w:p>
        </w:tc>
        <w:tc>
          <w:tcPr>
            <w:tcW w:w="1517" w:type="dxa"/>
          </w:tcPr>
          <w:p>
            <w:pPr>
              <w:rPr>
                <w:rFonts w:hint="default" w:eastAsiaTheme="minorEastAsia"/>
                <w:sz w:val="18"/>
                <w:szCs w:val="18"/>
                <w:vertAlign w:val="baseline"/>
                <w:lang w:val="en-US" w:eastAsia="zh-CN"/>
              </w:rPr>
            </w:pPr>
            <w:r>
              <w:rPr>
                <w:rFonts w:hint="default"/>
                <w:sz w:val="18"/>
                <w:szCs w:val="18"/>
                <w:vertAlign w:val="baseline"/>
              </w:rPr>
              <w:t>0.58</w:t>
            </w:r>
            <w:r>
              <w:rPr>
                <w:rFonts w:hint="eastAsia"/>
                <w:sz w:val="18"/>
                <w:szCs w:val="18"/>
                <w:vertAlign w:val="baseline"/>
                <w:lang w:val="en-US" w:eastAsia="zh-CN"/>
              </w:rPr>
              <w:t>(0.969)</w:t>
            </w:r>
          </w:p>
        </w:tc>
        <w:tc>
          <w:tcPr>
            <w:tcW w:w="1784" w:type="dxa"/>
          </w:tcPr>
          <w:p>
            <w:pPr>
              <w:rPr>
                <w:rFonts w:hint="default" w:eastAsiaTheme="minorEastAsia"/>
                <w:sz w:val="18"/>
                <w:szCs w:val="18"/>
                <w:vertAlign w:val="baseline"/>
                <w:lang w:val="en-US" w:eastAsia="zh-CN"/>
              </w:rPr>
            </w:pPr>
            <w:r>
              <w:rPr>
                <w:rFonts w:hint="default"/>
                <w:sz w:val="18"/>
                <w:szCs w:val="18"/>
                <w:vertAlign w:val="baseline"/>
              </w:rPr>
              <w:t>5.67</w:t>
            </w:r>
            <w:r>
              <w:rPr>
                <w:rFonts w:hint="eastAsia"/>
                <w:sz w:val="18"/>
                <w:szCs w:val="18"/>
                <w:vertAlign w:val="baseline"/>
                <w:lang w:val="en-US" w:eastAsia="zh-CN"/>
              </w:rPr>
              <w:t>(0.098)</w:t>
            </w:r>
          </w:p>
        </w:tc>
        <w:tc>
          <w:tcPr>
            <w:tcW w:w="1385" w:type="dxa"/>
          </w:tcPr>
          <w:p>
            <w:pPr>
              <w:rPr>
                <w:rFonts w:hint="default" w:eastAsiaTheme="minorEastAsia"/>
                <w:sz w:val="18"/>
                <w:szCs w:val="18"/>
                <w:vertAlign w:val="baseline"/>
                <w:lang w:val="en-US" w:eastAsia="zh-CN"/>
              </w:rPr>
            </w:pPr>
            <w:r>
              <w:rPr>
                <w:rFonts w:hint="default"/>
                <w:sz w:val="18"/>
                <w:szCs w:val="18"/>
                <w:vertAlign w:val="baseline"/>
              </w:rPr>
              <w:t>5.09</w:t>
            </w:r>
            <w:r>
              <w:rPr>
                <w:rFonts w:hint="eastAsia"/>
                <w:sz w:val="18"/>
                <w:szCs w:val="18"/>
                <w:vertAlign w:val="baseline"/>
                <w:lang w:val="en-US" w:eastAsia="zh-CN"/>
              </w:rPr>
              <w:t>(0.125)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12" w:type="dxa"/>
          </w:tcPr>
          <w:p>
            <w:pPr>
              <w:rPr>
                <w:rFonts w:hint="default" w:eastAsiaTheme="minorEastAsia"/>
                <w:sz w:val="18"/>
                <w:szCs w:val="18"/>
                <w:vertAlign w:val="baseline"/>
                <w:lang w:val="en-US" w:eastAsia="zh-CN"/>
              </w:rPr>
            </w:pPr>
            <w:r>
              <w:rPr>
                <w:rFonts w:hint="eastAsia"/>
                <w:sz w:val="18"/>
                <w:szCs w:val="18"/>
                <w:vertAlign w:val="baseline"/>
                <w:lang w:val="en-US" w:eastAsia="zh-CN"/>
              </w:rPr>
              <w:t>Other_num RF</w:t>
            </w:r>
          </w:p>
        </w:tc>
        <w:tc>
          <w:tcPr>
            <w:tcW w:w="1517" w:type="dxa"/>
          </w:tcPr>
          <w:p>
            <w:pPr>
              <w:rPr>
                <w:rFonts w:hint="default" w:eastAsiaTheme="minorEastAsia"/>
                <w:sz w:val="18"/>
                <w:szCs w:val="18"/>
                <w:vertAlign w:val="baseline"/>
                <w:lang w:val="en-US" w:eastAsia="zh-CN"/>
              </w:rPr>
            </w:pPr>
            <w:r>
              <w:rPr>
                <w:rFonts w:hint="default"/>
                <w:sz w:val="18"/>
                <w:szCs w:val="18"/>
                <w:vertAlign w:val="baseline"/>
              </w:rPr>
              <w:t>-0.40</w:t>
            </w:r>
            <w:r>
              <w:rPr>
                <w:rFonts w:hint="eastAsia"/>
                <w:sz w:val="18"/>
                <w:szCs w:val="18"/>
                <w:vertAlign w:val="baseline"/>
                <w:lang w:val="en-US" w:eastAsia="zh-CN"/>
              </w:rPr>
              <w:t>(0.980)</w:t>
            </w:r>
          </w:p>
        </w:tc>
        <w:tc>
          <w:tcPr>
            <w:tcW w:w="1784" w:type="dxa"/>
          </w:tcPr>
          <w:p>
            <w:pPr>
              <w:rPr>
                <w:rFonts w:hint="default" w:eastAsiaTheme="minorEastAsia"/>
                <w:sz w:val="18"/>
                <w:szCs w:val="18"/>
                <w:vertAlign w:val="baseline"/>
                <w:lang w:val="en-US" w:eastAsia="zh-CN"/>
              </w:rPr>
            </w:pPr>
            <w:r>
              <w:rPr>
                <w:rFonts w:hint="default"/>
                <w:sz w:val="18"/>
                <w:szCs w:val="18"/>
                <w:vertAlign w:val="baseline"/>
              </w:rPr>
              <w:t>4.04</w:t>
            </w:r>
            <w:r>
              <w:rPr>
                <w:rFonts w:hint="eastAsia"/>
                <w:sz w:val="18"/>
                <w:szCs w:val="18"/>
                <w:vertAlign w:val="baseline"/>
                <w:lang w:val="en-US" w:eastAsia="zh-CN"/>
              </w:rPr>
              <w:t>(0.194)</w:t>
            </w:r>
          </w:p>
        </w:tc>
        <w:tc>
          <w:tcPr>
            <w:tcW w:w="1385" w:type="dxa"/>
          </w:tcPr>
          <w:p>
            <w:pPr>
              <w:rPr>
                <w:rFonts w:hint="default" w:eastAsiaTheme="minorEastAsia"/>
                <w:sz w:val="18"/>
                <w:szCs w:val="18"/>
                <w:vertAlign w:val="baseline"/>
                <w:lang w:val="en-US" w:eastAsia="zh-CN"/>
              </w:rPr>
            </w:pPr>
            <w:r>
              <w:rPr>
                <w:rFonts w:hint="default"/>
                <w:sz w:val="18"/>
                <w:szCs w:val="18"/>
                <w:vertAlign w:val="baseline"/>
              </w:rPr>
              <w:t>4.44</w:t>
            </w:r>
            <w:r>
              <w:rPr>
                <w:rFonts w:hint="eastAsia"/>
                <w:sz w:val="18"/>
                <w:szCs w:val="18"/>
                <w:vertAlign w:val="baseline"/>
                <w:lang w:val="en-US" w:eastAsia="zh-CN"/>
              </w:rPr>
              <w:t>(0.114)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12" w:type="dxa"/>
          </w:tcPr>
          <w:p>
            <w:pPr>
              <w:rPr>
                <w:rFonts w:hint="default" w:eastAsiaTheme="minorEastAsia"/>
                <w:sz w:val="18"/>
                <w:szCs w:val="18"/>
                <w:vertAlign w:val="baseline"/>
                <w:lang w:val="en-US" w:eastAsia="zh-CN"/>
              </w:rPr>
            </w:pPr>
            <w:r>
              <w:rPr>
                <w:rFonts w:hint="eastAsia"/>
                <w:sz w:val="18"/>
                <w:szCs w:val="18"/>
                <w:vertAlign w:val="baseline"/>
                <w:lang w:val="en-US" w:eastAsia="zh-CN"/>
              </w:rPr>
              <w:t>Notrace_num RF</w:t>
            </w:r>
          </w:p>
        </w:tc>
        <w:tc>
          <w:tcPr>
            <w:tcW w:w="1517" w:type="dxa"/>
          </w:tcPr>
          <w:p>
            <w:pPr>
              <w:rPr>
                <w:rFonts w:hint="default" w:eastAsiaTheme="minorEastAsia"/>
                <w:sz w:val="18"/>
                <w:szCs w:val="18"/>
                <w:vertAlign w:val="baseline"/>
                <w:lang w:val="en-US" w:eastAsia="zh-CN"/>
              </w:rPr>
            </w:pPr>
            <w:r>
              <w:rPr>
                <w:rFonts w:hint="default"/>
                <w:sz w:val="18"/>
                <w:szCs w:val="18"/>
                <w:vertAlign w:val="baseline"/>
              </w:rPr>
              <w:t>0.</w:t>
            </w:r>
            <w:r>
              <w:rPr>
                <w:rFonts w:hint="eastAsia" w:eastAsia="MS Mincho"/>
                <w:sz w:val="18"/>
                <w:szCs w:val="18"/>
                <w:vertAlign w:val="baseline"/>
                <w:lang w:val="en-US" w:eastAsia="ja-JP"/>
              </w:rPr>
              <w:t>90</w:t>
            </w:r>
            <w:r>
              <w:rPr>
                <w:rFonts w:hint="eastAsia"/>
                <w:sz w:val="18"/>
                <w:szCs w:val="18"/>
                <w:vertAlign w:val="baseline"/>
                <w:lang w:val="en-US" w:eastAsia="zh-CN"/>
              </w:rPr>
              <w:t>(0.921)</w:t>
            </w:r>
          </w:p>
        </w:tc>
        <w:tc>
          <w:tcPr>
            <w:tcW w:w="1784" w:type="dxa"/>
          </w:tcPr>
          <w:p>
            <w:pPr>
              <w:rPr>
                <w:rFonts w:hint="default" w:eastAsiaTheme="minorEastAsia"/>
                <w:sz w:val="18"/>
                <w:szCs w:val="18"/>
                <w:vertAlign w:val="baseline"/>
                <w:lang w:val="en-US" w:eastAsia="zh-CN"/>
              </w:rPr>
            </w:pPr>
            <w:r>
              <w:rPr>
                <w:rFonts w:hint="default"/>
                <w:sz w:val="18"/>
                <w:szCs w:val="18"/>
                <w:vertAlign w:val="baseline"/>
              </w:rPr>
              <w:t>0.6</w:t>
            </w:r>
            <w:r>
              <w:rPr>
                <w:rFonts w:hint="eastAsia" w:eastAsia="MS Mincho"/>
                <w:sz w:val="18"/>
                <w:szCs w:val="18"/>
                <w:vertAlign w:val="baseline"/>
                <w:lang w:val="en-US" w:eastAsia="ja-JP"/>
              </w:rPr>
              <w:t>1</w:t>
            </w:r>
            <w:r>
              <w:rPr>
                <w:rFonts w:hint="eastAsia"/>
                <w:sz w:val="18"/>
                <w:szCs w:val="18"/>
                <w:vertAlign w:val="baseline"/>
                <w:lang w:val="en-US" w:eastAsia="zh-CN"/>
              </w:rPr>
              <w:t>(0.96</w:t>
            </w:r>
            <w:r>
              <w:rPr>
                <w:rFonts w:hint="eastAsia" w:eastAsia="MS Mincho"/>
                <w:sz w:val="18"/>
                <w:szCs w:val="18"/>
                <w:vertAlign w:val="baseline"/>
                <w:lang w:val="en-US" w:eastAsia="ja-JP"/>
              </w:rPr>
              <w:t>8</w:t>
            </w:r>
            <w:r>
              <w:rPr>
                <w:rFonts w:hint="eastAsia"/>
                <w:sz w:val="18"/>
                <w:szCs w:val="18"/>
                <w:vertAlign w:val="baseline"/>
                <w:lang w:val="en-US" w:eastAsia="zh-CN"/>
              </w:rPr>
              <w:t>)</w:t>
            </w:r>
          </w:p>
        </w:tc>
        <w:tc>
          <w:tcPr>
            <w:tcW w:w="1385" w:type="dxa"/>
          </w:tcPr>
          <w:p>
            <w:pPr>
              <w:rPr>
                <w:rFonts w:hint="default" w:eastAsiaTheme="minorEastAsia"/>
                <w:sz w:val="18"/>
                <w:szCs w:val="18"/>
                <w:vertAlign w:val="baseline"/>
                <w:lang w:val="en-US" w:eastAsia="zh-CN"/>
              </w:rPr>
            </w:pPr>
            <w:r>
              <w:rPr>
                <w:rFonts w:hint="default"/>
                <w:sz w:val="18"/>
                <w:szCs w:val="18"/>
                <w:vertAlign w:val="baseline"/>
              </w:rPr>
              <w:t>-0.2</w:t>
            </w:r>
            <w:r>
              <w:rPr>
                <w:rFonts w:hint="eastAsia" w:eastAsia="MS Mincho"/>
                <w:sz w:val="18"/>
                <w:szCs w:val="18"/>
                <w:vertAlign w:val="baseline"/>
                <w:lang w:val="en-US" w:eastAsia="ja-JP"/>
              </w:rPr>
              <w:t>8</w:t>
            </w:r>
            <w:r>
              <w:rPr>
                <w:rFonts w:hint="eastAsia"/>
                <w:sz w:val="18"/>
                <w:szCs w:val="18"/>
                <w:vertAlign w:val="baseline"/>
                <w:lang w:val="en-US" w:eastAsia="zh-CN"/>
              </w:rPr>
              <w:t>(0.99</w:t>
            </w:r>
            <w:r>
              <w:rPr>
                <w:rFonts w:hint="eastAsia" w:eastAsia="MS Mincho"/>
                <w:sz w:val="18"/>
                <w:szCs w:val="18"/>
                <w:vertAlign w:val="baseline"/>
                <w:lang w:val="en-US" w:eastAsia="ja-JP"/>
              </w:rPr>
              <w:t>2</w:t>
            </w:r>
            <w:r>
              <w:rPr>
                <w:rFonts w:hint="eastAsia"/>
                <w:sz w:val="18"/>
                <w:szCs w:val="18"/>
                <w:vertAlign w:val="baseline"/>
                <w:lang w:val="en-US" w:eastAsia="zh-CN"/>
              </w:rPr>
              <w:t>)</w:t>
            </w:r>
          </w:p>
        </w:tc>
      </w:tr>
    </w:tbl>
    <w:p/>
    <w:p/>
    <w:p/>
    <w:p/>
    <w:p/>
    <w:p/>
    <w:p/>
    <w:p/>
    <w:p/>
    <w:p/>
    <w:p/>
    <w:p/>
    <w:p/>
    <w:p/>
    <w:p/>
    <w:p/>
    <w:tbl>
      <w:tblPr>
        <w:tblStyle w:val="3"/>
        <w:tblpPr w:leftFromText="180" w:rightFromText="180" w:vertAnchor="page" w:horzAnchor="page" w:tblpX="2523" w:tblpY="10139"/>
        <w:tblOverlap w:val="never"/>
        <w:tblW w:w="61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2"/>
        <w:gridCol w:w="1517"/>
        <w:gridCol w:w="1784"/>
        <w:gridCol w:w="1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6198" w:type="dxa"/>
            <w:gridSpan w:val="4"/>
            <w:tcBorders>
              <w:left w:val="nil"/>
              <w:bottom w:val="nil"/>
              <w:right w:val="nil"/>
            </w:tcBorders>
          </w:tcPr>
          <w:p>
            <w:pPr>
              <w:rPr>
                <w:rFonts w:hint="default"/>
                <w:vertAlign w:val="baseline"/>
                <w:lang w:val="en-US" w:eastAsia="zh-CN"/>
              </w:rPr>
            </w:pPr>
            <w:r>
              <w:rPr>
                <w:rFonts w:hint="eastAsia"/>
                <w:vertAlign w:val="baseline"/>
                <w:lang w:val="en-US" w:eastAsia="zh-CN"/>
              </w:rPr>
              <w:t>Task: Heads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6198" w:type="dxa"/>
            <w:gridSpan w:val="4"/>
            <w:tcBorders>
              <w:left w:val="nil"/>
              <w:bottom w:val="nil"/>
              <w:right w:val="nil"/>
            </w:tcBorders>
          </w:tcPr>
          <w:p>
            <w:pPr>
              <w:rPr>
                <w:rFonts w:hint="default" w:eastAsiaTheme="minorEastAsia"/>
                <w:vertAlign w:val="baseline"/>
                <w:lang w:val="en-US" w:eastAsia="zh-CN"/>
              </w:rPr>
            </w:pPr>
            <w:r>
              <w:rPr>
                <w:rFonts w:hint="eastAsia"/>
                <w:vertAlign w:val="baseline"/>
                <w:lang w:val="en-US" w:eastAsia="zh-CN"/>
              </w:rPr>
              <w:t xml:space="preserve">                                  Groups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512" w:type="dxa"/>
            <w:tcBorders>
              <w:top w:val="nil"/>
              <w:left w:val="nil"/>
            </w:tcBorders>
          </w:tcPr>
          <w:p>
            <w:pPr>
              <w:rPr>
                <w:rFonts w:hint="default" w:eastAsiaTheme="minorEastAsia"/>
                <w:vertAlign w:val="baseline"/>
                <w:lang w:val="en-US" w:eastAsia="zh-CN"/>
              </w:rPr>
            </w:pPr>
            <w:r>
              <w:rPr>
                <w:rFonts w:hint="eastAsia"/>
                <w:vertAlign w:val="baseline"/>
                <w:lang w:val="en-US" w:eastAsia="zh-CN"/>
              </w:rPr>
              <w:t>Features</w:t>
            </w:r>
          </w:p>
        </w:tc>
        <w:tc>
          <w:tcPr>
            <w:tcW w:w="1517" w:type="dxa"/>
            <w:tcBorders>
              <w:top w:val="single" w:color="auto" w:sz="4" w:space="0"/>
            </w:tcBorders>
          </w:tcPr>
          <w:p>
            <w:pPr>
              <w:rPr>
                <w:vertAlign w:val="baseline"/>
              </w:rPr>
            </w:pPr>
            <w:r>
              <w:rPr>
                <w:rFonts w:hint="default"/>
                <w:sz w:val="18"/>
                <w:szCs w:val="18"/>
                <w:vertAlign w:val="baseline"/>
              </w:rPr>
              <w:t>MCI-Alzheimer's</w:t>
            </w:r>
          </w:p>
        </w:tc>
        <w:tc>
          <w:tcPr>
            <w:tcW w:w="1784" w:type="dxa"/>
            <w:tcBorders>
              <w:top w:val="single" w:color="auto" w:sz="4" w:space="0"/>
            </w:tcBorders>
          </w:tcPr>
          <w:p>
            <w:pPr>
              <w:rPr>
                <w:vertAlign w:val="baseline"/>
              </w:rPr>
            </w:pPr>
            <w:r>
              <w:rPr>
                <w:rFonts w:hint="default"/>
                <w:sz w:val="18"/>
                <w:szCs w:val="18"/>
                <w:vertAlign w:val="baseline"/>
              </w:rPr>
              <w:t>Control-Alzheimer's</w:t>
            </w:r>
          </w:p>
        </w:tc>
        <w:tc>
          <w:tcPr>
            <w:tcW w:w="1385" w:type="dxa"/>
            <w:tcBorders>
              <w:top w:val="single" w:color="auto" w:sz="4" w:space="0"/>
            </w:tcBorders>
          </w:tcPr>
          <w:p>
            <w:pPr>
              <w:rPr>
                <w:vertAlign w:val="baseline"/>
              </w:rPr>
            </w:pPr>
            <w:r>
              <w:rPr>
                <w:rFonts w:hint="default"/>
                <w:sz w:val="18"/>
                <w:szCs w:val="18"/>
                <w:vertAlign w:val="baseline"/>
              </w:rPr>
              <w:t>Control-MCI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12" w:type="dxa"/>
          </w:tcPr>
          <w:p>
            <w:pPr>
              <w:rPr>
                <w:rFonts w:hint="default" w:eastAsiaTheme="minorEastAsia"/>
                <w:sz w:val="18"/>
                <w:szCs w:val="18"/>
                <w:vertAlign w:val="baseline"/>
                <w:lang w:val="en-US" w:eastAsia="zh-CN"/>
              </w:rPr>
            </w:pPr>
            <w:r>
              <w:rPr>
                <w:rFonts w:hint="eastAsia"/>
                <w:sz w:val="18"/>
                <w:szCs w:val="18"/>
                <w:vertAlign w:val="baseline"/>
                <w:lang w:val="en-US" w:eastAsia="zh-CN"/>
              </w:rPr>
              <w:t>Clothes_mean RF</w:t>
            </w:r>
          </w:p>
        </w:tc>
        <w:tc>
          <w:tcPr>
            <w:tcW w:w="1517" w:type="dxa"/>
          </w:tcPr>
          <w:p>
            <w:pPr>
              <w:rPr>
                <w:rFonts w:hint="default" w:eastAsiaTheme="minorEastAsia"/>
                <w:sz w:val="18"/>
                <w:szCs w:val="18"/>
                <w:vertAlign w:val="baseline"/>
                <w:lang w:val="en-US" w:eastAsia="zh-CN"/>
              </w:rPr>
            </w:pPr>
            <w:r>
              <w:rPr>
                <w:rFonts w:hint="eastAsia"/>
                <w:sz w:val="18"/>
                <w:szCs w:val="18"/>
                <w:vertAlign w:val="baseline"/>
                <w:lang w:val="en-US" w:eastAsia="zh-CN"/>
              </w:rPr>
              <w:t>-0.69(0.8</w:t>
            </w:r>
            <w:r>
              <w:rPr>
                <w:rFonts w:hint="eastAsia" w:eastAsia="MS Mincho"/>
                <w:sz w:val="18"/>
                <w:szCs w:val="18"/>
                <w:vertAlign w:val="baseline"/>
                <w:lang w:val="en-US" w:eastAsia="ja-JP"/>
              </w:rPr>
              <w:t>46</w:t>
            </w:r>
            <w:r>
              <w:rPr>
                <w:rFonts w:hint="eastAsia"/>
                <w:sz w:val="18"/>
                <w:szCs w:val="18"/>
                <w:vertAlign w:val="baseline"/>
                <w:lang w:val="en-US" w:eastAsia="zh-CN"/>
              </w:rPr>
              <w:t>)</w:t>
            </w:r>
          </w:p>
        </w:tc>
        <w:tc>
          <w:tcPr>
            <w:tcW w:w="1784" w:type="dxa"/>
          </w:tcPr>
          <w:p>
            <w:pPr>
              <w:rPr>
                <w:rFonts w:hint="default" w:eastAsiaTheme="minorEastAsia"/>
                <w:sz w:val="18"/>
                <w:szCs w:val="18"/>
                <w:vertAlign w:val="baseline"/>
                <w:lang w:val="en-US" w:eastAsia="zh-CN"/>
              </w:rPr>
            </w:pPr>
            <w:r>
              <w:rPr>
                <w:rFonts w:hint="default"/>
                <w:sz w:val="18"/>
                <w:szCs w:val="18"/>
                <w:vertAlign w:val="baseline"/>
              </w:rPr>
              <w:t xml:space="preserve"> 0.</w:t>
            </w:r>
            <w:r>
              <w:rPr>
                <w:rFonts w:hint="eastAsia" w:eastAsia="MS Mincho"/>
                <w:sz w:val="18"/>
                <w:szCs w:val="18"/>
                <w:vertAlign w:val="baseline"/>
                <w:lang w:val="en-US" w:eastAsia="ja-JP"/>
              </w:rPr>
              <w:t>54</w:t>
            </w:r>
            <w:r>
              <w:rPr>
                <w:rFonts w:hint="eastAsia"/>
                <w:sz w:val="18"/>
                <w:szCs w:val="18"/>
                <w:vertAlign w:val="baseline"/>
                <w:lang w:val="en-US" w:eastAsia="zh-CN"/>
              </w:rPr>
              <w:t>(0.9</w:t>
            </w:r>
            <w:r>
              <w:rPr>
                <w:rFonts w:hint="eastAsia" w:eastAsia="MS Mincho"/>
                <w:sz w:val="18"/>
                <w:szCs w:val="18"/>
                <w:vertAlign w:val="baseline"/>
                <w:lang w:val="en-US" w:eastAsia="ja-JP"/>
              </w:rPr>
              <w:t>18</w:t>
            </w:r>
            <w:r>
              <w:rPr>
                <w:rFonts w:hint="eastAsia"/>
                <w:sz w:val="18"/>
                <w:szCs w:val="18"/>
                <w:vertAlign w:val="baseline"/>
                <w:lang w:val="en-US" w:eastAsia="zh-CN"/>
              </w:rPr>
              <w:t>)</w:t>
            </w:r>
          </w:p>
        </w:tc>
        <w:tc>
          <w:tcPr>
            <w:tcW w:w="1385" w:type="dxa"/>
          </w:tcPr>
          <w:p>
            <w:pPr>
              <w:rPr>
                <w:rFonts w:hint="default" w:eastAsiaTheme="minorEastAsia"/>
                <w:sz w:val="18"/>
                <w:szCs w:val="18"/>
                <w:vertAlign w:val="baseline"/>
                <w:lang w:val="en-US" w:eastAsia="zh-CN"/>
              </w:rPr>
            </w:pPr>
            <w:r>
              <w:rPr>
                <w:rFonts w:hint="eastAsia" w:eastAsia="MS Mincho"/>
                <w:sz w:val="18"/>
                <w:szCs w:val="18"/>
                <w:vertAlign w:val="baseline"/>
                <w:lang w:val="en-US" w:eastAsia="ja-JP"/>
              </w:rPr>
              <w:t>1.23</w:t>
            </w:r>
            <w:r>
              <w:rPr>
                <w:rFonts w:hint="eastAsia"/>
                <w:sz w:val="18"/>
                <w:szCs w:val="18"/>
                <w:vertAlign w:val="baseline"/>
                <w:lang w:val="en-US" w:eastAsia="zh-CN"/>
              </w:rPr>
              <w:t>(0.</w:t>
            </w:r>
            <w:r>
              <w:rPr>
                <w:rFonts w:hint="eastAsia" w:eastAsia="MS Mincho"/>
                <w:sz w:val="18"/>
                <w:szCs w:val="18"/>
                <w:vertAlign w:val="baseline"/>
                <w:lang w:val="en-US" w:eastAsia="ja-JP"/>
              </w:rPr>
              <w:t>616</w:t>
            </w:r>
            <w:r>
              <w:rPr>
                <w:rFonts w:hint="eastAsia"/>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12" w:type="dxa"/>
          </w:tcPr>
          <w:p>
            <w:pPr>
              <w:rPr>
                <w:rFonts w:hint="default" w:eastAsiaTheme="minorEastAsia"/>
                <w:sz w:val="18"/>
                <w:szCs w:val="18"/>
                <w:vertAlign w:val="baseline"/>
                <w:lang w:val="en-US" w:eastAsia="zh-CN"/>
              </w:rPr>
            </w:pPr>
            <w:r>
              <w:rPr>
                <w:rFonts w:hint="eastAsia"/>
                <w:sz w:val="18"/>
                <w:szCs w:val="18"/>
                <w:vertAlign w:val="baseline"/>
                <w:lang w:val="en-US" w:eastAsia="zh-CN"/>
              </w:rPr>
              <w:t>Head_mean RF</w:t>
            </w:r>
          </w:p>
        </w:tc>
        <w:tc>
          <w:tcPr>
            <w:tcW w:w="1517" w:type="dxa"/>
          </w:tcPr>
          <w:p>
            <w:pPr>
              <w:rPr>
                <w:rFonts w:hint="default" w:eastAsiaTheme="minorEastAsia"/>
                <w:sz w:val="18"/>
                <w:szCs w:val="18"/>
                <w:vertAlign w:val="baseline"/>
                <w:lang w:val="en-US" w:eastAsia="zh-CN"/>
              </w:rPr>
            </w:pPr>
            <w:r>
              <w:rPr>
                <w:rFonts w:hint="default"/>
                <w:sz w:val="18"/>
                <w:szCs w:val="18"/>
                <w:vertAlign w:val="baseline"/>
              </w:rPr>
              <w:t>0.</w:t>
            </w:r>
            <w:r>
              <w:rPr>
                <w:rFonts w:hint="eastAsia" w:eastAsia="MS Mincho"/>
                <w:sz w:val="18"/>
                <w:szCs w:val="18"/>
                <w:vertAlign w:val="baseline"/>
                <w:lang w:val="en-US" w:eastAsia="ja-JP"/>
              </w:rPr>
              <w:t>67</w:t>
            </w:r>
            <w:r>
              <w:rPr>
                <w:rFonts w:hint="eastAsia"/>
                <w:sz w:val="18"/>
                <w:szCs w:val="18"/>
                <w:vertAlign w:val="baseline"/>
                <w:lang w:val="en-US" w:eastAsia="zh-CN"/>
              </w:rPr>
              <w:t>(0.6</w:t>
            </w:r>
            <w:r>
              <w:rPr>
                <w:rFonts w:hint="eastAsia" w:eastAsia="MS Mincho"/>
                <w:sz w:val="18"/>
                <w:szCs w:val="18"/>
                <w:vertAlign w:val="baseline"/>
                <w:lang w:val="en-US" w:eastAsia="ja-JP"/>
              </w:rPr>
              <w:t>94</w:t>
            </w:r>
            <w:r>
              <w:rPr>
                <w:rFonts w:hint="eastAsia"/>
                <w:sz w:val="18"/>
                <w:szCs w:val="18"/>
                <w:vertAlign w:val="baseline"/>
                <w:lang w:val="en-US" w:eastAsia="zh-CN"/>
              </w:rPr>
              <w:t>)</w:t>
            </w:r>
          </w:p>
        </w:tc>
        <w:tc>
          <w:tcPr>
            <w:tcW w:w="1784" w:type="dxa"/>
          </w:tcPr>
          <w:p>
            <w:pPr>
              <w:rPr>
                <w:rFonts w:hint="default" w:eastAsiaTheme="minorEastAsia"/>
                <w:sz w:val="18"/>
                <w:szCs w:val="18"/>
                <w:vertAlign w:val="baseline"/>
                <w:lang w:val="en-US" w:eastAsia="zh-CN"/>
              </w:rPr>
            </w:pPr>
            <w:r>
              <w:rPr>
                <w:rFonts w:hint="default"/>
                <w:sz w:val="18"/>
                <w:szCs w:val="18"/>
                <w:vertAlign w:val="baseline"/>
              </w:rPr>
              <w:t>-0.</w:t>
            </w:r>
            <w:r>
              <w:rPr>
                <w:rFonts w:hint="eastAsia" w:eastAsia="MS Mincho"/>
                <w:sz w:val="18"/>
                <w:szCs w:val="18"/>
                <w:vertAlign w:val="baseline"/>
                <w:lang w:val="en-US" w:eastAsia="ja-JP"/>
              </w:rPr>
              <w:t>66</w:t>
            </w:r>
            <w:r>
              <w:rPr>
                <w:rFonts w:hint="eastAsia"/>
                <w:sz w:val="18"/>
                <w:szCs w:val="18"/>
                <w:vertAlign w:val="baseline"/>
                <w:lang w:val="en-US" w:eastAsia="zh-CN"/>
              </w:rPr>
              <w:t>(0.</w:t>
            </w:r>
            <w:r>
              <w:rPr>
                <w:rFonts w:hint="eastAsia" w:eastAsia="MS Mincho"/>
                <w:sz w:val="18"/>
                <w:szCs w:val="18"/>
                <w:vertAlign w:val="baseline"/>
                <w:lang w:val="en-US" w:eastAsia="ja-JP"/>
              </w:rPr>
              <w:t>7</w:t>
            </w:r>
            <w:r>
              <w:rPr>
                <w:rFonts w:hint="eastAsia"/>
                <w:sz w:val="18"/>
                <w:szCs w:val="18"/>
                <w:vertAlign w:val="baseline"/>
                <w:lang w:val="en-US" w:eastAsia="zh-CN"/>
              </w:rPr>
              <w:t>49)</w:t>
            </w:r>
          </w:p>
        </w:tc>
        <w:tc>
          <w:tcPr>
            <w:tcW w:w="1385" w:type="dxa"/>
          </w:tcPr>
          <w:p>
            <w:pPr>
              <w:rPr>
                <w:rFonts w:hint="default" w:eastAsiaTheme="minorEastAsia"/>
                <w:sz w:val="18"/>
                <w:szCs w:val="18"/>
                <w:vertAlign w:val="baseline"/>
                <w:lang w:val="en-US" w:eastAsia="zh-CN"/>
              </w:rPr>
            </w:pPr>
            <w:r>
              <w:rPr>
                <w:rFonts w:hint="default"/>
                <w:sz w:val="18"/>
                <w:szCs w:val="18"/>
                <w:vertAlign w:val="baseline"/>
              </w:rPr>
              <w:t>-1.</w:t>
            </w:r>
            <w:r>
              <w:rPr>
                <w:rFonts w:hint="eastAsia" w:eastAsia="MS Mincho"/>
                <w:sz w:val="18"/>
                <w:szCs w:val="18"/>
                <w:vertAlign w:val="baseline"/>
                <w:lang w:val="en-US" w:eastAsia="ja-JP"/>
              </w:rPr>
              <w:t>34</w:t>
            </w:r>
            <w:r>
              <w:rPr>
                <w:rFonts w:hint="eastAsia"/>
                <w:sz w:val="18"/>
                <w:szCs w:val="18"/>
                <w:vertAlign w:val="baseline"/>
                <w:lang w:val="en-US" w:eastAsia="zh-CN"/>
              </w:rPr>
              <w:t>(0.</w:t>
            </w:r>
            <w:r>
              <w:rPr>
                <w:rFonts w:hint="eastAsia" w:eastAsia="MS Mincho"/>
                <w:sz w:val="18"/>
                <w:szCs w:val="18"/>
                <w:vertAlign w:val="baseline"/>
                <w:lang w:val="en-US" w:eastAsia="ja-JP"/>
              </w:rPr>
              <w:t>27</w:t>
            </w:r>
            <w:r>
              <w:rPr>
                <w:rFonts w:hint="eastAsia"/>
                <w:sz w:val="18"/>
                <w:szCs w:val="18"/>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12" w:type="dxa"/>
          </w:tcPr>
          <w:p>
            <w:pPr>
              <w:rPr>
                <w:rFonts w:hint="default" w:eastAsiaTheme="minorEastAsia"/>
                <w:sz w:val="18"/>
                <w:szCs w:val="18"/>
                <w:vertAlign w:val="baseline"/>
                <w:lang w:val="en-US" w:eastAsia="zh-CN"/>
              </w:rPr>
            </w:pPr>
            <w:r>
              <w:rPr>
                <w:rFonts w:hint="eastAsia"/>
                <w:sz w:val="18"/>
                <w:szCs w:val="18"/>
                <w:vertAlign w:val="baseline"/>
                <w:lang w:val="en-US" w:eastAsia="zh-CN"/>
              </w:rPr>
              <w:t>Other_mean RF</w:t>
            </w:r>
          </w:p>
        </w:tc>
        <w:tc>
          <w:tcPr>
            <w:tcW w:w="1517" w:type="dxa"/>
          </w:tcPr>
          <w:p>
            <w:pPr>
              <w:rPr>
                <w:rFonts w:hint="default" w:eastAsiaTheme="minorEastAsia"/>
                <w:sz w:val="18"/>
                <w:szCs w:val="18"/>
                <w:vertAlign w:val="baseline"/>
                <w:lang w:val="en-US" w:eastAsia="zh-CN"/>
              </w:rPr>
            </w:pPr>
            <w:r>
              <w:rPr>
                <w:rFonts w:hint="default"/>
                <w:sz w:val="18"/>
                <w:szCs w:val="18"/>
                <w:vertAlign w:val="baseline"/>
              </w:rPr>
              <w:t>0.</w:t>
            </w:r>
            <w:r>
              <w:rPr>
                <w:rFonts w:hint="eastAsia" w:eastAsia="MS Mincho"/>
                <w:sz w:val="18"/>
                <w:szCs w:val="18"/>
                <w:vertAlign w:val="baseline"/>
                <w:lang w:val="en-US" w:eastAsia="ja-JP"/>
              </w:rPr>
              <w:t>31</w:t>
            </w:r>
            <w:r>
              <w:rPr>
                <w:rFonts w:hint="eastAsia"/>
                <w:sz w:val="18"/>
                <w:szCs w:val="18"/>
                <w:vertAlign w:val="baseline"/>
                <w:lang w:val="en-US" w:eastAsia="zh-CN"/>
              </w:rPr>
              <w:t>(0.9</w:t>
            </w:r>
            <w:r>
              <w:rPr>
                <w:rFonts w:hint="eastAsia" w:eastAsia="MS Mincho"/>
                <w:sz w:val="18"/>
                <w:szCs w:val="18"/>
                <w:vertAlign w:val="baseline"/>
                <w:lang w:val="en-US" w:eastAsia="ja-JP"/>
              </w:rPr>
              <w:t>78</w:t>
            </w:r>
            <w:r>
              <w:rPr>
                <w:rFonts w:hint="eastAsia"/>
                <w:sz w:val="18"/>
                <w:szCs w:val="18"/>
                <w:vertAlign w:val="baseline"/>
                <w:lang w:val="en-US" w:eastAsia="zh-CN"/>
              </w:rPr>
              <w:t>)</w:t>
            </w:r>
          </w:p>
        </w:tc>
        <w:tc>
          <w:tcPr>
            <w:tcW w:w="1784" w:type="dxa"/>
          </w:tcPr>
          <w:p>
            <w:pPr>
              <w:rPr>
                <w:rFonts w:hint="default" w:eastAsiaTheme="minorEastAsia"/>
                <w:sz w:val="18"/>
                <w:szCs w:val="18"/>
                <w:vertAlign w:val="baseline"/>
                <w:lang w:val="en-US" w:eastAsia="zh-CN"/>
              </w:rPr>
            </w:pPr>
            <w:r>
              <w:rPr>
                <w:rFonts w:hint="default"/>
                <w:sz w:val="18"/>
                <w:szCs w:val="18"/>
                <w:vertAlign w:val="baseline"/>
              </w:rPr>
              <w:t>-</w:t>
            </w:r>
            <w:r>
              <w:rPr>
                <w:rFonts w:hint="eastAsia" w:eastAsia="MS Mincho"/>
                <w:sz w:val="18"/>
                <w:szCs w:val="18"/>
                <w:vertAlign w:val="baseline"/>
                <w:lang w:val="en-US" w:eastAsia="ja-JP"/>
              </w:rPr>
              <w:t>2.06</w:t>
            </w:r>
            <w:r>
              <w:rPr>
                <w:rFonts w:hint="eastAsia"/>
                <w:sz w:val="18"/>
                <w:szCs w:val="18"/>
                <w:vertAlign w:val="baseline"/>
                <w:lang w:val="en-US" w:eastAsia="zh-CN"/>
              </w:rPr>
              <w:t>(0.</w:t>
            </w:r>
            <w:r>
              <w:rPr>
                <w:rFonts w:hint="eastAsia" w:eastAsia="MS Mincho"/>
                <w:sz w:val="18"/>
                <w:szCs w:val="18"/>
                <w:vertAlign w:val="baseline"/>
                <w:lang w:val="en-US" w:eastAsia="ja-JP"/>
              </w:rPr>
              <w:t>460</w:t>
            </w:r>
            <w:r>
              <w:rPr>
                <w:rFonts w:hint="eastAsia"/>
                <w:sz w:val="18"/>
                <w:szCs w:val="18"/>
                <w:vertAlign w:val="baseline"/>
                <w:lang w:val="en-US" w:eastAsia="zh-CN"/>
              </w:rPr>
              <w:t>)</w:t>
            </w:r>
          </w:p>
        </w:tc>
        <w:tc>
          <w:tcPr>
            <w:tcW w:w="1385" w:type="dxa"/>
          </w:tcPr>
          <w:p>
            <w:pPr>
              <w:rPr>
                <w:rFonts w:hint="default" w:eastAsiaTheme="minorEastAsia"/>
                <w:sz w:val="18"/>
                <w:szCs w:val="18"/>
                <w:vertAlign w:val="baseline"/>
                <w:lang w:val="en-US" w:eastAsia="zh-CN"/>
              </w:rPr>
            </w:pPr>
            <w:r>
              <w:rPr>
                <w:rFonts w:hint="default"/>
                <w:sz w:val="18"/>
                <w:szCs w:val="18"/>
                <w:vertAlign w:val="baseline"/>
              </w:rPr>
              <w:t>-2.3</w:t>
            </w:r>
            <w:r>
              <w:rPr>
                <w:rFonts w:hint="eastAsia" w:eastAsia="MS Mincho"/>
                <w:sz w:val="18"/>
                <w:szCs w:val="18"/>
                <w:vertAlign w:val="baseline"/>
                <w:lang w:val="en-US" w:eastAsia="ja-JP"/>
              </w:rPr>
              <w:t>8</w:t>
            </w:r>
            <w:r>
              <w:rPr>
                <w:rFonts w:hint="eastAsia"/>
                <w:sz w:val="18"/>
                <w:szCs w:val="18"/>
                <w:vertAlign w:val="baseline"/>
                <w:lang w:val="en-US" w:eastAsia="zh-CN"/>
              </w:rPr>
              <w:t>(0.3</w:t>
            </w:r>
            <w:r>
              <w:rPr>
                <w:rFonts w:hint="eastAsia" w:eastAsia="MS Mincho"/>
                <w:sz w:val="18"/>
                <w:szCs w:val="18"/>
                <w:vertAlign w:val="baseline"/>
                <w:lang w:val="en-US" w:eastAsia="ja-JP"/>
              </w:rPr>
              <w:t>23</w:t>
            </w:r>
            <w:r>
              <w:rPr>
                <w:rFonts w:hint="eastAsia"/>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12" w:type="dxa"/>
          </w:tcPr>
          <w:p>
            <w:pPr>
              <w:rPr>
                <w:rFonts w:hint="default" w:eastAsiaTheme="minorEastAsia"/>
                <w:sz w:val="18"/>
                <w:szCs w:val="18"/>
                <w:vertAlign w:val="baseline"/>
                <w:lang w:val="en-US" w:eastAsia="zh-CN"/>
              </w:rPr>
            </w:pPr>
            <w:r>
              <w:rPr>
                <w:rFonts w:hint="eastAsia"/>
                <w:sz w:val="18"/>
                <w:szCs w:val="18"/>
                <w:vertAlign w:val="baseline"/>
                <w:lang w:val="en-US" w:eastAsia="zh-CN"/>
              </w:rPr>
              <w:t>Notrace_mean RF</w:t>
            </w:r>
          </w:p>
        </w:tc>
        <w:tc>
          <w:tcPr>
            <w:tcW w:w="1517" w:type="dxa"/>
          </w:tcPr>
          <w:p>
            <w:pPr>
              <w:rPr>
                <w:rFonts w:hint="default" w:eastAsiaTheme="minorEastAsia"/>
                <w:sz w:val="18"/>
                <w:szCs w:val="18"/>
                <w:vertAlign w:val="baseline"/>
                <w:lang w:val="en-US" w:eastAsia="zh-CN"/>
              </w:rPr>
            </w:pPr>
            <w:r>
              <w:rPr>
                <w:rFonts w:hint="default"/>
                <w:sz w:val="18"/>
                <w:szCs w:val="18"/>
                <w:vertAlign w:val="baseline"/>
              </w:rPr>
              <w:t>1.</w:t>
            </w:r>
            <w:r>
              <w:rPr>
                <w:rFonts w:hint="eastAsia" w:eastAsia="MS Mincho"/>
                <w:sz w:val="18"/>
                <w:szCs w:val="18"/>
                <w:vertAlign w:val="baseline"/>
                <w:lang w:val="en-US" w:eastAsia="ja-JP"/>
              </w:rPr>
              <w:t>10</w:t>
            </w:r>
            <w:r>
              <w:rPr>
                <w:rFonts w:hint="eastAsia"/>
                <w:sz w:val="18"/>
                <w:szCs w:val="18"/>
                <w:vertAlign w:val="baseline"/>
                <w:lang w:val="en-US" w:eastAsia="zh-CN"/>
              </w:rPr>
              <w:t>(0.</w:t>
            </w:r>
            <w:r>
              <w:rPr>
                <w:rFonts w:hint="eastAsia" w:eastAsia="MS Mincho"/>
                <w:sz w:val="18"/>
                <w:szCs w:val="18"/>
                <w:vertAlign w:val="baseline"/>
                <w:lang w:val="en-US" w:eastAsia="ja-JP"/>
              </w:rPr>
              <w:t>901</w:t>
            </w:r>
            <w:r>
              <w:rPr>
                <w:rFonts w:hint="eastAsia"/>
                <w:sz w:val="18"/>
                <w:szCs w:val="18"/>
                <w:vertAlign w:val="baseline"/>
                <w:lang w:val="en-US" w:eastAsia="zh-CN"/>
              </w:rPr>
              <w:t>)</w:t>
            </w:r>
          </w:p>
        </w:tc>
        <w:tc>
          <w:tcPr>
            <w:tcW w:w="1784" w:type="dxa"/>
          </w:tcPr>
          <w:p>
            <w:pPr>
              <w:rPr>
                <w:rFonts w:hint="default" w:eastAsiaTheme="minorEastAsia"/>
                <w:sz w:val="18"/>
                <w:szCs w:val="18"/>
                <w:vertAlign w:val="baseline"/>
                <w:lang w:val="en-US" w:eastAsia="zh-CN"/>
              </w:rPr>
            </w:pPr>
            <w:r>
              <w:rPr>
                <w:rFonts w:hint="default"/>
                <w:sz w:val="18"/>
                <w:szCs w:val="18"/>
                <w:vertAlign w:val="baseline"/>
              </w:rPr>
              <w:t>-0.26</w:t>
            </w:r>
            <w:r>
              <w:rPr>
                <w:rFonts w:hint="eastAsia"/>
                <w:sz w:val="18"/>
                <w:szCs w:val="18"/>
                <w:vertAlign w:val="baseline"/>
                <w:lang w:val="en-US" w:eastAsia="zh-CN"/>
              </w:rPr>
              <w:t>(0.995)</w:t>
            </w:r>
          </w:p>
        </w:tc>
        <w:tc>
          <w:tcPr>
            <w:tcW w:w="1385" w:type="dxa"/>
          </w:tcPr>
          <w:p>
            <w:pPr>
              <w:rPr>
                <w:rFonts w:hint="default" w:eastAsiaTheme="minorEastAsia"/>
                <w:sz w:val="18"/>
                <w:szCs w:val="18"/>
                <w:vertAlign w:val="baseline"/>
                <w:lang w:val="en-US" w:eastAsia="zh-CN"/>
              </w:rPr>
            </w:pPr>
            <w:r>
              <w:rPr>
                <w:rFonts w:hint="default"/>
                <w:sz w:val="18"/>
                <w:szCs w:val="18"/>
                <w:vertAlign w:val="baseline"/>
              </w:rPr>
              <w:t>-1.</w:t>
            </w:r>
            <w:r>
              <w:rPr>
                <w:rFonts w:hint="eastAsia" w:eastAsia="MS Mincho"/>
                <w:sz w:val="18"/>
                <w:szCs w:val="18"/>
                <w:vertAlign w:val="baseline"/>
                <w:lang w:val="en-US" w:eastAsia="ja-JP"/>
              </w:rPr>
              <w:t>36</w:t>
            </w:r>
            <w:r>
              <w:rPr>
                <w:rFonts w:hint="eastAsia"/>
                <w:sz w:val="18"/>
                <w:szCs w:val="18"/>
                <w:vertAlign w:val="baseline"/>
                <w:lang w:val="en-US" w:eastAsia="zh-CN"/>
              </w:rPr>
              <w:t>(0.8</w:t>
            </w:r>
            <w:r>
              <w:rPr>
                <w:rFonts w:hint="eastAsia" w:eastAsia="MS Mincho"/>
                <w:sz w:val="18"/>
                <w:szCs w:val="18"/>
                <w:vertAlign w:val="baseline"/>
                <w:lang w:val="en-US" w:eastAsia="ja-JP"/>
              </w:rPr>
              <w:t>62</w:t>
            </w:r>
            <w:r>
              <w:rPr>
                <w:rFonts w:hint="eastAsia"/>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12" w:type="dxa"/>
          </w:tcPr>
          <w:p>
            <w:pPr>
              <w:rPr>
                <w:rFonts w:hint="default" w:eastAsiaTheme="minorEastAsia"/>
                <w:sz w:val="18"/>
                <w:szCs w:val="18"/>
                <w:vertAlign w:val="baseline"/>
                <w:lang w:val="en-US" w:eastAsia="zh-CN"/>
              </w:rPr>
            </w:pPr>
            <w:r>
              <w:rPr>
                <w:rFonts w:hint="eastAsia"/>
                <w:sz w:val="18"/>
                <w:szCs w:val="18"/>
                <w:vertAlign w:val="baseline"/>
                <w:lang w:val="en-US" w:eastAsia="zh-CN"/>
              </w:rPr>
              <w:t>Clothes_num RF</w:t>
            </w:r>
          </w:p>
        </w:tc>
        <w:tc>
          <w:tcPr>
            <w:tcW w:w="1517" w:type="dxa"/>
          </w:tcPr>
          <w:p>
            <w:pPr>
              <w:rPr>
                <w:rFonts w:hint="default" w:eastAsiaTheme="minorEastAsia"/>
                <w:sz w:val="18"/>
                <w:szCs w:val="18"/>
                <w:vertAlign w:val="baseline"/>
                <w:lang w:val="en-US" w:eastAsia="zh-CN"/>
              </w:rPr>
            </w:pPr>
            <w:r>
              <w:rPr>
                <w:rFonts w:hint="default"/>
                <w:sz w:val="18"/>
                <w:szCs w:val="18"/>
                <w:vertAlign w:val="baseline"/>
              </w:rPr>
              <w:t>-0.64</w:t>
            </w:r>
            <w:r>
              <w:rPr>
                <w:rFonts w:hint="eastAsia"/>
                <w:sz w:val="18"/>
                <w:szCs w:val="18"/>
                <w:vertAlign w:val="baseline"/>
                <w:lang w:val="en-US" w:eastAsia="zh-CN"/>
              </w:rPr>
              <w:t>(0.974)</w:t>
            </w:r>
          </w:p>
        </w:tc>
        <w:tc>
          <w:tcPr>
            <w:tcW w:w="1784" w:type="dxa"/>
          </w:tcPr>
          <w:p>
            <w:pPr>
              <w:rPr>
                <w:rFonts w:hint="default" w:eastAsiaTheme="minorEastAsia"/>
                <w:sz w:val="18"/>
                <w:szCs w:val="18"/>
                <w:vertAlign w:val="baseline"/>
                <w:lang w:val="en-US" w:eastAsia="zh-CN"/>
              </w:rPr>
            </w:pPr>
            <w:r>
              <w:rPr>
                <w:rFonts w:hint="default"/>
                <w:sz w:val="18"/>
                <w:szCs w:val="18"/>
                <w:vertAlign w:val="baseline"/>
              </w:rPr>
              <w:t>2.84</w:t>
            </w:r>
            <w:r>
              <w:rPr>
                <w:rFonts w:hint="eastAsia"/>
                <w:sz w:val="18"/>
                <w:szCs w:val="18"/>
                <w:vertAlign w:val="baseline"/>
                <w:lang w:val="en-US" w:eastAsia="zh-CN"/>
              </w:rPr>
              <w:t>(0.661)</w:t>
            </w:r>
          </w:p>
        </w:tc>
        <w:tc>
          <w:tcPr>
            <w:tcW w:w="1385" w:type="dxa"/>
          </w:tcPr>
          <w:p>
            <w:pPr>
              <w:rPr>
                <w:rFonts w:hint="default" w:eastAsiaTheme="minorEastAsia"/>
                <w:sz w:val="18"/>
                <w:szCs w:val="18"/>
                <w:vertAlign w:val="baseline"/>
                <w:lang w:val="en-US" w:eastAsia="zh-CN"/>
              </w:rPr>
            </w:pPr>
            <w:r>
              <w:rPr>
                <w:rFonts w:hint="default"/>
                <w:sz w:val="18"/>
                <w:szCs w:val="18"/>
                <w:vertAlign w:val="baseline"/>
              </w:rPr>
              <w:t>3.49</w:t>
            </w:r>
            <w:r>
              <w:rPr>
                <w:rFonts w:hint="eastAsia"/>
                <w:sz w:val="18"/>
                <w:szCs w:val="18"/>
                <w:vertAlign w:val="baseline"/>
                <w:lang w:val="en-US" w:eastAsia="zh-CN"/>
              </w:rPr>
              <w:t>(0.503)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12" w:type="dxa"/>
          </w:tcPr>
          <w:p>
            <w:pPr>
              <w:rPr>
                <w:rFonts w:hint="default" w:eastAsiaTheme="minorEastAsia"/>
                <w:sz w:val="18"/>
                <w:szCs w:val="18"/>
                <w:vertAlign w:val="baseline"/>
                <w:lang w:val="en-US" w:eastAsia="zh-CN"/>
              </w:rPr>
            </w:pPr>
            <w:r>
              <w:rPr>
                <w:rFonts w:hint="eastAsia"/>
                <w:sz w:val="18"/>
                <w:szCs w:val="18"/>
                <w:vertAlign w:val="baseline"/>
                <w:lang w:val="en-US" w:eastAsia="zh-CN"/>
              </w:rPr>
              <w:t>Head_num RF</w:t>
            </w:r>
          </w:p>
        </w:tc>
        <w:tc>
          <w:tcPr>
            <w:tcW w:w="1517" w:type="dxa"/>
          </w:tcPr>
          <w:p>
            <w:pPr>
              <w:rPr>
                <w:rFonts w:hint="default" w:eastAsiaTheme="minorEastAsia"/>
                <w:sz w:val="18"/>
                <w:szCs w:val="18"/>
                <w:vertAlign w:val="baseline"/>
                <w:lang w:val="en-US" w:eastAsia="zh-CN"/>
              </w:rPr>
            </w:pPr>
            <w:r>
              <w:rPr>
                <w:rFonts w:hint="default"/>
                <w:sz w:val="18"/>
                <w:szCs w:val="18"/>
                <w:vertAlign w:val="baseline"/>
              </w:rPr>
              <w:t>-2.50</w:t>
            </w:r>
            <w:r>
              <w:rPr>
                <w:rFonts w:hint="eastAsia"/>
                <w:sz w:val="18"/>
                <w:szCs w:val="18"/>
                <w:vertAlign w:val="baseline"/>
                <w:lang w:val="en-US" w:eastAsia="zh-CN"/>
              </w:rPr>
              <w:t>(0.637)</w:t>
            </w:r>
          </w:p>
        </w:tc>
        <w:tc>
          <w:tcPr>
            <w:tcW w:w="1784" w:type="dxa"/>
          </w:tcPr>
          <w:p>
            <w:pPr>
              <w:rPr>
                <w:rFonts w:hint="default" w:eastAsiaTheme="minorEastAsia"/>
                <w:sz w:val="18"/>
                <w:szCs w:val="18"/>
                <w:vertAlign w:val="baseline"/>
                <w:lang w:val="en-US" w:eastAsia="zh-CN"/>
              </w:rPr>
            </w:pPr>
            <w:r>
              <w:rPr>
                <w:rFonts w:hint="default"/>
                <w:sz w:val="18"/>
                <w:szCs w:val="18"/>
                <w:vertAlign w:val="baseline"/>
              </w:rPr>
              <w:t>1.54</w:t>
            </w:r>
            <w:r>
              <w:rPr>
                <w:rFonts w:hint="eastAsia"/>
                <w:sz w:val="18"/>
                <w:szCs w:val="18"/>
                <w:vertAlign w:val="baseline"/>
                <w:lang w:val="en-US" w:eastAsia="zh-CN"/>
              </w:rPr>
              <w:t>(0.866)</w:t>
            </w:r>
          </w:p>
        </w:tc>
        <w:tc>
          <w:tcPr>
            <w:tcW w:w="1385" w:type="dxa"/>
          </w:tcPr>
          <w:p>
            <w:pPr>
              <w:rPr>
                <w:rFonts w:hint="default" w:eastAsiaTheme="minorEastAsia"/>
                <w:sz w:val="18"/>
                <w:szCs w:val="18"/>
                <w:vertAlign w:val="baseline"/>
                <w:lang w:val="en-US" w:eastAsia="zh-CN"/>
              </w:rPr>
            </w:pPr>
            <w:r>
              <w:rPr>
                <w:rFonts w:hint="default"/>
                <w:sz w:val="18"/>
                <w:szCs w:val="18"/>
                <w:vertAlign w:val="baseline"/>
              </w:rPr>
              <w:t>4.04</w:t>
            </w:r>
            <w:r>
              <w:rPr>
                <w:rFonts w:hint="eastAsia"/>
                <w:sz w:val="18"/>
                <w:szCs w:val="18"/>
                <w:vertAlign w:val="baseline"/>
                <w:lang w:val="en-US" w:eastAsia="zh-CN"/>
              </w:rPr>
              <w:t>(0.341)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12" w:type="dxa"/>
          </w:tcPr>
          <w:p>
            <w:pPr>
              <w:rPr>
                <w:rFonts w:hint="default" w:eastAsiaTheme="minorEastAsia"/>
                <w:sz w:val="18"/>
                <w:szCs w:val="18"/>
                <w:vertAlign w:val="baseline"/>
                <w:lang w:val="en-US" w:eastAsia="zh-CN"/>
              </w:rPr>
            </w:pPr>
            <w:r>
              <w:rPr>
                <w:rFonts w:hint="eastAsia"/>
                <w:sz w:val="18"/>
                <w:szCs w:val="18"/>
                <w:vertAlign w:val="baseline"/>
                <w:lang w:val="en-US" w:eastAsia="zh-CN"/>
              </w:rPr>
              <w:t>Other_num RF</w:t>
            </w:r>
          </w:p>
        </w:tc>
        <w:tc>
          <w:tcPr>
            <w:tcW w:w="1517" w:type="dxa"/>
          </w:tcPr>
          <w:p>
            <w:pPr>
              <w:rPr>
                <w:rFonts w:hint="default" w:eastAsiaTheme="minorEastAsia"/>
                <w:sz w:val="18"/>
                <w:szCs w:val="18"/>
                <w:vertAlign w:val="baseline"/>
                <w:lang w:val="en-US" w:eastAsia="zh-CN"/>
              </w:rPr>
            </w:pPr>
            <w:r>
              <w:rPr>
                <w:rFonts w:hint="default"/>
                <w:sz w:val="18"/>
                <w:szCs w:val="18"/>
                <w:vertAlign w:val="baseline"/>
              </w:rPr>
              <w:t>2.77</w:t>
            </w:r>
            <w:r>
              <w:rPr>
                <w:rFonts w:hint="eastAsia"/>
                <w:sz w:val="18"/>
                <w:szCs w:val="18"/>
                <w:vertAlign w:val="baseline"/>
                <w:lang w:val="en-US" w:eastAsia="zh-CN"/>
              </w:rPr>
              <w:t>(0.353)</w:t>
            </w:r>
          </w:p>
        </w:tc>
        <w:tc>
          <w:tcPr>
            <w:tcW w:w="1784" w:type="dxa"/>
          </w:tcPr>
          <w:p>
            <w:pPr>
              <w:rPr>
                <w:rFonts w:hint="default" w:eastAsiaTheme="minorEastAsia"/>
                <w:sz w:val="18"/>
                <w:szCs w:val="18"/>
                <w:vertAlign w:val="baseline"/>
                <w:lang w:val="en-US" w:eastAsia="zh-CN"/>
              </w:rPr>
            </w:pPr>
            <w:r>
              <w:rPr>
                <w:rFonts w:hint="default"/>
                <w:sz w:val="18"/>
                <w:szCs w:val="18"/>
                <w:vertAlign w:val="baseline"/>
              </w:rPr>
              <w:t>1.91</w:t>
            </w:r>
            <w:r>
              <w:rPr>
                <w:rFonts w:hint="eastAsia"/>
                <w:sz w:val="18"/>
                <w:szCs w:val="18"/>
                <w:vertAlign w:val="baseline"/>
                <w:lang w:val="en-US" w:eastAsia="zh-CN"/>
              </w:rPr>
              <w:t>(0.658)</w:t>
            </w:r>
          </w:p>
        </w:tc>
        <w:tc>
          <w:tcPr>
            <w:tcW w:w="1385" w:type="dxa"/>
          </w:tcPr>
          <w:p>
            <w:pPr>
              <w:rPr>
                <w:rFonts w:hint="default" w:eastAsiaTheme="minorEastAsia"/>
                <w:sz w:val="18"/>
                <w:szCs w:val="18"/>
                <w:vertAlign w:val="baseline"/>
                <w:lang w:val="en-US" w:eastAsia="zh-CN"/>
              </w:rPr>
            </w:pPr>
            <w:r>
              <w:rPr>
                <w:rFonts w:hint="default"/>
                <w:sz w:val="18"/>
                <w:szCs w:val="18"/>
                <w:vertAlign w:val="baseline"/>
              </w:rPr>
              <w:t>-0.86</w:t>
            </w:r>
            <w:r>
              <w:rPr>
                <w:rFonts w:hint="eastAsia"/>
                <w:sz w:val="18"/>
                <w:szCs w:val="18"/>
                <w:vertAlign w:val="baseline"/>
                <w:lang w:val="en-US" w:eastAsia="zh-CN"/>
              </w:rPr>
              <w:t>(0.910)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12" w:type="dxa"/>
          </w:tcPr>
          <w:p>
            <w:pPr>
              <w:rPr>
                <w:rFonts w:hint="default" w:eastAsiaTheme="minorEastAsia"/>
                <w:sz w:val="18"/>
                <w:szCs w:val="18"/>
                <w:vertAlign w:val="baseline"/>
                <w:lang w:val="en-US" w:eastAsia="zh-CN"/>
              </w:rPr>
            </w:pPr>
            <w:r>
              <w:rPr>
                <w:rFonts w:hint="eastAsia"/>
                <w:sz w:val="18"/>
                <w:szCs w:val="18"/>
                <w:vertAlign w:val="baseline"/>
                <w:lang w:val="en-US" w:eastAsia="zh-CN"/>
              </w:rPr>
              <w:t>Notrace_num RF</w:t>
            </w:r>
          </w:p>
        </w:tc>
        <w:tc>
          <w:tcPr>
            <w:tcW w:w="1517" w:type="dxa"/>
          </w:tcPr>
          <w:p>
            <w:pPr>
              <w:rPr>
                <w:rFonts w:hint="default" w:eastAsiaTheme="minorEastAsia"/>
                <w:sz w:val="18"/>
                <w:szCs w:val="18"/>
                <w:vertAlign w:val="baseline"/>
                <w:lang w:val="en-US" w:eastAsia="zh-CN"/>
              </w:rPr>
            </w:pPr>
            <w:r>
              <w:rPr>
                <w:rFonts w:hint="default"/>
                <w:sz w:val="18"/>
                <w:szCs w:val="18"/>
                <w:vertAlign w:val="baseline"/>
              </w:rPr>
              <w:t>2.</w:t>
            </w:r>
            <w:r>
              <w:rPr>
                <w:rFonts w:hint="eastAsia" w:eastAsia="MS Mincho"/>
                <w:sz w:val="18"/>
                <w:szCs w:val="18"/>
                <w:vertAlign w:val="baseline"/>
                <w:lang w:val="en-US" w:eastAsia="ja-JP"/>
              </w:rPr>
              <w:t>43</w:t>
            </w:r>
            <w:r>
              <w:rPr>
                <w:rFonts w:hint="eastAsia"/>
                <w:sz w:val="18"/>
                <w:szCs w:val="18"/>
                <w:vertAlign w:val="baseline"/>
                <w:lang w:val="en-US" w:eastAsia="zh-CN"/>
              </w:rPr>
              <w:t>(0.5</w:t>
            </w:r>
            <w:r>
              <w:rPr>
                <w:rFonts w:hint="eastAsia" w:eastAsia="MS Mincho"/>
                <w:sz w:val="18"/>
                <w:szCs w:val="18"/>
                <w:vertAlign w:val="baseline"/>
                <w:lang w:val="en-US" w:eastAsia="ja-JP"/>
              </w:rPr>
              <w:t>13</w:t>
            </w:r>
            <w:r>
              <w:rPr>
                <w:rFonts w:hint="eastAsia"/>
                <w:sz w:val="18"/>
                <w:szCs w:val="18"/>
                <w:vertAlign w:val="baseline"/>
                <w:lang w:val="en-US" w:eastAsia="zh-CN"/>
              </w:rPr>
              <w:t>)</w:t>
            </w:r>
          </w:p>
        </w:tc>
        <w:tc>
          <w:tcPr>
            <w:tcW w:w="1784" w:type="dxa"/>
          </w:tcPr>
          <w:p>
            <w:pPr>
              <w:rPr>
                <w:rFonts w:hint="default" w:eastAsiaTheme="minorEastAsia"/>
                <w:sz w:val="18"/>
                <w:szCs w:val="18"/>
                <w:vertAlign w:val="baseline"/>
                <w:lang w:val="en-US" w:eastAsia="zh-CN"/>
              </w:rPr>
            </w:pPr>
            <w:r>
              <w:rPr>
                <w:rFonts w:hint="default"/>
                <w:sz w:val="18"/>
                <w:szCs w:val="18"/>
                <w:vertAlign w:val="baseline"/>
              </w:rPr>
              <w:t>3.6</w:t>
            </w:r>
            <w:r>
              <w:rPr>
                <w:rFonts w:hint="eastAsia" w:eastAsia="MS Mincho"/>
                <w:sz w:val="18"/>
                <w:szCs w:val="18"/>
                <w:vertAlign w:val="baseline"/>
                <w:lang w:val="en-US" w:eastAsia="ja-JP"/>
              </w:rPr>
              <w:t>8</w:t>
            </w:r>
            <w:r>
              <w:rPr>
                <w:rFonts w:hint="eastAsia"/>
                <w:sz w:val="18"/>
                <w:szCs w:val="18"/>
                <w:vertAlign w:val="baseline"/>
                <w:lang w:val="en-US" w:eastAsia="zh-CN"/>
              </w:rPr>
              <w:t>(0.2</w:t>
            </w:r>
            <w:r>
              <w:rPr>
                <w:rFonts w:hint="eastAsia" w:eastAsia="MS Mincho"/>
                <w:sz w:val="18"/>
                <w:szCs w:val="18"/>
                <w:vertAlign w:val="baseline"/>
                <w:lang w:val="en-US" w:eastAsia="ja-JP"/>
              </w:rPr>
              <w:t>82</w:t>
            </w:r>
            <w:r>
              <w:rPr>
                <w:rFonts w:hint="eastAsia"/>
                <w:sz w:val="18"/>
                <w:szCs w:val="18"/>
                <w:vertAlign w:val="baseline"/>
                <w:lang w:val="en-US" w:eastAsia="zh-CN"/>
              </w:rPr>
              <w:t>)</w:t>
            </w:r>
          </w:p>
        </w:tc>
        <w:tc>
          <w:tcPr>
            <w:tcW w:w="1385" w:type="dxa"/>
          </w:tcPr>
          <w:p>
            <w:pPr>
              <w:rPr>
                <w:rFonts w:hint="default" w:eastAsiaTheme="minorEastAsia"/>
                <w:sz w:val="18"/>
                <w:szCs w:val="18"/>
                <w:vertAlign w:val="baseline"/>
                <w:lang w:val="en-US" w:eastAsia="zh-CN"/>
              </w:rPr>
            </w:pPr>
            <w:r>
              <w:rPr>
                <w:rFonts w:hint="default"/>
                <w:sz w:val="18"/>
                <w:szCs w:val="18"/>
                <w:vertAlign w:val="baseline"/>
              </w:rPr>
              <w:t>1.</w:t>
            </w:r>
            <w:r>
              <w:rPr>
                <w:rFonts w:hint="eastAsia" w:eastAsia="MS Mincho"/>
                <w:sz w:val="18"/>
                <w:szCs w:val="18"/>
                <w:vertAlign w:val="baseline"/>
                <w:lang w:val="en-US" w:eastAsia="ja-JP"/>
              </w:rPr>
              <w:t>25</w:t>
            </w:r>
            <w:r>
              <w:rPr>
                <w:rFonts w:hint="eastAsia"/>
                <w:sz w:val="18"/>
                <w:szCs w:val="18"/>
                <w:vertAlign w:val="baseline"/>
                <w:lang w:val="en-US" w:eastAsia="zh-CN"/>
              </w:rPr>
              <w:t>(0.8</w:t>
            </w:r>
            <w:r>
              <w:rPr>
                <w:rFonts w:hint="eastAsia" w:eastAsia="MS Mincho"/>
                <w:sz w:val="18"/>
                <w:szCs w:val="18"/>
                <w:vertAlign w:val="baseline"/>
                <w:lang w:val="en-US" w:eastAsia="ja-JP"/>
              </w:rPr>
              <w:t>47</w:t>
            </w:r>
            <w:r>
              <w:rPr>
                <w:rFonts w:hint="eastAsia"/>
                <w:sz w:val="18"/>
                <w:szCs w:val="18"/>
                <w:vertAlign w:val="baseline"/>
                <w:lang w:val="en-US" w:eastAsia="zh-CN"/>
              </w:rPr>
              <w:t>)</w:t>
            </w:r>
          </w:p>
        </w:tc>
      </w:tr>
    </w:tbl>
    <w:p/>
    <w:p/>
    <w:p/>
    <w:p/>
    <w:p/>
    <w:tbl>
      <w:tblPr>
        <w:tblStyle w:val="3"/>
        <w:tblpPr w:leftFromText="180" w:rightFromText="180" w:vertAnchor="page" w:horzAnchor="page" w:tblpX="2792" w:tblpY="3032"/>
        <w:tblOverlap w:val="never"/>
        <w:tblW w:w="61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2"/>
        <w:gridCol w:w="1517"/>
        <w:gridCol w:w="1784"/>
        <w:gridCol w:w="1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6198" w:type="dxa"/>
            <w:gridSpan w:val="4"/>
            <w:tcBorders>
              <w:left w:val="nil"/>
              <w:bottom w:val="nil"/>
              <w:right w:val="nil"/>
            </w:tcBorders>
          </w:tcPr>
          <w:p>
            <w:pPr>
              <w:rPr>
                <w:rFonts w:hint="default"/>
                <w:vertAlign w:val="baseline"/>
                <w:lang w:val="en-US" w:eastAsia="zh-CN"/>
              </w:rPr>
            </w:pPr>
            <w:r>
              <w:rPr>
                <w:rFonts w:hint="eastAsia"/>
                <w:vertAlign w:val="baseline"/>
                <w:lang w:val="en-US" w:eastAsia="zh-CN"/>
              </w:rPr>
              <w:t>Task: Free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6198" w:type="dxa"/>
            <w:gridSpan w:val="4"/>
            <w:tcBorders>
              <w:left w:val="nil"/>
              <w:bottom w:val="nil"/>
              <w:right w:val="nil"/>
            </w:tcBorders>
          </w:tcPr>
          <w:p>
            <w:pPr>
              <w:rPr>
                <w:rFonts w:hint="default" w:eastAsiaTheme="minorEastAsia"/>
                <w:vertAlign w:val="baseline"/>
                <w:lang w:val="en-US" w:eastAsia="zh-CN"/>
              </w:rPr>
            </w:pPr>
            <w:r>
              <w:rPr>
                <w:rFonts w:hint="eastAsia"/>
                <w:vertAlign w:val="baseline"/>
                <w:lang w:val="en-US" w:eastAsia="zh-CN"/>
              </w:rPr>
              <w:t xml:space="preserve">                                  Groups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512" w:type="dxa"/>
            <w:tcBorders>
              <w:top w:val="nil"/>
              <w:left w:val="nil"/>
            </w:tcBorders>
          </w:tcPr>
          <w:p>
            <w:pPr>
              <w:rPr>
                <w:rFonts w:hint="default" w:eastAsiaTheme="minorEastAsia"/>
                <w:vertAlign w:val="baseline"/>
                <w:lang w:val="en-US" w:eastAsia="zh-CN"/>
              </w:rPr>
            </w:pPr>
            <w:r>
              <w:rPr>
                <w:rFonts w:hint="eastAsia"/>
                <w:vertAlign w:val="baseline"/>
                <w:lang w:val="en-US" w:eastAsia="zh-CN"/>
              </w:rPr>
              <w:t>Features</w:t>
            </w:r>
          </w:p>
        </w:tc>
        <w:tc>
          <w:tcPr>
            <w:tcW w:w="1517" w:type="dxa"/>
            <w:tcBorders>
              <w:top w:val="single" w:color="auto" w:sz="4" w:space="0"/>
            </w:tcBorders>
          </w:tcPr>
          <w:p>
            <w:pPr>
              <w:rPr>
                <w:vertAlign w:val="baseline"/>
              </w:rPr>
            </w:pPr>
            <w:r>
              <w:rPr>
                <w:rFonts w:hint="default"/>
                <w:sz w:val="18"/>
                <w:szCs w:val="18"/>
                <w:vertAlign w:val="baseline"/>
              </w:rPr>
              <w:t>MCI-Alzheimer's</w:t>
            </w:r>
          </w:p>
        </w:tc>
        <w:tc>
          <w:tcPr>
            <w:tcW w:w="1784" w:type="dxa"/>
            <w:tcBorders>
              <w:top w:val="single" w:color="auto" w:sz="4" w:space="0"/>
            </w:tcBorders>
          </w:tcPr>
          <w:p>
            <w:pPr>
              <w:rPr>
                <w:vertAlign w:val="baseline"/>
              </w:rPr>
            </w:pPr>
            <w:r>
              <w:rPr>
                <w:rFonts w:hint="default"/>
                <w:sz w:val="18"/>
                <w:szCs w:val="18"/>
                <w:vertAlign w:val="baseline"/>
              </w:rPr>
              <w:t>Control-Alzheimer's</w:t>
            </w:r>
          </w:p>
        </w:tc>
        <w:tc>
          <w:tcPr>
            <w:tcW w:w="1385" w:type="dxa"/>
            <w:tcBorders>
              <w:top w:val="single" w:color="auto" w:sz="4" w:space="0"/>
            </w:tcBorders>
          </w:tcPr>
          <w:p>
            <w:pPr>
              <w:rPr>
                <w:vertAlign w:val="baseline"/>
              </w:rPr>
            </w:pPr>
            <w:r>
              <w:rPr>
                <w:rFonts w:hint="default"/>
                <w:sz w:val="18"/>
                <w:szCs w:val="18"/>
                <w:vertAlign w:val="baseline"/>
              </w:rPr>
              <w:t>Control-MCI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12" w:type="dxa"/>
          </w:tcPr>
          <w:p>
            <w:pPr>
              <w:rPr>
                <w:rFonts w:hint="default" w:eastAsiaTheme="minorEastAsia"/>
                <w:sz w:val="18"/>
                <w:szCs w:val="18"/>
                <w:vertAlign w:val="baseline"/>
                <w:lang w:val="en-US" w:eastAsia="zh-CN"/>
              </w:rPr>
            </w:pPr>
            <w:r>
              <w:rPr>
                <w:rFonts w:hint="eastAsia"/>
                <w:sz w:val="18"/>
                <w:szCs w:val="18"/>
                <w:vertAlign w:val="baseline"/>
                <w:lang w:val="en-US" w:eastAsia="zh-CN"/>
              </w:rPr>
              <w:t>Clothes_mean RF</w:t>
            </w:r>
          </w:p>
        </w:tc>
        <w:tc>
          <w:tcPr>
            <w:tcW w:w="1517" w:type="dxa"/>
          </w:tcPr>
          <w:p>
            <w:pPr>
              <w:rPr>
                <w:rFonts w:hint="default" w:eastAsiaTheme="minorEastAsia"/>
                <w:sz w:val="18"/>
                <w:szCs w:val="18"/>
                <w:vertAlign w:val="baseline"/>
                <w:lang w:val="en-US" w:eastAsia="zh-CN"/>
              </w:rPr>
            </w:pPr>
            <w:r>
              <w:rPr>
                <w:rFonts w:hint="eastAsia"/>
                <w:sz w:val="18"/>
                <w:szCs w:val="18"/>
                <w:vertAlign w:val="baseline"/>
                <w:lang w:val="en-US" w:eastAsia="zh-CN"/>
              </w:rPr>
              <w:t>1.3</w:t>
            </w:r>
            <w:r>
              <w:rPr>
                <w:rFonts w:hint="eastAsia" w:eastAsia="MS Mincho"/>
                <w:sz w:val="18"/>
                <w:szCs w:val="18"/>
                <w:vertAlign w:val="baseline"/>
                <w:lang w:val="en-US" w:eastAsia="ja-JP"/>
              </w:rPr>
              <w:t>1</w:t>
            </w:r>
            <w:r>
              <w:rPr>
                <w:rFonts w:hint="eastAsia"/>
                <w:sz w:val="18"/>
                <w:szCs w:val="18"/>
                <w:vertAlign w:val="baseline"/>
                <w:lang w:val="en-US" w:eastAsia="zh-CN"/>
              </w:rPr>
              <w:t>(0.</w:t>
            </w:r>
            <w:r>
              <w:rPr>
                <w:rFonts w:hint="eastAsia" w:eastAsia="MS Mincho"/>
                <w:sz w:val="18"/>
                <w:szCs w:val="18"/>
                <w:vertAlign w:val="baseline"/>
                <w:lang w:val="en-US" w:eastAsia="ja-JP"/>
              </w:rPr>
              <w:t>697</w:t>
            </w:r>
            <w:r>
              <w:rPr>
                <w:rFonts w:hint="eastAsia"/>
                <w:sz w:val="18"/>
                <w:szCs w:val="18"/>
                <w:vertAlign w:val="baseline"/>
                <w:lang w:val="en-US" w:eastAsia="zh-CN"/>
              </w:rPr>
              <w:t>)</w:t>
            </w:r>
          </w:p>
        </w:tc>
        <w:tc>
          <w:tcPr>
            <w:tcW w:w="1784" w:type="dxa"/>
          </w:tcPr>
          <w:p>
            <w:pPr>
              <w:rPr>
                <w:rFonts w:hint="default" w:eastAsiaTheme="minorEastAsia"/>
                <w:sz w:val="18"/>
                <w:szCs w:val="18"/>
                <w:vertAlign w:val="baseline"/>
                <w:lang w:val="en-US" w:eastAsia="zh-CN"/>
              </w:rPr>
            </w:pPr>
            <w:r>
              <w:rPr>
                <w:rFonts w:hint="default"/>
                <w:sz w:val="18"/>
                <w:szCs w:val="18"/>
                <w:vertAlign w:val="baseline"/>
              </w:rPr>
              <w:t xml:space="preserve"> -3.8</w:t>
            </w:r>
            <w:r>
              <w:rPr>
                <w:rFonts w:hint="eastAsia" w:eastAsia="MS Mincho"/>
                <w:sz w:val="18"/>
                <w:szCs w:val="18"/>
                <w:vertAlign w:val="baseline"/>
                <w:lang w:val="en-US" w:eastAsia="ja-JP"/>
              </w:rPr>
              <w:t>7</w:t>
            </w:r>
            <w:r>
              <w:rPr>
                <w:rFonts w:hint="eastAsia"/>
                <w:sz w:val="18"/>
                <w:szCs w:val="18"/>
                <w:vertAlign w:val="baseline"/>
                <w:lang w:val="en-US" w:eastAsia="zh-CN"/>
              </w:rPr>
              <w:t>(0.0</w:t>
            </w:r>
            <w:r>
              <w:rPr>
                <w:rFonts w:hint="eastAsia" w:eastAsia="MS Mincho"/>
                <w:sz w:val="18"/>
                <w:szCs w:val="18"/>
                <w:vertAlign w:val="baseline"/>
                <w:lang w:val="en-US" w:eastAsia="ja-JP"/>
              </w:rPr>
              <w:t>81</w:t>
            </w:r>
            <w:r>
              <w:rPr>
                <w:rFonts w:hint="eastAsia"/>
                <w:sz w:val="18"/>
                <w:szCs w:val="18"/>
                <w:vertAlign w:val="baseline"/>
                <w:lang w:val="en-US" w:eastAsia="zh-CN"/>
              </w:rPr>
              <w:t>)</w:t>
            </w:r>
          </w:p>
        </w:tc>
        <w:tc>
          <w:tcPr>
            <w:tcW w:w="1385" w:type="dxa"/>
          </w:tcPr>
          <w:p>
            <w:pPr>
              <w:rPr>
                <w:rFonts w:hint="default" w:eastAsiaTheme="minorEastAsia"/>
                <w:sz w:val="18"/>
                <w:szCs w:val="18"/>
                <w:vertAlign w:val="baseline"/>
                <w:lang w:val="en-US" w:eastAsia="zh-CN"/>
              </w:rPr>
            </w:pPr>
            <w:r>
              <w:rPr>
                <w:rFonts w:hint="default"/>
                <w:sz w:val="18"/>
                <w:szCs w:val="18"/>
                <w:vertAlign w:val="baseline"/>
              </w:rPr>
              <w:t>-5.18</w:t>
            </w:r>
            <w:r>
              <w:rPr>
                <w:rFonts w:hint="eastAsia"/>
                <w:sz w:val="18"/>
                <w:szCs w:val="18"/>
                <w:vertAlign w:val="baseline"/>
                <w:lang w:val="en-US" w:eastAsia="zh-CN"/>
              </w:rPr>
              <w:t>(0.008*)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12" w:type="dxa"/>
          </w:tcPr>
          <w:p>
            <w:pPr>
              <w:rPr>
                <w:rFonts w:hint="default" w:eastAsiaTheme="minorEastAsia"/>
                <w:sz w:val="18"/>
                <w:szCs w:val="18"/>
                <w:vertAlign w:val="baseline"/>
                <w:lang w:val="en-US" w:eastAsia="zh-CN"/>
              </w:rPr>
            </w:pPr>
            <w:r>
              <w:rPr>
                <w:rFonts w:hint="eastAsia"/>
                <w:sz w:val="18"/>
                <w:szCs w:val="18"/>
                <w:vertAlign w:val="baseline"/>
                <w:lang w:val="en-US" w:eastAsia="zh-CN"/>
              </w:rPr>
              <w:t>Head_mean RF</w:t>
            </w:r>
          </w:p>
        </w:tc>
        <w:tc>
          <w:tcPr>
            <w:tcW w:w="1517" w:type="dxa"/>
          </w:tcPr>
          <w:p>
            <w:pPr>
              <w:rPr>
                <w:rFonts w:hint="default" w:eastAsiaTheme="minorEastAsia"/>
                <w:sz w:val="18"/>
                <w:szCs w:val="18"/>
                <w:vertAlign w:val="baseline"/>
                <w:lang w:val="en-US" w:eastAsia="zh-CN"/>
              </w:rPr>
            </w:pPr>
            <w:r>
              <w:rPr>
                <w:rFonts w:hint="default"/>
                <w:sz w:val="18"/>
                <w:szCs w:val="18"/>
                <w:vertAlign w:val="baseline"/>
              </w:rPr>
              <w:t>0.</w:t>
            </w:r>
            <w:r>
              <w:rPr>
                <w:rFonts w:hint="eastAsia" w:eastAsia="MS Mincho"/>
                <w:sz w:val="18"/>
                <w:szCs w:val="18"/>
                <w:vertAlign w:val="baseline"/>
                <w:lang w:val="en-US" w:eastAsia="ja-JP"/>
              </w:rPr>
              <w:t>96</w:t>
            </w:r>
            <w:r>
              <w:rPr>
                <w:rFonts w:hint="eastAsia"/>
                <w:sz w:val="18"/>
                <w:szCs w:val="18"/>
                <w:vertAlign w:val="baseline"/>
                <w:lang w:val="en-US" w:eastAsia="zh-CN"/>
              </w:rPr>
              <w:t>(0.3</w:t>
            </w:r>
            <w:r>
              <w:rPr>
                <w:rFonts w:hint="eastAsia" w:eastAsia="MS Mincho"/>
                <w:sz w:val="18"/>
                <w:szCs w:val="18"/>
                <w:vertAlign w:val="baseline"/>
                <w:lang w:val="en-US" w:eastAsia="ja-JP"/>
              </w:rPr>
              <w:t>46</w:t>
            </w:r>
            <w:r>
              <w:rPr>
                <w:rFonts w:hint="eastAsia"/>
                <w:sz w:val="18"/>
                <w:szCs w:val="18"/>
                <w:vertAlign w:val="baseline"/>
                <w:lang w:val="en-US" w:eastAsia="zh-CN"/>
              </w:rPr>
              <w:t>)</w:t>
            </w:r>
          </w:p>
        </w:tc>
        <w:tc>
          <w:tcPr>
            <w:tcW w:w="1784" w:type="dxa"/>
          </w:tcPr>
          <w:p>
            <w:pPr>
              <w:rPr>
                <w:rFonts w:hint="default" w:eastAsiaTheme="minorEastAsia"/>
                <w:sz w:val="18"/>
                <w:szCs w:val="18"/>
                <w:vertAlign w:val="baseline"/>
                <w:lang w:val="en-US" w:eastAsia="zh-CN"/>
              </w:rPr>
            </w:pPr>
            <w:r>
              <w:rPr>
                <w:rFonts w:hint="default"/>
                <w:sz w:val="18"/>
                <w:szCs w:val="18"/>
                <w:vertAlign w:val="baseline"/>
              </w:rPr>
              <w:t>-</w:t>
            </w:r>
            <w:r>
              <w:rPr>
                <w:rFonts w:hint="eastAsia" w:eastAsia="MS Mincho"/>
                <w:sz w:val="18"/>
                <w:szCs w:val="18"/>
                <w:vertAlign w:val="baseline"/>
                <w:lang w:val="en-US" w:eastAsia="ja-JP"/>
              </w:rPr>
              <w:t>0.934</w:t>
            </w:r>
            <w:r>
              <w:rPr>
                <w:rFonts w:hint="eastAsia"/>
                <w:sz w:val="18"/>
                <w:szCs w:val="18"/>
                <w:vertAlign w:val="baseline"/>
                <w:lang w:val="en-US" w:eastAsia="zh-CN"/>
              </w:rPr>
              <w:t>(0.</w:t>
            </w:r>
            <w:r>
              <w:rPr>
                <w:rFonts w:hint="eastAsia" w:eastAsia="MS Mincho"/>
                <w:sz w:val="18"/>
                <w:szCs w:val="18"/>
                <w:vertAlign w:val="baseline"/>
                <w:lang w:val="en-US" w:eastAsia="ja-JP"/>
              </w:rPr>
              <w:t>431</w:t>
            </w:r>
            <w:r>
              <w:rPr>
                <w:rFonts w:hint="eastAsia"/>
                <w:sz w:val="18"/>
                <w:szCs w:val="18"/>
                <w:vertAlign w:val="baseline"/>
                <w:lang w:val="en-US" w:eastAsia="zh-CN"/>
              </w:rPr>
              <w:t>)</w:t>
            </w:r>
          </w:p>
        </w:tc>
        <w:tc>
          <w:tcPr>
            <w:tcW w:w="1385" w:type="dxa"/>
          </w:tcPr>
          <w:p>
            <w:pPr>
              <w:rPr>
                <w:rFonts w:hint="default" w:eastAsiaTheme="minorEastAsia"/>
                <w:sz w:val="18"/>
                <w:szCs w:val="18"/>
                <w:vertAlign w:val="baseline"/>
                <w:lang w:val="en-US" w:eastAsia="zh-CN"/>
              </w:rPr>
            </w:pPr>
            <w:r>
              <w:rPr>
                <w:rFonts w:hint="default"/>
                <w:sz w:val="18"/>
                <w:szCs w:val="18"/>
                <w:vertAlign w:val="baseline"/>
              </w:rPr>
              <w:t>-1.</w:t>
            </w:r>
            <w:r>
              <w:rPr>
                <w:rFonts w:hint="eastAsia" w:eastAsia="MS Mincho"/>
                <w:sz w:val="18"/>
                <w:szCs w:val="18"/>
                <w:vertAlign w:val="baseline"/>
                <w:lang w:val="en-US" w:eastAsia="ja-JP"/>
              </w:rPr>
              <w:t>89</w:t>
            </w:r>
            <w:r>
              <w:rPr>
                <w:rFonts w:hint="eastAsia"/>
                <w:sz w:val="18"/>
                <w:szCs w:val="18"/>
                <w:vertAlign w:val="baseline"/>
                <w:lang w:val="en-US" w:eastAsia="zh-CN"/>
              </w:rPr>
              <w:t>(0.0</w:t>
            </w:r>
            <w:r>
              <w:rPr>
                <w:rFonts w:hint="eastAsia" w:eastAsia="MS Mincho"/>
                <w:sz w:val="18"/>
                <w:szCs w:val="18"/>
                <w:vertAlign w:val="baseline"/>
                <w:lang w:val="en-US" w:eastAsia="ja-JP"/>
              </w:rPr>
              <w:t>26</w:t>
            </w:r>
            <w:r>
              <w:rPr>
                <w:rFonts w:hint="eastAsia"/>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12" w:type="dxa"/>
          </w:tcPr>
          <w:p>
            <w:pPr>
              <w:rPr>
                <w:rFonts w:hint="default" w:eastAsiaTheme="minorEastAsia"/>
                <w:sz w:val="18"/>
                <w:szCs w:val="18"/>
                <w:vertAlign w:val="baseline"/>
                <w:lang w:val="en-US" w:eastAsia="zh-CN"/>
              </w:rPr>
            </w:pPr>
            <w:r>
              <w:rPr>
                <w:rFonts w:hint="eastAsia"/>
                <w:sz w:val="18"/>
                <w:szCs w:val="18"/>
                <w:vertAlign w:val="baseline"/>
                <w:lang w:val="en-US" w:eastAsia="zh-CN"/>
              </w:rPr>
              <w:t>Other_mean RF</w:t>
            </w:r>
          </w:p>
        </w:tc>
        <w:tc>
          <w:tcPr>
            <w:tcW w:w="1517" w:type="dxa"/>
          </w:tcPr>
          <w:p>
            <w:pPr>
              <w:rPr>
                <w:rFonts w:hint="default" w:eastAsiaTheme="minorEastAsia"/>
                <w:sz w:val="18"/>
                <w:szCs w:val="18"/>
                <w:vertAlign w:val="baseline"/>
                <w:lang w:val="en-US" w:eastAsia="zh-CN"/>
              </w:rPr>
            </w:pPr>
            <w:r>
              <w:rPr>
                <w:rFonts w:hint="eastAsia" w:eastAsia="MS Mincho"/>
                <w:sz w:val="18"/>
                <w:szCs w:val="18"/>
                <w:vertAlign w:val="baseline"/>
                <w:lang w:val="en-US" w:eastAsia="ja-JP"/>
              </w:rPr>
              <w:t>0.57</w:t>
            </w:r>
            <w:r>
              <w:rPr>
                <w:rFonts w:hint="eastAsia"/>
                <w:sz w:val="18"/>
                <w:szCs w:val="18"/>
                <w:vertAlign w:val="baseline"/>
                <w:lang w:val="en-US" w:eastAsia="zh-CN"/>
              </w:rPr>
              <w:t>(0.</w:t>
            </w:r>
            <w:r>
              <w:rPr>
                <w:rFonts w:hint="eastAsia" w:eastAsia="MS Mincho"/>
                <w:sz w:val="18"/>
                <w:szCs w:val="18"/>
                <w:vertAlign w:val="baseline"/>
                <w:lang w:val="en-US" w:eastAsia="ja-JP"/>
              </w:rPr>
              <w:t>894</w:t>
            </w:r>
            <w:r>
              <w:rPr>
                <w:rFonts w:hint="eastAsia"/>
                <w:sz w:val="18"/>
                <w:szCs w:val="18"/>
                <w:vertAlign w:val="baseline"/>
                <w:lang w:val="en-US" w:eastAsia="zh-CN"/>
              </w:rPr>
              <w:t>)</w:t>
            </w:r>
          </w:p>
        </w:tc>
        <w:tc>
          <w:tcPr>
            <w:tcW w:w="1784" w:type="dxa"/>
          </w:tcPr>
          <w:p>
            <w:pPr>
              <w:rPr>
                <w:rFonts w:hint="default" w:eastAsiaTheme="minorEastAsia"/>
                <w:sz w:val="18"/>
                <w:szCs w:val="18"/>
                <w:vertAlign w:val="baseline"/>
                <w:lang w:val="en-US" w:eastAsia="zh-CN"/>
              </w:rPr>
            </w:pPr>
            <w:r>
              <w:rPr>
                <w:rFonts w:hint="default"/>
                <w:sz w:val="18"/>
                <w:szCs w:val="18"/>
                <w:vertAlign w:val="baseline"/>
              </w:rPr>
              <w:t>-1.</w:t>
            </w:r>
            <w:r>
              <w:rPr>
                <w:rFonts w:hint="eastAsia" w:eastAsia="MS Mincho"/>
                <w:sz w:val="18"/>
                <w:szCs w:val="18"/>
                <w:vertAlign w:val="baseline"/>
                <w:lang w:val="en-US" w:eastAsia="ja-JP"/>
              </w:rPr>
              <w:t>77</w:t>
            </w:r>
            <w:r>
              <w:rPr>
                <w:rFonts w:hint="eastAsia"/>
                <w:sz w:val="18"/>
                <w:szCs w:val="18"/>
                <w:vertAlign w:val="baseline"/>
                <w:lang w:val="en-US" w:eastAsia="zh-CN"/>
              </w:rPr>
              <w:t>(0.</w:t>
            </w:r>
            <w:r>
              <w:rPr>
                <w:rFonts w:hint="eastAsia" w:eastAsia="MS Mincho"/>
                <w:sz w:val="18"/>
                <w:szCs w:val="18"/>
                <w:vertAlign w:val="baseline"/>
                <w:lang w:val="en-US" w:eastAsia="ja-JP"/>
              </w:rPr>
              <w:t>408</w:t>
            </w:r>
            <w:r>
              <w:rPr>
                <w:rFonts w:hint="eastAsia"/>
                <w:sz w:val="18"/>
                <w:szCs w:val="18"/>
                <w:vertAlign w:val="baseline"/>
                <w:lang w:val="en-US" w:eastAsia="zh-CN"/>
              </w:rPr>
              <w:t>)</w:t>
            </w:r>
          </w:p>
        </w:tc>
        <w:tc>
          <w:tcPr>
            <w:tcW w:w="1385" w:type="dxa"/>
          </w:tcPr>
          <w:p>
            <w:pPr>
              <w:rPr>
                <w:rFonts w:hint="default" w:eastAsiaTheme="minorEastAsia"/>
                <w:sz w:val="18"/>
                <w:szCs w:val="18"/>
                <w:vertAlign w:val="baseline"/>
                <w:lang w:val="en-US" w:eastAsia="zh-CN"/>
              </w:rPr>
            </w:pPr>
            <w:r>
              <w:rPr>
                <w:rFonts w:hint="default"/>
                <w:sz w:val="18"/>
                <w:szCs w:val="18"/>
                <w:vertAlign w:val="baseline"/>
              </w:rPr>
              <w:t>-2.</w:t>
            </w:r>
            <w:r>
              <w:rPr>
                <w:rFonts w:hint="eastAsia" w:eastAsia="MS Mincho"/>
                <w:sz w:val="18"/>
                <w:szCs w:val="18"/>
                <w:vertAlign w:val="baseline"/>
                <w:lang w:val="en-US" w:eastAsia="ja-JP"/>
              </w:rPr>
              <w:t>34</w:t>
            </w:r>
            <w:r>
              <w:rPr>
                <w:rFonts w:hint="eastAsia"/>
                <w:sz w:val="18"/>
                <w:szCs w:val="18"/>
                <w:vertAlign w:val="baseline"/>
                <w:lang w:val="en-US" w:eastAsia="zh-CN"/>
              </w:rPr>
              <w:t>(0.</w:t>
            </w:r>
            <w:r>
              <w:rPr>
                <w:rFonts w:hint="eastAsia" w:eastAsia="MS Mincho"/>
                <w:sz w:val="18"/>
                <w:szCs w:val="18"/>
                <w:vertAlign w:val="baseline"/>
                <w:lang w:val="en-US" w:eastAsia="ja-JP"/>
              </w:rPr>
              <w:t>182</w:t>
            </w:r>
            <w:r>
              <w:rPr>
                <w:rFonts w:hint="eastAsia"/>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12" w:type="dxa"/>
          </w:tcPr>
          <w:p>
            <w:pPr>
              <w:rPr>
                <w:rFonts w:hint="default" w:eastAsiaTheme="minorEastAsia"/>
                <w:sz w:val="18"/>
                <w:szCs w:val="18"/>
                <w:vertAlign w:val="baseline"/>
                <w:lang w:val="en-US" w:eastAsia="zh-CN"/>
              </w:rPr>
            </w:pPr>
            <w:r>
              <w:rPr>
                <w:rFonts w:hint="eastAsia"/>
                <w:sz w:val="18"/>
                <w:szCs w:val="18"/>
                <w:vertAlign w:val="baseline"/>
                <w:lang w:val="en-US" w:eastAsia="zh-CN"/>
              </w:rPr>
              <w:t>Notrace_mean RF</w:t>
            </w:r>
          </w:p>
        </w:tc>
        <w:tc>
          <w:tcPr>
            <w:tcW w:w="1517" w:type="dxa"/>
          </w:tcPr>
          <w:p>
            <w:pPr>
              <w:rPr>
                <w:rFonts w:hint="default" w:eastAsiaTheme="minorEastAsia"/>
                <w:sz w:val="18"/>
                <w:szCs w:val="18"/>
                <w:vertAlign w:val="baseline"/>
                <w:lang w:val="en-US" w:eastAsia="zh-CN"/>
              </w:rPr>
            </w:pPr>
            <w:r>
              <w:rPr>
                <w:rFonts w:hint="default"/>
                <w:sz w:val="18"/>
                <w:szCs w:val="18"/>
                <w:vertAlign w:val="baseline"/>
              </w:rPr>
              <w:t>-</w:t>
            </w:r>
            <w:r>
              <w:rPr>
                <w:rFonts w:hint="eastAsia" w:eastAsia="MS Mincho"/>
                <w:sz w:val="18"/>
                <w:szCs w:val="18"/>
                <w:vertAlign w:val="baseline"/>
                <w:lang w:val="en-US" w:eastAsia="ja-JP"/>
              </w:rPr>
              <w:t>2.17</w:t>
            </w:r>
            <w:r>
              <w:rPr>
                <w:rFonts w:hint="eastAsia"/>
                <w:sz w:val="18"/>
                <w:szCs w:val="18"/>
                <w:vertAlign w:val="baseline"/>
                <w:lang w:val="en-US" w:eastAsia="zh-CN"/>
              </w:rPr>
              <w:t>(0.</w:t>
            </w:r>
            <w:r>
              <w:rPr>
                <w:rFonts w:hint="eastAsia" w:eastAsia="MS Mincho"/>
                <w:sz w:val="18"/>
                <w:szCs w:val="18"/>
                <w:vertAlign w:val="baseline"/>
                <w:lang w:val="en-US" w:eastAsia="ja-JP"/>
              </w:rPr>
              <w:t>330</w:t>
            </w:r>
            <w:r>
              <w:rPr>
                <w:rFonts w:hint="eastAsia"/>
                <w:sz w:val="18"/>
                <w:szCs w:val="18"/>
                <w:vertAlign w:val="baseline"/>
                <w:lang w:val="en-US" w:eastAsia="zh-CN"/>
              </w:rPr>
              <w:t>)</w:t>
            </w:r>
          </w:p>
        </w:tc>
        <w:tc>
          <w:tcPr>
            <w:tcW w:w="1784" w:type="dxa"/>
          </w:tcPr>
          <w:p>
            <w:pPr>
              <w:rPr>
                <w:rFonts w:hint="default" w:eastAsiaTheme="minorEastAsia"/>
                <w:sz w:val="18"/>
                <w:szCs w:val="18"/>
                <w:vertAlign w:val="baseline"/>
                <w:lang w:val="en-US" w:eastAsia="zh-CN"/>
              </w:rPr>
            </w:pPr>
            <w:r>
              <w:rPr>
                <w:rFonts w:hint="default"/>
                <w:sz w:val="18"/>
                <w:szCs w:val="18"/>
                <w:vertAlign w:val="baseline"/>
              </w:rPr>
              <w:t>-1.1</w:t>
            </w:r>
            <w:r>
              <w:rPr>
                <w:rFonts w:hint="eastAsia" w:eastAsia="MS Mincho"/>
                <w:sz w:val="18"/>
                <w:szCs w:val="18"/>
                <w:vertAlign w:val="baseline"/>
                <w:lang w:val="en-US" w:eastAsia="ja-JP"/>
              </w:rPr>
              <w:t>5</w:t>
            </w:r>
            <w:r>
              <w:rPr>
                <w:rFonts w:hint="eastAsia"/>
                <w:sz w:val="18"/>
                <w:szCs w:val="18"/>
                <w:vertAlign w:val="baseline"/>
                <w:lang w:val="en-US" w:eastAsia="zh-CN"/>
              </w:rPr>
              <w:t>(0.</w:t>
            </w:r>
            <w:r>
              <w:rPr>
                <w:rFonts w:hint="eastAsia" w:eastAsia="MS Mincho"/>
                <w:sz w:val="18"/>
                <w:szCs w:val="18"/>
                <w:vertAlign w:val="baseline"/>
                <w:lang w:val="en-US" w:eastAsia="ja-JP"/>
              </w:rPr>
              <w:t>769</w:t>
            </w:r>
            <w:r>
              <w:rPr>
                <w:rFonts w:hint="eastAsia"/>
                <w:sz w:val="18"/>
                <w:szCs w:val="18"/>
                <w:vertAlign w:val="baseline"/>
                <w:lang w:val="en-US" w:eastAsia="zh-CN"/>
              </w:rPr>
              <w:t>)</w:t>
            </w:r>
          </w:p>
        </w:tc>
        <w:tc>
          <w:tcPr>
            <w:tcW w:w="1385" w:type="dxa"/>
          </w:tcPr>
          <w:p>
            <w:pPr>
              <w:rPr>
                <w:rFonts w:hint="default" w:eastAsiaTheme="minorEastAsia"/>
                <w:sz w:val="18"/>
                <w:szCs w:val="18"/>
                <w:vertAlign w:val="baseline"/>
                <w:lang w:val="en-US" w:eastAsia="zh-CN"/>
              </w:rPr>
            </w:pPr>
            <w:r>
              <w:rPr>
                <w:rFonts w:hint="eastAsia" w:eastAsia="MS Mincho"/>
                <w:sz w:val="18"/>
                <w:szCs w:val="18"/>
                <w:vertAlign w:val="baseline"/>
                <w:lang w:val="en-US" w:eastAsia="ja-JP"/>
              </w:rPr>
              <w:t>1.02</w:t>
            </w:r>
            <w:r>
              <w:rPr>
                <w:rFonts w:hint="eastAsia"/>
                <w:sz w:val="18"/>
                <w:szCs w:val="18"/>
                <w:vertAlign w:val="baseline"/>
                <w:lang w:val="en-US" w:eastAsia="zh-CN"/>
              </w:rPr>
              <w:t>(0.</w:t>
            </w:r>
            <w:r>
              <w:rPr>
                <w:rFonts w:hint="eastAsia" w:eastAsia="MS Mincho"/>
                <w:sz w:val="18"/>
                <w:szCs w:val="18"/>
                <w:vertAlign w:val="baseline"/>
                <w:lang w:val="en-US" w:eastAsia="ja-JP"/>
              </w:rPr>
              <w:t>794</w:t>
            </w:r>
            <w:r>
              <w:rPr>
                <w:rFonts w:hint="eastAsia"/>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12" w:type="dxa"/>
          </w:tcPr>
          <w:p>
            <w:pPr>
              <w:rPr>
                <w:rFonts w:hint="default" w:eastAsiaTheme="minorEastAsia"/>
                <w:sz w:val="18"/>
                <w:szCs w:val="18"/>
                <w:vertAlign w:val="baseline"/>
                <w:lang w:val="en-US" w:eastAsia="zh-CN"/>
              </w:rPr>
            </w:pPr>
            <w:r>
              <w:rPr>
                <w:rFonts w:hint="eastAsia"/>
                <w:sz w:val="18"/>
                <w:szCs w:val="18"/>
                <w:vertAlign w:val="baseline"/>
                <w:lang w:val="en-US" w:eastAsia="zh-CN"/>
              </w:rPr>
              <w:t>Clothes_num RF</w:t>
            </w:r>
          </w:p>
        </w:tc>
        <w:tc>
          <w:tcPr>
            <w:tcW w:w="1517" w:type="dxa"/>
          </w:tcPr>
          <w:p>
            <w:pPr>
              <w:rPr>
                <w:rFonts w:hint="default" w:eastAsiaTheme="minorEastAsia"/>
                <w:sz w:val="18"/>
                <w:szCs w:val="18"/>
                <w:vertAlign w:val="baseline"/>
                <w:lang w:val="en-US" w:eastAsia="zh-CN"/>
              </w:rPr>
            </w:pPr>
            <w:r>
              <w:rPr>
                <w:rFonts w:hint="default"/>
                <w:sz w:val="18"/>
                <w:szCs w:val="18"/>
                <w:vertAlign w:val="baseline"/>
              </w:rPr>
              <w:t>-1.41</w:t>
            </w:r>
            <w:r>
              <w:rPr>
                <w:rFonts w:hint="eastAsia"/>
                <w:sz w:val="18"/>
                <w:szCs w:val="18"/>
                <w:vertAlign w:val="baseline"/>
                <w:lang w:val="en-US" w:eastAsia="zh-CN"/>
              </w:rPr>
              <w:t>(0.885)</w:t>
            </w:r>
          </w:p>
        </w:tc>
        <w:tc>
          <w:tcPr>
            <w:tcW w:w="1784" w:type="dxa"/>
          </w:tcPr>
          <w:p>
            <w:pPr>
              <w:rPr>
                <w:rFonts w:hint="default" w:eastAsiaTheme="minorEastAsia"/>
                <w:sz w:val="18"/>
                <w:szCs w:val="18"/>
                <w:vertAlign w:val="baseline"/>
                <w:lang w:val="en-US" w:eastAsia="zh-CN"/>
              </w:rPr>
            </w:pPr>
            <w:r>
              <w:rPr>
                <w:rFonts w:hint="default"/>
                <w:sz w:val="18"/>
                <w:szCs w:val="18"/>
                <w:vertAlign w:val="baseline"/>
              </w:rPr>
              <w:t>6.77</w:t>
            </w:r>
            <w:r>
              <w:rPr>
                <w:rFonts w:hint="eastAsia"/>
                <w:sz w:val="18"/>
                <w:szCs w:val="18"/>
                <w:vertAlign w:val="baseline"/>
                <w:lang w:val="en-US" w:eastAsia="zh-CN"/>
              </w:rPr>
              <w:t>(0.105)</w:t>
            </w:r>
          </w:p>
        </w:tc>
        <w:tc>
          <w:tcPr>
            <w:tcW w:w="1385" w:type="dxa"/>
          </w:tcPr>
          <w:p>
            <w:pPr>
              <w:rPr>
                <w:rFonts w:hint="default" w:eastAsiaTheme="minorEastAsia"/>
                <w:sz w:val="18"/>
                <w:szCs w:val="18"/>
                <w:vertAlign w:val="baseline"/>
                <w:lang w:val="en-US" w:eastAsia="zh-CN"/>
              </w:rPr>
            </w:pPr>
            <w:r>
              <w:rPr>
                <w:rFonts w:hint="default"/>
                <w:sz w:val="18"/>
                <w:szCs w:val="18"/>
                <w:vertAlign w:val="baseline"/>
              </w:rPr>
              <w:t>8.18</w:t>
            </w:r>
            <w:r>
              <w:rPr>
                <w:rFonts w:hint="eastAsia"/>
                <w:sz w:val="18"/>
                <w:szCs w:val="18"/>
                <w:vertAlign w:val="baseline"/>
                <w:lang w:val="en-US" w:eastAsia="zh-CN"/>
              </w:rPr>
              <w:t>(0.02</w:t>
            </w:r>
            <w:r>
              <w:rPr>
                <w:rFonts w:hint="eastAsia" w:eastAsia="MS Mincho"/>
                <w:sz w:val="18"/>
                <w:szCs w:val="18"/>
                <w:vertAlign w:val="baseline"/>
                <w:lang w:val="en-US" w:eastAsia="ja-JP"/>
              </w:rPr>
              <w:t>9</w:t>
            </w:r>
            <w:r>
              <w:rPr>
                <w:rFonts w:hint="eastAsia"/>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12" w:type="dxa"/>
          </w:tcPr>
          <w:p>
            <w:pPr>
              <w:rPr>
                <w:rFonts w:hint="default" w:eastAsiaTheme="minorEastAsia"/>
                <w:sz w:val="18"/>
                <w:szCs w:val="18"/>
                <w:vertAlign w:val="baseline"/>
                <w:lang w:val="en-US" w:eastAsia="zh-CN"/>
              </w:rPr>
            </w:pPr>
            <w:r>
              <w:rPr>
                <w:rFonts w:hint="eastAsia"/>
                <w:sz w:val="18"/>
                <w:szCs w:val="18"/>
                <w:vertAlign w:val="baseline"/>
                <w:lang w:val="en-US" w:eastAsia="zh-CN"/>
              </w:rPr>
              <w:t>Head_num RF</w:t>
            </w:r>
          </w:p>
        </w:tc>
        <w:tc>
          <w:tcPr>
            <w:tcW w:w="1517" w:type="dxa"/>
          </w:tcPr>
          <w:p>
            <w:pPr>
              <w:rPr>
                <w:rFonts w:hint="default" w:eastAsiaTheme="minorEastAsia"/>
                <w:sz w:val="18"/>
                <w:szCs w:val="18"/>
                <w:vertAlign w:val="baseline"/>
                <w:lang w:val="en-US" w:eastAsia="zh-CN"/>
              </w:rPr>
            </w:pPr>
            <w:r>
              <w:rPr>
                <w:rFonts w:hint="default"/>
                <w:sz w:val="18"/>
                <w:szCs w:val="18"/>
                <w:vertAlign w:val="baseline"/>
              </w:rPr>
              <w:t>0.1</w:t>
            </w:r>
            <w:r>
              <w:rPr>
                <w:rFonts w:hint="eastAsia" w:eastAsia="MS Mincho"/>
                <w:sz w:val="18"/>
                <w:szCs w:val="18"/>
                <w:vertAlign w:val="baseline"/>
                <w:lang w:val="en-US" w:eastAsia="ja-JP"/>
              </w:rPr>
              <w:t>7</w:t>
            </w:r>
            <w:r>
              <w:rPr>
                <w:rFonts w:hint="eastAsia"/>
                <w:sz w:val="18"/>
                <w:szCs w:val="18"/>
                <w:vertAlign w:val="baseline"/>
                <w:lang w:val="en-US" w:eastAsia="zh-CN"/>
              </w:rPr>
              <w:t>(0.997)</w:t>
            </w:r>
          </w:p>
        </w:tc>
        <w:tc>
          <w:tcPr>
            <w:tcW w:w="1784" w:type="dxa"/>
          </w:tcPr>
          <w:p>
            <w:pPr>
              <w:rPr>
                <w:rFonts w:hint="default" w:eastAsiaTheme="minorEastAsia"/>
                <w:sz w:val="18"/>
                <w:szCs w:val="18"/>
                <w:vertAlign w:val="baseline"/>
                <w:lang w:val="en-US" w:eastAsia="zh-CN"/>
              </w:rPr>
            </w:pPr>
            <w:r>
              <w:rPr>
                <w:rFonts w:hint="default"/>
                <w:sz w:val="18"/>
                <w:szCs w:val="18"/>
                <w:vertAlign w:val="baseline"/>
              </w:rPr>
              <w:t>6.84</w:t>
            </w:r>
            <w:r>
              <w:rPr>
                <w:rFonts w:hint="eastAsia"/>
                <w:sz w:val="18"/>
                <w:szCs w:val="18"/>
                <w:vertAlign w:val="baseline"/>
                <w:lang w:val="en-US" w:eastAsia="zh-CN"/>
              </w:rPr>
              <w:t>(0.045*)</w:t>
            </w:r>
          </w:p>
        </w:tc>
        <w:tc>
          <w:tcPr>
            <w:tcW w:w="1385" w:type="dxa"/>
          </w:tcPr>
          <w:p>
            <w:pPr>
              <w:rPr>
                <w:rFonts w:hint="default" w:eastAsiaTheme="minorEastAsia"/>
                <w:sz w:val="18"/>
                <w:szCs w:val="18"/>
                <w:vertAlign w:val="baseline"/>
                <w:lang w:val="en-US" w:eastAsia="zh-CN"/>
              </w:rPr>
            </w:pPr>
            <w:r>
              <w:rPr>
                <w:rFonts w:hint="default"/>
                <w:sz w:val="18"/>
                <w:szCs w:val="18"/>
                <w:vertAlign w:val="baseline"/>
              </w:rPr>
              <w:t>6.67</w:t>
            </w:r>
            <w:r>
              <w:rPr>
                <w:rFonts w:hint="eastAsia"/>
                <w:sz w:val="18"/>
                <w:szCs w:val="18"/>
                <w:vertAlign w:val="baseline"/>
                <w:lang w:val="en-US" w:eastAsia="zh-CN"/>
              </w:rPr>
              <w:t>(0.039*)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12" w:type="dxa"/>
          </w:tcPr>
          <w:p>
            <w:pPr>
              <w:rPr>
                <w:rFonts w:hint="default" w:eastAsiaTheme="minorEastAsia"/>
                <w:sz w:val="18"/>
                <w:szCs w:val="18"/>
                <w:vertAlign w:val="baseline"/>
                <w:lang w:val="en-US" w:eastAsia="zh-CN"/>
              </w:rPr>
            </w:pPr>
            <w:r>
              <w:rPr>
                <w:rFonts w:hint="eastAsia"/>
                <w:sz w:val="18"/>
                <w:szCs w:val="18"/>
                <w:vertAlign w:val="baseline"/>
                <w:lang w:val="en-US" w:eastAsia="zh-CN"/>
              </w:rPr>
              <w:t>Other_num RF</w:t>
            </w:r>
          </w:p>
        </w:tc>
        <w:tc>
          <w:tcPr>
            <w:tcW w:w="1517" w:type="dxa"/>
          </w:tcPr>
          <w:p>
            <w:pPr>
              <w:rPr>
                <w:rFonts w:hint="default" w:eastAsiaTheme="minorEastAsia"/>
                <w:sz w:val="18"/>
                <w:szCs w:val="18"/>
                <w:vertAlign w:val="baseline"/>
                <w:lang w:val="en-US" w:eastAsia="zh-CN"/>
              </w:rPr>
            </w:pPr>
            <w:r>
              <w:rPr>
                <w:rFonts w:hint="default"/>
                <w:sz w:val="18"/>
                <w:szCs w:val="18"/>
                <w:vertAlign w:val="baseline"/>
              </w:rPr>
              <w:t>-0.35</w:t>
            </w:r>
            <w:r>
              <w:rPr>
                <w:rFonts w:hint="eastAsia"/>
                <w:sz w:val="18"/>
                <w:szCs w:val="18"/>
                <w:vertAlign w:val="baseline"/>
                <w:lang w:val="en-US" w:eastAsia="zh-CN"/>
              </w:rPr>
              <w:t>(0.980)</w:t>
            </w:r>
          </w:p>
        </w:tc>
        <w:tc>
          <w:tcPr>
            <w:tcW w:w="1784" w:type="dxa"/>
          </w:tcPr>
          <w:p>
            <w:pPr>
              <w:rPr>
                <w:rFonts w:hint="default" w:eastAsiaTheme="minorEastAsia"/>
                <w:sz w:val="18"/>
                <w:szCs w:val="18"/>
                <w:vertAlign w:val="baseline"/>
                <w:lang w:val="en-US" w:eastAsia="zh-CN"/>
              </w:rPr>
            </w:pPr>
            <w:r>
              <w:rPr>
                <w:rFonts w:hint="default"/>
                <w:sz w:val="18"/>
                <w:szCs w:val="18"/>
                <w:vertAlign w:val="baseline"/>
              </w:rPr>
              <w:t>6.73</w:t>
            </w:r>
            <w:r>
              <w:rPr>
                <w:rFonts w:hint="eastAsia"/>
                <w:sz w:val="18"/>
                <w:szCs w:val="18"/>
                <w:vertAlign w:val="baseline"/>
                <w:lang w:val="en-US" w:eastAsia="zh-CN"/>
              </w:rPr>
              <w:t>(0.004*)</w:t>
            </w:r>
          </w:p>
        </w:tc>
        <w:tc>
          <w:tcPr>
            <w:tcW w:w="1385" w:type="dxa"/>
          </w:tcPr>
          <w:p>
            <w:pPr>
              <w:rPr>
                <w:rFonts w:hint="default" w:eastAsiaTheme="minorEastAsia"/>
                <w:sz w:val="18"/>
                <w:szCs w:val="18"/>
                <w:vertAlign w:val="baseline"/>
                <w:lang w:val="en-US" w:eastAsia="zh-CN"/>
              </w:rPr>
            </w:pPr>
            <w:r>
              <w:rPr>
                <w:rFonts w:hint="default"/>
                <w:sz w:val="18"/>
                <w:szCs w:val="18"/>
                <w:vertAlign w:val="baseline"/>
              </w:rPr>
              <w:t>7.08</w:t>
            </w:r>
            <w:r>
              <w:rPr>
                <w:rFonts w:hint="eastAsia"/>
                <w:sz w:val="18"/>
                <w:szCs w:val="18"/>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12" w:type="dxa"/>
          </w:tcPr>
          <w:p>
            <w:pPr>
              <w:rPr>
                <w:rFonts w:hint="default" w:eastAsiaTheme="minorEastAsia"/>
                <w:sz w:val="18"/>
                <w:szCs w:val="18"/>
                <w:vertAlign w:val="baseline"/>
                <w:lang w:val="en-US" w:eastAsia="zh-CN"/>
              </w:rPr>
            </w:pPr>
            <w:r>
              <w:rPr>
                <w:rFonts w:hint="eastAsia"/>
                <w:sz w:val="18"/>
                <w:szCs w:val="18"/>
                <w:vertAlign w:val="baseline"/>
                <w:lang w:val="en-US" w:eastAsia="zh-CN"/>
              </w:rPr>
              <w:t>Notrace_num RF</w:t>
            </w:r>
            <w:bookmarkStart w:id="0" w:name="_GoBack"/>
            <w:bookmarkEnd w:id="0"/>
          </w:p>
        </w:tc>
        <w:tc>
          <w:tcPr>
            <w:tcW w:w="1517" w:type="dxa"/>
          </w:tcPr>
          <w:p>
            <w:pPr>
              <w:rPr>
                <w:rFonts w:hint="default" w:eastAsiaTheme="minorEastAsia"/>
                <w:sz w:val="18"/>
                <w:szCs w:val="18"/>
                <w:vertAlign w:val="baseline"/>
                <w:lang w:val="en-US" w:eastAsia="zh-CN"/>
              </w:rPr>
            </w:pPr>
            <w:r>
              <w:rPr>
                <w:rFonts w:hint="default"/>
                <w:sz w:val="18"/>
                <w:szCs w:val="18"/>
                <w:vertAlign w:val="baseline"/>
              </w:rPr>
              <w:t>0.</w:t>
            </w:r>
            <w:r>
              <w:rPr>
                <w:rFonts w:hint="eastAsia" w:eastAsia="MS Mincho"/>
                <w:sz w:val="18"/>
                <w:szCs w:val="18"/>
                <w:vertAlign w:val="baseline"/>
                <w:lang w:val="en-US" w:eastAsia="ja-JP"/>
              </w:rPr>
              <w:t>87</w:t>
            </w:r>
            <w:r>
              <w:rPr>
                <w:rFonts w:hint="eastAsia"/>
                <w:sz w:val="18"/>
                <w:szCs w:val="18"/>
                <w:vertAlign w:val="baseline"/>
                <w:lang w:val="en-US" w:eastAsia="zh-CN"/>
              </w:rPr>
              <w:t>(0.94</w:t>
            </w:r>
            <w:r>
              <w:rPr>
                <w:rFonts w:hint="eastAsia" w:eastAsia="MS Mincho"/>
                <w:sz w:val="18"/>
                <w:szCs w:val="18"/>
                <w:vertAlign w:val="baseline"/>
                <w:lang w:val="en-US" w:eastAsia="ja-JP"/>
              </w:rPr>
              <w:t>4</w:t>
            </w:r>
            <w:r>
              <w:rPr>
                <w:rFonts w:hint="eastAsia"/>
                <w:sz w:val="18"/>
                <w:szCs w:val="18"/>
                <w:vertAlign w:val="baseline"/>
                <w:lang w:val="en-US" w:eastAsia="zh-CN"/>
              </w:rPr>
              <w:t>)</w:t>
            </w:r>
          </w:p>
        </w:tc>
        <w:tc>
          <w:tcPr>
            <w:tcW w:w="1784" w:type="dxa"/>
          </w:tcPr>
          <w:p>
            <w:pPr>
              <w:rPr>
                <w:rFonts w:hint="default" w:eastAsiaTheme="minorEastAsia"/>
                <w:sz w:val="18"/>
                <w:szCs w:val="18"/>
                <w:vertAlign w:val="baseline"/>
                <w:lang w:val="en-US" w:eastAsia="zh-CN"/>
              </w:rPr>
            </w:pPr>
            <w:r>
              <w:rPr>
                <w:rFonts w:hint="default"/>
                <w:sz w:val="18"/>
                <w:szCs w:val="18"/>
                <w:vertAlign w:val="baseline"/>
              </w:rPr>
              <w:t>5.5</w:t>
            </w:r>
            <w:r>
              <w:rPr>
                <w:rFonts w:hint="eastAsia" w:eastAsia="MS Mincho"/>
                <w:sz w:val="18"/>
                <w:szCs w:val="18"/>
                <w:vertAlign w:val="baseline"/>
                <w:lang w:val="en-US" w:eastAsia="ja-JP"/>
              </w:rPr>
              <w:t>6</w:t>
            </w:r>
            <w:r>
              <w:rPr>
                <w:rFonts w:hint="eastAsia"/>
                <w:sz w:val="18"/>
                <w:szCs w:val="18"/>
                <w:vertAlign w:val="baseline"/>
                <w:lang w:val="en-US" w:eastAsia="zh-CN"/>
              </w:rPr>
              <w:t>(0.15</w:t>
            </w:r>
            <w:r>
              <w:rPr>
                <w:rFonts w:hint="eastAsia" w:eastAsia="MS Mincho"/>
                <w:sz w:val="18"/>
                <w:szCs w:val="18"/>
                <w:vertAlign w:val="baseline"/>
                <w:lang w:val="en-US" w:eastAsia="ja-JP"/>
              </w:rPr>
              <w:t>5</w:t>
            </w:r>
            <w:r>
              <w:rPr>
                <w:rFonts w:hint="eastAsia"/>
                <w:sz w:val="18"/>
                <w:szCs w:val="18"/>
                <w:vertAlign w:val="baseline"/>
                <w:lang w:val="en-US" w:eastAsia="zh-CN"/>
              </w:rPr>
              <w:t>)</w:t>
            </w:r>
          </w:p>
        </w:tc>
        <w:tc>
          <w:tcPr>
            <w:tcW w:w="1385" w:type="dxa"/>
          </w:tcPr>
          <w:p>
            <w:pPr>
              <w:rPr>
                <w:rFonts w:hint="default" w:eastAsiaTheme="minorEastAsia"/>
                <w:sz w:val="18"/>
                <w:szCs w:val="18"/>
                <w:vertAlign w:val="baseline"/>
                <w:lang w:val="en-US" w:eastAsia="zh-CN"/>
              </w:rPr>
            </w:pPr>
            <w:r>
              <w:rPr>
                <w:rFonts w:hint="default"/>
                <w:sz w:val="18"/>
                <w:szCs w:val="18"/>
                <w:vertAlign w:val="baseline"/>
              </w:rPr>
              <w:t>4.6</w:t>
            </w:r>
            <w:r>
              <w:rPr>
                <w:rFonts w:hint="eastAsia" w:eastAsia="MS Mincho"/>
                <w:sz w:val="18"/>
                <w:szCs w:val="18"/>
                <w:vertAlign w:val="baseline"/>
                <w:lang w:val="en-US" w:eastAsia="ja-JP"/>
              </w:rPr>
              <w:t>8</w:t>
            </w:r>
            <w:r>
              <w:rPr>
                <w:rFonts w:hint="eastAsia"/>
                <w:sz w:val="18"/>
                <w:szCs w:val="18"/>
                <w:vertAlign w:val="baseline"/>
                <w:lang w:val="en-US" w:eastAsia="zh-CN"/>
              </w:rPr>
              <w:t>(0.2</w:t>
            </w:r>
            <w:r>
              <w:rPr>
                <w:rFonts w:hint="eastAsia" w:eastAsia="MS Mincho"/>
                <w:sz w:val="18"/>
                <w:szCs w:val="18"/>
                <w:vertAlign w:val="baseline"/>
                <w:lang w:val="en-US" w:eastAsia="ja-JP"/>
              </w:rPr>
              <w:t>29</w:t>
            </w:r>
            <w:r>
              <w:rPr>
                <w:rFonts w:hint="eastAsia"/>
                <w:sz w:val="18"/>
                <w:szCs w:val="18"/>
                <w:vertAlign w:val="baseline"/>
                <w:lang w:val="en-US" w:eastAsia="zh-CN"/>
              </w:rPr>
              <w:t>)</w:t>
            </w:r>
          </w:p>
        </w:tc>
      </w:tr>
    </w:tbl>
    <w:p/>
    <w:p/>
    <w:p/>
    <w:p/>
    <w:p/>
    <w:p/>
    <w:p/>
    <w:p/>
    <w:p/>
    <w:p/>
    <w:p/>
    <w:p/>
    <w:p/>
    <w:p/>
    <w:p/>
    <w:p/>
    <w:p/>
    <w:p/>
    <w:p/>
    <w:p/>
    <w:p/>
    <w:p/>
    <w:p/>
    <w:p/>
    <w:p/>
    <w:p/>
    <w:p/>
    <w:p/>
    <w:p>
      <w:pPr>
        <w:rPr>
          <w:rFonts w:hint="eastAsia"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xml:space="preserve">In terms of the free view task, </w:t>
      </w:r>
      <w:r>
        <w:rPr>
          <w:rFonts w:hint="eastAsia" w:ascii="Times New Roman" w:hAnsi="Times New Roman" w:cs="Times New Roman"/>
          <w:sz w:val="18"/>
          <w:szCs w:val="18"/>
          <w:lang w:val="en-US" w:eastAsia="zh-CN"/>
        </w:rPr>
        <w:t>no significant difference between MCI and Alzheimer</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s participants can be concluded. However, more dissimilarities could be discovered between control participants and other two groups. The same as in the clothes task, control participants focus on clothes less than other two groups on average. The head duration only show the impact between control and MCI. In terms of the gazing number, control participants tend to gaze more frequently on clothes, heads and other regions. The standard deviation of gazing duration on clothes for control group is smaller, meaning more similarities within the control group.</w:t>
      </w:r>
    </w:p>
    <w:p>
      <w:pPr>
        <w:rPr>
          <w:rFonts w:hint="default" w:ascii="Times New Roman" w:hAnsi="Times New Roman" w:cs="Times New Roman"/>
          <w:b/>
          <w:bCs/>
          <w:sz w:val="21"/>
          <w:szCs w:val="21"/>
          <w:lang w:val="en-US" w:eastAsia="zh-CN"/>
        </w:rPr>
      </w:pPr>
    </w:p>
    <w:p>
      <w:pPr>
        <w:rPr>
          <w:rFonts w:hint="default" w:ascii="Times New Roman" w:hAnsi="Times New Roman" w:cs="Times New Roman"/>
          <w:sz w:val="18"/>
          <w:szCs w:val="18"/>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5YTk2NWU3OTRhNTU0YjZlNWE0ODExMjY4YzM0MTgifQ=="/>
  </w:docVars>
  <w:rsids>
    <w:rsidRoot w:val="35EC6E24"/>
    <w:rsid w:val="062E2133"/>
    <w:rsid w:val="1044622B"/>
    <w:rsid w:val="16D41330"/>
    <w:rsid w:val="1D4147E8"/>
    <w:rsid w:val="2E9D1EEA"/>
    <w:rsid w:val="35EC6E24"/>
    <w:rsid w:val="51AB01D9"/>
    <w:rsid w:val="7AB30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Office_11.1.0.12300_F1E327BC-269C-435d-A152-05C5408002CA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2022-07-06T14:34:00Z</dcterms:created>
  <dc:creator>Surayya</dc:creator>
  <cp:lastModifiedBy>Surayya</cp:lastModifiedBy>
  <dcterms:modified xsi:type="dcterms:W3CDTF">2022-08-26T14:15:16Z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2052-11.1.0.12300</vt:lpwstr>
  </property>
  <property fmtid="{D5CDD505-2E9C-101B-9397-08002B2CF9AE}" pid="3" name="ICV">
    <vt:lpwstr>15F2AF07F6C94BDB85D114756323BFE7</vt:lpwstr>
  </property>
</Properties>
</file>