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502428" w14:paraId="2C078E63" wp14:textId="604B9730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27502428" w:rsidR="27502428">
        <w:rPr>
          <w:b w:val="1"/>
          <w:bCs w:val="1"/>
          <w:sz w:val="32"/>
          <w:szCs w:val="32"/>
        </w:rPr>
        <w:t>Project 3:</w:t>
      </w:r>
    </w:p>
    <w:p w:rsidR="27502428" w:rsidP="27502428" w:rsidRDefault="27502428" w14:paraId="6CFA782A" w14:textId="060B9C30">
      <w:pPr>
        <w:pStyle w:val="Heading4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4"/>
          <w:szCs w:val="24"/>
          <w:lang w:val="en-US"/>
        </w:rPr>
      </w:pPr>
      <w:r w:rsidRPr="27502428" w:rsidR="2750242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4"/>
          <w:szCs w:val="24"/>
          <w:lang w:val="en-US"/>
        </w:rPr>
        <w:t xml:space="preserve">Working with volumes </w:t>
      </w:r>
    </w:p>
    <w:p w:rsidR="27502428" w:rsidP="27502428" w:rsidRDefault="27502428" w14:paraId="30905312" w14:textId="3B7A0E29">
      <w:pPr>
        <w:pStyle w:val="Normal"/>
        <w:rPr>
          <w:noProof w:val="0"/>
          <w:lang w:val="en-US"/>
        </w:rPr>
      </w:pPr>
    </w:p>
    <w:p w:rsidR="27502428" w:rsidP="27502428" w:rsidRDefault="27502428" w14:paraId="6606079B" w14:textId="13489746">
      <w:pPr>
        <w:pStyle w:val="Normal"/>
        <w:rPr>
          <w:noProof w:val="0"/>
          <w:sz w:val="24"/>
          <w:szCs w:val="24"/>
          <w:lang w:val="en-US"/>
        </w:rPr>
      </w:pPr>
      <w:r w:rsidRPr="27502428" w:rsidR="27502428">
        <w:rPr>
          <w:b w:val="0"/>
          <w:bCs w:val="0"/>
          <w:noProof w:val="0"/>
          <w:sz w:val="24"/>
          <w:szCs w:val="24"/>
          <w:lang w:val="en-US"/>
        </w:rPr>
        <w:t>Step 1</w:t>
      </w:r>
      <w:r w:rsidRPr="27502428" w:rsidR="27502428">
        <w:rPr>
          <w:noProof w:val="0"/>
          <w:sz w:val="24"/>
          <w:szCs w:val="24"/>
          <w:lang w:val="en-US"/>
        </w:rPr>
        <w:t>:</w:t>
      </w:r>
      <w:r w:rsidRPr="27502428" w:rsidR="27502428">
        <w:rPr>
          <w:noProof w:val="0"/>
          <w:sz w:val="24"/>
          <w:szCs w:val="24"/>
          <w:lang w:val="en-US"/>
        </w:rPr>
        <w:t xml:space="preserve">  Creating a windows </w:t>
      </w:r>
      <w:r w:rsidRPr="27502428" w:rsidR="27502428">
        <w:rPr>
          <w:noProof w:val="0"/>
          <w:sz w:val="24"/>
          <w:szCs w:val="24"/>
          <w:lang w:val="en-US"/>
        </w:rPr>
        <w:t>instance</w:t>
      </w:r>
      <w:r w:rsidRPr="27502428" w:rsidR="27502428">
        <w:rPr>
          <w:noProof w:val="0"/>
          <w:sz w:val="24"/>
          <w:szCs w:val="24"/>
          <w:lang w:val="en-US"/>
        </w:rPr>
        <w:t xml:space="preserve"> </w:t>
      </w:r>
    </w:p>
    <w:p w:rsidR="27502428" w:rsidP="27502428" w:rsidRDefault="27502428" w14:paraId="78570723" w14:textId="5D72C17F">
      <w:pPr>
        <w:pStyle w:val="Normal"/>
      </w:pPr>
      <w:r>
        <w:drawing>
          <wp:inline wp14:editId="1826B266" wp14:anchorId="30509FF1">
            <wp:extent cx="4572000" cy="2371725"/>
            <wp:effectExtent l="0" t="0" r="0" b="0"/>
            <wp:docPr id="1084384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811cd908e1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02428" w:rsidP="27502428" w:rsidRDefault="27502428" w14:paraId="3E4B961A" w14:textId="54BB4DF4">
      <w:pPr>
        <w:pStyle w:val="Normal"/>
      </w:pPr>
    </w:p>
    <w:p w:rsidR="27502428" w:rsidP="27502428" w:rsidRDefault="27502428" w14:paraId="06E9BD5F" w14:textId="79EAC121">
      <w:pPr>
        <w:jc w:val="left"/>
      </w:pPr>
    </w:p>
    <w:p w:rsidR="27502428" w:rsidP="27502428" w:rsidRDefault="27502428" w14:paraId="3B22545F" w14:textId="4B824349">
      <w:pPr>
        <w:pStyle w:val="Normal"/>
        <w:rPr>
          <w:b w:val="1"/>
          <w:bCs w:val="1"/>
          <w:sz w:val="32"/>
          <w:szCs w:val="32"/>
        </w:rPr>
      </w:pPr>
      <w:r w:rsidRPr="27502428" w:rsidR="27502428">
        <w:rPr>
          <w:b w:val="0"/>
          <w:bCs w:val="0"/>
          <w:sz w:val="24"/>
          <w:szCs w:val="24"/>
        </w:rPr>
        <w:t>Step 2: Creating a volume in the same region as the windows machine.</w:t>
      </w:r>
    </w:p>
    <w:p w:rsidR="27502428" w:rsidP="27502428" w:rsidRDefault="27502428" w14:paraId="32CB50BC" w14:textId="56A5DB95">
      <w:pPr>
        <w:pStyle w:val="Normal"/>
        <w:rPr>
          <w:b w:val="0"/>
          <w:bCs w:val="0"/>
          <w:sz w:val="24"/>
          <w:szCs w:val="24"/>
        </w:rPr>
      </w:pPr>
      <w:r w:rsidRPr="27502428" w:rsidR="27502428">
        <w:rPr>
          <w:b w:val="0"/>
          <w:bCs w:val="0"/>
          <w:sz w:val="24"/>
          <w:szCs w:val="24"/>
        </w:rPr>
        <w:t>Default volume:</w:t>
      </w:r>
    </w:p>
    <w:p w:rsidR="27502428" w:rsidP="27502428" w:rsidRDefault="27502428" w14:paraId="44B68954" w14:textId="146F5002">
      <w:pPr>
        <w:pStyle w:val="Normal"/>
      </w:pPr>
      <w:r>
        <w:drawing>
          <wp:inline wp14:editId="5A231DC7" wp14:anchorId="5C6AD4EE">
            <wp:extent cx="4572000" cy="2390775"/>
            <wp:effectExtent l="0" t="0" r="0" b="0"/>
            <wp:docPr id="293868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9566cf15a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02428" w:rsidP="27502428" w:rsidRDefault="27502428" w14:paraId="0A67D3D5" w14:textId="0C4F19BA">
      <w:pPr>
        <w:pStyle w:val="Normal"/>
        <w:rPr>
          <w:b w:val="0"/>
          <w:bCs w:val="0"/>
          <w:sz w:val="24"/>
          <w:szCs w:val="24"/>
        </w:rPr>
      </w:pPr>
      <w:r w:rsidRPr="27502428" w:rsidR="27502428">
        <w:rPr>
          <w:b w:val="0"/>
          <w:bCs w:val="0"/>
          <w:sz w:val="24"/>
          <w:szCs w:val="24"/>
        </w:rPr>
        <w:t xml:space="preserve">Creation of new volume: </w:t>
      </w:r>
    </w:p>
    <w:p w:rsidR="27502428" w:rsidP="27502428" w:rsidRDefault="27502428" w14:paraId="3941B1EE" w14:textId="49E08666">
      <w:pPr>
        <w:pStyle w:val="Normal"/>
      </w:pPr>
      <w:r>
        <w:drawing>
          <wp:inline wp14:editId="6146BB59" wp14:anchorId="1BC88891">
            <wp:extent cx="4572000" cy="2362200"/>
            <wp:effectExtent l="0" t="0" r="0" b="0"/>
            <wp:docPr id="1473187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e68554a84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02428" w:rsidP="27502428" w:rsidRDefault="27502428" w14:paraId="09A0D9D3" w14:textId="3AF2F265">
      <w:pPr>
        <w:pStyle w:val="Normal"/>
        <w:rPr>
          <w:b w:val="0"/>
          <w:bCs w:val="0"/>
          <w:sz w:val="24"/>
          <w:szCs w:val="24"/>
        </w:rPr>
      </w:pPr>
      <w:r>
        <w:drawing>
          <wp:inline wp14:editId="2CD5FECC" wp14:anchorId="7B53B1CC">
            <wp:extent cx="4572000" cy="2352675"/>
            <wp:effectExtent l="0" t="0" r="0" b="0"/>
            <wp:docPr id="153424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6c7baa9a184b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02428" w:rsidP="27502428" w:rsidRDefault="27502428" w14:paraId="46FC1A82" w14:textId="3D48171B">
      <w:pPr>
        <w:pStyle w:val="Normal"/>
        <w:rPr>
          <w:b w:val="0"/>
          <w:bCs w:val="0"/>
          <w:sz w:val="24"/>
          <w:szCs w:val="24"/>
        </w:rPr>
      </w:pPr>
      <w:r w:rsidRPr="27502428" w:rsidR="27502428">
        <w:rPr>
          <w:b w:val="0"/>
          <w:bCs w:val="0"/>
          <w:sz w:val="24"/>
          <w:szCs w:val="24"/>
        </w:rPr>
        <w:t>Note:</w:t>
      </w:r>
      <w:r w:rsidRPr="27502428" w:rsidR="27502428">
        <w:rPr>
          <w:b w:val="0"/>
          <w:bCs w:val="0"/>
          <w:sz w:val="24"/>
          <w:szCs w:val="24"/>
        </w:rPr>
        <w:t xml:space="preserve"> </w:t>
      </w:r>
      <w:r w:rsidRPr="27502428" w:rsidR="27502428">
        <w:rPr>
          <w:b w:val="0"/>
          <w:bCs w:val="0"/>
          <w:sz w:val="24"/>
          <w:szCs w:val="24"/>
        </w:rPr>
        <w:t>The</w:t>
      </w:r>
      <w:r w:rsidRPr="27502428" w:rsidR="27502428">
        <w:rPr>
          <w:b w:val="0"/>
          <w:bCs w:val="0"/>
          <w:sz w:val="24"/>
          <w:szCs w:val="24"/>
        </w:rPr>
        <w:t xml:space="preserve"> Availability zone of the volume should be same as the machine </w:t>
      </w:r>
    </w:p>
    <w:p w:rsidR="27502428" w:rsidP="27502428" w:rsidRDefault="27502428" w14:paraId="4FA9BC27" w14:textId="6685973F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116F56FC" w14:textId="2CEFBC10">
      <w:pPr>
        <w:pStyle w:val="Normal"/>
      </w:pPr>
      <w:r>
        <w:drawing>
          <wp:inline wp14:editId="389FBD71" wp14:anchorId="371D025F">
            <wp:extent cx="4572000" cy="2371725"/>
            <wp:effectExtent l="0" t="0" r="0" b="0"/>
            <wp:docPr id="1204275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df87f234e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02428" w:rsidP="27502428" w:rsidRDefault="27502428" w14:paraId="62797CC2" w14:textId="1A124DD3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27ACF573" w14:textId="6E70A09B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1C536219" w14:textId="531A4C47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2864F2EC" w14:textId="383A1071">
      <w:pPr>
        <w:pStyle w:val="Normal"/>
        <w:rPr>
          <w:b w:val="0"/>
          <w:bCs w:val="0"/>
          <w:sz w:val="24"/>
          <w:szCs w:val="24"/>
        </w:rPr>
      </w:pPr>
      <w:r w:rsidRPr="27502428" w:rsidR="27502428">
        <w:rPr>
          <w:b w:val="0"/>
          <w:bCs w:val="0"/>
          <w:sz w:val="24"/>
          <w:szCs w:val="24"/>
        </w:rPr>
        <w:t xml:space="preserve">Step 3:  Attach the newly created volume to the existing windows machine </w:t>
      </w:r>
    </w:p>
    <w:p w:rsidR="27502428" w:rsidP="27502428" w:rsidRDefault="27502428" w14:paraId="1137A0F2" w14:textId="17DC53F2">
      <w:pPr>
        <w:pStyle w:val="Normal"/>
      </w:pPr>
      <w:r>
        <w:drawing>
          <wp:inline wp14:editId="31B44B5D" wp14:anchorId="40BE53A5">
            <wp:extent cx="4572000" cy="2333625"/>
            <wp:effectExtent l="0" t="0" r="0" b="0"/>
            <wp:docPr id="1854315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7416e6760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02428" w:rsidP="27502428" w:rsidRDefault="27502428" w14:paraId="46199D7E" w14:textId="79D63923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77D08F3F" w14:textId="6380D1F8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438EBB3F" w14:textId="62E00D01">
      <w:pPr>
        <w:pStyle w:val="Normal"/>
        <w:rPr>
          <w:b w:val="0"/>
          <w:bCs w:val="0"/>
          <w:sz w:val="24"/>
          <w:szCs w:val="24"/>
        </w:rPr>
      </w:pPr>
      <w:r w:rsidRPr="27502428" w:rsidR="27502428">
        <w:rPr>
          <w:b w:val="0"/>
          <w:bCs w:val="0"/>
          <w:sz w:val="24"/>
          <w:szCs w:val="24"/>
        </w:rPr>
        <w:t>Step 4: From Server Manager bring the volume online. Once the EBS is online, create a new volume.</w:t>
      </w:r>
    </w:p>
    <w:p w:rsidR="27502428" w:rsidP="27502428" w:rsidRDefault="27502428" w14:paraId="02B40B23" w14:textId="7FB452F4">
      <w:pPr>
        <w:pStyle w:val="Normal"/>
        <w:rPr>
          <w:b w:val="0"/>
          <w:bCs w:val="0"/>
          <w:sz w:val="24"/>
          <w:szCs w:val="24"/>
        </w:rPr>
      </w:pPr>
      <w:r>
        <w:drawing>
          <wp:inline wp14:editId="7C6F2B71" wp14:anchorId="3A2644AB">
            <wp:extent cx="4572000" cy="2466975"/>
            <wp:effectExtent l="0" t="0" r="0" b="0"/>
            <wp:docPr id="1683070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f253f7b9b3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02428" w:rsidP="27502428" w:rsidRDefault="27502428" w14:paraId="61D15EB4" w14:textId="592B01A0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0607AA16" w14:textId="33115FC8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0D28B531" w14:textId="6B33F447">
      <w:pPr>
        <w:pStyle w:val="Normal"/>
        <w:rPr>
          <w:b w:val="0"/>
          <w:bCs w:val="0"/>
          <w:sz w:val="24"/>
          <w:szCs w:val="24"/>
        </w:rPr>
      </w:pPr>
      <w:r w:rsidRPr="27502428" w:rsidR="27502428">
        <w:rPr>
          <w:b w:val="0"/>
          <w:bCs w:val="0"/>
          <w:sz w:val="24"/>
          <w:szCs w:val="24"/>
        </w:rPr>
        <w:t xml:space="preserve">Step 5: Check if the volume is </w:t>
      </w:r>
      <w:r w:rsidRPr="27502428" w:rsidR="27502428">
        <w:rPr>
          <w:b w:val="0"/>
          <w:bCs w:val="0"/>
          <w:sz w:val="24"/>
          <w:szCs w:val="24"/>
        </w:rPr>
        <w:t>mounted</w:t>
      </w:r>
      <w:r w:rsidRPr="27502428" w:rsidR="27502428">
        <w:rPr>
          <w:b w:val="0"/>
          <w:bCs w:val="0"/>
          <w:sz w:val="24"/>
          <w:szCs w:val="24"/>
        </w:rPr>
        <w:t xml:space="preserve"> successfully</w:t>
      </w:r>
    </w:p>
    <w:p w:rsidR="27502428" w:rsidP="27502428" w:rsidRDefault="27502428" w14:paraId="33A31262" w14:textId="7BFE0AAF">
      <w:pPr>
        <w:pStyle w:val="Normal"/>
      </w:pPr>
      <w:r>
        <w:drawing>
          <wp:inline wp14:editId="082207E3" wp14:anchorId="7A501A0F">
            <wp:extent cx="4572000" cy="2457450"/>
            <wp:effectExtent l="0" t="0" r="0" b="0"/>
            <wp:docPr id="615316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384377830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02428" w:rsidP="27502428" w:rsidRDefault="27502428" w14:paraId="6190068E" w14:textId="4761EF44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712D42D6" w14:textId="7C189BA5">
      <w:pPr>
        <w:pStyle w:val="Normal"/>
        <w:rPr>
          <w:b w:val="0"/>
          <w:bCs w:val="0"/>
          <w:sz w:val="24"/>
          <w:szCs w:val="24"/>
        </w:rPr>
      </w:pPr>
    </w:p>
    <w:p w:rsidR="27502428" w:rsidP="27502428" w:rsidRDefault="27502428" w14:paraId="7EB33246" w14:textId="1B209818">
      <w:pPr>
        <w:pStyle w:val="Normal"/>
        <w:rPr>
          <w:b w:val="0"/>
          <w:bCs w:val="0"/>
          <w:sz w:val="24"/>
          <w:szCs w:val="24"/>
        </w:rPr>
      </w:pPr>
      <w:r w:rsidRPr="27502428" w:rsidR="27502428">
        <w:rPr>
          <w:b w:val="0"/>
          <w:bCs w:val="0"/>
          <w:sz w:val="24"/>
          <w:szCs w:val="24"/>
        </w:rPr>
        <w:t>Step 6: Delete the volume</w:t>
      </w:r>
    </w:p>
    <w:p w:rsidR="27502428" w:rsidP="27502428" w:rsidRDefault="27502428" w14:paraId="4E3F3AEC" w14:textId="2E9AA22F">
      <w:pPr>
        <w:pStyle w:val="Normal"/>
        <w:rPr>
          <w:b w:val="0"/>
          <w:bCs w:val="0"/>
          <w:sz w:val="24"/>
          <w:szCs w:val="24"/>
        </w:rPr>
      </w:pPr>
      <w:r>
        <w:drawing>
          <wp:inline wp14:editId="651512DE" wp14:anchorId="6C87A579">
            <wp:extent cx="4572000" cy="2371725"/>
            <wp:effectExtent l="0" t="0" r="0" b="0"/>
            <wp:docPr id="306724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31b61e0a7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749324E"/>
  <w15:docId w15:val="{8deccef8-b98d-4aba-834c-230703bbe567}"/>
  <w:rsids>
    <w:rsidRoot w:val="7749324E"/>
    <w:rsid w:val="27502428"/>
    <w:rsid w:val="7749324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49811cd908e14dc7" /><Relationship Type="http://schemas.openxmlformats.org/officeDocument/2006/relationships/image" Target="/media/image2.jpg" Id="R8939566cf15a403c" /><Relationship Type="http://schemas.openxmlformats.org/officeDocument/2006/relationships/image" Target="/media/image3.jpg" Id="Ra7be68554a8449a3" /><Relationship Type="http://schemas.openxmlformats.org/officeDocument/2006/relationships/image" Target="/media/image4.jpg" Id="R306c7baa9a184b1c" /><Relationship Type="http://schemas.openxmlformats.org/officeDocument/2006/relationships/image" Target="/media/image5.jpg" Id="R370df87f234e477f" /><Relationship Type="http://schemas.openxmlformats.org/officeDocument/2006/relationships/image" Target="/media/image6.jpg" Id="Ra9e7416e67604fa7" /><Relationship Type="http://schemas.openxmlformats.org/officeDocument/2006/relationships/image" Target="/media/image7.jpg" Id="Reef253f7b9b34f7b" /><Relationship Type="http://schemas.openxmlformats.org/officeDocument/2006/relationships/image" Target="/media/image8.jpg" Id="R30f38437783047f1" /><Relationship Type="http://schemas.openxmlformats.org/officeDocument/2006/relationships/image" Target="/media/image9.jpg" Id="R36431b61e0a745c9" /><Relationship Type="http://schemas.openxmlformats.org/officeDocument/2006/relationships/numbering" Target="/word/numbering.xml" Id="R95f14305fdeb4dd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2020-10-05T13:12:42.9971892Z</dcterms:created>
  <dcterms:modified xsi:type="dcterms:W3CDTF">2020-10-05T13:41:30.1730347Z</dcterms:modified>
  <dc:creator>Suraj Thakur</dc:creator>
  <lastModifiedBy>Suraj Thakur</lastModifiedBy>
</coreProperties>
</file>