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ans-serif" w:cs="Times New Roman"/>
          <w:b/>
          <w:bCs/>
          <w:i w:val="0"/>
          <w:iCs w:val="0"/>
          <w:caps w:val="0"/>
          <w:color w:val="0A192B"/>
          <w:spacing w:val="0"/>
          <w:sz w:val="24"/>
          <w:szCs w:val="24"/>
          <w:highlight w:val="yellow"/>
          <w:u w:val="single"/>
          <w:shd w:val="clear" w:fill="FFFFFF"/>
        </w:rPr>
      </w:pPr>
      <w:r>
        <w:rPr>
          <w:rFonts w:hint="default" w:ascii="Times New Roman" w:hAnsi="Times New Roman" w:eastAsia="sans-serif" w:cs="Times New Roman"/>
          <w:b/>
          <w:bCs/>
          <w:i w:val="0"/>
          <w:iCs w:val="0"/>
          <w:caps w:val="0"/>
          <w:color w:val="0A192B"/>
          <w:spacing w:val="0"/>
          <w:sz w:val="24"/>
          <w:szCs w:val="24"/>
          <w:highlight w:val="yellow"/>
          <w:u w:val="single"/>
          <w:shd w:val="clear" w:fill="FFFFFF"/>
        </w:rPr>
        <w:t>Essentials of Statistics and Math for Data Science - Project 1</w:t>
      </w:r>
    </w:p>
    <w:p>
      <w:pPr>
        <w:jc w:val="center"/>
        <w:rPr>
          <w:rFonts w:hint="default" w:ascii="Times New Roman" w:hAnsi="Times New Roman" w:eastAsia="sans-serif" w:cs="Times New Roman"/>
          <w:b/>
          <w:bCs/>
          <w:i w:val="0"/>
          <w:iCs w:val="0"/>
          <w:caps w:val="0"/>
          <w:color w:val="0A192B"/>
          <w:spacing w:val="0"/>
          <w:sz w:val="24"/>
          <w:szCs w:val="24"/>
          <w:highlight w:val="yellow"/>
          <w:u w:val="single"/>
          <w:shd w:val="clear" w:fill="FFFFFF"/>
        </w:rPr>
      </w:pPr>
    </w:p>
    <w:p>
      <w:pPr>
        <w:jc w:val="center"/>
        <w:rPr>
          <w:rFonts w:hint="default" w:ascii="Times New Roman" w:hAnsi="Times New Roman" w:eastAsia="sans-serif" w:cs="Times New Roman"/>
          <w:b/>
          <w:bCs/>
          <w:i w:val="0"/>
          <w:iCs w:val="0"/>
          <w:caps w:val="0"/>
          <w:color w:val="0A192B"/>
          <w:spacing w:val="0"/>
          <w:sz w:val="24"/>
          <w:szCs w:val="24"/>
          <w:highlight w:val="yellow"/>
          <w:u w:val="single"/>
          <w:shd w:val="clear" w:fill="FFFFFF"/>
        </w:rPr>
      </w:pPr>
    </w:p>
    <w:p>
      <w:pPr>
        <w:rPr>
          <w:rFonts w:hint="default" w:ascii="Times New Roman" w:hAnsi="Times New Roman" w:eastAsia="sans-serif" w:cs="Times New Roman"/>
          <w:b/>
          <w:bCs/>
          <w:i w:val="0"/>
          <w:iCs w:val="0"/>
          <w:caps w:val="0"/>
          <w:color w:val="0A192B"/>
          <w:spacing w:val="0"/>
          <w:sz w:val="20"/>
          <w:szCs w:val="20"/>
          <w:shd w:val="clear" w:fill="FFFFFF"/>
        </w:rPr>
      </w:pPr>
      <w:r>
        <w:rPr>
          <w:rFonts w:hint="default" w:ascii="Times New Roman" w:hAnsi="Times New Roman" w:eastAsia="sans-serif" w:cs="Times New Roman"/>
          <w:b/>
          <w:bCs/>
          <w:i w:val="0"/>
          <w:iCs w:val="0"/>
          <w:caps w:val="0"/>
          <w:color w:val="0A192B"/>
          <w:spacing w:val="0"/>
          <w:sz w:val="20"/>
          <w:szCs w:val="20"/>
          <w:shd w:val="clear" w:fill="FFFFFF"/>
        </w:rPr>
        <w:t>Frank’s Supervisor, Dr. Brown, holds expertise in both mathematical statistics and medical science. He assigned Frank the task of estimating the average reimbursement amount for dental claims in 2021. Due to Healthy Life's extensive client base, calculating the population mean directly is impractical. To tackle this challenge, Frank utilized the Excel Random Number Generator function to obtain a random sample of 49 dental claims from Healthy Life's records. The data provided in the Major Data file section represents the insurance coverage amounts for these selected claims. Please help Frank to construct 90%, 95%, and 99% confidence intervals for the true average reimbursement. Make sure that t-distribution is applicable: build a histogram with the given bin values and check whether it is approximately symmetric and bell-shaped. Then, use Descriptive Statistics function from Data Analysis. Constructing confidence intervals, please round values to at least two decimal places.</w:t>
      </w:r>
    </w:p>
    <w:p>
      <w:pPr>
        <w:rPr>
          <w:rFonts w:hint="default" w:ascii="Times New Roman" w:hAnsi="Times New Roman" w:eastAsia="sans-serif" w:cs="Times New Roman"/>
          <w:b/>
          <w:bCs/>
          <w:i w:val="0"/>
          <w:iCs w:val="0"/>
          <w:caps w:val="0"/>
          <w:color w:val="0A192B"/>
          <w:spacing w:val="0"/>
          <w:sz w:val="20"/>
          <w:szCs w:val="20"/>
          <w:shd w:val="clear" w:fill="FFFFFF"/>
        </w:rPr>
      </w:pPr>
    </w:p>
    <w:p>
      <w:pPr>
        <w:rPr>
          <w:rFonts w:hint="default" w:ascii="Times New Roman" w:hAnsi="Times New Roman" w:eastAsia="sans-serif" w:cs="Times New Roman"/>
          <w:b/>
          <w:bCs/>
          <w:i w:val="0"/>
          <w:iCs w:val="0"/>
          <w:caps w:val="0"/>
          <w:color w:val="0A192B"/>
          <w:spacing w:val="0"/>
          <w:sz w:val="20"/>
          <w:szCs w:val="20"/>
          <w:shd w:val="clear" w:fill="FFFFFF"/>
          <w:lang w:val="en-US"/>
        </w:rPr>
      </w:pPr>
      <w:r>
        <w:rPr>
          <w:rFonts w:hint="default" w:ascii="Times New Roman" w:hAnsi="Times New Roman" w:eastAsia="sans-serif" w:cs="Times New Roman"/>
          <w:b/>
          <w:bCs/>
          <w:i w:val="0"/>
          <w:iCs w:val="0"/>
          <w:caps w:val="0"/>
          <w:color w:val="0A192B"/>
          <w:spacing w:val="0"/>
          <w:sz w:val="20"/>
          <w:szCs w:val="20"/>
          <w:shd w:val="clear" w:fill="FFFFFF"/>
          <w:lang w:val="en-US"/>
        </w:rPr>
        <w:drawing>
          <wp:inline distT="0" distB="0" distL="114300" distR="114300">
            <wp:extent cx="7875905" cy="3359150"/>
            <wp:effectExtent l="0" t="0" r="10795" b="12700"/>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1"/>
                    <pic:cNvPicPr>
                      <a:picLocks noChangeAspect="1"/>
                    </pic:cNvPicPr>
                  </pic:nvPicPr>
                  <pic:blipFill>
                    <a:blip r:embed="rId4"/>
                    <a:stretch>
                      <a:fillRect/>
                    </a:stretch>
                  </pic:blipFill>
                  <pic:spPr>
                    <a:xfrm>
                      <a:off x="0" y="0"/>
                      <a:ext cx="7875905" cy="3359150"/>
                    </a:xfrm>
                    <a:prstGeom prst="rect">
                      <a:avLst/>
                    </a:prstGeom>
                  </pic:spPr>
                </pic:pic>
              </a:graphicData>
            </a:graphic>
          </wp:inline>
        </w:drawing>
      </w:r>
    </w:p>
    <w:p>
      <w:pPr>
        <w:rPr>
          <w:rFonts w:hint="default" w:ascii="Times New Roman" w:hAnsi="Times New Roman" w:eastAsia="sans-serif" w:cs="Times New Roman"/>
          <w:b/>
          <w:bCs/>
          <w:i w:val="0"/>
          <w:iCs w:val="0"/>
          <w:caps w:val="0"/>
          <w:color w:val="0A192B"/>
          <w:spacing w:val="0"/>
          <w:sz w:val="20"/>
          <w:szCs w:val="20"/>
          <w:shd w:val="clear" w:fill="FFFFFF"/>
          <w:lang w:val="en-US"/>
        </w:rPr>
      </w:pPr>
      <w:r>
        <w:rPr>
          <w:rFonts w:hint="default" w:ascii="Times New Roman" w:hAnsi="Times New Roman" w:eastAsia="sans-serif" w:cs="Times New Roman"/>
          <w:b/>
          <w:bCs/>
          <w:i w:val="0"/>
          <w:iCs w:val="0"/>
          <w:caps w:val="0"/>
          <w:color w:val="0A192B"/>
          <w:spacing w:val="0"/>
          <w:sz w:val="20"/>
          <w:szCs w:val="20"/>
          <w:shd w:val="clear" w:fill="FFFFFF"/>
          <w:lang w:val="en-US"/>
        </w:rPr>
        <w:drawing>
          <wp:inline distT="0" distB="0" distL="114300" distR="114300">
            <wp:extent cx="6268085" cy="3154045"/>
            <wp:effectExtent l="0" t="0" r="18415" b="8255"/>
            <wp:docPr id="2"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2"/>
                    <pic:cNvPicPr>
                      <a:picLocks noChangeAspect="1"/>
                    </pic:cNvPicPr>
                  </pic:nvPicPr>
                  <pic:blipFill>
                    <a:blip r:embed="rId5"/>
                    <a:stretch>
                      <a:fillRect/>
                    </a:stretch>
                  </pic:blipFill>
                  <pic:spPr>
                    <a:xfrm>
                      <a:off x="0" y="0"/>
                      <a:ext cx="6268085" cy="3154045"/>
                    </a:xfrm>
                    <a:prstGeom prst="rect">
                      <a:avLst/>
                    </a:prstGeom>
                  </pic:spPr>
                </pic:pic>
              </a:graphicData>
            </a:graphic>
          </wp:inline>
        </w:drawing>
      </w:r>
    </w:p>
    <w:p>
      <w:pPr>
        <w:rPr>
          <w:rFonts w:hint="default" w:ascii="Times New Roman" w:hAnsi="Times New Roman" w:eastAsia="sans-serif" w:cs="Times New Roman"/>
          <w:b/>
          <w:bCs/>
          <w:i w:val="0"/>
          <w:iCs w:val="0"/>
          <w:caps w:val="0"/>
          <w:color w:val="0A192B"/>
          <w:spacing w:val="0"/>
          <w:sz w:val="20"/>
          <w:szCs w:val="20"/>
          <w:shd w:val="clear" w:fill="FFFFFF"/>
          <w:lang w:val="en-US"/>
        </w:rPr>
      </w:pPr>
      <w:bookmarkStart w:id="0" w:name="_GoBack"/>
      <w:bookmarkEnd w:id="0"/>
      <w:r>
        <w:rPr>
          <w:rFonts w:hint="default" w:ascii="Times New Roman" w:hAnsi="Times New Roman" w:eastAsia="sans-serif" w:cs="Times New Roman"/>
          <w:b/>
          <w:bCs/>
          <w:i w:val="0"/>
          <w:iCs w:val="0"/>
          <w:caps w:val="0"/>
          <w:color w:val="0A192B"/>
          <w:spacing w:val="0"/>
          <w:sz w:val="20"/>
          <w:szCs w:val="20"/>
          <w:shd w:val="clear" w:fill="FFFFFF"/>
          <w:lang w:val="en-US"/>
        </w:rPr>
        <w:drawing>
          <wp:inline distT="0" distB="0" distL="114300" distR="114300">
            <wp:extent cx="8641715" cy="5141595"/>
            <wp:effectExtent l="0" t="0" r="6985" b="1905"/>
            <wp:docPr id="3" name="Picture 3"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3"/>
                    <pic:cNvPicPr>
                      <a:picLocks noChangeAspect="1"/>
                    </pic:cNvPicPr>
                  </pic:nvPicPr>
                  <pic:blipFill>
                    <a:blip r:embed="rId6"/>
                    <a:stretch>
                      <a:fillRect/>
                    </a:stretch>
                  </pic:blipFill>
                  <pic:spPr>
                    <a:xfrm>
                      <a:off x="0" y="0"/>
                      <a:ext cx="8641715" cy="51415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61C96"/>
    <w:rsid w:val="51B6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2024-04-26T06:53:29Z</dcterms:created>
  <dc:creator>server</dc:creator>
  <cp:lastModifiedBy>Surbhi Hitech</cp:lastModifiedBy>
  <dcterms:modified xsi:type="dcterms:W3CDTF">2024-04-26T06:57:25Z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8B6C96E4612546FE967A1EBC34825308_12</vt:lpwstr>
  </property>
</Properties>
</file>