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6FA33" w14:textId="73B32DD6" w:rsidR="00A93F77" w:rsidRDefault="00A93F77" w:rsidP="00A93F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右键→属性</w:t>
      </w:r>
    </w:p>
    <w:p w14:paraId="0F54FA54" w14:textId="015F7F67" w:rsidR="00AD1133" w:rsidRDefault="00A93F77" w:rsidP="00A93F77">
      <w:pPr>
        <w:jc w:val="center"/>
      </w:pPr>
      <w:r>
        <w:rPr>
          <w:noProof/>
        </w:rPr>
        <w:drawing>
          <wp:inline distT="0" distB="0" distL="0" distR="0" wp14:anchorId="22EF34AF" wp14:editId="13720CDB">
            <wp:extent cx="2167630" cy="398627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3355" cy="403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466B" w14:textId="774552F5" w:rsidR="00A93F77" w:rsidRDefault="00A93F77"/>
    <w:p w14:paraId="51502D61" w14:textId="03F2239E" w:rsidR="00A93F77" w:rsidRDefault="00A93F77" w:rsidP="00A93F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兼容性——</w:t>
      </w:r>
      <w:proofErr w:type="gramStart"/>
      <w:r>
        <w:rPr>
          <w:rFonts w:hint="eastAsia"/>
        </w:rPr>
        <w:t>更改高</w:t>
      </w:r>
      <w:proofErr w:type="gramEnd"/>
      <w:r>
        <w:rPr>
          <w:rFonts w:hint="eastAsia"/>
        </w:rPr>
        <w:t>D</w:t>
      </w:r>
      <w:r>
        <w:t>PI</w:t>
      </w:r>
      <w:r>
        <w:rPr>
          <w:rFonts w:hint="eastAsia"/>
        </w:rPr>
        <w:t>设置</w:t>
      </w:r>
    </w:p>
    <w:p w14:paraId="398C6F60" w14:textId="64DAA42E" w:rsidR="00A93F77" w:rsidRDefault="00A93F77" w:rsidP="00A93F77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12F2EC5C" wp14:editId="4D379FEE">
            <wp:extent cx="2803871" cy="3961341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6209" cy="402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7232" w14:textId="7AC2BD85" w:rsidR="00A93F77" w:rsidRDefault="00A93F77" w:rsidP="00A93F77">
      <w:pPr>
        <w:pStyle w:val="a3"/>
        <w:widowControl/>
        <w:numPr>
          <w:ilvl w:val="0"/>
          <w:numId w:val="1"/>
        </w:numPr>
        <w:ind w:firstLineChars="0"/>
        <w:jc w:val="left"/>
      </w:pPr>
      <w:r>
        <w:br w:type="page"/>
      </w:r>
      <w:r>
        <w:rPr>
          <w:rFonts w:hint="eastAsia"/>
        </w:rPr>
        <w:lastRenderedPageBreak/>
        <w:t>勾选“替代高D</w:t>
      </w:r>
      <w:r>
        <w:t>PI</w:t>
      </w:r>
      <w:r>
        <w:rPr>
          <w:rFonts w:hint="eastAsia"/>
        </w:rPr>
        <w:t>缩放行为”，并在下拉列表中选择“应用程序“</w:t>
      </w:r>
    </w:p>
    <w:p w14:paraId="0A15EBB1" w14:textId="299BF998" w:rsidR="00A93F77" w:rsidRDefault="00A93F77" w:rsidP="00A93F77">
      <w:pPr>
        <w:pStyle w:val="a3"/>
        <w:widowControl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4F01DF6E" wp14:editId="476FC8D8">
            <wp:extent cx="3957133" cy="5014032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5496" cy="502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7560" w14:textId="56E6B41F" w:rsidR="001B733A" w:rsidRDefault="001B733A" w:rsidP="00A93F77">
      <w:pPr>
        <w:pStyle w:val="a3"/>
        <w:widowControl/>
        <w:ind w:left="420" w:firstLineChars="0" w:firstLine="0"/>
        <w:jc w:val="center"/>
      </w:pPr>
    </w:p>
    <w:p w14:paraId="58B397A1" w14:textId="1630FCA1" w:rsidR="001B733A" w:rsidRDefault="001B733A" w:rsidP="001B733A">
      <w:r>
        <w:rPr>
          <w:rFonts w:hint="eastAsia"/>
        </w:rPr>
        <w:t>-------------------------------------------------------------------------------</w:t>
      </w:r>
    </w:p>
    <w:p w14:paraId="59884B6F" w14:textId="2A7F89A3" w:rsidR="001B733A" w:rsidRPr="001B733A" w:rsidRDefault="001B733A" w:rsidP="001B733A">
      <w:r>
        <w:rPr>
          <w:rFonts w:hint="eastAsia"/>
        </w:rPr>
        <w:t>设置前：</w:t>
      </w:r>
    </w:p>
    <w:p w14:paraId="71A187E5" w14:textId="7748C069" w:rsidR="001B733A" w:rsidRDefault="001B733A" w:rsidP="001B733A">
      <w:r>
        <w:rPr>
          <w:noProof/>
        </w:rPr>
        <w:drawing>
          <wp:inline distT="0" distB="0" distL="0" distR="0" wp14:anchorId="432BF131" wp14:editId="07D0B235">
            <wp:extent cx="1147771" cy="100013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7771" cy="100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7F58" w14:textId="77777777" w:rsidR="001B733A" w:rsidRDefault="001B733A" w:rsidP="001B733A"/>
    <w:p w14:paraId="2FD0E2E5" w14:textId="7CA8EAE8" w:rsidR="001B733A" w:rsidRDefault="001B733A" w:rsidP="001B733A">
      <w:r>
        <w:rPr>
          <w:rFonts w:hint="eastAsia"/>
        </w:rPr>
        <w:t>设置后：</w:t>
      </w:r>
    </w:p>
    <w:p w14:paraId="6B98F7B4" w14:textId="51A3649F" w:rsidR="001B733A" w:rsidRDefault="001B733A" w:rsidP="001B733A">
      <w:r>
        <w:rPr>
          <w:noProof/>
        </w:rPr>
        <w:drawing>
          <wp:inline distT="0" distB="0" distL="0" distR="0" wp14:anchorId="595B22FE" wp14:editId="185A4A1C">
            <wp:extent cx="1143008" cy="1014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8" cy="10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22A5" w14:textId="1792882D" w:rsidR="00AF0B11" w:rsidRDefault="00AF0B11" w:rsidP="00AF0B11">
      <w:pPr>
        <w:rPr>
          <w:rFonts w:hint="eastAsia"/>
        </w:rPr>
      </w:pPr>
      <w:r>
        <w:rPr>
          <w:rFonts w:hint="eastAsia"/>
        </w:rPr>
        <w:lastRenderedPageBreak/>
        <w:t>另：</w:t>
      </w:r>
      <w:bookmarkStart w:id="0" w:name="_GoBack"/>
      <w:bookmarkEnd w:id="0"/>
    </w:p>
    <w:p w14:paraId="2182E4CB" w14:textId="77777777" w:rsidR="00AF0B11" w:rsidRDefault="00AF0B11" w:rsidP="00AF0B11">
      <w:r>
        <w:rPr>
          <w:rFonts w:hint="eastAsia"/>
        </w:rPr>
        <w:t>将</w:t>
      </w:r>
      <w:r>
        <w:t>MBXP Fillet v1.2.exe放入“启动”文件夹中，即可实现开机自启动</w:t>
      </w:r>
    </w:p>
    <w:p w14:paraId="358FF2D9" w14:textId="77777777" w:rsidR="00AF0B11" w:rsidRDefault="00AF0B11" w:rsidP="00AF0B11">
      <w:r>
        <w:rPr>
          <w:rFonts w:hint="eastAsia"/>
        </w:rPr>
        <w:t>如何找到“启动”文件夹请自行搜索或参阅以下链接：</w:t>
      </w:r>
    </w:p>
    <w:p w14:paraId="370ECC23" w14:textId="6E644406" w:rsidR="00AF0B11" w:rsidRDefault="00AF0B11" w:rsidP="00AF0B11">
      <w:pPr>
        <w:rPr>
          <w:rFonts w:hint="eastAsia"/>
        </w:rPr>
      </w:pPr>
      <w:r>
        <w:t>https://jingyan.baidu.com/article/a3761b2ba059561576f9aaf9.html</w:t>
      </w:r>
    </w:p>
    <w:sectPr w:rsidR="00AF0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9600C"/>
    <w:multiLevelType w:val="hybridMultilevel"/>
    <w:tmpl w:val="2F0A1D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70"/>
    <w:rsid w:val="00137F70"/>
    <w:rsid w:val="001B733A"/>
    <w:rsid w:val="00A93F77"/>
    <w:rsid w:val="00AD1133"/>
    <w:rsid w:val="00AF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303A"/>
  <w15:chartTrackingRefBased/>
  <w15:docId w15:val="{302B3B8D-C74D-4D17-B053-A3195DEA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F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杰文</dc:creator>
  <cp:keywords/>
  <dc:description/>
  <cp:lastModifiedBy>蔡 杰文</cp:lastModifiedBy>
  <cp:revision>4</cp:revision>
  <dcterms:created xsi:type="dcterms:W3CDTF">2019-03-23T07:52:00Z</dcterms:created>
  <dcterms:modified xsi:type="dcterms:W3CDTF">2019-03-23T08:08:00Z</dcterms:modified>
</cp:coreProperties>
</file>