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9958" w14:textId="02E0E940" w:rsidR="00C707F9" w:rsidRPr="00C707F9" w:rsidRDefault="00892395">
      <w:pPr>
        <w:rPr>
          <w:b/>
          <w:bCs/>
        </w:rPr>
      </w:pPr>
      <w:r w:rsidRPr="00C707F9">
        <w:rPr>
          <w:b/>
          <w:bCs/>
        </w:rPr>
        <w:t>Co</w:t>
      </w:r>
      <w:r w:rsidR="00C707F9" w:rsidRPr="00C707F9">
        <w:rPr>
          <w:b/>
          <w:bCs/>
        </w:rPr>
        <w:t>e</w:t>
      </w:r>
      <w:r w:rsidRPr="00C707F9">
        <w:rPr>
          <w:b/>
          <w:bCs/>
        </w:rPr>
        <w:t>liac Disease</w:t>
      </w:r>
      <w:r w:rsidR="00C707F9" w:rsidRPr="00C707F9">
        <w:rPr>
          <w:b/>
          <w:bCs/>
        </w:rPr>
        <w:t xml:space="preserve"> - what is the r</w:t>
      </w:r>
      <w:r w:rsidRPr="00C707F9">
        <w:rPr>
          <w:b/>
          <w:bCs/>
        </w:rPr>
        <w:t xml:space="preserve">isk </w:t>
      </w:r>
      <w:r w:rsidR="00B863EF" w:rsidRPr="00C707F9">
        <w:rPr>
          <w:b/>
          <w:bCs/>
        </w:rPr>
        <w:t xml:space="preserve">to an office-based employee </w:t>
      </w:r>
      <w:r w:rsidR="00C707F9" w:rsidRPr="00C707F9">
        <w:rPr>
          <w:b/>
          <w:bCs/>
        </w:rPr>
        <w:t xml:space="preserve">at </w:t>
      </w:r>
      <w:r w:rsidR="00B863EF" w:rsidRPr="00C707F9">
        <w:rPr>
          <w:b/>
          <w:bCs/>
        </w:rPr>
        <w:t xml:space="preserve">Portland Grain, where active grain drying and loading/unloading operations take place. </w:t>
      </w:r>
      <w:r w:rsidR="00C707F9" w:rsidRPr="00C707F9">
        <w:rPr>
          <w:b/>
          <w:bCs/>
        </w:rPr>
        <w:t xml:space="preserve"> </w:t>
      </w:r>
    </w:p>
    <w:p w14:paraId="3570468C" w14:textId="4BCFAFB1" w:rsidR="00C707F9" w:rsidRPr="00C707F9" w:rsidRDefault="00C707F9" w:rsidP="00C707F9">
      <w:pPr>
        <w:rPr>
          <w:b/>
          <w:bCs/>
        </w:rPr>
      </w:pPr>
      <w:r w:rsidRPr="00C707F9">
        <w:rPr>
          <w:b/>
          <w:bCs/>
        </w:rPr>
        <w:t>Background</w:t>
      </w:r>
    </w:p>
    <w:p w14:paraId="73268820" w14:textId="0284A310" w:rsidR="00C707F9" w:rsidRDefault="00C707F9" w:rsidP="00C707F9">
      <w:r w:rsidRPr="00B863EF">
        <w:t>Grain drying</w:t>
      </w:r>
      <w:r>
        <w:t>/</w:t>
      </w:r>
      <w:r w:rsidRPr="00B863EF">
        <w:t>loading/unloading are among the highest</w:t>
      </w:r>
      <w:r>
        <w:t xml:space="preserve"> </w:t>
      </w:r>
      <w:r w:rsidRPr="00B863EF">
        <w:t>dust</w:t>
      </w:r>
      <w:r>
        <w:t xml:space="preserve"> </w:t>
      </w:r>
      <w:r w:rsidRPr="00B863EF">
        <w:t>generating operations in agricultural settings. Grain dryers force hot air through bulk grain, exhausting fine particulate-laden air. Vehicle tipping and auger/conveyor transfer during loading/unloading generate significant dust plumes at point of transfer. Both operations produce airborne particles small enough to remain suspended and travel meaningful distances.</w:t>
      </w:r>
    </w:p>
    <w:p w14:paraId="1C9787B9" w14:textId="14DCAB7A" w:rsidR="004E40B4" w:rsidRDefault="00B863EF">
      <w:r w:rsidRPr="00B863EF">
        <w:t>The office is located approximately 50 yards from the grain storage sheds. Windows are open in summer; shed doors are open during the day. Wind direction is variable</w:t>
      </w:r>
    </w:p>
    <w:p w14:paraId="3CE0725F" w14:textId="69E70755" w:rsidR="00C707F9" w:rsidRPr="00C707F9" w:rsidRDefault="00C707F9">
      <w:pPr>
        <w:rPr>
          <w:b/>
          <w:bCs/>
        </w:rPr>
      </w:pPr>
      <w:r w:rsidRPr="00C707F9">
        <w:rPr>
          <w:b/>
          <w:bCs/>
        </w:rPr>
        <w:t>Coeliac Disease</w:t>
      </w:r>
    </w:p>
    <w:p w14:paraId="68D5991B" w14:textId="7993F9BB" w:rsidR="00C707F9" w:rsidRDefault="00C707F9">
      <w:r>
        <w:t>The e</w:t>
      </w:r>
      <w:r w:rsidR="00B863EF" w:rsidRPr="00B863EF">
        <w:t xml:space="preserve">xposure </w:t>
      </w:r>
      <w:r>
        <w:t>r</w:t>
      </w:r>
      <w:r w:rsidR="00B863EF" w:rsidRPr="00B863EF">
        <w:t xml:space="preserve">oute </w:t>
      </w:r>
      <w:r>
        <w:t>is indirect via i</w:t>
      </w:r>
      <w:r w:rsidR="00B863EF" w:rsidRPr="00B863EF">
        <w:t>nhalation → mucociliary clearance → ingestion</w:t>
      </w:r>
      <w:r>
        <w:t>.  Gluten reaches the small intestine, triggering an autoimmune response.</w:t>
      </w:r>
    </w:p>
    <w:p w14:paraId="54360D10" w14:textId="0C5A5EA7" w:rsidR="00B863EF" w:rsidRDefault="00C707F9">
      <w:r>
        <w:t>The likelihood of ha</w:t>
      </w:r>
      <w:r w:rsidR="00DF16E1">
        <w:t>r</w:t>
      </w:r>
      <w:r>
        <w:t>m is l</w:t>
      </w:r>
      <w:r w:rsidR="00B863EF" w:rsidRPr="00B863EF">
        <w:t>ow–</w:t>
      </w:r>
      <w:r>
        <w:t>m</w:t>
      </w:r>
      <w:r w:rsidR="00B863EF" w:rsidRPr="00B863EF">
        <w:t>oderate</w:t>
      </w:r>
      <w:r>
        <w:t xml:space="preserve"> but the severity, if triggered, is h</w:t>
      </w:r>
      <w:r w:rsidR="00B863EF" w:rsidRPr="00B863EF">
        <w:t>igh</w:t>
      </w:r>
      <w:r>
        <w:t>.  The overall risk is therefore moderate.</w:t>
      </w:r>
    </w:p>
    <w:p w14:paraId="5F6F8AD4" w14:textId="6BC03A54" w:rsidR="00892395" w:rsidRPr="00C707F9" w:rsidRDefault="00892395" w:rsidP="00C707F9">
      <w:pPr>
        <w:rPr>
          <w:b/>
          <w:bCs/>
        </w:rPr>
      </w:pPr>
      <w:r w:rsidRPr="00C707F9">
        <w:rPr>
          <w:b/>
          <w:bCs/>
        </w:rPr>
        <w:t xml:space="preserve">Company actions: </w:t>
      </w:r>
    </w:p>
    <w:p w14:paraId="5085C011" w14:textId="6AB89674" w:rsidR="00892395" w:rsidRDefault="00892395" w:rsidP="00892395">
      <w:pPr>
        <w:pStyle w:val="ListParagraph"/>
        <w:numPr>
          <w:ilvl w:val="1"/>
          <w:numId w:val="1"/>
        </w:numPr>
      </w:pPr>
      <w:r>
        <w:t xml:space="preserve">Notify office staff before drying/loading/unloading: </w:t>
      </w:r>
      <w:r w:rsidRPr="00892395">
        <w:rPr>
          <w:b/>
          <w:bCs/>
          <w:sz w:val="28"/>
          <w:szCs w:val="28"/>
        </w:rPr>
        <w:t>protocol needed</w:t>
      </w:r>
    </w:p>
    <w:p w14:paraId="19E1799B" w14:textId="735288C4" w:rsidR="00892395" w:rsidRDefault="004E7DAA" w:rsidP="00892395">
      <w:pPr>
        <w:pStyle w:val="ListParagraph"/>
        <w:numPr>
          <w:ilvl w:val="1"/>
          <w:numId w:val="1"/>
        </w:numPr>
      </w:pPr>
      <w:r>
        <w:t xml:space="preserve">If </w:t>
      </w:r>
      <w:r w:rsidR="00892395">
        <w:t xml:space="preserve">windows </w:t>
      </w:r>
      <w:r>
        <w:t xml:space="preserve">need to be open only do so </w:t>
      </w:r>
      <w:r w:rsidR="00892395">
        <w:t xml:space="preserve">on </w:t>
      </w:r>
      <w:r w:rsidR="00892395" w:rsidRPr="00F65B8A">
        <w:rPr>
          <w:b/>
          <w:bCs/>
          <w:sz w:val="28"/>
          <w:szCs w:val="28"/>
        </w:rPr>
        <w:t>opposite side from operations</w:t>
      </w:r>
    </w:p>
    <w:p w14:paraId="656D9C33" w14:textId="4E053EDA" w:rsidR="00892395" w:rsidRPr="004E7DAA" w:rsidRDefault="00892395" w:rsidP="00892395">
      <w:pPr>
        <w:pStyle w:val="ListParagraph"/>
        <w:numPr>
          <w:ilvl w:val="1"/>
          <w:numId w:val="1"/>
        </w:numPr>
      </w:pPr>
      <w:r>
        <w:t xml:space="preserve">Clean air ventilation: </w:t>
      </w:r>
      <w:r w:rsidRPr="00892395">
        <w:rPr>
          <w:b/>
          <w:bCs/>
          <w:sz w:val="28"/>
          <w:szCs w:val="28"/>
        </w:rPr>
        <w:t>do air-conditioning units filter air?</w:t>
      </w:r>
    </w:p>
    <w:p w14:paraId="58460826" w14:textId="24C64D15" w:rsidR="004E7DAA" w:rsidRDefault="004E7DAA" w:rsidP="004E7DAA">
      <w:pPr>
        <w:pStyle w:val="ListParagraph"/>
        <w:numPr>
          <w:ilvl w:val="1"/>
          <w:numId w:val="1"/>
        </w:numPr>
      </w:pPr>
      <w:r>
        <w:t xml:space="preserve">Wear FFP2/3 face mask outside: </w:t>
      </w:r>
      <w:r w:rsidRPr="00892395">
        <w:rPr>
          <w:b/>
          <w:bCs/>
          <w:sz w:val="28"/>
          <w:szCs w:val="28"/>
        </w:rPr>
        <w:t>purchase mask</w:t>
      </w:r>
    </w:p>
    <w:p w14:paraId="18F01574" w14:textId="77777777" w:rsidR="00892395" w:rsidRDefault="00892395" w:rsidP="00892395">
      <w:pPr>
        <w:pStyle w:val="ListParagraph"/>
        <w:ind w:left="1440"/>
      </w:pPr>
    </w:p>
    <w:p w14:paraId="2CBDC32C" w14:textId="2859C5C9" w:rsidR="00892395" w:rsidRPr="00C707F9" w:rsidRDefault="00892395" w:rsidP="00C707F9">
      <w:pPr>
        <w:rPr>
          <w:b/>
          <w:bCs/>
        </w:rPr>
      </w:pPr>
      <w:r w:rsidRPr="00C707F9">
        <w:rPr>
          <w:b/>
          <w:bCs/>
        </w:rPr>
        <w:t>Individual:</w:t>
      </w:r>
    </w:p>
    <w:p w14:paraId="6BDB423C" w14:textId="1BE5D0B7" w:rsidR="00DF16E1" w:rsidRDefault="00DF16E1" w:rsidP="00892395">
      <w:pPr>
        <w:pStyle w:val="ListParagraph"/>
        <w:numPr>
          <w:ilvl w:val="1"/>
          <w:numId w:val="1"/>
        </w:numPr>
      </w:pPr>
      <w:r>
        <w:t xml:space="preserve">Obtain a medical opinion on current degree of intestinal sensitivity: </w:t>
      </w:r>
      <w:r w:rsidRPr="00DF16E1">
        <w:rPr>
          <w:b/>
          <w:bCs/>
          <w:sz w:val="28"/>
          <w:szCs w:val="28"/>
        </w:rPr>
        <w:t>occupational health specialist needed</w:t>
      </w:r>
    </w:p>
    <w:p w14:paraId="758C1398" w14:textId="2259D8B4" w:rsidR="00892395" w:rsidRDefault="00892395" w:rsidP="00892395">
      <w:pPr>
        <w:pStyle w:val="ListParagraph"/>
        <w:numPr>
          <w:ilvl w:val="1"/>
          <w:numId w:val="1"/>
        </w:numPr>
      </w:pPr>
      <w:r>
        <w:t>Don’t eat at desk during grain drying or loading/unloading</w:t>
      </w:r>
    </w:p>
    <w:p w14:paraId="39264D89" w14:textId="6687D925" w:rsidR="00892395" w:rsidRDefault="00892395" w:rsidP="004E7DAA">
      <w:pPr>
        <w:pStyle w:val="ListParagraph"/>
        <w:numPr>
          <w:ilvl w:val="1"/>
          <w:numId w:val="1"/>
        </w:numPr>
      </w:pPr>
      <w:r>
        <w:t>Hand wash before eating</w:t>
      </w:r>
    </w:p>
    <w:sectPr w:rsidR="00892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B5096"/>
    <w:multiLevelType w:val="hybridMultilevel"/>
    <w:tmpl w:val="C4962B8E"/>
    <w:lvl w:ilvl="0" w:tplc="861C4B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59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EF"/>
    <w:rsid w:val="00171D11"/>
    <w:rsid w:val="001957EE"/>
    <w:rsid w:val="003073D4"/>
    <w:rsid w:val="004E40B4"/>
    <w:rsid w:val="004E7DAA"/>
    <w:rsid w:val="00892395"/>
    <w:rsid w:val="008F32A9"/>
    <w:rsid w:val="00B863EF"/>
    <w:rsid w:val="00C707F9"/>
    <w:rsid w:val="00DF16E1"/>
    <w:rsid w:val="00F6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E58D"/>
  <w15:chartTrackingRefBased/>
  <w15:docId w15:val="{2D89C221-BBD3-4FB7-81F5-CB46A34C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217</Words>
  <Characters>1300</Characters>
  <Application>Microsoft Office Word</Application>
  <DocSecurity>4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Juliette Spencer</dc:creator>
  <cp:keywords/>
  <dc:description/>
  <cp:lastModifiedBy>Steve Irwin</cp:lastModifiedBy>
  <cp:revision>2</cp:revision>
  <cp:lastPrinted>2026-05-12T12:44:00Z</cp:lastPrinted>
  <dcterms:created xsi:type="dcterms:W3CDTF">2026-05-13T15:26:00Z</dcterms:created>
  <dcterms:modified xsi:type="dcterms:W3CDTF">2026-05-13T15:26:00Z</dcterms:modified>
</cp:coreProperties>
</file>