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4ADC" w14:textId="77777777" w:rsidR="008B031F" w:rsidRDefault="006A53A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54AA107" w14:textId="77777777" w:rsidR="008B031F" w:rsidRDefault="006A53A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B1071D8" w14:textId="77777777" w:rsidR="008B031F" w:rsidRDefault="008B03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B031F" w14:paraId="797233A5" w14:textId="77777777">
        <w:trPr>
          <w:jc w:val="center"/>
        </w:trPr>
        <w:tc>
          <w:tcPr>
            <w:tcW w:w="4508" w:type="dxa"/>
          </w:tcPr>
          <w:p w14:paraId="30EC3F51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45C3B7" w14:textId="4C6BB303" w:rsidR="008B031F" w:rsidRDefault="00286F4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  <w:r w:rsidR="002C623A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8B031F" w14:paraId="24048464" w14:textId="77777777">
        <w:trPr>
          <w:jc w:val="center"/>
        </w:trPr>
        <w:tc>
          <w:tcPr>
            <w:tcW w:w="4508" w:type="dxa"/>
          </w:tcPr>
          <w:p w14:paraId="2D343E00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83B3F9F" w14:textId="6CB1AFA2" w:rsidR="008B031F" w:rsidRDefault="002C623A">
            <w:pPr>
              <w:rPr>
                <w:rFonts w:ascii="Arial" w:eastAsia="Arial" w:hAnsi="Arial" w:cs="Arial"/>
              </w:rPr>
            </w:pPr>
            <w:r w:rsidRPr="005B6FD9">
              <w:t>LTVIP2026TMIDS657</w:t>
            </w:r>
            <w:r w:rsidR="00286F44">
              <w:t>11</w:t>
            </w:r>
          </w:p>
        </w:tc>
      </w:tr>
      <w:tr w:rsidR="008B031F" w14:paraId="76133146" w14:textId="77777777">
        <w:trPr>
          <w:jc w:val="center"/>
        </w:trPr>
        <w:tc>
          <w:tcPr>
            <w:tcW w:w="4508" w:type="dxa"/>
          </w:tcPr>
          <w:p w14:paraId="5C57AAB2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3C5B9D" w14:textId="77777777" w:rsidR="002C623A" w:rsidRPr="005B6FD9" w:rsidRDefault="002C623A" w:rsidP="002C623A">
            <w:pPr>
              <w:rPr>
                <w:rFonts w:asciiTheme="minorHAnsi" w:hAnsiTheme="minorHAnsi" w:cstheme="minorHAnsi"/>
              </w:rPr>
            </w:pPr>
            <w:r w:rsidRPr="005B6FD9">
              <w:rPr>
                <w:rFonts w:asciiTheme="minorHAnsi" w:hAnsiTheme="minorHAnsi" w:cstheme="minorHAnsi"/>
              </w:rPr>
              <w:t>Online Payments Fraud Detection using Machine Learning</w:t>
            </w:r>
          </w:p>
          <w:p w14:paraId="68934D8E" w14:textId="77777777" w:rsidR="008B031F" w:rsidRDefault="008B031F">
            <w:pPr>
              <w:rPr>
                <w:rFonts w:ascii="Arial" w:eastAsia="Arial" w:hAnsi="Arial" w:cs="Arial"/>
              </w:rPr>
            </w:pPr>
          </w:p>
        </w:tc>
      </w:tr>
      <w:tr w:rsidR="008B031F" w14:paraId="62F75571" w14:textId="77777777">
        <w:trPr>
          <w:jc w:val="center"/>
        </w:trPr>
        <w:tc>
          <w:tcPr>
            <w:tcW w:w="4508" w:type="dxa"/>
          </w:tcPr>
          <w:p w14:paraId="595651D3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F8DEE2E" w14:textId="77777777" w:rsidR="008B031F" w:rsidRDefault="006A53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595BE1F" w14:textId="77777777" w:rsidR="008B031F" w:rsidRDefault="008B031F">
      <w:pPr>
        <w:rPr>
          <w:rFonts w:ascii="Arial" w:eastAsia="Arial" w:hAnsi="Arial" w:cs="Arial"/>
          <w:b/>
        </w:rPr>
      </w:pPr>
    </w:p>
    <w:p w14:paraId="1CAB7E96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A23F35E" w14:textId="77777777" w:rsidR="008B031F" w:rsidRDefault="006A53A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03C43CD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301E39E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A85FD90" w14:textId="77777777" w:rsidR="008B031F" w:rsidRDefault="002C623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5E3D55" wp14:editId="5163A917">
            <wp:simplePos x="0" y="0"/>
            <wp:positionH relativeFrom="column">
              <wp:posOffset>72390</wp:posOffset>
            </wp:positionH>
            <wp:positionV relativeFrom="paragraph">
              <wp:posOffset>267970</wp:posOffset>
            </wp:positionV>
            <wp:extent cx="3724275" cy="2482850"/>
            <wp:effectExtent l="0" t="0" r="9525" b="0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A53A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75AAE92" wp14:editId="6CE8015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DCA812" w14:textId="77777777" w:rsidR="008B031F" w:rsidRDefault="006A53A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A28A46A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438433D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D782EA3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6A1F4E3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E3C81DB" w14:textId="77777777" w:rsidR="008B031F" w:rsidRDefault="006A53A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AAE9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6DCA812" w14:textId="77777777" w:rsidR="008B031F" w:rsidRDefault="006A53A2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A28A46A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438433D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D782EA3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6A1F4E3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E3C81DB" w14:textId="77777777" w:rsidR="008B031F" w:rsidRDefault="006A53A2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15D5CFF" w14:textId="77777777" w:rsidR="008B031F" w:rsidRDefault="008B031F">
      <w:pPr>
        <w:rPr>
          <w:rFonts w:ascii="Arial" w:eastAsia="Arial" w:hAnsi="Arial" w:cs="Arial"/>
          <w:b/>
        </w:rPr>
      </w:pPr>
    </w:p>
    <w:p w14:paraId="65C57AC0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40308F7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7BD72D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0FAC552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70AAD0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55C71A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C40C9B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24802F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5657CC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732D50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B031F" w14:paraId="3B447F70" w14:textId="77777777">
        <w:trPr>
          <w:trHeight w:val="398"/>
        </w:trPr>
        <w:tc>
          <w:tcPr>
            <w:tcW w:w="840" w:type="dxa"/>
          </w:tcPr>
          <w:p w14:paraId="289E27D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66A108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0A080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1E3CD37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B031F" w14:paraId="3A3F9D20" w14:textId="77777777">
        <w:trPr>
          <w:trHeight w:val="489"/>
        </w:trPr>
        <w:tc>
          <w:tcPr>
            <w:tcW w:w="840" w:type="dxa"/>
          </w:tcPr>
          <w:p w14:paraId="4DD9B7F7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73552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79570A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Web interface for entering transaction details and viewing prediction results</w:t>
            </w:r>
          </w:p>
        </w:tc>
        <w:tc>
          <w:tcPr>
            <w:tcW w:w="4140" w:type="dxa"/>
          </w:tcPr>
          <w:p w14:paraId="4B0FDA8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HTML, CSS, JavaScript</w:t>
            </w:r>
          </w:p>
        </w:tc>
      </w:tr>
      <w:tr w:rsidR="008B031F" w14:paraId="55615D8B" w14:textId="77777777">
        <w:trPr>
          <w:trHeight w:val="470"/>
        </w:trPr>
        <w:tc>
          <w:tcPr>
            <w:tcW w:w="840" w:type="dxa"/>
          </w:tcPr>
          <w:p w14:paraId="357BA8EC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0C2678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12CC766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Input validation and request handling logic</w:t>
            </w:r>
          </w:p>
        </w:tc>
        <w:tc>
          <w:tcPr>
            <w:tcW w:w="4140" w:type="dxa"/>
          </w:tcPr>
          <w:p w14:paraId="6DEA6CE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Python (Flask / FastAPI)</w:t>
            </w:r>
          </w:p>
        </w:tc>
      </w:tr>
      <w:tr w:rsidR="008B031F" w14:paraId="3B8DE91F" w14:textId="77777777">
        <w:trPr>
          <w:trHeight w:val="470"/>
        </w:trPr>
        <w:tc>
          <w:tcPr>
            <w:tcW w:w="840" w:type="dxa"/>
          </w:tcPr>
          <w:p w14:paraId="134E862D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7E164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E2AA3BF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Data preprocessing and feature engineering</w:t>
            </w:r>
          </w:p>
        </w:tc>
        <w:tc>
          <w:tcPr>
            <w:tcW w:w="4140" w:type="dxa"/>
          </w:tcPr>
          <w:p w14:paraId="74D8C86D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Pandas, NumPy</w:t>
            </w:r>
          </w:p>
        </w:tc>
      </w:tr>
      <w:tr w:rsidR="008B031F" w14:paraId="4CE92CFB" w14:textId="77777777">
        <w:trPr>
          <w:trHeight w:val="470"/>
        </w:trPr>
        <w:tc>
          <w:tcPr>
            <w:tcW w:w="840" w:type="dxa"/>
          </w:tcPr>
          <w:p w14:paraId="4E3516EA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BCE1E0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A324A89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Fraud detection inference logic</w:t>
            </w:r>
          </w:p>
        </w:tc>
        <w:tc>
          <w:tcPr>
            <w:tcW w:w="4140" w:type="dxa"/>
          </w:tcPr>
          <w:p w14:paraId="16621C6D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Scikit-learn</w:t>
            </w:r>
          </w:p>
        </w:tc>
      </w:tr>
      <w:tr w:rsidR="008B031F" w14:paraId="2F01D1B3" w14:textId="77777777">
        <w:trPr>
          <w:trHeight w:val="489"/>
        </w:trPr>
        <w:tc>
          <w:tcPr>
            <w:tcW w:w="840" w:type="dxa"/>
          </w:tcPr>
          <w:p w14:paraId="286F798B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96939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6A94713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Stores transaction logs and prediction results</w:t>
            </w:r>
          </w:p>
        </w:tc>
        <w:tc>
          <w:tcPr>
            <w:tcW w:w="4140" w:type="dxa"/>
          </w:tcPr>
          <w:p w14:paraId="67186C5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SQLite / MySQL</w:t>
            </w:r>
          </w:p>
        </w:tc>
      </w:tr>
      <w:tr w:rsidR="008B031F" w14:paraId="54498BF7" w14:textId="77777777">
        <w:trPr>
          <w:trHeight w:val="489"/>
        </w:trPr>
        <w:tc>
          <w:tcPr>
            <w:tcW w:w="840" w:type="dxa"/>
          </w:tcPr>
          <w:p w14:paraId="73D6966B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557146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AE73B36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Database service hosted on cloud</w:t>
            </w:r>
          </w:p>
        </w:tc>
        <w:tc>
          <w:tcPr>
            <w:tcW w:w="4140" w:type="dxa"/>
          </w:tcPr>
          <w:p w14:paraId="63D7439B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Render Cloud DB / Managed MySQL</w:t>
            </w:r>
          </w:p>
        </w:tc>
      </w:tr>
      <w:tr w:rsidR="008B031F" w14:paraId="28CE8835" w14:textId="77777777">
        <w:trPr>
          <w:trHeight w:val="489"/>
        </w:trPr>
        <w:tc>
          <w:tcPr>
            <w:tcW w:w="840" w:type="dxa"/>
          </w:tcPr>
          <w:p w14:paraId="248B69D5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67E7D3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4353C28" w14:textId="77777777" w:rsidR="008B031F" w:rsidRDefault="009635F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635F2">
              <w:rPr>
                <w:rFonts w:ascii="Arial" w:eastAsia="Arial" w:hAnsi="Arial" w:cs="Arial"/>
              </w:rPr>
              <w:t>Storage of trained ML model file (.pkl)</w:t>
            </w:r>
          </w:p>
        </w:tc>
        <w:tc>
          <w:tcPr>
            <w:tcW w:w="4140" w:type="dxa"/>
          </w:tcPr>
          <w:p w14:paraId="59518E57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Local File System (Server Storage)</w:t>
            </w:r>
          </w:p>
        </w:tc>
      </w:tr>
      <w:tr w:rsidR="008B031F" w14:paraId="79DFAF30" w14:textId="77777777">
        <w:trPr>
          <w:trHeight w:val="489"/>
        </w:trPr>
        <w:tc>
          <w:tcPr>
            <w:tcW w:w="840" w:type="dxa"/>
          </w:tcPr>
          <w:p w14:paraId="164C229D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D88DD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BC662C5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(Future Enhancement) Payment Gateway Integration</w:t>
            </w:r>
          </w:p>
        </w:tc>
        <w:tc>
          <w:tcPr>
            <w:tcW w:w="4140" w:type="dxa"/>
          </w:tcPr>
          <w:p w14:paraId="34C80E77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Razorpay / Stripe API</w:t>
            </w:r>
          </w:p>
        </w:tc>
      </w:tr>
      <w:tr w:rsidR="008B031F" w14:paraId="7C6EEE64" w14:textId="77777777">
        <w:trPr>
          <w:trHeight w:val="489"/>
        </w:trPr>
        <w:tc>
          <w:tcPr>
            <w:tcW w:w="840" w:type="dxa"/>
          </w:tcPr>
          <w:p w14:paraId="1550BAFA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21CA15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C52697D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(Future Enhancement) SMS/Email Alert Service</w:t>
            </w:r>
          </w:p>
        </w:tc>
        <w:tc>
          <w:tcPr>
            <w:tcW w:w="4140" w:type="dxa"/>
          </w:tcPr>
          <w:p w14:paraId="50A59C6D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SMTP</w:t>
            </w:r>
          </w:p>
        </w:tc>
      </w:tr>
      <w:tr w:rsidR="008B031F" w14:paraId="1F9FCB3A" w14:textId="77777777">
        <w:trPr>
          <w:trHeight w:val="489"/>
        </w:trPr>
        <w:tc>
          <w:tcPr>
            <w:tcW w:w="840" w:type="dxa"/>
          </w:tcPr>
          <w:p w14:paraId="46BC68A4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072E39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F8527F5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Fraud classification model for predicting fraudulent transactions</w:t>
            </w:r>
          </w:p>
        </w:tc>
        <w:tc>
          <w:tcPr>
            <w:tcW w:w="4140" w:type="dxa"/>
          </w:tcPr>
          <w:p w14:paraId="725AC761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XGBoost</w:t>
            </w:r>
          </w:p>
        </w:tc>
      </w:tr>
      <w:tr w:rsidR="008B031F" w14:paraId="51027820" w14:textId="77777777">
        <w:trPr>
          <w:trHeight w:val="489"/>
        </w:trPr>
        <w:tc>
          <w:tcPr>
            <w:tcW w:w="840" w:type="dxa"/>
          </w:tcPr>
          <w:p w14:paraId="504434A1" w14:textId="77777777" w:rsidR="008B031F" w:rsidRDefault="008B03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A3E60B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1BD20DE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Application deployment and hosting environment</w:t>
            </w:r>
          </w:p>
        </w:tc>
        <w:tc>
          <w:tcPr>
            <w:tcW w:w="4140" w:type="dxa"/>
          </w:tcPr>
          <w:p w14:paraId="6FA2BB90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Render Cloud Platform</w:t>
            </w:r>
          </w:p>
        </w:tc>
      </w:tr>
    </w:tbl>
    <w:p w14:paraId="66C7445B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964402" w14:textId="77777777" w:rsidR="008B031F" w:rsidRDefault="006A53A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B031F" w14:paraId="1583A6F3" w14:textId="77777777">
        <w:trPr>
          <w:trHeight w:val="539"/>
          <w:tblHeader/>
        </w:trPr>
        <w:tc>
          <w:tcPr>
            <w:tcW w:w="826" w:type="dxa"/>
          </w:tcPr>
          <w:p w14:paraId="70BBB83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6C983994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6E5C3CD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7954BA4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B031F" w14:paraId="317213E5" w14:textId="77777777">
        <w:trPr>
          <w:trHeight w:val="229"/>
        </w:trPr>
        <w:tc>
          <w:tcPr>
            <w:tcW w:w="826" w:type="dxa"/>
          </w:tcPr>
          <w:p w14:paraId="76A87FFB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42B9DE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FE152E3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Backend and ML libraries used in development</w:t>
            </w:r>
          </w:p>
        </w:tc>
        <w:tc>
          <w:tcPr>
            <w:tcW w:w="4097" w:type="dxa"/>
          </w:tcPr>
          <w:p w14:paraId="1235B51F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Python, Flask, Scikit-learn</w:t>
            </w:r>
          </w:p>
        </w:tc>
      </w:tr>
      <w:tr w:rsidR="008B031F" w14:paraId="5CEB6E6D" w14:textId="77777777">
        <w:trPr>
          <w:trHeight w:val="229"/>
        </w:trPr>
        <w:tc>
          <w:tcPr>
            <w:tcW w:w="826" w:type="dxa"/>
          </w:tcPr>
          <w:p w14:paraId="0072036C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FA07CC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309F47B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Secure data transmission, input validation, and encrypted communication</w:t>
            </w:r>
          </w:p>
        </w:tc>
        <w:tc>
          <w:tcPr>
            <w:tcW w:w="4097" w:type="dxa"/>
          </w:tcPr>
          <w:p w14:paraId="2FF4C9B8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HTTPS, SSL, Form Validation</w:t>
            </w:r>
          </w:p>
        </w:tc>
      </w:tr>
      <w:tr w:rsidR="008B031F" w14:paraId="629E77EA" w14:textId="77777777">
        <w:trPr>
          <w:trHeight w:val="229"/>
        </w:trPr>
        <w:tc>
          <w:tcPr>
            <w:tcW w:w="826" w:type="dxa"/>
          </w:tcPr>
          <w:p w14:paraId="4EF824E0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AB7C4B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DCC17B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Three-tier cloud-based architecture supporting scaling</w:t>
            </w:r>
          </w:p>
        </w:tc>
        <w:tc>
          <w:tcPr>
            <w:tcW w:w="4097" w:type="dxa"/>
          </w:tcPr>
          <w:p w14:paraId="49B5E85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Cloud Deployment</w:t>
            </w:r>
          </w:p>
        </w:tc>
      </w:tr>
      <w:tr w:rsidR="008B031F" w14:paraId="59471B9A" w14:textId="77777777">
        <w:trPr>
          <w:trHeight w:val="229"/>
        </w:trPr>
        <w:tc>
          <w:tcPr>
            <w:tcW w:w="826" w:type="dxa"/>
          </w:tcPr>
          <w:p w14:paraId="746B3BF3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E7C15A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5F17F12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Cloud hosting ensures high uptime and accessibility</w:t>
            </w:r>
          </w:p>
        </w:tc>
        <w:tc>
          <w:tcPr>
            <w:tcW w:w="4097" w:type="dxa"/>
          </w:tcPr>
          <w:p w14:paraId="7CA4CC86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Render Cloud</w:t>
            </w:r>
          </w:p>
        </w:tc>
      </w:tr>
      <w:tr w:rsidR="008B031F" w14:paraId="7649855A" w14:textId="77777777">
        <w:trPr>
          <w:trHeight w:val="229"/>
        </w:trPr>
        <w:tc>
          <w:tcPr>
            <w:tcW w:w="826" w:type="dxa"/>
          </w:tcPr>
          <w:p w14:paraId="17FAC494" w14:textId="77777777" w:rsidR="008B031F" w:rsidRDefault="008B03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A542F3F" w14:textId="77777777" w:rsidR="008B031F" w:rsidRDefault="006A53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A53051" w14:textId="77777777" w:rsidR="008B031F" w:rsidRDefault="000C06E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C06E8">
              <w:rPr>
                <w:rFonts w:ascii="Arial" w:eastAsia="Arial" w:hAnsi="Arial" w:cs="Arial"/>
              </w:rPr>
              <w:t>Fast ML inference with optimized model loading</w:t>
            </w:r>
          </w:p>
        </w:tc>
        <w:tc>
          <w:tcPr>
            <w:tcW w:w="4097" w:type="dxa"/>
          </w:tcPr>
          <w:p w14:paraId="0E3B889E" w14:textId="77777777" w:rsidR="000C06E8" w:rsidRPr="000C06E8" w:rsidRDefault="000C06E8" w:rsidP="000C06E8">
            <w:pPr>
              <w:rPr>
                <w:rFonts w:ascii="Arial" w:hAnsi="Arial" w:cs="Arial"/>
              </w:rPr>
            </w:pPr>
            <w:r w:rsidRPr="000C06E8">
              <w:rPr>
                <w:rFonts w:ascii="Arial" w:hAnsi="Arial" w:cs="Arial"/>
              </w:rPr>
              <w:t>Pre-trained ML Model</w:t>
            </w:r>
          </w:p>
          <w:p w14:paraId="1CF4CC2C" w14:textId="77777777" w:rsidR="008B031F" w:rsidRDefault="008B03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7D8DD7EF" w14:textId="77777777" w:rsidR="008B031F" w:rsidRDefault="008B031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A1F0F9" w14:textId="77777777" w:rsidR="008B031F" w:rsidRDefault="008B031F">
      <w:pPr>
        <w:rPr>
          <w:rFonts w:ascii="Arial" w:eastAsia="Arial" w:hAnsi="Arial" w:cs="Arial"/>
          <w:b/>
        </w:rPr>
      </w:pPr>
    </w:p>
    <w:p w14:paraId="70A651C0" w14:textId="77777777" w:rsidR="008B031F" w:rsidRDefault="006A53A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79B3606" w14:textId="77777777" w:rsidR="008B031F" w:rsidRDefault="006A53A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8746702" w14:textId="77777777" w:rsidR="008B031F" w:rsidRDefault="006A53A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4A0A7F9" w14:textId="77777777" w:rsidR="008B031F" w:rsidRDefault="006A53A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258B2AE" w14:textId="77777777" w:rsidR="008B031F" w:rsidRDefault="006A53A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FCB9208" w14:textId="77777777" w:rsidR="008B031F" w:rsidRDefault="006A53A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FAE080E" w14:textId="77777777" w:rsidR="008B031F" w:rsidRDefault="008B031F">
      <w:pPr>
        <w:rPr>
          <w:rFonts w:ascii="Arial" w:eastAsia="Arial" w:hAnsi="Arial" w:cs="Arial"/>
          <w:b/>
        </w:rPr>
      </w:pPr>
    </w:p>
    <w:p w14:paraId="52780868" w14:textId="77777777" w:rsidR="008B031F" w:rsidRDefault="008B031F">
      <w:pPr>
        <w:rPr>
          <w:rFonts w:ascii="Arial" w:eastAsia="Arial" w:hAnsi="Arial" w:cs="Arial"/>
          <w:b/>
        </w:rPr>
      </w:pPr>
    </w:p>
    <w:p w14:paraId="61E7596B" w14:textId="77777777" w:rsidR="008B031F" w:rsidRDefault="008B031F">
      <w:pPr>
        <w:rPr>
          <w:rFonts w:ascii="Arial" w:eastAsia="Arial" w:hAnsi="Arial" w:cs="Arial"/>
          <w:b/>
        </w:rPr>
      </w:pPr>
    </w:p>
    <w:sectPr w:rsidR="008B031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61B1"/>
    <w:multiLevelType w:val="multilevel"/>
    <w:tmpl w:val="24D682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330D7C"/>
    <w:multiLevelType w:val="multilevel"/>
    <w:tmpl w:val="09F68A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6725527">
    <w:abstractNumId w:val="0"/>
  </w:num>
  <w:num w:numId="2" w16cid:durableId="1364286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1F"/>
    <w:rsid w:val="000C06E8"/>
    <w:rsid w:val="00286F44"/>
    <w:rsid w:val="002C623A"/>
    <w:rsid w:val="006A53A2"/>
    <w:rsid w:val="008B031F"/>
    <w:rsid w:val="009635F2"/>
    <w:rsid w:val="00B844EB"/>
    <w:rsid w:val="00B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889E"/>
  <w15:docId w15:val="{F9E2A759-E5B7-41DC-ACEF-57CA9AD5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437</Words>
  <Characters>2491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Bitragunta</cp:lastModifiedBy>
  <cp:revision>2</cp:revision>
  <dcterms:created xsi:type="dcterms:W3CDTF">2026-02-21T07:40:00Z</dcterms:created>
  <dcterms:modified xsi:type="dcterms:W3CDTF">2026-02-21T07:40:00Z</dcterms:modified>
</cp:coreProperties>
</file>