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pptx" ContentType="application/vnd.openxmlformats-officedocument.presentationml.presentation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3CD3" w:rsidRPr="00D01A2D" w:rsidRDefault="00F53CD3" w:rsidP="00D01A2D">
      <w:pPr>
        <w:jc w:val="center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Home Automation</w:t>
      </w:r>
    </w:p>
    <w:p w:rsidR="00F53CD3" w:rsidRPr="00D01A2D" w:rsidRDefault="00F53CD3" w:rsidP="00D01A2D">
      <w:pPr>
        <w:jc w:val="both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Objective:</w:t>
      </w:r>
    </w:p>
    <w:p w:rsidR="00F53CD3" w:rsidRPr="00D01A2D" w:rsidRDefault="00F53CD3" w:rsidP="00D01A2D">
      <w:pPr>
        <w:jc w:val="both"/>
        <w:rPr>
          <w:sz w:val="24"/>
          <w:szCs w:val="24"/>
        </w:rPr>
      </w:pPr>
      <w:r w:rsidRPr="00D01A2D">
        <w:rPr>
          <w:sz w:val="24"/>
          <w:szCs w:val="24"/>
        </w:rPr>
        <w:t>To automate and provide user-friendly real-time analysis of most of the household appliances.</w:t>
      </w:r>
    </w:p>
    <w:p w:rsidR="00852F03" w:rsidRPr="00D01A2D" w:rsidRDefault="00852F03" w:rsidP="00D01A2D">
      <w:pPr>
        <w:jc w:val="both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Flow Diagram:</w:t>
      </w:r>
    </w:p>
    <w:p w:rsidR="00852F03" w:rsidRPr="00D01A2D" w:rsidRDefault="00613960" w:rsidP="00D01A2D">
      <w:pPr>
        <w:jc w:val="both"/>
        <w:rPr>
          <w:sz w:val="24"/>
          <w:szCs w:val="24"/>
        </w:rPr>
      </w:pPr>
      <w:r w:rsidRPr="00D01A2D">
        <w:rPr>
          <w:sz w:val="24"/>
          <w:szCs w:val="24"/>
        </w:rPr>
        <w:object w:dxaOrig="9603" w:dyaOrig="53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3pt;height:332.15pt" o:ole="">
            <v:imagedata r:id="rId6" o:title=""/>
          </v:shape>
          <o:OLEObject Type="Embed" ProgID="PowerPoint.Show.12" ShapeID="_x0000_i1025" DrawAspect="Content" ObjectID="_1561559076" r:id="rId7"/>
        </w:object>
      </w: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613960" w:rsidRPr="00D01A2D" w:rsidRDefault="00613960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Circuit Diagram:</w:t>
      </w:r>
    </w:p>
    <w:p w:rsidR="00852F03" w:rsidRPr="00D01A2D" w:rsidRDefault="00852F03" w:rsidP="00D01A2D">
      <w:pPr>
        <w:jc w:val="both"/>
        <w:rPr>
          <w:sz w:val="24"/>
          <w:szCs w:val="24"/>
        </w:rPr>
      </w:pPr>
      <w:r w:rsidRPr="00D01A2D">
        <w:rPr>
          <w:noProof/>
          <w:sz w:val="24"/>
          <w:szCs w:val="24"/>
        </w:rPr>
        <w:drawing>
          <wp:inline distT="0" distB="0" distL="0" distR="0">
            <wp:extent cx="6577330" cy="436464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me Auto Vingyan_schem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4334" cy="437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Working:</w:t>
      </w:r>
    </w:p>
    <w:p w:rsidR="00852F03" w:rsidRPr="00D01A2D" w:rsidRDefault="00852F03" w:rsidP="00D01A2D">
      <w:pPr>
        <w:jc w:val="both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Inputs:</w:t>
      </w:r>
    </w:p>
    <w:p w:rsidR="00852F03" w:rsidRPr="00D01A2D" w:rsidRDefault="00852F03" w:rsidP="00D01A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01A2D">
        <w:rPr>
          <w:sz w:val="24"/>
          <w:szCs w:val="24"/>
        </w:rPr>
        <w:t>Humidity &amp; Temperature Sensor – Provides temperature and humidity in the house</w:t>
      </w:r>
    </w:p>
    <w:p w:rsidR="00852F03" w:rsidRPr="00D01A2D" w:rsidRDefault="00852F03" w:rsidP="00D01A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01A2D">
        <w:rPr>
          <w:sz w:val="24"/>
          <w:szCs w:val="24"/>
        </w:rPr>
        <w:t>LDR Sensor Module – Resistance values change according to the light available.</w:t>
      </w:r>
    </w:p>
    <w:p w:rsidR="00852F03" w:rsidRPr="00D01A2D" w:rsidRDefault="00852F03" w:rsidP="00D01A2D">
      <w:pPr>
        <w:pStyle w:val="ListParagraph"/>
        <w:numPr>
          <w:ilvl w:val="0"/>
          <w:numId w:val="1"/>
        </w:numPr>
        <w:jc w:val="both"/>
        <w:rPr>
          <w:sz w:val="24"/>
          <w:szCs w:val="24"/>
        </w:rPr>
      </w:pPr>
      <w:r w:rsidRPr="00D01A2D">
        <w:rPr>
          <w:sz w:val="24"/>
          <w:szCs w:val="24"/>
        </w:rPr>
        <w:t>Flex Sensor – Resistance values change according to the pressure and bend applied to the sensor.</w:t>
      </w:r>
    </w:p>
    <w:p w:rsidR="00852F03" w:rsidRPr="00D01A2D" w:rsidRDefault="00852F03" w:rsidP="00D01A2D">
      <w:pPr>
        <w:jc w:val="both"/>
        <w:rPr>
          <w:sz w:val="24"/>
          <w:szCs w:val="24"/>
        </w:rPr>
      </w:pPr>
      <w:r w:rsidRPr="00D01A2D">
        <w:rPr>
          <w:sz w:val="24"/>
          <w:szCs w:val="24"/>
        </w:rPr>
        <w:t xml:space="preserve">All the sensor values are uploaded to </w:t>
      </w:r>
      <w:proofErr w:type="spellStart"/>
      <w:r w:rsidRPr="00D01A2D">
        <w:rPr>
          <w:sz w:val="24"/>
          <w:szCs w:val="24"/>
        </w:rPr>
        <w:t>ubidots</w:t>
      </w:r>
      <w:proofErr w:type="spellEnd"/>
      <w:r w:rsidRPr="00D01A2D">
        <w:rPr>
          <w:sz w:val="24"/>
          <w:szCs w:val="24"/>
        </w:rPr>
        <w:t xml:space="preserve"> and can be viewed in dashboard in real-time.</w:t>
      </w:r>
    </w:p>
    <w:p w:rsidR="00852F03" w:rsidRPr="00D01A2D" w:rsidRDefault="00852F03" w:rsidP="00D01A2D">
      <w:pPr>
        <w:jc w:val="both"/>
        <w:rPr>
          <w:b/>
          <w:sz w:val="24"/>
          <w:szCs w:val="24"/>
        </w:rPr>
      </w:pPr>
    </w:p>
    <w:p w:rsidR="00852F03" w:rsidRPr="00D01A2D" w:rsidRDefault="00852F03" w:rsidP="00D01A2D">
      <w:pPr>
        <w:jc w:val="both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Outputs:</w:t>
      </w:r>
    </w:p>
    <w:p w:rsidR="00852F03" w:rsidRPr="00D01A2D" w:rsidRDefault="00852F03" w:rsidP="00D01A2D">
      <w:pPr>
        <w:jc w:val="both"/>
        <w:rPr>
          <w:sz w:val="24"/>
          <w:szCs w:val="24"/>
        </w:rPr>
      </w:pPr>
      <w:r w:rsidRPr="00D01A2D">
        <w:rPr>
          <w:sz w:val="24"/>
          <w:szCs w:val="24"/>
        </w:rPr>
        <w:t xml:space="preserve">Automation mode – The control is switched as Automation, in </w:t>
      </w:r>
      <w:proofErr w:type="spellStart"/>
      <w:r w:rsidRPr="00D01A2D">
        <w:rPr>
          <w:sz w:val="24"/>
          <w:szCs w:val="24"/>
        </w:rPr>
        <w:t>Ubidots</w:t>
      </w:r>
      <w:proofErr w:type="spellEnd"/>
      <w:r w:rsidRPr="00D01A2D">
        <w:rPr>
          <w:sz w:val="24"/>
          <w:szCs w:val="24"/>
        </w:rPr>
        <w:t>.</w:t>
      </w:r>
    </w:p>
    <w:p w:rsidR="00852F03" w:rsidRPr="00D01A2D" w:rsidRDefault="00852F03" w:rsidP="00D01A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01A2D">
        <w:rPr>
          <w:sz w:val="24"/>
          <w:szCs w:val="24"/>
        </w:rPr>
        <w:t>DC Light -  The lights are turned on/off according to the LDR sensor values.</w:t>
      </w:r>
    </w:p>
    <w:p w:rsidR="00852F03" w:rsidRPr="00D01A2D" w:rsidRDefault="00852F03" w:rsidP="00D01A2D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 w:rsidRPr="00D01A2D">
        <w:rPr>
          <w:sz w:val="24"/>
          <w:szCs w:val="24"/>
        </w:rPr>
        <w:t>DC Fan -  The fan is turned on/off according to the LDR sensor values.</w:t>
      </w: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  <w:r w:rsidRPr="00D01A2D">
        <w:rPr>
          <w:sz w:val="24"/>
          <w:szCs w:val="24"/>
        </w:rPr>
        <w:t xml:space="preserve">User Control – The control is switched as User, in </w:t>
      </w:r>
      <w:proofErr w:type="spellStart"/>
      <w:r w:rsidRPr="00D01A2D">
        <w:rPr>
          <w:sz w:val="24"/>
          <w:szCs w:val="24"/>
        </w:rPr>
        <w:t>Ubidots</w:t>
      </w:r>
      <w:proofErr w:type="spellEnd"/>
      <w:r w:rsidRPr="00D01A2D">
        <w:rPr>
          <w:sz w:val="24"/>
          <w:szCs w:val="24"/>
        </w:rPr>
        <w:t>.</w:t>
      </w:r>
    </w:p>
    <w:p w:rsidR="00852F03" w:rsidRPr="00D01A2D" w:rsidRDefault="00852F03" w:rsidP="00D01A2D">
      <w:pPr>
        <w:ind w:firstLine="720"/>
        <w:jc w:val="both"/>
        <w:rPr>
          <w:sz w:val="24"/>
          <w:szCs w:val="24"/>
        </w:rPr>
      </w:pPr>
      <w:r w:rsidRPr="00D01A2D">
        <w:rPr>
          <w:sz w:val="24"/>
          <w:szCs w:val="24"/>
        </w:rPr>
        <w:t xml:space="preserve">The fan and the light are controlled from </w:t>
      </w:r>
      <w:proofErr w:type="spellStart"/>
      <w:r w:rsidRPr="00D01A2D">
        <w:rPr>
          <w:sz w:val="24"/>
          <w:szCs w:val="24"/>
        </w:rPr>
        <w:t>ubidots</w:t>
      </w:r>
      <w:proofErr w:type="spellEnd"/>
      <w:r w:rsidRPr="00D01A2D">
        <w:rPr>
          <w:sz w:val="24"/>
          <w:szCs w:val="24"/>
        </w:rPr>
        <w:t xml:space="preserve"> from the user and automation of devices does not work in this mode. Light can also be turned on or off using the flex sensor.</w:t>
      </w: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b/>
          <w:sz w:val="24"/>
          <w:szCs w:val="24"/>
        </w:rPr>
      </w:pPr>
      <w:r w:rsidRPr="00D01A2D">
        <w:rPr>
          <w:b/>
          <w:sz w:val="24"/>
          <w:szCs w:val="24"/>
        </w:rPr>
        <w:t>Code:</w:t>
      </w:r>
    </w:p>
    <w:p w:rsidR="00852F03" w:rsidRPr="00D01A2D" w:rsidRDefault="00852F03" w:rsidP="00D01A2D">
      <w:pPr>
        <w:jc w:val="both"/>
        <w:rPr>
          <w:sz w:val="24"/>
          <w:szCs w:val="24"/>
        </w:rPr>
      </w:pPr>
      <w:r w:rsidRPr="00D01A2D">
        <w:rPr>
          <w:sz w:val="24"/>
          <w:szCs w:val="24"/>
        </w:rPr>
        <w:object w:dxaOrig="2341" w:dyaOrig="811">
          <v:shape id="_x0000_i1026" type="#_x0000_t75" style="width:116.85pt;height:40.75pt" o:ole="">
            <v:imagedata r:id="rId9" o:title=""/>
          </v:shape>
          <o:OLEObject Type="Embed" ProgID="Package" ShapeID="_x0000_i1026" DrawAspect="Content" ObjectID="_1561559077" r:id="rId10"/>
        </w:object>
      </w:r>
    </w:p>
    <w:p w:rsidR="00852F03" w:rsidRPr="00D01A2D" w:rsidRDefault="00852F03" w:rsidP="00D01A2D">
      <w:pPr>
        <w:jc w:val="both"/>
        <w:rPr>
          <w:sz w:val="24"/>
          <w:szCs w:val="24"/>
        </w:rPr>
      </w:pPr>
    </w:p>
    <w:p w:rsidR="00852F03" w:rsidRPr="00D01A2D" w:rsidRDefault="00852F03" w:rsidP="00D01A2D">
      <w:pPr>
        <w:jc w:val="both"/>
        <w:rPr>
          <w:sz w:val="24"/>
          <w:szCs w:val="24"/>
        </w:rPr>
      </w:pPr>
    </w:p>
    <w:sectPr w:rsidR="00852F03" w:rsidRPr="00D01A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73C78"/>
    <w:multiLevelType w:val="hybridMultilevel"/>
    <w:tmpl w:val="F6469F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170432"/>
    <w:multiLevelType w:val="hybridMultilevel"/>
    <w:tmpl w:val="3AF2A36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CD3"/>
    <w:rsid w:val="00371CD5"/>
    <w:rsid w:val="005172F2"/>
    <w:rsid w:val="00613960"/>
    <w:rsid w:val="00852F03"/>
    <w:rsid w:val="00863E0C"/>
    <w:rsid w:val="008A67AA"/>
    <w:rsid w:val="00BB7615"/>
    <w:rsid w:val="00D01A2D"/>
    <w:rsid w:val="00D36B22"/>
    <w:rsid w:val="00F53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11A31"/>
  <w15:chartTrackingRefBased/>
  <w15:docId w15:val="{21E3B7DA-2D5A-4424-8765-272DD09A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2F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package" Target="embeddings/Microsoft_PowerPoint_Presentation.pptx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8D854F-67FE-469D-9A0C-681638309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157</Words>
  <Characters>899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Surendar</dc:creator>
  <cp:keywords/>
  <dc:description/>
  <cp:lastModifiedBy>Surendar</cp:lastModifiedBy>
  <cp:revision>4</cp:revision>
  <dcterms:created xsi:type="dcterms:W3CDTF">2017-07-13T05:49:00Z</dcterms:created>
  <dcterms:modified xsi:type="dcterms:W3CDTF">2017-07-14T12:07:00Z</dcterms:modified>
</cp:coreProperties>
</file>