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587" w:rsidRPr="00DC7587" w:rsidRDefault="00DC7587" w:rsidP="00DC7587">
      <w:pPr>
        <w:shd w:val="clear" w:color="auto" w:fill="FFFFFF"/>
        <w:spacing w:before="300" w:after="48" w:line="240" w:lineRule="auto"/>
        <w:outlineLvl w:val="1"/>
        <w:rPr>
          <w:rFonts w:ascii="Arial" w:eastAsia="Times New Roman" w:hAnsi="Arial" w:cs="Arial"/>
          <w:caps/>
          <w:color w:val="000000"/>
          <w:spacing w:val="8"/>
          <w:sz w:val="36"/>
          <w:szCs w:val="36"/>
        </w:rPr>
      </w:pPr>
      <w:bookmarkStart w:id="0" w:name="_GoBack"/>
      <w:r w:rsidRPr="00DC7587">
        <w:rPr>
          <w:rFonts w:ascii="Arial" w:eastAsia="Times New Roman" w:hAnsi="Arial" w:cs="Arial"/>
          <w:caps/>
          <w:color w:val="000000"/>
          <w:spacing w:val="8"/>
          <w:sz w:val="36"/>
          <w:szCs w:val="36"/>
        </w:rPr>
        <w:t xml:space="preserve">10 HINDU DEITIES </w:t>
      </w:r>
      <w:bookmarkEnd w:id="0"/>
      <w:r w:rsidRPr="00DC7587">
        <w:rPr>
          <w:rFonts w:ascii="Arial" w:eastAsia="Times New Roman" w:hAnsi="Arial" w:cs="Arial"/>
          <w:caps/>
          <w:color w:val="000000"/>
          <w:spacing w:val="8"/>
          <w:sz w:val="36"/>
          <w:szCs w:val="36"/>
        </w:rPr>
        <w:t>EVERYONE SHOULD KNOW ABOUT BEFORE A PILGRIMAGE TO INDIA</w:t>
      </w:r>
    </w:p>
    <w:p w:rsidR="00DC7587" w:rsidRP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r w:rsidRPr="00DC7587">
        <w:rPr>
          <w:rFonts w:ascii="Arial" w:eastAsia="Times New Roman" w:hAnsi="Arial" w:cs="Arial"/>
          <w:caps/>
          <w:color w:val="000000"/>
          <w:spacing w:val="8"/>
          <w:sz w:val="27"/>
          <w:szCs w:val="27"/>
        </w:rPr>
        <w:t>1. BRAHMA</w:t>
      </w:r>
    </w:p>
    <w:p w:rsidR="00DC7587" w:rsidRPr="00DC7587" w:rsidRDefault="00DC7587" w:rsidP="00DC7587">
      <w:pPr>
        <w:shd w:val="clear" w:color="auto" w:fill="FFFFFF"/>
        <w:spacing w:after="360" w:line="240" w:lineRule="auto"/>
        <w:jc w:val="center"/>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4991100" cy="6096000"/>
            <wp:effectExtent l="0" t="0" r="0" b="0"/>
            <wp:docPr id="13" name="Picture 13" descr="10 Hindu Deities Everyone Should Know About Before a Pilgrimage to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Hindu Deities Everyone Should Know About Before a Pilgrimage to In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91100" cy="6096000"/>
                    </a:xfrm>
                    <a:prstGeom prst="rect">
                      <a:avLst/>
                    </a:prstGeom>
                    <a:noFill/>
                    <a:ln>
                      <a:noFill/>
                    </a:ln>
                  </pic:spPr>
                </pic:pic>
              </a:graphicData>
            </a:graphic>
          </wp:inline>
        </w:drawing>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r w:rsidRPr="00DC7587">
        <w:rPr>
          <w:rFonts w:ascii="Arial" w:eastAsia="Times New Roman" w:hAnsi="Arial" w:cs="Arial"/>
          <w:color w:val="000000"/>
          <w:sz w:val="24"/>
          <w:szCs w:val="24"/>
        </w:rPr>
        <w:t xml:space="preserve">The first deity of the Hindu trinity, Lord Brahma is considered to be the god of Creation, including the cosmos and all of its beings. Brahma also symbolizes the mind and intellect since he is the source of all knowledge necessary for the universe. Typically you’ll find Brahma depicted with four faces, which symbolize the completeness of his </w:t>
      </w:r>
      <w:r w:rsidRPr="00DC7587">
        <w:rPr>
          <w:rFonts w:ascii="Arial" w:eastAsia="Times New Roman" w:hAnsi="Arial" w:cs="Arial"/>
          <w:color w:val="000000"/>
          <w:sz w:val="24"/>
          <w:szCs w:val="24"/>
        </w:rPr>
        <w:lastRenderedPageBreak/>
        <w:t>knowledge, as well as four hands that each represent an aspect of the human personality (mind, intellect, ego and consciousness).</w:t>
      </w:r>
    </w:p>
    <w:p w:rsidR="00DC7587" w:rsidRP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r w:rsidRPr="00DC7587">
        <w:rPr>
          <w:rFonts w:ascii="Arial" w:eastAsia="Times New Roman" w:hAnsi="Arial" w:cs="Arial"/>
          <w:caps/>
          <w:color w:val="000000"/>
          <w:spacing w:val="8"/>
          <w:sz w:val="27"/>
          <w:szCs w:val="27"/>
        </w:rPr>
        <w:t>2. VISHNU</w:t>
      </w:r>
    </w:p>
    <w:p w:rsidR="00DC7587" w:rsidRPr="00DC7587" w:rsidRDefault="00DC7587" w:rsidP="00DC7587">
      <w:pPr>
        <w:shd w:val="clear" w:color="auto" w:fill="FFFFFF"/>
        <w:spacing w:after="360" w:line="240" w:lineRule="auto"/>
        <w:jc w:val="center"/>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4486275" cy="6096000"/>
            <wp:effectExtent l="0" t="0" r="9525" b="0"/>
            <wp:docPr id="12" name="Picture 12" descr="10 Hindu Deities Everyone Should Know About Before a Pilgrimage to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Hindu Deities Everyone Should Know About Before a Pilgrimage to In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6275" cy="6096000"/>
                    </a:xfrm>
                    <a:prstGeom prst="rect">
                      <a:avLst/>
                    </a:prstGeom>
                    <a:noFill/>
                    <a:ln>
                      <a:noFill/>
                    </a:ln>
                  </pic:spPr>
                </pic:pic>
              </a:graphicData>
            </a:graphic>
          </wp:inline>
        </w:drawing>
      </w:r>
    </w:p>
    <w:p w:rsidR="00DC7587" w:rsidRDefault="00DC7587" w:rsidP="00DC7587">
      <w:pPr>
        <w:shd w:val="clear" w:color="auto" w:fill="FFFFFF"/>
        <w:spacing w:after="360" w:line="240" w:lineRule="auto"/>
        <w:rPr>
          <w:rFonts w:ascii="Arial" w:eastAsia="Times New Roman" w:hAnsi="Arial" w:cs="Arial"/>
          <w:color w:val="000000"/>
          <w:sz w:val="24"/>
          <w:szCs w:val="24"/>
        </w:rPr>
      </w:pPr>
      <w:r w:rsidRPr="00DC7587">
        <w:rPr>
          <w:rFonts w:ascii="Arial" w:eastAsia="Times New Roman" w:hAnsi="Arial" w:cs="Arial"/>
          <w:color w:val="000000"/>
          <w:sz w:val="24"/>
          <w:szCs w:val="24"/>
        </w:rPr>
        <w:t>The second deity of the Hindu trinity, Vishnu is the Preserver (of life). He is believed to sustain life through his adherence to principle, order, righteousness and truth. He also encourages his devotees to show kindness and compassion to all creatures. Vishnu is typically depicted with four arms to represent his omnipotence and omnipresence. It is also common to see Vishnu seated upon a coiled snake, symbolizing the ability to remain at peace in the face of fear or worry.</w:t>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r w:rsidRPr="00DC7587">
        <w:rPr>
          <w:rFonts w:ascii="Arial" w:eastAsia="Times New Roman" w:hAnsi="Arial" w:cs="Arial"/>
          <w:caps/>
          <w:color w:val="000000"/>
          <w:spacing w:val="8"/>
          <w:sz w:val="27"/>
          <w:szCs w:val="27"/>
        </w:rPr>
        <w:lastRenderedPageBreak/>
        <w:t>3. SHIVA</w:t>
      </w:r>
    </w:p>
    <w:p w:rsidR="00DC7587" w:rsidRPr="00DC7587" w:rsidRDefault="00DC7587" w:rsidP="00DC7587">
      <w:pPr>
        <w:shd w:val="clear" w:color="auto" w:fill="FFFFFF"/>
        <w:spacing w:after="360" w:line="240" w:lineRule="auto"/>
        <w:jc w:val="center"/>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4667250" cy="6096000"/>
            <wp:effectExtent l="0" t="0" r="0" b="0"/>
            <wp:docPr id="10" name="Picture 10" descr="10 Hindu Deities Everyone Should Know About Before a Pilgrimage to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Hindu Deities Everyone Should Know About Before a Pilgrimage to In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0" cy="6096000"/>
                    </a:xfrm>
                    <a:prstGeom prst="rect">
                      <a:avLst/>
                    </a:prstGeom>
                    <a:noFill/>
                    <a:ln>
                      <a:noFill/>
                    </a:ln>
                  </pic:spPr>
                </pic:pic>
              </a:graphicData>
            </a:graphic>
          </wp:inline>
        </w:drawing>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r w:rsidRPr="00DC7587">
        <w:rPr>
          <w:rFonts w:ascii="Arial" w:eastAsia="Times New Roman" w:hAnsi="Arial" w:cs="Arial"/>
          <w:color w:val="000000"/>
          <w:sz w:val="24"/>
          <w:szCs w:val="24"/>
        </w:rPr>
        <w:t xml:space="preserve">The final deity of the Hindu trinity is Shiva, also known as the Destroyer. He is said to protect his followers from greed, lust and anger, as well as the illusion and ignorance that stand in the way of divine enlightenment. However, he is also considered to be responsible for death, destroying in order to bring rebirth and new life. Shiva is often depicted with a serpent around his neck, which represents </w:t>
      </w:r>
      <w:proofErr w:type="spellStart"/>
      <w:r w:rsidRPr="00DC7587">
        <w:rPr>
          <w:rFonts w:ascii="Arial" w:eastAsia="Times New Roman" w:hAnsi="Arial" w:cs="Arial"/>
          <w:color w:val="000000"/>
          <w:sz w:val="24"/>
          <w:szCs w:val="24"/>
        </w:rPr>
        <w:t>Kundalini</w:t>
      </w:r>
      <w:proofErr w:type="spellEnd"/>
      <w:r w:rsidRPr="00DC7587">
        <w:rPr>
          <w:rFonts w:ascii="Arial" w:eastAsia="Times New Roman" w:hAnsi="Arial" w:cs="Arial"/>
          <w:color w:val="000000"/>
          <w:sz w:val="24"/>
          <w:szCs w:val="24"/>
        </w:rPr>
        <w:t>, or life energy.</w:t>
      </w:r>
    </w:p>
    <w:p w:rsidR="00DC7587" w:rsidRP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r w:rsidRPr="00DC7587">
        <w:rPr>
          <w:rFonts w:ascii="Arial" w:eastAsia="Times New Roman" w:hAnsi="Arial" w:cs="Arial"/>
          <w:caps/>
          <w:color w:val="000000"/>
          <w:spacing w:val="8"/>
          <w:sz w:val="27"/>
          <w:szCs w:val="27"/>
        </w:rPr>
        <w:t>4. GANESHA</w:t>
      </w:r>
    </w:p>
    <w:p w:rsidR="00DC7587" w:rsidRPr="00DC7587" w:rsidRDefault="00DC7587" w:rsidP="00DC7587">
      <w:pPr>
        <w:shd w:val="clear" w:color="auto" w:fill="FFFFFF"/>
        <w:spacing w:after="360" w:line="240" w:lineRule="auto"/>
        <w:jc w:val="center"/>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extent cx="6096000" cy="4572000"/>
            <wp:effectExtent l="0" t="0" r="0" b="0"/>
            <wp:docPr id="9" name="Picture 9" descr="Ganes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nes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r w:rsidRPr="00DC7587">
        <w:rPr>
          <w:rFonts w:ascii="Arial" w:eastAsia="Times New Roman" w:hAnsi="Arial" w:cs="Arial"/>
          <w:color w:val="000000"/>
          <w:sz w:val="24"/>
          <w:szCs w:val="24"/>
        </w:rPr>
        <w:t xml:space="preserve">One of the most prevalent and best-known deities is </w:t>
      </w:r>
      <w:proofErr w:type="spellStart"/>
      <w:r w:rsidRPr="00DC7587">
        <w:rPr>
          <w:rFonts w:ascii="Arial" w:eastAsia="Times New Roman" w:hAnsi="Arial" w:cs="Arial"/>
          <w:color w:val="000000"/>
          <w:sz w:val="24"/>
          <w:szCs w:val="24"/>
        </w:rPr>
        <w:t>Ganesha</w:t>
      </w:r>
      <w:proofErr w:type="spellEnd"/>
      <w:r w:rsidRPr="00DC7587">
        <w:rPr>
          <w:rFonts w:ascii="Arial" w:eastAsia="Times New Roman" w:hAnsi="Arial" w:cs="Arial"/>
          <w:color w:val="000000"/>
          <w:sz w:val="24"/>
          <w:szCs w:val="24"/>
        </w:rPr>
        <w:t xml:space="preserve">, easily recognized by his elephant head. </w:t>
      </w:r>
      <w:proofErr w:type="spellStart"/>
      <w:r w:rsidRPr="00DC7587">
        <w:rPr>
          <w:rFonts w:ascii="Arial" w:eastAsia="Times New Roman" w:hAnsi="Arial" w:cs="Arial"/>
          <w:color w:val="000000"/>
          <w:sz w:val="24"/>
          <w:szCs w:val="24"/>
        </w:rPr>
        <w:t>Ganesha</w:t>
      </w:r>
      <w:proofErr w:type="spellEnd"/>
      <w:r w:rsidRPr="00DC7587">
        <w:rPr>
          <w:rFonts w:ascii="Arial" w:eastAsia="Times New Roman" w:hAnsi="Arial" w:cs="Arial"/>
          <w:color w:val="000000"/>
          <w:sz w:val="24"/>
          <w:szCs w:val="24"/>
        </w:rPr>
        <w:t xml:space="preserve"> is said to bestow wisdom and good fortune, remove obstacles, and is associated with the arts and sciences. It is especially common to pray to </w:t>
      </w:r>
      <w:proofErr w:type="spellStart"/>
      <w:r w:rsidRPr="00DC7587">
        <w:rPr>
          <w:rFonts w:ascii="Arial" w:eastAsia="Times New Roman" w:hAnsi="Arial" w:cs="Arial"/>
          <w:color w:val="000000"/>
          <w:sz w:val="24"/>
          <w:szCs w:val="24"/>
        </w:rPr>
        <w:t>Ganesha</w:t>
      </w:r>
      <w:proofErr w:type="spellEnd"/>
      <w:r w:rsidRPr="00DC7587">
        <w:rPr>
          <w:rFonts w:ascii="Arial" w:eastAsia="Times New Roman" w:hAnsi="Arial" w:cs="Arial"/>
          <w:color w:val="000000"/>
          <w:sz w:val="24"/>
          <w:szCs w:val="24"/>
        </w:rPr>
        <w:t xml:space="preserve"> before any big venture, such as a wedding or new project. There are many myths and stories that explain how </w:t>
      </w:r>
      <w:proofErr w:type="spellStart"/>
      <w:r w:rsidRPr="00DC7587">
        <w:rPr>
          <w:rFonts w:ascii="Arial" w:eastAsia="Times New Roman" w:hAnsi="Arial" w:cs="Arial"/>
          <w:color w:val="000000"/>
          <w:sz w:val="24"/>
          <w:szCs w:val="24"/>
        </w:rPr>
        <w:t>Ganesha</w:t>
      </w:r>
      <w:proofErr w:type="spellEnd"/>
      <w:r w:rsidRPr="00DC7587">
        <w:rPr>
          <w:rFonts w:ascii="Arial" w:eastAsia="Times New Roman" w:hAnsi="Arial" w:cs="Arial"/>
          <w:color w:val="000000"/>
          <w:sz w:val="24"/>
          <w:szCs w:val="24"/>
        </w:rPr>
        <w:t xml:space="preserve"> came to have an elephant head, but it is typically thought that the humorous image stills the rational mind and its doubts while encouraging believers to look beyond outer appearances and form.</w:t>
      </w:r>
    </w:p>
    <w:p w:rsidR="00DC7587" w:rsidRPr="00DC7587" w:rsidRDefault="00DC7587" w:rsidP="00DC7587">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noProof/>
          <w:color w:val="000000"/>
          <w:sz w:val="24"/>
          <w:szCs w:val="24"/>
        </w:rPr>
        <mc:AlternateContent>
          <mc:Choice Requires="wps">
            <w:drawing>
              <wp:inline distT="0" distB="0" distL="0" distR="0">
                <wp:extent cx="1428750" cy="561975"/>
                <wp:effectExtent l="0" t="0" r="0" b="0"/>
                <wp:docPr id="8" name="Rectangle 8" descr="https://www.blueosa.com/wp-content/uploads/2017/09/orange-arrow.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https://www.blueosa.com/wp-content/uploads/2017/09/orange-arrow.png" style="width:112.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" filled="f" stroked="f">
                <o:lock v:ext="edit" aspectratio="t"/>
                <w10:anchorlock/>
              </v:rect>
            </w:pict>
          </mc:Fallback>
        </mc:AlternateContent>
      </w:r>
    </w:p>
    <w:p w:rsidR="00DC7587" w:rsidRDefault="00DC7587" w:rsidP="00DC7587">
      <w:pPr>
        <w:pBdr>
          <w:top w:val="single" w:sz="6" w:space="1" w:color="auto"/>
        </w:pBdr>
        <w:spacing w:line="240" w:lineRule="auto"/>
        <w:jc w:val="center"/>
        <w:rPr>
          <w:rFonts w:ascii="Arial" w:eastAsia="Times New Roman" w:hAnsi="Arial" w:cs="Arial"/>
          <w:sz w:val="16"/>
          <w:szCs w:val="16"/>
        </w:rPr>
      </w:pPr>
    </w:p>
    <w:p w:rsidR="00DC7587" w:rsidRDefault="00DC7587" w:rsidP="00DC7587">
      <w:pPr>
        <w:pBdr>
          <w:top w:val="single" w:sz="6" w:space="1" w:color="auto"/>
        </w:pBdr>
        <w:spacing w:line="240" w:lineRule="auto"/>
        <w:jc w:val="center"/>
        <w:rPr>
          <w:rFonts w:ascii="Arial" w:eastAsia="Times New Roman" w:hAnsi="Arial" w:cs="Arial"/>
          <w:sz w:val="16"/>
          <w:szCs w:val="16"/>
        </w:rPr>
      </w:pPr>
    </w:p>
    <w:p w:rsidR="00DC7587" w:rsidRDefault="00DC7587" w:rsidP="00DC7587">
      <w:pPr>
        <w:pBdr>
          <w:top w:val="single" w:sz="6" w:space="1" w:color="auto"/>
        </w:pBdr>
        <w:spacing w:line="240" w:lineRule="auto"/>
        <w:jc w:val="center"/>
        <w:rPr>
          <w:rFonts w:ascii="Arial" w:eastAsia="Times New Roman" w:hAnsi="Arial" w:cs="Arial"/>
          <w:sz w:val="16"/>
          <w:szCs w:val="16"/>
        </w:rPr>
      </w:pPr>
    </w:p>
    <w:p w:rsidR="00DC7587" w:rsidRDefault="00DC7587" w:rsidP="00DC7587">
      <w:pPr>
        <w:pBdr>
          <w:top w:val="single" w:sz="6" w:space="1" w:color="auto"/>
        </w:pBdr>
        <w:spacing w:line="240" w:lineRule="auto"/>
        <w:jc w:val="center"/>
        <w:rPr>
          <w:rFonts w:ascii="Arial" w:eastAsia="Times New Roman" w:hAnsi="Arial" w:cs="Arial"/>
          <w:sz w:val="16"/>
          <w:szCs w:val="16"/>
        </w:rPr>
      </w:pPr>
    </w:p>
    <w:p w:rsidR="00DC7587" w:rsidRDefault="00DC7587" w:rsidP="00DC7587">
      <w:pPr>
        <w:pBdr>
          <w:top w:val="single" w:sz="6" w:space="1" w:color="auto"/>
        </w:pBdr>
        <w:spacing w:line="240" w:lineRule="auto"/>
        <w:jc w:val="center"/>
        <w:rPr>
          <w:rFonts w:ascii="Arial" w:eastAsia="Times New Roman" w:hAnsi="Arial" w:cs="Arial"/>
          <w:sz w:val="16"/>
          <w:szCs w:val="16"/>
        </w:rPr>
      </w:pPr>
    </w:p>
    <w:p w:rsidR="00DC7587" w:rsidRDefault="00DC7587" w:rsidP="00DC7587">
      <w:pPr>
        <w:pBdr>
          <w:top w:val="single" w:sz="6" w:space="1" w:color="auto"/>
        </w:pBdr>
        <w:spacing w:line="240" w:lineRule="auto"/>
        <w:jc w:val="center"/>
        <w:rPr>
          <w:rFonts w:ascii="Arial" w:eastAsia="Times New Roman" w:hAnsi="Arial" w:cs="Arial"/>
          <w:sz w:val="16"/>
          <w:szCs w:val="16"/>
        </w:rPr>
      </w:pPr>
    </w:p>
    <w:p w:rsidR="00DC7587" w:rsidRPr="00DC7587" w:rsidRDefault="00DC7587" w:rsidP="00DC7587">
      <w:pPr>
        <w:pBdr>
          <w:top w:val="single" w:sz="6" w:space="1" w:color="auto"/>
        </w:pBdr>
        <w:spacing w:line="240" w:lineRule="auto"/>
        <w:jc w:val="center"/>
        <w:rPr>
          <w:rFonts w:ascii="Arial" w:eastAsia="Times New Roman" w:hAnsi="Arial" w:cs="Arial"/>
          <w:vanish/>
          <w:sz w:val="16"/>
          <w:szCs w:val="16"/>
        </w:rPr>
      </w:pPr>
      <w:r w:rsidRPr="00DC7587">
        <w:rPr>
          <w:rFonts w:ascii="Arial" w:eastAsia="Times New Roman" w:hAnsi="Arial" w:cs="Arial"/>
          <w:vanish/>
          <w:sz w:val="16"/>
          <w:szCs w:val="16"/>
        </w:rPr>
        <w:lastRenderedPageBreak/>
        <w:t>Bottom of Form</w:t>
      </w:r>
    </w:p>
    <w:p w:rsidR="00DC7587" w:rsidRP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r w:rsidRPr="00DC7587">
        <w:rPr>
          <w:rFonts w:ascii="Arial" w:eastAsia="Times New Roman" w:hAnsi="Arial" w:cs="Arial"/>
          <w:caps/>
          <w:color w:val="000000"/>
          <w:spacing w:val="8"/>
          <w:sz w:val="27"/>
          <w:szCs w:val="27"/>
        </w:rPr>
        <w:t>5. HANUMAN</w:t>
      </w:r>
    </w:p>
    <w:p w:rsidR="00DC7587" w:rsidRPr="00DC7587" w:rsidRDefault="00DC7587" w:rsidP="00DC7587">
      <w:pPr>
        <w:shd w:val="clear" w:color="auto" w:fill="FFFFFF"/>
        <w:spacing w:after="360" w:line="240" w:lineRule="auto"/>
        <w:jc w:val="center"/>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4067175" cy="5334000"/>
            <wp:effectExtent l="0" t="0" r="9525" b="0"/>
            <wp:docPr id="7" name="Picture 7" descr="han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um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5334000"/>
                    </a:xfrm>
                    <a:prstGeom prst="rect">
                      <a:avLst/>
                    </a:prstGeom>
                    <a:noFill/>
                    <a:ln>
                      <a:noFill/>
                    </a:ln>
                  </pic:spPr>
                </pic:pic>
              </a:graphicData>
            </a:graphic>
          </wp:inline>
        </w:drawing>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r w:rsidRPr="00DC7587">
        <w:rPr>
          <w:rFonts w:ascii="Arial" w:eastAsia="Times New Roman" w:hAnsi="Arial" w:cs="Arial"/>
          <w:color w:val="000000"/>
          <w:sz w:val="24"/>
          <w:szCs w:val="24"/>
        </w:rPr>
        <w:t>Another easily distinguishable god is Hanuman, the deity depicted as a monkey. Hanuman represents the ideal devotee of god and is worshipped as a symbol of strength, perseverance and devotion. Hanuman is often called upon in times of trouble as he teaches the unlimited power within each of us when we direct all of our energies to God, specifically shown in the epic tale Ramayana.</w:t>
      </w: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P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r w:rsidRPr="00DC7587">
        <w:rPr>
          <w:rFonts w:ascii="Arial" w:eastAsia="Times New Roman" w:hAnsi="Arial" w:cs="Arial"/>
          <w:caps/>
          <w:color w:val="000000"/>
          <w:spacing w:val="8"/>
          <w:sz w:val="27"/>
          <w:szCs w:val="27"/>
        </w:rPr>
        <w:lastRenderedPageBreak/>
        <w:t>6. KRISHNA</w:t>
      </w:r>
    </w:p>
    <w:p w:rsidR="00DC7587" w:rsidRPr="00DC7587" w:rsidRDefault="00DC7587" w:rsidP="00DC7587">
      <w:pPr>
        <w:shd w:val="clear" w:color="auto" w:fill="FFFFFF"/>
        <w:spacing w:after="360" w:line="240" w:lineRule="auto"/>
        <w:jc w:val="center"/>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4410075" cy="6096000"/>
            <wp:effectExtent l="0" t="0" r="9525" b="0"/>
            <wp:docPr id="6" name="Picture 6" descr="krish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rish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6096000"/>
                    </a:xfrm>
                    <a:prstGeom prst="rect">
                      <a:avLst/>
                    </a:prstGeom>
                    <a:noFill/>
                    <a:ln>
                      <a:noFill/>
                    </a:ln>
                  </pic:spPr>
                </pic:pic>
              </a:graphicData>
            </a:graphic>
          </wp:inline>
        </w:drawing>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r w:rsidRPr="00DC7587">
        <w:rPr>
          <w:rFonts w:ascii="Arial" w:eastAsia="Times New Roman" w:hAnsi="Arial" w:cs="Arial"/>
          <w:color w:val="000000"/>
          <w:sz w:val="24"/>
          <w:szCs w:val="24"/>
        </w:rPr>
        <w:t xml:space="preserve">Lord Krishna is one of the most powerful incarnations. He is kept very near to many Hindus’ hearts, as he is not only viewed as a hero and leader but also as a teacher and a friend. Krishna is said to be the embodiment of love and divine joy and destroyer of all pain and sins. If you have read the Bhagavad Gita then you </w:t>
      </w:r>
      <w:proofErr w:type="gramStart"/>
      <w:r w:rsidRPr="00DC7587">
        <w:rPr>
          <w:rFonts w:ascii="Arial" w:eastAsia="Times New Roman" w:hAnsi="Arial" w:cs="Arial"/>
          <w:color w:val="000000"/>
          <w:sz w:val="24"/>
          <w:szCs w:val="24"/>
        </w:rPr>
        <w:t>are</w:t>
      </w:r>
      <w:proofErr w:type="gramEnd"/>
      <w:r w:rsidRPr="00DC7587">
        <w:rPr>
          <w:rFonts w:ascii="Arial" w:eastAsia="Times New Roman" w:hAnsi="Arial" w:cs="Arial"/>
          <w:color w:val="000000"/>
          <w:sz w:val="24"/>
          <w:szCs w:val="24"/>
        </w:rPr>
        <w:t xml:space="preserve"> likely already familiar with Krishna as he is the main hero in the epic and has a lot to say about yoga, using the term over 100 times!</w:t>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p>
    <w:p w:rsidR="00DC7587" w:rsidRP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r w:rsidRPr="00DC7587">
        <w:rPr>
          <w:rFonts w:ascii="Arial" w:eastAsia="Times New Roman" w:hAnsi="Arial" w:cs="Arial"/>
          <w:caps/>
          <w:color w:val="000000"/>
          <w:spacing w:val="8"/>
          <w:sz w:val="27"/>
          <w:szCs w:val="27"/>
        </w:rPr>
        <w:lastRenderedPageBreak/>
        <w:t>7. KALI</w:t>
      </w:r>
    </w:p>
    <w:p w:rsidR="00DC7587" w:rsidRPr="00DC7587" w:rsidRDefault="00DC7587" w:rsidP="00DC7587">
      <w:pPr>
        <w:shd w:val="clear" w:color="auto" w:fill="FFFFFF"/>
        <w:spacing w:after="360" w:line="240" w:lineRule="auto"/>
        <w:jc w:val="center"/>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3810000" cy="5410200"/>
            <wp:effectExtent l="0" t="0" r="0" b="0"/>
            <wp:docPr id="4" name="Picture 4" descr="K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al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5410200"/>
                    </a:xfrm>
                    <a:prstGeom prst="rect">
                      <a:avLst/>
                    </a:prstGeom>
                    <a:noFill/>
                    <a:ln>
                      <a:noFill/>
                    </a:ln>
                  </pic:spPr>
                </pic:pic>
              </a:graphicData>
            </a:graphic>
          </wp:inline>
        </w:drawing>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r w:rsidRPr="00DC7587">
        <w:rPr>
          <w:rFonts w:ascii="Arial" w:eastAsia="Times New Roman" w:hAnsi="Arial" w:cs="Arial"/>
          <w:color w:val="000000"/>
          <w:sz w:val="24"/>
          <w:szCs w:val="24"/>
        </w:rPr>
        <w:t>Perhaps one of the fiercest deities is Kali, also known as the Dark Mother. Kali is known for her tongue protruding from her mouth, her garland of skulls, and her skirt of bones. This is to symbolize the death of ego and remind worshippers that the human body is only a temporary condition. Contrary to what her image might suggest, she is not actually responsible for human mortality.</w:t>
      </w: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P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r w:rsidRPr="00DC7587">
        <w:rPr>
          <w:rFonts w:ascii="Arial" w:eastAsia="Times New Roman" w:hAnsi="Arial" w:cs="Arial"/>
          <w:caps/>
          <w:color w:val="000000"/>
          <w:spacing w:val="8"/>
          <w:sz w:val="27"/>
          <w:szCs w:val="27"/>
        </w:rPr>
        <w:lastRenderedPageBreak/>
        <w:t>8. RAMA</w:t>
      </w:r>
    </w:p>
    <w:p w:rsidR="00DC7587" w:rsidRPr="00DC7587" w:rsidRDefault="00DC7587" w:rsidP="00DC7587">
      <w:pPr>
        <w:shd w:val="clear" w:color="auto" w:fill="FFFFFF"/>
        <w:spacing w:after="360" w:line="240" w:lineRule="auto"/>
        <w:jc w:val="center"/>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6096000" cy="4572000"/>
            <wp:effectExtent l="0" t="0" r="0" b="0"/>
            <wp:docPr id="3" name="Picture 3" descr="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r w:rsidRPr="00DC7587">
        <w:rPr>
          <w:rFonts w:ascii="Arial" w:eastAsia="Times New Roman" w:hAnsi="Arial" w:cs="Arial"/>
          <w:color w:val="000000"/>
          <w:sz w:val="24"/>
          <w:szCs w:val="24"/>
        </w:rPr>
        <w:t>Rama is the model of reason and virtue, and is often considered to be the ideal man due to his compassion, courage, devotion and adherence to dharma. His bow and arrow symbolize his readiness to destroy evil and protect righteousness. Rama is also known for his role as the protagonist in the Ramayana.</w:t>
      </w: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P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r w:rsidRPr="00DC7587">
        <w:rPr>
          <w:rFonts w:ascii="Arial" w:eastAsia="Times New Roman" w:hAnsi="Arial" w:cs="Arial"/>
          <w:caps/>
          <w:color w:val="000000"/>
          <w:spacing w:val="8"/>
          <w:sz w:val="27"/>
          <w:szCs w:val="27"/>
        </w:rPr>
        <w:lastRenderedPageBreak/>
        <w:t>9. SARASWATI</w:t>
      </w:r>
    </w:p>
    <w:p w:rsidR="00DC7587" w:rsidRPr="00DC7587" w:rsidRDefault="00DC7587" w:rsidP="00DC7587">
      <w:pPr>
        <w:shd w:val="clear" w:color="auto" w:fill="FFFFFF"/>
        <w:spacing w:after="360" w:line="240" w:lineRule="auto"/>
        <w:jc w:val="center"/>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4276725" cy="6096000"/>
            <wp:effectExtent l="0" t="0" r="9525" b="0"/>
            <wp:docPr id="2" name="Picture 2" descr="Sarasw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raswat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6096000"/>
                    </a:xfrm>
                    <a:prstGeom prst="rect">
                      <a:avLst/>
                    </a:prstGeom>
                    <a:noFill/>
                    <a:ln>
                      <a:noFill/>
                    </a:ln>
                  </pic:spPr>
                </pic:pic>
              </a:graphicData>
            </a:graphic>
          </wp:inline>
        </w:drawing>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proofErr w:type="spellStart"/>
      <w:r w:rsidRPr="00DC7587">
        <w:rPr>
          <w:rFonts w:ascii="Arial" w:eastAsia="Times New Roman" w:hAnsi="Arial" w:cs="Arial"/>
          <w:color w:val="000000"/>
          <w:sz w:val="24"/>
          <w:szCs w:val="24"/>
        </w:rPr>
        <w:t>Saraswati</w:t>
      </w:r>
      <w:proofErr w:type="spellEnd"/>
      <w:r w:rsidRPr="00DC7587">
        <w:rPr>
          <w:rFonts w:ascii="Arial" w:eastAsia="Times New Roman" w:hAnsi="Arial" w:cs="Arial"/>
          <w:color w:val="000000"/>
          <w:sz w:val="24"/>
          <w:szCs w:val="24"/>
        </w:rPr>
        <w:t xml:space="preserve"> is the goddess of learning, music, art and wisdom. She is typically worshiped when devotees desire knowledge or understanding. Most often she is pictured as a beautiful woman playing a lute, seated upon a white lotus or a swan.</w:t>
      </w: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p>
    <w:p w:rsidR="00DC7587" w:rsidRPr="00DC7587" w:rsidRDefault="00DC7587" w:rsidP="00DC7587">
      <w:pPr>
        <w:shd w:val="clear" w:color="auto" w:fill="FFFFFF"/>
        <w:spacing w:before="300" w:after="48" w:line="240" w:lineRule="auto"/>
        <w:outlineLvl w:val="2"/>
        <w:rPr>
          <w:rFonts w:ascii="Arial" w:eastAsia="Times New Roman" w:hAnsi="Arial" w:cs="Arial"/>
          <w:caps/>
          <w:color w:val="000000"/>
          <w:spacing w:val="8"/>
          <w:sz w:val="27"/>
          <w:szCs w:val="27"/>
        </w:rPr>
      </w:pPr>
      <w:r w:rsidRPr="00DC7587">
        <w:rPr>
          <w:rFonts w:ascii="Arial" w:eastAsia="Times New Roman" w:hAnsi="Arial" w:cs="Arial"/>
          <w:caps/>
          <w:color w:val="000000"/>
          <w:spacing w:val="8"/>
          <w:sz w:val="27"/>
          <w:szCs w:val="27"/>
        </w:rPr>
        <w:t>10. DURGA</w:t>
      </w:r>
    </w:p>
    <w:p w:rsidR="00DC7587" w:rsidRPr="00DC7587" w:rsidRDefault="00DC7587" w:rsidP="00DC7587">
      <w:pPr>
        <w:shd w:val="clear" w:color="auto" w:fill="FFFFFF"/>
        <w:spacing w:after="360" w:line="240" w:lineRule="auto"/>
        <w:jc w:val="center"/>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6096000" cy="4572000"/>
            <wp:effectExtent l="0" t="0" r="0" b="0"/>
            <wp:docPr id="1" name="Picture 1" descr="Du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rg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r w:rsidRPr="00DC7587">
        <w:rPr>
          <w:rFonts w:ascii="Arial" w:eastAsia="Times New Roman" w:hAnsi="Arial" w:cs="Arial"/>
          <w:color w:val="000000"/>
          <w:sz w:val="24"/>
          <w:szCs w:val="24"/>
        </w:rPr>
        <w:t xml:space="preserve">The goddess </w:t>
      </w:r>
      <w:proofErr w:type="spellStart"/>
      <w:r w:rsidRPr="00DC7587">
        <w:rPr>
          <w:rFonts w:ascii="Arial" w:eastAsia="Times New Roman" w:hAnsi="Arial" w:cs="Arial"/>
          <w:color w:val="000000"/>
          <w:sz w:val="24"/>
          <w:szCs w:val="24"/>
        </w:rPr>
        <w:t>Durga</w:t>
      </w:r>
      <w:proofErr w:type="spellEnd"/>
      <w:r w:rsidRPr="00DC7587">
        <w:rPr>
          <w:rFonts w:ascii="Arial" w:eastAsia="Times New Roman" w:hAnsi="Arial" w:cs="Arial"/>
          <w:color w:val="000000"/>
          <w:sz w:val="24"/>
          <w:szCs w:val="24"/>
        </w:rPr>
        <w:t xml:space="preserve"> is an important representation of the Divine Mother, also known as ‘the Invincible’. She is said to protect mankind from evil and misery, and does so as the destructive force of jealousy, prejudice, hatred and ego. </w:t>
      </w:r>
      <w:proofErr w:type="spellStart"/>
      <w:r w:rsidRPr="00DC7587">
        <w:rPr>
          <w:rFonts w:ascii="Arial" w:eastAsia="Times New Roman" w:hAnsi="Arial" w:cs="Arial"/>
          <w:color w:val="000000"/>
          <w:sz w:val="24"/>
          <w:szCs w:val="24"/>
        </w:rPr>
        <w:t>Durga</w:t>
      </w:r>
      <w:proofErr w:type="spellEnd"/>
      <w:r w:rsidRPr="00DC7587">
        <w:rPr>
          <w:rFonts w:ascii="Arial" w:eastAsia="Times New Roman" w:hAnsi="Arial" w:cs="Arial"/>
          <w:color w:val="000000"/>
          <w:sz w:val="24"/>
          <w:szCs w:val="24"/>
        </w:rPr>
        <w:t xml:space="preserve"> is depicted with eight arms holding a myriad of weapons to show that she is always protecting mankind in every direction of the world.</w:t>
      </w:r>
    </w:p>
    <w:p w:rsidR="00DC7587" w:rsidRPr="00DC7587" w:rsidRDefault="00DC7587" w:rsidP="00DC7587">
      <w:pPr>
        <w:shd w:val="clear" w:color="auto" w:fill="FFFFFF"/>
        <w:spacing w:after="360" w:line="240" w:lineRule="auto"/>
        <w:rPr>
          <w:rFonts w:ascii="Arial" w:eastAsia="Times New Roman" w:hAnsi="Arial" w:cs="Arial"/>
          <w:color w:val="000000"/>
          <w:sz w:val="24"/>
          <w:szCs w:val="24"/>
        </w:rPr>
      </w:pPr>
      <w:r w:rsidRPr="00DC7587">
        <w:rPr>
          <w:rFonts w:ascii="Arial" w:eastAsia="Times New Roman" w:hAnsi="Arial" w:cs="Arial"/>
          <w:color w:val="000000"/>
          <w:sz w:val="24"/>
          <w:szCs w:val="24"/>
        </w:rPr>
        <w:t>Keep your eyes and hearts open on your pilgrimage to India and you will likely encounter many of the above deities on your journey! Are there any other deities you think are important to know about before a pilgrimage to India? If so, tell us in the comments below!</w:t>
      </w:r>
    </w:p>
    <w:p w:rsidR="00172D63" w:rsidRDefault="00172D63"/>
    <w:sectPr w:rsidR="00172D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587"/>
    <w:rsid w:val="00172D63"/>
    <w:rsid w:val="00DC7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C75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C75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C758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58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C75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C758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C758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DC758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C758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C758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C7587"/>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DC7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5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C75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C75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C758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58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C75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C758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C758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DC758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C758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C758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C7587"/>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DC7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5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2489769">
      <w:bodyDiv w:val="1"/>
      <w:marLeft w:val="0"/>
      <w:marRight w:val="0"/>
      <w:marTop w:val="0"/>
      <w:marBottom w:val="0"/>
      <w:divBdr>
        <w:top w:val="none" w:sz="0" w:space="0" w:color="auto"/>
        <w:left w:val="none" w:sz="0" w:space="0" w:color="auto"/>
        <w:bottom w:val="none" w:sz="0" w:space="0" w:color="auto"/>
        <w:right w:val="none" w:sz="0" w:space="0" w:color="auto"/>
      </w:divBdr>
      <w:divsChild>
        <w:div w:id="1596983279">
          <w:marLeft w:val="0"/>
          <w:marRight w:val="0"/>
          <w:marTop w:val="0"/>
          <w:marBottom w:val="360"/>
          <w:divBdr>
            <w:top w:val="none" w:sz="0" w:space="0" w:color="auto"/>
            <w:left w:val="none" w:sz="0" w:space="0" w:color="auto"/>
            <w:bottom w:val="none" w:sz="0" w:space="0" w:color="auto"/>
            <w:right w:val="none" w:sz="0" w:space="0" w:color="auto"/>
          </w:divBdr>
          <w:divsChild>
            <w:div w:id="655763517">
              <w:marLeft w:val="0"/>
              <w:marRight w:val="0"/>
              <w:marTop w:val="0"/>
              <w:marBottom w:val="0"/>
              <w:divBdr>
                <w:top w:val="none" w:sz="0" w:space="0" w:color="auto"/>
                <w:left w:val="none" w:sz="0" w:space="0" w:color="auto"/>
                <w:bottom w:val="none" w:sz="0" w:space="0" w:color="auto"/>
                <w:right w:val="none" w:sz="0" w:space="0" w:color="auto"/>
              </w:divBdr>
            </w:div>
            <w:div w:id="1889537097">
              <w:marLeft w:val="0"/>
              <w:marRight w:val="0"/>
              <w:marTop w:val="0"/>
              <w:marBottom w:val="0"/>
              <w:divBdr>
                <w:top w:val="none" w:sz="0" w:space="0" w:color="auto"/>
                <w:left w:val="none" w:sz="0" w:space="0" w:color="auto"/>
                <w:bottom w:val="none" w:sz="0" w:space="0" w:color="auto"/>
                <w:right w:val="none" w:sz="0" w:space="0" w:color="auto"/>
              </w:divBdr>
              <w:divsChild>
                <w:div w:id="8871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687</Words>
  <Characters>3917</Characters>
  <Application>Microsoft Office Word</Application>
  <DocSecurity>0</DocSecurity>
  <Lines>32</Lines>
  <Paragraphs>9</Paragraphs>
  <ScaleCrop>false</ScaleCrop>
  <Company/>
  <LinksUpToDate>false</LinksUpToDate>
  <CharactersWithSpaces>4595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Surendra Singh</dc:creator>
  <cp:lastModifiedBy>Surendra Singh</cp:lastModifiedBy>
  <cp:revision>1</cp:revision>
  <dcterms:created xsi:type="dcterms:W3CDTF">2019-07-05T08:28:00Z</dcterms:created>
  <dcterms:modified xsi:type="dcterms:W3CDTF">2019-07-05T08:34:00Z</dcterms:modified>
</cp:coreProperties>
</file>