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4D4" w:rsidRDefault="006D1488">
      <w:hyperlink r:id="rId5" w:history="1">
        <w:r>
          <w:rPr>
            <w:rStyle w:val="Hyperlink"/>
          </w:rPr>
          <w:t>https://www.calendarlabs.com/holidays/coun</w:t>
        </w:r>
        <w:bookmarkStart w:id="0" w:name="_GoBack"/>
        <w:bookmarkEnd w:id="0"/>
        <w:r>
          <w:rPr>
            <w:rStyle w:val="Hyperlink"/>
          </w:rPr>
          <w:t>tries/</w:t>
        </w:r>
      </w:hyperlink>
    </w:p>
    <w:sectPr w:rsidR="00B6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5C"/>
    <w:rsid w:val="000F325C"/>
    <w:rsid w:val="006D1488"/>
    <w:rsid w:val="00B6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4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lendarlabs.com/holidays/count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Singh</dc:creator>
  <cp:keywords/>
  <dc:description/>
  <cp:lastModifiedBy>Surendra Singh</cp:lastModifiedBy>
  <cp:revision>2</cp:revision>
  <dcterms:created xsi:type="dcterms:W3CDTF">2019-07-05T11:49:00Z</dcterms:created>
  <dcterms:modified xsi:type="dcterms:W3CDTF">2019-07-05T11:49:00Z</dcterms:modified>
</cp:coreProperties>
</file>