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FA6" w:rsidRDefault="00D37FA6"/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D37FA6" w:rsidRDefault="00D37FA6">
      <w:pPr>
        <w:spacing w:line="259" w:lineRule="auto"/>
      </w:pPr>
    </w:p>
    <w:p w:rsidR="0024005C" w:rsidRDefault="0024005C">
      <w:pPr>
        <w:pStyle w:val="Title"/>
        <w:jc w:val="center"/>
        <w:rPr>
          <w:b/>
        </w:rPr>
      </w:pPr>
      <w:r w:rsidRPr="0024005C">
        <w:rPr>
          <w:b/>
        </w:rPr>
        <w:t>CPS EXT</w:t>
      </w:r>
      <w:r w:rsidR="00445B88">
        <w:rPr>
          <w:b/>
        </w:rPr>
        <w:t>E</w:t>
      </w:r>
      <w:r w:rsidRPr="0024005C">
        <w:rPr>
          <w:b/>
        </w:rPr>
        <w:t xml:space="preserve">NSION </w:t>
      </w:r>
    </w:p>
    <w:p w:rsidR="00D37FA6" w:rsidRPr="0024005C" w:rsidRDefault="0024005C">
      <w:pPr>
        <w:pStyle w:val="Title"/>
        <w:jc w:val="center"/>
        <w:rPr>
          <w:color w:val="2E75B5"/>
          <w:sz w:val="48"/>
          <w:szCs w:val="48"/>
        </w:rPr>
      </w:pPr>
      <w:r>
        <w:t>(</w:t>
      </w:r>
      <w:r w:rsidRPr="0024005C">
        <w:t>Variant function</w:t>
      </w:r>
      <w:r>
        <w:t>)</w:t>
      </w:r>
      <w:r w:rsidR="00F156DB" w:rsidRPr="0024005C">
        <w:br w:type="page"/>
      </w:r>
    </w:p>
    <w:p w:rsidR="00747B0C" w:rsidRDefault="00747B0C"/>
    <w:p w:rsidR="0029550E" w:rsidRDefault="0029550E"/>
    <w:p w:rsidR="00281367" w:rsidRDefault="00281367">
      <w:pPr>
        <w:rPr>
          <w:b/>
          <w:sz w:val="24"/>
          <w:szCs w:val="24"/>
        </w:rPr>
      </w:pPr>
      <w:r w:rsidRPr="00DA485E">
        <w:rPr>
          <w:b/>
          <w:sz w:val="24"/>
          <w:szCs w:val="24"/>
        </w:rPr>
        <w:t>Extensions</w:t>
      </w:r>
    </w:p>
    <w:p w:rsidR="00281367" w:rsidRDefault="0024005C">
      <w:r>
        <w:t xml:space="preserve">Extension is a middleware feature available </w:t>
      </w:r>
      <w:r w:rsidR="00220A24">
        <w:t>in configuration and pricing service to utilize the</w:t>
      </w:r>
      <w:r>
        <w:t xml:space="preserve"> custom logic (variant function</w:t>
      </w:r>
      <w:r w:rsidR="001F4B7F">
        <w:t>s</w:t>
      </w:r>
      <w:r>
        <w:t>) written in SAP S/</w:t>
      </w:r>
      <w:r w:rsidR="00220A24">
        <w:t>4HANA for variant configuration.</w:t>
      </w:r>
    </w:p>
    <w:p w:rsidR="00F568CF" w:rsidRDefault="00F568CF">
      <w:pPr>
        <w:rPr>
          <w:b/>
          <w:sz w:val="24"/>
          <w:szCs w:val="24"/>
        </w:rPr>
      </w:pPr>
    </w:p>
    <w:p w:rsidR="00747B0C" w:rsidRPr="00DA485E" w:rsidRDefault="00A25E5B">
      <w:pPr>
        <w:rPr>
          <w:b/>
          <w:sz w:val="24"/>
          <w:szCs w:val="24"/>
        </w:rPr>
      </w:pPr>
      <w:r w:rsidRPr="00DA485E">
        <w:rPr>
          <w:b/>
          <w:sz w:val="24"/>
          <w:szCs w:val="24"/>
        </w:rPr>
        <w:t xml:space="preserve">Why we </w:t>
      </w:r>
      <w:r w:rsidR="00BF298B">
        <w:rPr>
          <w:b/>
          <w:sz w:val="24"/>
          <w:szCs w:val="24"/>
        </w:rPr>
        <w:t>need to implement</w:t>
      </w:r>
      <w:r w:rsidRPr="00DA485E">
        <w:rPr>
          <w:b/>
          <w:sz w:val="24"/>
          <w:szCs w:val="24"/>
        </w:rPr>
        <w:t xml:space="preserve"> these Extensions?</w:t>
      </w:r>
    </w:p>
    <w:p w:rsidR="00334B99" w:rsidRDefault="00883636" w:rsidP="00156F6F">
      <w:pPr>
        <w:pStyle w:val="NormalWeb"/>
        <w:spacing w:before="0" w:beforeAutospacing="0"/>
        <w:rPr>
          <w:rFonts w:ascii="Calibri" w:eastAsia="Calibri" w:hAnsi="Calibri" w:cs="Calibri"/>
          <w:sz w:val="22"/>
          <w:szCs w:val="22"/>
          <w:lang w:val="en-US"/>
        </w:rPr>
      </w:pPr>
      <w:r w:rsidRPr="00883636">
        <w:rPr>
          <w:rFonts w:ascii="Calibri" w:eastAsia="Calibri" w:hAnsi="Calibri" w:cs="Calibri"/>
          <w:sz w:val="22"/>
          <w:szCs w:val="22"/>
          <w:lang w:val="en-US"/>
        </w:rPr>
        <w:t xml:space="preserve">In </w:t>
      </w:r>
      <w:r w:rsidR="00334B99">
        <w:rPr>
          <w:rFonts w:ascii="Calibri" w:eastAsia="Calibri" w:hAnsi="Calibri" w:cs="Calibri"/>
          <w:sz w:val="22"/>
          <w:szCs w:val="22"/>
          <w:lang w:val="en-US"/>
        </w:rPr>
        <w:t xml:space="preserve">SAP </w:t>
      </w:r>
      <w:r w:rsidRPr="00883636">
        <w:rPr>
          <w:rFonts w:ascii="Calibri" w:eastAsia="Calibri" w:hAnsi="Calibri" w:cs="Calibri"/>
          <w:sz w:val="22"/>
          <w:szCs w:val="22"/>
          <w:lang w:val="en-US"/>
        </w:rPr>
        <w:t>S/4</w:t>
      </w:r>
      <w:r w:rsidR="00334B99">
        <w:rPr>
          <w:rFonts w:ascii="Calibri" w:eastAsia="Calibri" w:hAnsi="Calibri" w:cs="Calibri"/>
          <w:sz w:val="22"/>
          <w:szCs w:val="22"/>
          <w:lang w:val="en-US"/>
        </w:rPr>
        <w:t>-</w:t>
      </w:r>
      <w:r w:rsidRPr="00883636">
        <w:rPr>
          <w:rFonts w:ascii="Calibri" w:eastAsia="Calibri" w:hAnsi="Calibri" w:cs="Calibri"/>
          <w:sz w:val="22"/>
          <w:szCs w:val="22"/>
          <w:lang w:val="en-US"/>
        </w:rPr>
        <w:t xml:space="preserve">HANA, </w:t>
      </w:r>
      <w:r w:rsidR="00334B99">
        <w:rPr>
          <w:rFonts w:ascii="Calibri" w:eastAsia="Calibri" w:hAnsi="Calibri" w:cs="Calibri"/>
          <w:sz w:val="22"/>
          <w:szCs w:val="22"/>
          <w:lang w:val="en-US"/>
        </w:rPr>
        <w:t>these variant functions are written across the below listed models for deriving the dynamic sales text and product hierarchy</w:t>
      </w:r>
      <w:r w:rsidR="003C6E6B">
        <w:rPr>
          <w:rFonts w:ascii="Calibri" w:eastAsia="Calibri" w:hAnsi="Calibri" w:cs="Calibri"/>
          <w:sz w:val="22"/>
          <w:szCs w:val="22"/>
          <w:lang w:val="en-US"/>
        </w:rPr>
        <w:t xml:space="preserve"> description</w:t>
      </w:r>
      <w:r w:rsidR="00334B99">
        <w:rPr>
          <w:rFonts w:ascii="Calibri" w:eastAsia="Calibri" w:hAnsi="Calibri" w:cs="Calibri"/>
          <w:sz w:val="22"/>
          <w:szCs w:val="22"/>
          <w:lang w:val="en-US"/>
        </w:rPr>
        <w:t>. In order to make the CPQ system understand and perform the same logic we make use of the Extension functionality.</w:t>
      </w:r>
    </w:p>
    <w:p w:rsidR="00BA4B4A" w:rsidRDefault="00BA4B4A" w:rsidP="00156F6F">
      <w:pPr>
        <w:pStyle w:val="NormalWeb"/>
        <w:spacing w:before="0" w:beforeAutospacing="0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This transformation is done by writing the logic in Java Script</w:t>
      </w:r>
      <w:r w:rsidR="003C6E6B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-US"/>
        </w:rPr>
        <w:t>(.</w:t>
      </w:r>
      <w:proofErr w:type="spellStart"/>
      <w:r>
        <w:rPr>
          <w:rFonts w:ascii="Calibri" w:eastAsia="Calibri" w:hAnsi="Calibri" w:cs="Calibri"/>
          <w:sz w:val="22"/>
          <w:szCs w:val="22"/>
          <w:lang w:val="en-US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  <w:lang w:val="en-US"/>
        </w:rPr>
        <w:t xml:space="preserve"> file), and making it active in CPS.</w:t>
      </w:r>
    </w:p>
    <w:p w:rsidR="00883636" w:rsidRPr="00883636" w:rsidRDefault="00883636" w:rsidP="00156F6F">
      <w:pPr>
        <w:pStyle w:val="NormalWeb"/>
        <w:spacing w:before="0" w:beforeAutospacing="0"/>
        <w:rPr>
          <w:rFonts w:ascii="Calibri" w:eastAsia="Calibri" w:hAnsi="Calibri" w:cs="Calibri"/>
          <w:sz w:val="22"/>
          <w:szCs w:val="22"/>
          <w:lang w:val="en-US"/>
        </w:rPr>
      </w:pPr>
      <w:r w:rsidRPr="00883636">
        <w:rPr>
          <w:rFonts w:ascii="Calibri" w:eastAsia="Calibri" w:hAnsi="Calibri" w:cs="Calibri"/>
          <w:sz w:val="22"/>
          <w:szCs w:val="22"/>
          <w:lang w:val="en-US"/>
        </w:rPr>
        <w:t>We have implemented extensions in CPS for the following models.</w:t>
      </w:r>
    </w:p>
    <w:tbl>
      <w:tblPr>
        <w:tblW w:w="9390" w:type="dxa"/>
        <w:tblInd w:w="93" w:type="dxa"/>
        <w:tblLook w:val="04A0" w:firstRow="1" w:lastRow="0" w:firstColumn="1" w:lastColumn="0" w:noHBand="0" w:noVBand="1"/>
      </w:tblPr>
      <w:tblGrid>
        <w:gridCol w:w="3643"/>
        <w:gridCol w:w="3519"/>
        <w:gridCol w:w="2321"/>
      </w:tblGrid>
      <w:tr w:rsidR="00507AFE" w:rsidRPr="00507AFE" w:rsidTr="00507AFE">
        <w:trPr>
          <w:trHeight w:val="276"/>
        </w:trPr>
        <w:tc>
          <w:tcPr>
            <w:tcW w:w="3632" w:type="dxa"/>
            <w:tcBorders>
              <w:top w:val="single" w:sz="8" w:space="0" w:color="FF0000"/>
              <w:left w:val="single" w:sz="8" w:space="0" w:color="FF0000"/>
              <w:bottom w:val="single" w:sz="4" w:space="0" w:color="E97132"/>
              <w:right w:val="single" w:sz="4" w:space="0" w:color="E97132"/>
            </w:tcBorders>
            <w:shd w:val="clear" w:color="000000" w:fill="94DCF8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  <w:t xml:space="preserve">Variant Functions </w:t>
            </w:r>
          </w:p>
        </w:tc>
        <w:tc>
          <w:tcPr>
            <w:tcW w:w="3514" w:type="dxa"/>
            <w:tcBorders>
              <w:top w:val="single" w:sz="8" w:space="0" w:color="FF0000"/>
              <w:left w:val="nil"/>
              <w:bottom w:val="single" w:sz="4" w:space="0" w:color="E97132"/>
              <w:right w:val="single" w:sz="4" w:space="0" w:color="E97132"/>
            </w:tcBorders>
            <w:shd w:val="clear" w:color="000000" w:fill="94DCF8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  <w:t xml:space="preserve">OD </w:t>
            </w:r>
          </w:p>
        </w:tc>
        <w:tc>
          <w:tcPr>
            <w:tcW w:w="2244" w:type="dxa"/>
            <w:tcBorders>
              <w:top w:val="single" w:sz="8" w:space="0" w:color="FF0000"/>
              <w:left w:val="nil"/>
              <w:bottom w:val="single" w:sz="4" w:space="0" w:color="E97132"/>
              <w:right w:val="single" w:sz="8" w:space="0" w:color="FF0000"/>
            </w:tcBorders>
            <w:shd w:val="clear" w:color="000000" w:fill="94DCF8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b/>
                <w:bCs/>
                <w:color w:val="000000"/>
                <w:lang w:val="en-IN"/>
              </w:rPr>
              <w:t xml:space="preserve">KMAT </w:t>
            </w:r>
          </w:p>
        </w:tc>
      </w:tr>
      <w:tr w:rsidR="00507AFE" w:rsidRPr="00507AFE" w:rsidTr="00507AFE">
        <w:trPr>
          <w:trHeight w:val="288"/>
        </w:trPr>
        <w:tc>
          <w:tcPr>
            <w:tcW w:w="3632" w:type="dxa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ZLBF_PLUG_TEXT</w:t>
            </w:r>
          </w:p>
        </w:tc>
        <w:tc>
          <w:tcPr>
            <w:tcW w:w="3514" w:type="dxa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ZLBF_PLUG_TEXT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INSUL_RAIL_JOINT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ZTW_TURNOUT_TEXT</w:t>
            </w:r>
          </w:p>
        </w:tc>
        <w:tc>
          <w:tcPr>
            <w:tcW w:w="3514" w:type="dxa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W_TURNOUT_TEXT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TURNOUT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ZCTG_PIPE_TEXT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CTG_PIPE_TEXT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COATEDPIPE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W_PIPE_ID_OD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ZCTG_PRD_HIERARCHY</w:t>
            </w:r>
          </w:p>
        </w:tc>
        <w:tc>
          <w:tcPr>
            <w:tcW w:w="3514" w:type="dxa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CTG_PROD_HIERARCHY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COATEDPIPE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ZTHR_PRD_HIERARCHY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THR_PROD_HIERARCHY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TH_CUSTOMER_PIPE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ZTHR_PIPE_TEXT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47D359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THR_PIPE_TEXT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TH_CUSTOMER_PIPE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3E28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TH_PIPE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8ED973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ZWLS_FITTINGS_PRD_HIERARCHY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8ED973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WLS_FITTINGS_PRD_HIERARCHY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ED973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W_FITTINGS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8ED973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W_FITTINGS_ID_OD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DAF2D0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ZWLS_FITTINGS_TEXT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000000" w:fill="DAF2D0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WLS_FITTINGS_TEXT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DAF2D0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W_FITTINGS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DAF2D0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W_FITTINGS_ID_OD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 w:val="restart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ZWLS_PIPE_PRD_HIERARCHY</w:t>
            </w:r>
          </w:p>
        </w:tc>
        <w:tc>
          <w:tcPr>
            <w:tcW w:w="3514" w:type="dxa"/>
            <w:vMerge w:val="restart"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WLS_PIPE_PROD_HIERARCHY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W_PIPE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vMerge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3514" w:type="dxa"/>
            <w:vMerge/>
            <w:tcBorders>
              <w:top w:val="nil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auto" w:fill="auto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W_PIPE_ID_OD</w:t>
            </w:r>
          </w:p>
        </w:tc>
      </w:tr>
      <w:tr w:rsidR="00507AFE" w:rsidRPr="00507AFE" w:rsidTr="00507AFE">
        <w:trPr>
          <w:trHeight w:val="300"/>
        </w:trPr>
        <w:tc>
          <w:tcPr>
            <w:tcW w:w="3632" w:type="dxa"/>
            <w:tcBorders>
              <w:top w:val="nil"/>
              <w:left w:val="single" w:sz="8" w:space="0" w:color="FF0000"/>
              <w:bottom w:val="double" w:sz="6" w:space="0" w:color="FF0000"/>
              <w:right w:val="double" w:sz="6" w:space="0" w:color="FF0000"/>
            </w:tcBorders>
            <w:shd w:val="clear" w:color="000000" w:fill="4EA72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ZCXT_LAGGING_TEXT</w:t>
            </w:r>
          </w:p>
        </w:tc>
        <w:tc>
          <w:tcPr>
            <w:tcW w:w="3514" w:type="dxa"/>
            <w:tcBorders>
              <w:top w:val="nil"/>
              <w:left w:val="nil"/>
              <w:bottom w:val="double" w:sz="6" w:space="0" w:color="FF0000"/>
              <w:right w:val="double" w:sz="6" w:space="0" w:color="FF0000"/>
            </w:tcBorders>
            <w:shd w:val="clear" w:color="000000" w:fill="4EA72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CXT_LAGGING_TEXT</w:t>
            </w:r>
          </w:p>
        </w:tc>
        <w:tc>
          <w:tcPr>
            <w:tcW w:w="2244" w:type="dxa"/>
            <w:tcBorders>
              <w:top w:val="nil"/>
              <w:left w:val="nil"/>
              <w:bottom w:val="double" w:sz="6" w:space="0" w:color="FF0000"/>
              <w:right w:val="single" w:sz="8" w:space="0" w:color="FF0000"/>
            </w:tcBorders>
            <w:shd w:val="clear" w:color="000000" w:fill="4EA72E"/>
            <w:noWrap/>
            <w:vAlign w:val="center"/>
            <w:hideMark/>
          </w:tcPr>
          <w:p w:rsidR="00507AFE" w:rsidRPr="00507AFE" w:rsidRDefault="00507AFE" w:rsidP="00507A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/>
              </w:rPr>
            </w:pPr>
            <w:r w:rsidRPr="00507AFE">
              <w:rPr>
                <w:rFonts w:ascii="Arial" w:eastAsia="Times New Roman" w:hAnsi="Arial" w:cs="Arial"/>
                <w:color w:val="000000"/>
                <w:lang w:val="en-IN"/>
              </w:rPr>
              <w:t>LAGGING</w:t>
            </w:r>
          </w:p>
        </w:tc>
      </w:tr>
    </w:tbl>
    <w:p w:rsidR="00BF1E4A" w:rsidRDefault="00BF1E4A"/>
    <w:p w:rsidR="00F568CF" w:rsidRDefault="00F568CF">
      <w:pPr>
        <w:rPr>
          <w:b/>
          <w:sz w:val="24"/>
          <w:szCs w:val="24"/>
        </w:rPr>
      </w:pPr>
    </w:p>
    <w:p w:rsidR="00F568CF" w:rsidRDefault="00F568CF">
      <w:pPr>
        <w:rPr>
          <w:b/>
          <w:sz w:val="24"/>
          <w:szCs w:val="24"/>
        </w:rPr>
      </w:pPr>
    </w:p>
    <w:p w:rsidR="00DA485E" w:rsidRDefault="00DA485E">
      <w:pPr>
        <w:rPr>
          <w:b/>
          <w:sz w:val="24"/>
          <w:szCs w:val="24"/>
        </w:rPr>
      </w:pPr>
      <w:r w:rsidRPr="00DA485E">
        <w:rPr>
          <w:b/>
          <w:sz w:val="24"/>
          <w:szCs w:val="24"/>
        </w:rPr>
        <w:t>How to implement these extensions</w:t>
      </w:r>
      <w:r w:rsidR="00FE528B">
        <w:rPr>
          <w:b/>
          <w:sz w:val="24"/>
          <w:szCs w:val="24"/>
        </w:rPr>
        <w:t>?</w:t>
      </w:r>
    </w:p>
    <w:p w:rsidR="00156F6F" w:rsidRDefault="00883636">
      <w:r>
        <w:t>These extensions support only JavaScript coding, leveraging</w:t>
      </w:r>
      <w:r w:rsidR="00683C42">
        <w:t xml:space="preserve"> variant</w:t>
      </w:r>
      <w:r>
        <w:t xml:space="preserve"> function</w:t>
      </w:r>
      <w:r w:rsidR="00683C42">
        <w:t>s</w:t>
      </w:r>
      <w:r>
        <w:t xml:space="preserve"> as references, similar to ABAP code in S/4HANA</w:t>
      </w:r>
      <w:r w:rsidR="00156F6F">
        <w:t>. Let’s walk thought the above selected F.M (</w:t>
      </w:r>
      <w:r w:rsidR="00156F6F" w:rsidRPr="00BF1E4A">
        <w:rPr>
          <w:rFonts w:eastAsia="Times New Roman"/>
          <w:color w:val="000000"/>
          <w:lang w:val="en-IN"/>
        </w:rPr>
        <w:t>ZTHR_PRD_HIERARCHY</w:t>
      </w:r>
      <w:r w:rsidR="00156F6F">
        <w:t>) as an example.</w:t>
      </w:r>
    </w:p>
    <w:p w:rsidR="00156F6F" w:rsidRDefault="00B20528">
      <w:r>
        <w:t>Steps for creating the java script code and then upload in CPS</w:t>
      </w:r>
    </w:p>
    <w:p w:rsidR="007E7561" w:rsidRDefault="007E7561"/>
    <w:p w:rsidR="00DA485E" w:rsidRPr="003E3D77" w:rsidRDefault="00B20528" w:rsidP="001A3CD5">
      <w:pPr>
        <w:pStyle w:val="ListParagraph"/>
        <w:numPr>
          <w:ilvl w:val="0"/>
          <w:numId w:val="6"/>
        </w:numPr>
      </w:pPr>
      <w:r>
        <w:t xml:space="preserve">Create </w:t>
      </w:r>
      <w:r w:rsidRPr="00BF1E4A">
        <w:rPr>
          <w:rFonts w:eastAsia="Times New Roman"/>
          <w:b/>
          <w:color w:val="000000"/>
          <w:lang w:val="en-IN"/>
        </w:rPr>
        <w:t>ZTHR_PRD_HIERARCHY</w:t>
      </w:r>
      <w:r w:rsidRPr="00B20528">
        <w:rPr>
          <w:rFonts w:eastAsia="Times New Roman"/>
          <w:b/>
          <w:color w:val="000000"/>
          <w:lang w:val="en-IN"/>
        </w:rPr>
        <w:t>.js</w:t>
      </w:r>
      <w:r>
        <w:rPr>
          <w:rFonts w:eastAsia="Times New Roman"/>
          <w:color w:val="000000"/>
          <w:lang w:val="en-IN"/>
        </w:rPr>
        <w:t xml:space="preserve"> file as same name of </w:t>
      </w:r>
      <w:r w:rsidR="00683C42">
        <w:rPr>
          <w:rFonts w:eastAsia="Times New Roman"/>
          <w:color w:val="000000"/>
          <w:lang w:val="en-IN"/>
        </w:rPr>
        <w:t>variant function</w:t>
      </w:r>
      <w:r>
        <w:rPr>
          <w:rFonts w:eastAsia="Times New Roman"/>
          <w:color w:val="000000"/>
          <w:lang w:val="en-IN"/>
        </w:rPr>
        <w:t xml:space="preserve"> name with the extension of .</w:t>
      </w:r>
      <w:proofErr w:type="spellStart"/>
      <w:r>
        <w:rPr>
          <w:rFonts w:eastAsia="Times New Roman"/>
          <w:color w:val="000000"/>
          <w:lang w:val="en-IN"/>
        </w:rPr>
        <w:t>js</w:t>
      </w:r>
      <w:proofErr w:type="spellEnd"/>
      <w:r>
        <w:rPr>
          <w:rFonts w:eastAsia="Times New Roman"/>
          <w:color w:val="000000"/>
          <w:lang w:val="en-IN"/>
        </w:rPr>
        <w:t xml:space="preserve"> file.</w:t>
      </w:r>
    </w:p>
    <w:p w:rsidR="00B30EB2" w:rsidRDefault="009C5067" w:rsidP="009C5067">
      <w:pPr>
        <w:tabs>
          <w:tab w:val="left" w:pos="1996"/>
        </w:tabs>
        <w:ind w:left="720"/>
      </w:pPr>
      <w:r>
        <w:tab/>
      </w:r>
      <w:r w:rsidR="00E447BA">
        <w:object w:dxaOrig="1520" w:dyaOrig="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8pt" o:ole="">
            <v:imagedata r:id="rId10" o:title=""/>
          </v:shape>
          <o:OLEObject Type="Embed" ProgID="Package" ShapeID="_x0000_i1025" DrawAspect="Icon" ObjectID="_1803303317" r:id="rId11"/>
        </w:object>
      </w:r>
    </w:p>
    <w:p w:rsidR="007E7561" w:rsidRDefault="007E7561" w:rsidP="009C5067">
      <w:pPr>
        <w:tabs>
          <w:tab w:val="left" w:pos="1996"/>
        </w:tabs>
        <w:ind w:left="720"/>
      </w:pPr>
    </w:p>
    <w:p w:rsidR="00BF1E4A" w:rsidRDefault="00BF1E4A" w:rsidP="001924D5">
      <w:pPr>
        <w:pStyle w:val="ListParagraph"/>
        <w:numPr>
          <w:ilvl w:val="0"/>
          <w:numId w:val="6"/>
        </w:numPr>
      </w:pPr>
      <w:r>
        <w:t xml:space="preserve">Navigate as below to check these </w:t>
      </w:r>
      <w:r w:rsidR="00726CD5">
        <w:t>variant functions</w:t>
      </w:r>
      <w:r>
        <w:t>.</w:t>
      </w:r>
    </w:p>
    <w:p w:rsidR="00BF1E4A" w:rsidRDefault="00BF1E4A" w:rsidP="001924D5">
      <w:pPr>
        <w:pStyle w:val="ListParagraph"/>
        <w:numPr>
          <w:ilvl w:val="0"/>
          <w:numId w:val="5"/>
        </w:numPr>
      </w:pPr>
      <w:r>
        <w:t>Login CPS</w:t>
      </w:r>
    </w:p>
    <w:p w:rsidR="00BF1E4A" w:rsidRDefault="00BF1E4A" w:rsidP="00BF1E4A">
      <w:pPr>
        <w:pStyle w:val="ListParagraph"/>
        <w:numPr>
          <w:ilvl w:val="0"/>
          <w:numId w:val="5"/>
        </w:numPr>
      </w:pPr>
      <w:r>
        <w:t>Click on Extensions as below</w:t>
      </w:r>
    </w:p>
    <w:p w:rsidR="007E7561" w:rsidRDefault="007E7561" w:rsidP="007E7561"/>
    <w:p w:rsidR="00BF1E4A" w:rsidRDefault="00BF1E4A" w:rsidP="00BF1E4A">
      <w:pPr>
        <w:pStyle w:val="ListParagraph"/>
      </w:pPr>
      <w:r w:rsidRPr="00BF1E4A">
        <w:rPr>
          <w:noProof/>
          <w:lang w:val="en-IN"/>
        </w:rPr>
        <w:drawing>
          <wp:inline distT="0" distB="0" distL="0" distR="0" wp14:anchorId="61386521" wp14:editId="4B8C9B53">
            <wp:extent cx="5688857" cy="2874818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44" cy="287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0C" w:rsidRDefault="00747B0C"/>
    <w:p w:rsidR="007E7561" w:rsidRDefault="007E7561"/>
    <w:p w:rsidR="007E7561" w:rsidRDefault="007E7561"/>
    <w:p w:rsidR="00747B0C" w:rsidRDefault="007E7561" w:rsidP="007E7561">
      <w:pPr>
        <w:pStyle w:val="ListParagraph"/>
        <w:numPr>
          <w:ilvl w:val="0"/>
          <w:numId w:val="6"/>
        </w:numPr>
      </w:pPr>
      <w:r>
        <w:lastRenderedPageBreak/>
        <w:t>And then click on Upload button as below</w:t>
      </w:r>
    </w:p>
    <w:p w:rsidR="007E7561" w:rsidRDefault="007E7561" w:rsidP="007E7561">
      <w:pPr>
        <w:pStyle w:val="ListParagraph"/>
      </w:pPr>
    </w:p>
    <w:p w:rsidR="007E7561" w:rsidRDefault="007E7561" w:rsidP="007E7561">
      <w:pPr>
        <w:pStyle w:val="ListParagraph"/>
      </w:pPr>
      <w:r w:rsidRPr="007E7561">
        <w:rPr>
          <w:noProof/>
          <w:lang w:val="en-IN"/>
        </w:rPr>
        <w:drawing>
          <wp:inline distT="0" distB="0" distL="0" distR="0" wp14:anchorId="4520AD4B" wp14:editId="6C9109D8">
            <wp:extent cx="5548745" cy="295101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806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0C" w:rsidRDefault="007E7561">
      <w:r>
        <w:tab/>
      </w:r>
    </w:p>
    <w:p w:rsidR="007E7561" w:rsidRDefault="00BB2B82" w:rsidP="00BB2B82">
      <w:pPr>
        <w:pStyle w:val="ListParagraph"/>
      </w:pPr>
      <w:r w:rsidRPr="00BB2B82">
        <w:rPr>
          <w:rStyle w:val="Strong"/>
          <w:color w:val="C00000"/>
        </w:rPr>
        <w:t>Note</w:t>
      </w:r>
      <w:r>
        <w:rPr>
          <w:rStyle w:val="Strong"/>
        </w:rPr>
        <w:t>:</w:t>
      </w:r>
      <w:r>
        <w:t xml:space="preserve"> Before</w:t>
      </w:r>
      <w:bookmarkStart w:id="0" w:name="_GoBack"/>
      <w:r>
        <w:t xml:space="preserve"> uploading </w:t>
      </w:r>
      <w:bookmarkEnd w:id="0"/>
      <w:r>
        <w:t xml:space="preserve">a </w:t>
      </w:r>
      <w:r w:rsidRPr="00BB2B82">
        <w:t>.</w:t>
      </w:r>
      <w:proofErr w:type="spellStart"/>
      <w:r w:rsidRPr="00BB2B82">
        <w:t>js</w:t>
      </w:r>
      <w:proofErr w:type="spellEnd"/>
      <w:r>
        <w:t xml:space="preserve"> file to CPS, it must be converted into a ZIP folder. You can also ZIP multiple </w:t>
      </w:r>
      <w:r w:rsidRPr="00BB2B82">
        <w:t>.</w:t>
      </w:r>
      <w:proofErr w:type="spellStart"/>
      <w:r w:rsidRPr="00BB2B82">
        <w:t>js</w:t>
      </w:r>
      <w:proofErr w:type="spellEnd"/>
      <w:r>
        <w:t xml:space="preserve"> files together and upload them.</w:t>
      </w:r>
      <w:r w:rsidR="007E7561">
        <w:t xml:space="preserve"> </w:t>
      </w:r>
    </w:p>
    <w:p w:rsidR="00BB2B82" w:rsidRDefault="00BB2B82" w:rsidP="00BB2B82">
      <w:pPr>
        <w:pStyle w:val="ListParagraph"/>
      </w:pPr>
    </w:p>
    <w:p w:rsidR="00BB2B82" w:rsidRDefault="00B91841" w:rsidP="00BB2B82">
      <w:pPr>
        <w:pStyle w:val="ListParagraph"/>
        <w:numPr>
          <w:ilvl w:val="0"/>
          <w:numId w:val="6"/>
        </w:numPr>
      </w:pPr>
      <w:r>
        <w:t xml:space="preserve">Once upload the ZIP file, at initial </w:t>
      </w:r>
      <w:proofErr w:type="gramStart"/>
      <w:r>
        <w:t>its</w:t>
      </w:r>
      <w:proofErr w:type="gramEnd"/>
      <w:r>
        <w:t xml:space="preserve"> having inactive status as below. But you have to select inactive cell and click on Activate / Deactivate button as I showed in below.</w:t>
      </w:r>
    </w:p>
    <w:p w:rsidR="00B91841" w:rsidRDefault="00B91841" w:rsidP="00B91841">
      <w:pPr>
        <w:pStyle w:val="ListParagraph"/>
      </w:pPr>
    </w:p>
    <w:p w:rsidR="00B91841" w:rsidRDefault="00B91841" w:rsidP="00B91841">
      <w:pPr>
        <w:pStyle w:val="ListParagraph"/>
      </w:pPr>
      <w:r w:rsidRPr="00B91841">
        <w:rPr>
          <w:noProof/>
          <w:lang w:val="en-IN"/>
        </w:rPr>
        <w:drawing>
          <wp:inline distT="0" distB="0" distL="0" distR="0" wp14:anchorId="5EB0326E" wp14:editId="28E43102">
            <wp:extent cx="5548745" cy="326967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1879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0C" w:rsidRDefault="00747B0C"/>
    <w:p w:rsidR="00747B0C" w:rsidRDefault="003D53CF" w:rsidP="003D53CF">
      <w:pPr>
        <w:pStyle w:val="ListParagraph"/>
        <w:numPr>
          <w:ilvl w:val="0"/>
          <w:numId w:val="6"/>
        </w:numPr>
      </w:pPr>
      <w:r>
        <w:t xml:space="preserve">Once you click Activate/ Deactivate button, </w:t>
      </w:r>
      <w:proofErr w:type="gramStart"/>
      <w:r>
        <w:t>then</w:t>
      </w:r>
      <w:proofErr w:type="gramEnd"/>
      <w:r>
        <w:t xml:space="preserve"> will active the file as below with the status.</w:t>
      </w:r>
    </w:p>
    <w:p w:rsidR="003D53CF" w:rsidRDefault="003D53CF" w:rsidP="00BE3F55">
      <w:pPr>
        <w:jc w:val="right"/>
      </w:pPr>
      <w:r w:rsidRPr="003D53CF">
        <w:rPr>
          <w:noProof/>
          <w:lang w:val="en-IN"/>
        </w:rPr>
        <w:drawing>
          <wp:inline distT="0" distB="0" distL="0" distR="0" wp14:anchorId="54647988" wp14:editId="1DA10CD3">
            <wp:extent cx="5527964" cy="3030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7964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0C" w:rsidRDefault="00747B0C"/>
    <w:p w:rsidR="00747B0C" w:rsidRDefault="003D53CF" w:rsidP="003D53CF">
      <w:pPr>
        <w:ind w:firstLine="720"/>
      </w:pPr>
      <w:r w:rsidRPr="003D53CF">
        <w:rPr>
          <w:color w:val="C00000"/>
        </w:rPr>
        <w:t>Note</w:t>
      </w:r>
      <w:r>
        <w:t>: In the above uploaded list of ZIP files, only one can be activated at a time.</w:t>
      </w:r>
    </w:p>
    <w:p w:rsidR="00A80DFE" w:rsidRDefault="00A80DFE" w:rsidP="003D53CF">
      <w:pPr>
        <w:ind w:firstLine="720"/>
      </w:pPr>
    </w:p>
    <w:p w:rsidR="00A80DFE" w:rsidRDefault="00A80DFE" w:rsidP="00A80DFE">
      <w:pPr>
        <w:pStyle w:val="ListParagraph"/>
        <w:numPr>
          <w:ilvl w:val="0"/>
          <w:numId w:val="6"/>
        </w:numPr>
      </w:pPr>
      <w:r>
        <w:t>I provided an example above for one model. But you can repeat this process for all models, combine them into a single ZIP file, and upload it.</w:t>
      </w:r>
    </w:p>
    <w:p w:rsidR="0060301B" w:rsidRDefault="0060301B" w:rsidP="0060301B">
      <w:pPr>
        <w:pStyle w:val="ListParagraph"/>
      </w:pPr>
    </w:p>
    <w:p w:rsidR="002B27FB" w:rsidRDefault="002B27FB" w:rsidP="00A80DFE">
      <w:pPr>
        <w:pStyle w:val="ListParagraph"/>
        <w:numPr>
          <w:ilvl w:val="0"/>
          <w:numId w:val="6"/>
        </w:numPr>
      </w:pPr>
      <w:r>
        <w:t>Once done the process its ready to test from S4-HANA and CPQ side.</w:t>
      </w:r>
    </w:p>
    <w:p w:rsidR="0060301B" w:rsidRDefault="0060301B" w:rsidP="0060301B">
      <w:pPr>
        <w:pStyle w:val="ListParagraph"/>
      </w:pPr>
    </w:p>
    <w:p w:rsidR="0060301B" w:rsidRDefault="00B724C9" w:rsidP="00A80DFE">
      <w:pPr>
        <w:pStyle w:val="ListParagraph"/>
        <w:numPr>
          <w:ilvl w:val="0"/>
          <w:numId w:val="6"/>
        </w:numPr>
      </w:pPr>
      <w:r>
        <w:t>As an example I have taken one model (</w:t>
      </w:r>
      <w:r w:rsidRPr="00BF1E4A">
        <w:rPr>
          <w:rFonts w:eastAsia="Times New Roman"/>
          <w:color w:val="000000"/>
          <w:highlight w:val="yellow"/>
          <w:lang w:val="en-IN"/>
        </w:rPr>
        <w:t>TH_CUSTOMER_PIPE</w:t>
      </w:r>
      <w:r>
        <w:t>) and I configured in S4-HANA and CPQ with same attribute values as below in screenshot.</w:t>
      </w:r>
    </w:p>
    <w:p w:rsidR="00B724C9" w:rsidRDefault="00B724C9" w:rsidP="00B724C9">
      <w:pPr>
        <w:pStyle w:val="ListParagraph"/>
      </w:pPr>
    </w:p>
    <w:p w:rsidR="00B724C9" w:rsidRDefault="00B724C9" w:rsidP="00B724C9">
      <w:pPr>
        <w:pStyle w:val="ListParagraph"/>
        <w:numPr>
          <w:ilvl w:val="0"/>
          <w:numId w:val="6"/>
        </w:numPr>
      </w:pPr>
      <w:r>
        <w:t xml:space="preserve">And then the Product Hierarchy: </w:t>
      </w:r>
      <w:r w:rsidRPr="00B724C9">
        <w:rPr>
          <w:b/>
          <w:color w:val="70AD47" w:themeColor="accent6"/>
        </w:rPr>
        <w:t>THD0102154ERW RT&amp;C</w:t>
      </w:r>
      <w:r w:rsidRPr="00B724C9">
        <w:rPr>
          <w:color w:val="70AD47" w:themeColor="accent6"/>
        </w:rPr>
        <w:t xml:space="preserve"> </w:t>
      </w:r>
      <w:r>
        <w:t>is matching in both systems as below.</w:t>
      </w:r>
    </w:p>
    <w:p w:rsidR="00415B44" w:rsidRDefault="00415B44" w:rsidP="00B724C9">
      <w:pPr>
        <w:pStyle w:val="ListParagraph"/>
      </w:pPr>
    </w:p>
    <w:p w:rsidR="00415B44" w:rsidRDefault="00415B44"/>
    <w:p w:rsidR="0060301B" w:rsidRDefault="0060301B"/>
    <w:p w:rsidR="0060301B" w:rsidRDefault="0060301B"/>
    <w:p w:rsidR="0060301B" w:rsidRDefault="0060301B"/>
    <w:p w:rsidR="0060301B" w:rsidRDefault="0060301B"/>
    <w:p w:rsidR="0060301B" w:rsidRDefault="0060301B"/>
    <w:p w:rsidR="0060301B" w:rsidRPr="00703A1E" w:rsidRDefault="00736D78">
      <w:pPr>
        <w:rPr>
          <w:b/>
          <w:u w:val="single"/>
        </w:rPr>
      </w:pPr>
      <w:r w:rsidRPr="00736D78">
        <w:rPr>
          <w:b/>
        </w:rPr>
        <w:lastRenderedPageBreak/>
        <w:t xml:space="preserve">          </w:t>
      </w:r>
      <w:r w:rsidR="0060301B" w:rsidRPr="00703A1E">
        <w:rPr>
          <w:b/>
          <w:u w:val="single"/>
        </w:rPr>
        <w:t xml:space="preserve">S4-HANA Configuration </w:t>
      </w:r>
      <w:r w:rsidR="00C100A5" w:rsidRPr="00703A1E">
        <w:rPr>
          <w:b/>
          <w:u w:val="single"/>
        </w:rPr>
        <w:t>Screenshot</w:t>
      </w:r>
      <w:r w:rsidR="0060301B" w:rsidRPr="00703A1E">
        <w:rPr>
          <w:b/>
          <w:u w:val="single"/>
        </w:rPr>
        <w:t>:</w:t>
      </w:r>
    </w:p>
    <w:p w:rsidR="00415B44" w:rsidRDefault="0060301B" w:rsidP="00736D78">
      <w:pPr>
        <w:jc w:val="center"/>
      </w:pPr>
      <w:r w:rsidRPr="00415B44">
        <w:rPr>
          <w:noProof/>
          <w:lang w:val="en-IN"/>
        </w:rPr>
        <w:drawing>
          <wp:inline distT="0" distB="0" distL="0" distR="0" wp14:anchorId="7957665C" wp14:editId="28FEDC59">
            <wp:extent cx="4454236" cy="347056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5996" cy="34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44" w:rsidRDefault="00415B44"/>
    <w:p w:rsidR="0060301B" w:rsidRPr="00703A1E" w:rsidRDefault="00736D78" w:rsidP="0060301B">
      <w:pPr>
        <w:spacing w:after="0"/>
        <w:rPr>
          <w:b/>
          <w:u w:val="single"/>
        </w:rPr>
      </w:pPr>
      <w:r w:rsidRPr="00736D78">
        <w:rPr>
          <w:b/>
        </w:rPr>
        <w:t xml:space="preserve">         </w:t>
      </w:r>
      <w:r w:rsidR="0060301B" w:rsidRPr="00703A1E">
        <w:rPr>
          <w:b/>
          <w:u w:val="single"/>
        </w:rPr>
        <w:t xml:space="preserve">CPQ Configuration </w:t>
      </w:r>
      <w:r w:rsidR="00C100A5" w:rsidRPr="00703A1E">
        <w:rPr>
          <w:b/>
          <w:u w:val="single"/>
        </w:rPr>
        <w:t>Screenshot</w:t>
      </w:r>
      <w:r w:rsidR="0060301B" w:rsidRPr="00703A1E">
        <w:rPr>
          <w:b/>
          <w:u w:val="single"/>
        </w:rPr>
        <w:t>:</w:t>
      </w:r>
    </w:p>
    <w:p w:rsidR="00415B44" w:rsidRDefault="00415B44" w:rsidP="0060301B">
      <w:pPr>
        <w:spacing w:after="0"/>
      </w:pPr>
    </w:p>
    <w:p w:rsidR="00415B44" w:rsidRDefault="00415B44" w:rsidP="00736D78">
      <w:pPr>
        <w:spacing w:after="0"/>
        <w:jc w:val="center"/>
      </w:pPr>
      <w:r w:rsidRPr="00415B44">
        <w:rPr>
          <w:noProof/>
          <w:lang w:val="en-IN"/>
        </w:rPr>
        <w:drawing>
          <wp:inline distT="0" distB="0" distL="0" distR="0" wp14:anchorId="149A999F" wp14:editId="0A04125A">
            <wp:extent cx="4578927" cy="3150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8927" cy="315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509" w:rsidRDefault="00F03509" w:rsidP="0060301B">
      <w:pPr>
        <w:spacing w:after="0"/>
      </w:pPr>
    </w:p>
    <w:p w:rsidR="00F03509" w:rsidRDefault="00F03509" w:rsidP="0060301B">
      <w:pPr>
        <w:spacing w:after="0"/>
      </w:pPr>
    </w:p>
    <w:p w:rsidR="00F03509" w:rsidRPr="007D7C2E" w:rsidRDefault="00F03509" w:rsidP="0060301B">
      <w:pPr>
        <w:spacing w:after="0"/>
        <w:rPr>
          <w:color w:val="808080" w:themeColor="background1" w:themeShade="80"/>
        </w:rPr>
      </w:pPr>
      <w:r>
        <w:t xml:space="preserve">                                                                    </w:t>
      </w:r>
      <w:r w:rsidRPr="007D7C2E">
        <w:rPr>
          <w:color w:val="808080" w:themeColor="background1" w:themeShade="80"/>
        </w:rPr>
        <w:t>---THE END---</w:t>
      </w:r>
    </w:p>
    <w:sectPr w:rsidR="00F03509" w:rsidRPr="007D7C2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1C3" w:rsidRDefault="001601C3">
      <w:pPr>
        <w:spacing w:after="0" w:line="240" w:lineRule="auto"/>
      </w:pPr>
      <w:r>
        <w:separator/>
      </w:r>
    </w:p>
  </w:endnote>
  <w:endnote w:type="continuationSeparator" w:id="0">
    <w:p w:rsidR="001601C3" w:rsidRDefault="0016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E2673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E2673">
      <w:rPr>
        <w:b/>
        <w:noProof/>
        <w:color w:val="000000"/>
      </w:rPr>
      <w:t>6</w:t>
    </w:r>
    <w:r>
      <w:rPr>
        <w:b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1C3" w:rsidRDefault="001601C3">
      <w:pPr>
        <w:spacing w:after="0" w:line="240" w:lineRule="auto"/>
      </w:pPr>
      <w:r>
        <w:separator/>
      </w:r>
    </w:p>
  </w:footnote>
  <w:footnote w:type="continuationSeparator" w:id="0">
    <w:p w:rsidR="001601C3" w:rsidRDefault="0016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left" w:pos="7186"/>
        <w:tab w:val="right" w:pos="8640"/>
        <w:tab w:val="left" w:pos="9195"/>
      </w:tabs>
      <w:jc w:val="both"/>
    </w:pPr>
    <w:r>
      <w:rPr>
        <w:rFonts w:ascii="Arial" w:eastAsia="Arial" w:hAnsi="Arial" w:cs="Arial"/>
        <w:color w:val="000000"/>
        <w:sz w:val="16"/>
        <w:szCs w:val="16"/>
      </w:rPr>
      <w:t> </w:t>
    </w:r>
    <w:r>
      <w:tab/>
    </w:r>
    <w:r>
      <w:rPr>
        <w:noProof/>
        <w:lang w:val="en-IN"/>
      </w:rPr>
      <w:drawing>
        <wp:anchor distT="0" distB="0" distL="114300" distR="114300" simplePos="0" relativeHeight="251658240" behindDoc="0" locked="0" layoutInCell="1" hidden="0" allowOverlap="1" wp14:anchorId="106EB465" wp14:editId="020B397F">
          <wp:simplePos x="0" y="0"/>
          <wp:positionH relativeFrom="column">
            <wp:posOffset>4873791</wp:posOffset>
          </wp:positionH>
          <wp:positionV relativeFrom="paragraph">
            <wp:posOffset>20348</wp:posOffset>
          </wp:positionV>
          <wp:extent cx="1638300" cy="323850"/>
          <wp:effectExtent l="0" t="0" r="0" b="0"/>
          <wp:wrapNone/>
          <wp:docPr id="4651399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114300" distR="114300" simplePos="0" relativeHeight="251659264" behindDoc="0" locked="0" layoutInCell="1" hidden="0" allowOverlap="1" wp14:anchorId="03A97676" wp14:editId="17323EA0">
          <wp:simplePos x="0" y="0"/>
          <wp:positionH relativeFrom="column">
            <wp:posOffset>-461174</wp:posOffset>
          </wp:positionH>
          <wp:positionV relativeFrom="paragraph">
            <wp:posOffset>0</wp:posOffset>
          </wp:positionV>
          <wp:extent cx="1476375" cy="328295"/>
          <wp:effectExtent l="0" t="0" r="0" b="0"/>
          <wp:wrapNone/>
          <wp:docPr id="4651399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6375" cy="328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E3D77" w:rsidRDefault="003E3D77">
    <w:pPr>
      <w:pStyle w:val="Subtitle"/>
      <w:jc w:val="center"/>
      <w:rPr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D77" w:rsidRDefault="003E3D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37075"/>
    <w:multiLevelType w:val="multilevel"/>
    <w:tmpl w:val="29C85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AF0C7C"/>
    <w:multiLevelType w:val="hybridMultilevel"/>
    <w:tmpl w:val="A3EAB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9235D4"/>
    <w:multiLevelType w:val="multilevel"/>
    <w:tmpl w:val="2188B868"/>
    <w:lvl w:ilvl="0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662120"/>
    <w:multiLevelType w:val="hybridMultilevel"/>
    <w:tmpl w:val="A3EAB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B32445"/>
    <w:multiLevelType w:val="multilevel"/>
    <w:tmpl w:val="62EC77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35230C0"/>
    <w:multiLevelType w:val="multilevel"/>
    <w:tmpl w:val="E15E7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CB3BAE"/>
    <w:multiLevelType w:val="multilevel"/>
    <w:tmpl w:val="69C057B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755F03CB"/>
    <w:multiLevelType w:val="hybridMultilevel"/>
    <w:tmpl w:val="7D2690F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37FA6"/>
    <w:rsid w:val="00063503"/>
    <w:rsid w:val="00090F5A"/>
    <w:rsid w:val="00156F6F"/>
    <w:rsid w:val="001601C3"/>
    <w:rsid w:val="001924D5"/>
    <w:rsid w:val="001A3CD5"/>
    <w:rsid w:val="001F4B7F"/>
    <w:rsid w:val="00220A24"/>
    <w:rsid w:val="0024005C"/>
    <w:rsid w:val="00281367"/>
    <w:rsid w:val="00283029"/>
    <w:rsid w:val="0029550E"/>
    <w:rsid w:val="002B27FB"/>
    <w:rsid w:val="002F402C"/>
    <w:rsid w:val="00334B99"/>
    <w:rsid w:val="003A1971"/>
    <w:rsid w:val="003C6E6B"/>
    <w:rsid w:val="003D53CF"/>
    <w:rsid w:val="003E3D77"/>
    <w:rsid w:val="00415B44"/>
    <w:rsid w:val="00445B88"/>
    <w:rsid w:val="004612E3"/>
    <w:rsid w:val="00507AFE"/>
    <w:rsid w:val="0060301B"/>
    <w:rsid w:val="0066678F"/>
    <w:rsid w:val="00683C42"/>
    <w:rsid w:val="0069180C"/>
    <w:rsid w:val="006D2E96"/>
    <w:rsid w:val="00703A1E"/>
    <w:rsid w:val="00726CD5"/>
    <w:rsid w:val="00736D78"/>
    <w:rsid w:val="00747B0C"/>
    <w:rsid w:val="007A0CF3"/>
    <w:rsid w:val="007A4B37"/>
    <w:rsid w:val="007D7C2E"/>
    <w:rsid w:val="007E7561"/>
    <w:rsid w:val="00814A74"/>
    <w:rsid w:val="00883636"/>
    <w:rsid w:val="008C6E52"/>
    <w:rsid w:val="00905F24"/>
    <w:rsid w:val="009C5067"/>
    <w:rsid w:val="009F7ED7"/>
    <w:rsid w:val="00A25E5B"/>
    <w:rsid w:val="00A80DFE"/>
    <w:rsid w:val="00B20528"/>
    <w:rsid w:val="00B30EB2"/>
    <w:rsid w:val="00B724C9"/>
    <w:rsid w:val="00B91841"/>
    <w:rsid w:val="00BA467A"/>
    <w:rsid w:val="00BA4B4A"/>
    <w:rsid w:val="00BB2B82"/>
    <w:rsid w:val="00BE3F55"/>
    <w:rsid w:val="00BF1E4A"/>
    <w:rsid w:val="00BF298B"/>
    <w:rsid w:val="00C100A5"/>
    <w:rsid w:val="00C50512"/>
    <w:rsid w:val="00C72C52"/>
    <w:rsid w:val="00C87A47"/>
    <w:rsid w:val="00CE4572"/>
    <w:rsid w:val="00D37FA6"/>
    <w:rsid w:val="00D942FB"/>
    <w:rsid w:val="00D95D31"/>
    <w:rsid w:val="00DA485E"/>
    <w:rsid w:val="00DA6505"/>
    <w:rsid w:val="00DC191B"/>
    <w:rsid w:val="00DD3C0A"/>
    <w:rsid w:val="00E447BA"/>
    <w:rsid w:val="00EE2673"/>
    <w:rsid w:val="00F03509"/>
    <w:rsid w:val="00F156DB"/>
    <w:rsid w:val="00F31855"/>
    <w:rsid w:val="00F568CF"/>
    <w:rsid w:val="00F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4F5"/>
  </w:style>
  <w:style w:type="paragraph" w:styleId="Heading1">
    <w:name w:val="heading 1"/>
    <w:basedOn w:val="Normal"/>
    <w:next w:val="Normal"/>
    <w:link w:val="Heading1Char"/>
    <w:uiPriority w:val="9"/>
    <w:qFormat/>
    <w:rsid w:val="00544FB3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E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40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4F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409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40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090"/>
  </w:style>
  <w:style w:type="paragraph" w:styleId="Footer">
    <w:name w:val="footer"/>
    <w:basedOn w:val="Normal"/>
    <w:link w:val="FooterChar"/>
    <w:uiPriority w:val="99"/>
    <w:unhideWhenUsed/>
    <w:rsid w:val="001D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090"/>
  </w:style>
  <w:style w:type="character" w:customStyle="1" w:styleId="TitleChar">
    <w:name w:val="Title Char"/>
    <w:basedOn w:val="DefaultParagraphFont"/>
    <w:link w:val="Title"/>
    <w:uiPriority w:val="10"/>
    <w:rsid w:val="001D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D4090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FE"/>
    <w:rPr>
      <w:i/>
      <w:iCs/>
      <w:color w:val="5B9BD5" w:themeColor="accent1"/>
    </w:r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2E4CFE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97B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Header">
    <w:name w:val="Table Header"/>
    <w:basedOn w:val="Normal"/>
    <w:rsid w:val="008972F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bCs/>
      <w:color w:val="FFFFFF"/>
      <w:sz w:val="20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rsid w:val="00D12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7BF6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07BF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07B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07BF6"/>
    <w:rPr>
      <w:color w:val="0563C1" w:themeColor="hyperlink"/>
      <w:u w:val="single"/>
    </w:rPr>
  </w:style>
  <w:style w:type="paragraph" w:styleId="BodyText3">
    <w:name w:val="Body Text 3"/>
    <w:basedOn w:val="Normal"/>
    <w:link w:val="BodyText3Char"/>
    <w:rsid w:val="00445D68"/>
    <w:pPr>
      <w:spacing w:after="120" w:line="240" w:lineRule="auto"/>
      <w:ind w:left="576"/>
    </w:pPr>
    <w:rPr>
      <w:rFonts w:ascii="Arial" w:eastAsia="MS Mincho" w:hAnsi="Arial" w:cs="Times New Roman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445D68"/>
    <w:rPr>
      <w:rFonts w:ascii="Arial" w:eastAsia="MS Mincho" w:hAnsi="Arial" w:cs="Times New Roman"/>
      <w:sz w:val="16"/>
      <w:szCs w:val="16"/>
      <w:lang w:eastAsia="ja-JP"/>
    </w:rPr>
  </w:style>
  <w:style w:type="paragraph" w:styleId="BodyText">
    <w:name w:val="Body Text"/>
    <w:basedOn w:val="Normal"/>
    <w:link w:val="BodyTextChar"/>
    <w:uiPriority w:val="99"/>
    <w:semiHidden/>
    <w:unhideWhenUsed/>
    <w:rsid w:val="00B7415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4152"/>
  </w:style>
  <w:style w:type="paragraph" w:customStyle="1" w:styleId="Table-Text">
    <w:name w:val="Table - Text"/>
    <w:autoRedefine/>
    <w:rsid w:val="00B74152"/>
    <w:pPr>
      <w:spacing w:before="40" w:after="0" w:line="240" w:lineRule="auto"/>
    </w:pPr>
    <w:rPr>
      <w:rFonts w:eastAsia="Times New Roman" w:cstheme="minorHAnsi"/>
      <w:sz w:val="18"/>
      <w:szCs w:val="18"/>
    </w:rPr>
  </w:style>
  <w:style w:type="paragraph" w:customStyle="1" w:styleId="Note">
    <w:name w:val="Note"/>
    <w:basedOn w:val="Normal"/>
    <w:rsid w:val="00B7415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60" w:line="240" w:lineRule="auto"/>
      <w:ind w:left="864" w:right="864"/>
    </w:pPr>
    <w:rPr>
      <w:rFonts w:ascii="Arial" w:eastAsia="MS Mincho" w:hAnsi="Arial" w:cs="Times New Roman"/>
      <w:sz w:val="20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82673F"/>
    <w:pPr>
      <w:spacing w:after="100"/>
      <w:ind w:left="220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1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8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1A3CD5"/>
    <w:rPr>
      <w:color w:val="808080"/>
    </w:rPr>
  </w:style>
  <w:style w:type="character" w:customStyle="1" w:styleId="Style1">
    <w:name w:val="Style1"/>
    <w:basedOn w:val="DefaultParagraphFont"/>
    <w:uiPriority w:val="1"/>
    <w:rsid w:val="00F156DB"/>
    <w:rPr>
      <w:color w:val="BFBFBF" w:themeColor="background1" w:themeShade="BF"/>
    </w:rPr>
  </w:style>
  <w:style w:type="character" w:styleId="HTMLCode">
    <w:name w:val="HTML Code"/>
    <w:basedOn w:val="DefaultParagraphFont"/>
    <w:uiPriority w:val="99"/>
    <w:semiHidden/>
    <w:unhideWhenUsed/>
    <w:rsid w:val="00BB2B8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4F5"/>
  </w:style>
  <w:style w:type="paragraph" w:styleId="Heading1">
    <w:name w:val="heading 1"/>
    <w:basedOn w:val="Normal"/>
    <w:next w:val="Normal"/>
    <w:link w:val="Heading1Char"/>
    <w:uiPriority w:val="9"/>
    <w:qFormat/>
    <w:rsid w:val="00544FB3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E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40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4F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409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40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090"/>
  </w:style>
  <w:style w:type="paragraph" w:styleId="Footer">
    <w:name w:val="footer"/>
    <w:basedOn w:val="Normal"/>
    <w:link w:val="FooterChar"/>
    <w:uiPriority w:val="99"/>
    <w:unhideWhenUsed/>
    <w:rsid w:val="001D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090"/>
  </w:style>
  <w:style w:type="character" w:customStyle="1" w:styleId="TitleChar">
    <w:name w:val="Title Char"/>
    <w:basedOn w:val="DefaultParagraphFont"/>
    <w:link w:val="Title"/>
    <w:uiPriority w:val="10"/>
    <w:rsid w:val="001D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D4090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FE"/>
    <w:rPr>
      <w:i/>
      <w:iCs/>
      <w:color w:val="5B9BD5" w:themeColor="accent1"/>
    </w:r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2E4CFE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97B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Header">
    <w:name w:val="Table Header"/>
    <w:basedOn w:val="Normal"/>
    <w:rsid w:val="008972F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bCs/>
      <w:color w:val="FFFFFF"/>
      <w:sz w:val="20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rsid w:val="00D12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7BF6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07BF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07B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07BF6"/>
    <w:rPr>
      <w:color w:val="0563C1" w:themeColor="hyperlink"/>
      <w:u w:val="single"/>
    </w:rPr>
  </w:style>
  <w:style w:type="paragraph" w:styleId="BodyText3">
    <w:name w:val="Body Text 3"/>
    <w:basedOn w:val="Normal"/>
    <w:link w:val="BodyText3Char"/>
    <w:rsid w:val="00445D68"/>
    <w:pPr>
      <w:spacing w:after="120" w:line="240" w:lineRule="auto"/>
      <w:ind w:left="576"/>
    </w:pPr>
    <w:rPr>
      <w:rFonts w:ascii="Arial" w:eastAsia="MS Mincho" w:hAnsi="Arial" w:cs="Times New Roman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445D68"/>
    <w:rPr>
      <w:rFonts w:ascii="Arial" w:eastAsia="MS Mincho" w:hAnsi="Arial" w:cs="Times New Roman"/>
      <w:sz w:val="16"/>
      <w:szCs w:val="16"/>
      <w:lang w:eastAsia="ja-JP"/>
    </w:rPr>
  </w:style>
  <w:style w:type="paragraph" w:styleId="BodyText">
    <w:name w:val="Body Text"/>
    <w:basedOn w:val="Normal"/>
    <w:link w:val="BodyTextChar"/>
    <w:uiPriority w:val="99"/>
    <w:semiHidden/>
    <w:unhideWhenUsed/>
    <w:rsid w:val="00B7415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4152"/>
  </w:style>
  <w:style w:type="paragraph" w:customStyle="1" w:styleId="Table-Text">
    <w:name w:val="Table - Text"/>
    <w:autoRedefine/>
    <w:rsid w:val="00B74152"/>
    <w:pPr>
      <w:spacing w:before="40" w:after="0" w:line="240" w:lineRule="auto"/>
    </w:pPr>
    <w:rPr>
      <w:rFonts w:eastAsia="Times New Roman" w:cstheme="minorHAnsi"/>
      <w:sz w:val="18"/>
      <w:szCs w:val="18"/>
    </w:rPr>
  </w:style>
  <w:style w:type="paragraph" w:customStyle="1" w:styleId="Note">
    <w:name w:val="Note"/>
    <w:basedOn w:val="Normal"/>
    <w:rsid w:val="00B7415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60" w:line="240" w:lineRule="auto"/>
      <w:ind w:left="864" w:right="864"/>
    </w:pPr>
    <w:rPr>
      <w:rFonts w:ascii="Arial" w:eastAsia="MS Mincho" w:hAnsi="Arial" w:cs="Times New Roman"/>
      <w:sz w:val="20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82673F"/>
    <w:pPr>
      <w:spacing w:after="100"/>
      <w:ind w:left="220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1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8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1A3CD5"/>
    <w:rPr>
      <w:color w:val="808080"/>
    </w:rPr>
  </w:style>
  <w:style w:type="character" w:customStyle="1" w:styleId="Style1">
    <w:name w:val="Style1"/>
    <w:basedOn w:val="DefaultParagraphFont"/>
    <w:uiPriority w:val="1"/>
    <w:rsid w:val="00F156DB"/>
    <w:rPr>
      <w:color w:val="BFBFBF" w:themeColor="background1" w:themeShade="BF"/>
    </w:rPr>
  </w:style>
  <w:style w:type="character" w:styleId="HTMLCode">
    <w:name w:val="HTML Code"/>
    <w:basedOn w:val="DefaultParagraphFont"/>
    <w:uiPriority w:val="99"/>
    <w:semiHidden/>
    <w:unhideWhenUsed/>
    <w:rsid w:val="00BB2B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image" Target="media/image1.emf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hYNDciYXzqG3IZpaP5FJqSVpQ==">CgMxLjAyCWguNGk3b2pocDIJaC4yeGN5dHBpMgloLjFjaTkzeGIyCWguM3dod21sNDIJaC4yZXQ5MnAwMghoLnR5amN3dDIJaC4zZHk2dmttMgloLjF0M2g1c2YyCWguMmJuNndzeDIIaC5xc2g3MHEyCWguM2FzNHBvajIJaC40OXgyaWs1MgloLjJwMmNzcnk4AHIhMUsyXzBFQTUzajFFSGJOOTg1VVo5aEpTam10WURoZlIz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624356-A722-433F-ACEF-F41F12274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6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Gupta</dc:creator>
  <cp:lastModifiedBy>Surendra Kumar</cp:lastModifiedBy>
  <cp:revision>77</cp:revision>
  <dcterms:created xsi:type="dcterms:W3CDTF">2025-03-10T15:05:00Z</dcterms:created>
  <dcterms:modified xsi:type="dcterms:W3CDTF">2025-03-12T11:17:00Z</dcterms:modified>
</cp:coreProperties>
</file>