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Segoe UI" w:hAnsi="Segoe UI"/>
          <w:b/>
          <w:color w:val="059669"/>
          <w:sz w:val="36"/>
        </w:rPr>
        <w:t>UNIVERSIDAD TECNOLÓGICA METROPOLITANA</w:t>
      </w:r>
    </w:p>
    <w:p>
      <w:pPr>
        <w:spacing w:before="0" w:after="40"/>
        <w:jc w:val="center"/>
      </w:pPr>
      <w:r>
        <w:rPr>
          <w:rFonts w:ascii="Segoe UI" w:hAnsi="Segoe UI"/>
          <w:b/>
          <w:color w:val="1E293B"/>
          <w:sz w:val="22"/>
        </w:rPr>
        <w:t>DIVISIÓN DE TECNOLOGÍAS DE LA INFORMACIÓN Y COMUNICACIÓN (TIC)</w:t>
      </w:r>
    </w:p>
    <w:p>
      <w:pPr>
        <w:spacing w:before="0" w:after="240"/>
        <w:jc w:val="center"/>
      </w:pPr>
      <w:r>
        <w:rPr>
          <w:rFonts w:ascii="Segoe UI" w:hAnsi="Segoe UI"/>
          <w:color w:val="475569"/>
          <w:sz w:val="20"/>
        </w:rPr>
        <w:t>Licenciatura en Ingeniería en Tecnologías de la Información e Innovación Digital</w:t>
        <w:br/>
        <w:t>Área Desarrollo de Software Multiplataforma (DSM)</w:t>
      </w:r>
    </w:p>
    <w:p>
      <w:pPr>
        <w:spacing w:before="80" w:after="240"/>
        <w:jc w:val="center"/>
      </w:pPr>
      <w:r>
        <w:drawing>
          <wp:inline xmlns:a="http://schemas.openxmlformats.org/drawingml/2006/main" xmlns:pic="http://schemas.openxmlformats.org/drawingml/2006/picture">
            <wp:extent cx="4572000" cy="2551814"/>
            <wp:docPr id="1" name="Picture 1"/>
            <wp:cNvGraphicFramePr>
              <a:graphicFrameLocks noChangeAspect="1"/>
            </wp:cNvGraphicFramePr>
            <a:graphic>
              <a:graphicData uri="http://schemas.openxmlformats.org/drawingml/2006/picture">
                <pic:pic>
                  <pic:nvPicPr>
                    <pic:cNvPr id="0" name="portada_banner.jpg"/>
                    <pic:cNvPicPr/>
                  </pic:nvPicPr>
                  <pic:blipFill>
                    <a:blip r:embed="rId9"/>
                    <a:stretch>
                      <a:fillRect/>
                    </a:stretch>
                  </pic:blipFill>
                  <pic:spPr>
                    <a:xfrm>
                      <a:off x="0" y="0"/>
                      <a:ext cx="4572000" cy="2551814"/>
                    </a:xfrm>
                    <a:prstGeom prst="rect"/>
                  </pic:spPr>
                </pic:pic>
              </a:graphicData>
            </a:graphic>
          </wp:inline>
        </w:drawing>
      </w:r>
    </w:p>
    <w:p>
      <w:pPr>
        <w:spacing w:before="120" w:after="80"/>
        <w:jc w:val="center"/>
      </w:pPr>
      <w:r>
        <w:rPr>
          <w:rFonts w:ascii="Segoe UI" w:hAnsi="Segoe UI"/>
          <w:b/>
          <w:color w:val="0F172A"/>
          <w:sz w:val="40"/>
        </w:rPr>
        <w:t>PRÁCTICA: ARREGLOS Y MATRICES EN C#</w:t>
      </w:r>
    </w:p>
    <w:p>
      <w:pPr>
        <w:spacing w:before="0" w:after="280"/>
        <w:jc w:val="center"/>
      </w:pPr>
      <w:r>
        <w:rPr>
          <w:rFonts w:ascii="Segoe UI" w:hAnsi="Segoe UI"/>
          <w:i/>
          <w:color w:val="64748B"/>
          <w:sz w:val="21"/>
        </w:rPr>
        <w:t>Instrumento de Evaluación F-SGC-033 | Revisión 00</w:t>
        <w:br/>
        <w:t>Unidad I: Conceptos básicos de estructuras de datos orientadas a objetos</w:t>
      </w:r>
    </w:p>
    <w:tbl>
      <w:tblPr>
        <w:tblW w:type="auto" w:w="0"/>
        <w:jc w:val="center"/>
        <w:tblLayout w:type="fixed"/>
        <w:tblLook w:firstColumn="1" w:firstRow="1" w:lastColumn="0" w:lastRow="0" w:noHBand="0" w:noVBand="1" w:val="04A0"/>
      </w:tblPr>
      <w:tblGrid>
        <w:gridCol w:w="4680"/>
        <w:gridCol w:w="4680"/>
      </w:tblGrid>
      <w:tr>
        <w:tc>
          <w:tcPr>
            <w:tcW w:type="dxa" w:w="3312"/>
            <w:shd w:fill="F8FAFC"/>
            <w:tcMar>
              <w:top w:w="80" w:type="dxa"/>
              <w:bottom w:w="80" w:type="dxa"/>
              <w:left w:w="120" w:type="dxa"/>
              <w:right w:w="120" w:type="dxa"/>
            </w:tcMar>
          </w:tcPr>
          <w:p>
            <w:pPr>
              <w:spacing w:before="20" w:after="20"/>
            </w:pPr>
            <w:r>
              <w:rPr>
                <w:rFonts w:ascii="Segoe UI" w:hAnsi="Segoe UI"/>
                <w:b/>
                <w:color w:val="0F172A"/>
                <w:sz w:val="19"/>
              </w:rPr>
              <w:t>Asignatura:</w:t>
            </w:r>
          </w:p>
        </w:tc>
        <w:tc>
          <w:tcPr>
            <w:tcW w:type="dxa" w:w="6048"/>
            <w:shd w:fill="FFFFFF"/>
            <w:tcMar>
              <w:top w:w="80" w:type="dxa"/>
              <w:bottom w:w="80" w:type="dxa"/>
              <w:left w:w="120" w:type="dxa"/>
              <w:right w:w="120" w:type="dxa"/>
            </w:tcMar>
          </w:tcPr>
          <w:p>
            <w:pPr>
              <w:spacing w:before="20" w:after="20"/>
            </w:pPr>
            <w:r>
              <w:rPr>
                <w:rFonts w:ascii="Segoe UI" w:hAnsi="Segoe UI"/>
                <w:color w:val="334155"/>
                <w:sz w:val="19"/>
              </w:rPr>
              <w:t>Estructura de Datos</w:t>
            </w:r>
          </w:p>
        </w:tc>
      </w:tr>
      <w:tr>
        <w:tc>
          <w:tcPr>
            <w:tcW w:type="dxa" w:w="3312"/>
            <w:shd w:fill="F8FAFC"/>
            <w:tcMar>
              <w:top w:w="80" w:type="dxa"/>
              <w:bottom w:w="80" w:type="dxa"/>
              <w:left w:w="120" w:type="dxa"/>
              <w:right w:w="120" w:type="dxa"/>
            </w:tcMar>
          </w:tcPr>
          <w:p>
            <w:pPr>
              <w:spacing w:before="20" w:after="20"/>
            </w:pPr>
            <w:r>
              <w:rPr>
                <w:rFonts w:ascii="Segoe UI" w:hAnsi="Segoe UI"/>
                <w:b/>
                <w:color w:val="0F172A"/>
                <w:sz w:val="19"/>
              </w:rPr>
              <w:t>Cuatrimestre y Grupos:</w:t>
            </w:r>
          </w:p>
        </w:tc>
        <w:tc>
          <w:tcPr>
            <w:tcW w:type="dxa" w:w="6048"/>
            <w:shd w:fill="FFFFFF"/>
            <w:tcMar>
              <w:top w:w="80" w:type="dxa"/>
              <w:bottom w:w="80" w:type="dxa"/>
              <w:left w:w="120" w:type="dxa"/>
              <w:right w:w="120" w:type="dxa"/>
            </w:tcMar>
          </w:tcPr>
          <w:p>
            <w:pPr>
              <w:spacing w:before="20" w:after="20"/>
            </w:pPr>
            <w:r>
              <w:rPr>
                <w:rFonts w:ascii="Segoe UI" w:hAnsi="Segoe UI"/>
                <w:color w:val="334155"/>
                <w:sz w:val="19"/>
              </w:rPr>
              <w:t>4° Cuatrimestre — Grupos 4A y 4D</w:t>
            </w:r>
          </w:p>
        </w:tc>
      </w:tr>
      <w:tr>
        <w:tc>
          <w:tcPr>
            <w:tcW w:type="dxa" w:w="3312"/>
            <w:shd w:fill="F8FAFC"/>
            <w:tcMar>
              <w:top w:w="80" w:type="dxa"/>
              <w:bottom w:w="80" w:type="dxa"/>
              <w:left w:w="120" w:type="dxa"/>
              <w:right w:w="120" w:type="dxa"/>
            </w:tcMar>
          </w:tcPr>
          <w:p>
            <w:pPr>
              <w:spacing w:before="20" w:after="20"/>
            </w:pPr>
            <w:r>
              <w:rPr>
                <w:rFonts w:ascii="Segoe UI" w:hAnsi="Segoe UI"/>
                <w:b/>
                <w:color w:val="0F172A"/>
                <w:sz w:val="19"/>
              </w:rPr>
              <w:t>Profesora de la Asignatura:</w:t>
            </w:r>
          </w:p>
        </w:tc>
        <w:tc>
          <w:tcPr>
            <w:tcW w:type="dxa" w:w="6048"/>
            <w:shd w:fill="FFFFFF"/>
            <w:tcMar>
              <w:top w:w="80" w:type="dxa"/>
              <w:bottom w:w="80" w:type="dxa"/>
              <w:left w:w="120" w:type="dxa"/>
              <w:right w:w="120" w:type="dxa"/>
            </w:tcMar>
          </w:tcPr>
          <w:p>
            <w:pPr>
              <w:spacing w:before="20" w:after="20"/>
            </w:pPr>
            <w:r>
              <w:rPr>
                <w:rFonts w:ascii="Segoe UI" w:hAnsi="Segoe UI"/>
                <w:color w:val="334155"/>
                <w:sz w:val="19"/>
              </w:rPr>
              <w:t>Ing. Mirian Magaly Canché Caamal, MGTI</w:t>
            </w:r>
          </w:p>
        </w:tc>
      </w:tr>
      <w:tr>
        <w:tc>
          <w:tcPr>
            <w:tcW w:type="dxa" w:w="3312"/>
            <w:shd w:fill="F8FAFC"/>
            <w:tcMar>
              <w:top w:w="80" w:type="dxa"/>
              <w:bottom w:w="80" w:type="dxa"/>
              <w:left w:w="120" w:type="dxa"/>
              <w:right w:w="120" w:type="dxa"/>
            </w:tcMar>
          </w:tcPr>
          <w:p>
            <w:pPr>
              <w:spacing w:before="20" w:after="20"/>
            </w:pPr>
            <w:r>
              <w:rPr>
                <w:rFonts w:ascii="Segoe UI" w:hAnsi="Segoe UI"/>
                <w:b/>
                <w:color w:val="0F172A"/>
                <w:sz w:val="19"/>
              </w:rPr>
              <w:t>Integrantes del Equipo (3 personas):</w:t>
            </w:r>
          </w:p>
        </w:tc>
        <w:tc>
          <w:tcPr>
            <w:tcW w:type="dxa" w:w="6048"/>
            <w:shd w:fill="FFFFFF"/>
            <w:tcMar>
              <w:top w:w="80" w:type="dxa"/>
              <w:bottom w:w="80" w:type="dxa"/>
              <w:left w:w="120" w:type="dxa"/>
              <w:right w:w="120" w:type="dxa"/>
            </w:tcMar>
          </w:tcPr>
          <w:p>
            <w:pPr>
              <w:spacing w:before="20" w:after="20"/>
            </w:pPr>
            <w:r>
              <w:rPr>
                <w:rFonts w:ascii="Segoe UI" w:hAnsi="Segoe UI"/>
                <w:color w:val="334155"/>
                <w:sz w:val="19"/>
              </w:rPr>
              <w:t>1. __________________________________________________  Matrícula: ____________</w:t>
              <w:br/>
              <w:t>2. __________________________________________________  Matrícula: ____________</w:t>
              <w:br/>
              <w:t>3. __________________________________________________  Matrícula: ____________</w:t>
            </w:r>
          </w:p>
        </w:tc>
      </w:tr>
      <w:tr>
        <w:tc>
          <w:tcPr>
            <w:tcW w:type="dxa" w:w="3312"/>
            <w:shd w:fill="F8FAFC"/>
            <w:tcMar>
              <w:top w:w="80" w:type="dxa"/>
              <w:bottom w:w="80" w:type="dxa"/>
              <w:left w:w="120" w:type="dxa"/>
              <w:right w:w="120" w:type="dxa"/>
            </w:tcMar>
          </w:tcPr>
          <w:p>
            <w:pPr>
              <w:spacing w:before="20" w:after="20"/>
            </w:pPr>
            <w:r>
              <w:rPr>
                <w:rFonts w:ascii="Segoe UI" w:hAnsi="Segoe UI"/>
                <w:b/>
                <w:color w:val="0F172A"/>
                <w:sz w:val="19"/>
              </w:rPr>
              <w:t>Fecha de Aplicación / Entrega:</w:t>
            </w:r>
          </w:p>
        </w:tc>
        <w:tc>
          <w:tcPr>
            <w:tcW w:type="dxa" w:w="6048"/>
            <w:shd w:fill="FFFFFF"/>
            <w:tcMar>
              <w:top w:w="80" w:type="dxa"/>
              <w:bottom w:w="80" w:type="dxa"/>
              <w:left w:w="120" w:type="dxa"/>
              <w:right w:w="120" w:type="dxa"/>
            </w:tcMar>
          </w:tcPr>
          <w:p>
            <w:pPr>
              <w:spacing w:before="20" w:after="20"/>
            </w:pPr>
            <w:r>
              <w:rPr>
                <w:rFonts w:ascii="Segoe UI" w:hAnsi="Segoe UI"/>
                <w:color w:val="334155"/>
                <w:sz w:val="19"/>
              </w:rPr>
              <w:t>Septiembre – Octubre de 2026</w:t>
            </w:r>
          </w:p>
        </w:tc>
      </w:tr>
      <w:tr>
        <w:tc>
          <w:tcPr>
            <w:tcW w:type="dxa" w:w="3312"/>
            <w:shd w:fill="F8FAFC"/>
            <w:tcMar>
              <w:top w:w="80" w:type="dxa"/>
              <w:bottom w:w="80" w:type="dxa"/>
              <w:left w:w="120" w:type="dxa"/>
              <w:right w:w="120" w:type="dxa"/>
            </w:tcMar>
          </w:tcPr>
          <w:p>
            <w:pPr>
              <w:spacing w:before="20" w:after="20"/>
            </w:pPr>
            <w:r>
              <w:rPr>
                <w:rFonts w:ascii="Segoe UI" w:hAnsi="Segoe UI"/>
                <w:b/>
                <w:color w:val="0F172A"/>
                <w:sz w:val="19"/>
              </w:rPr>
              <w:t>Puntaje / Calificación:</w:t>
            </w:r>
          </w:p>
        </w:tc>
        <w:tc>
          <w:tcPr>
            <w:tcW w:type="dxa" w:w="6048"/>
            <w:shd w:fill="FFFFFF"/>
            <w:tcMar>
              <w:top w:w="80" w:type="dxa"/>
              <w:bottom w:w="80" w:type="dxa"/>
              <w:left w:w="120" w:type="dxa"/>
              <w:right w:w="120" w:type="dxa"/>
            </w:tcMar>
          </w:tcPr>
          <w:p>
            <w:pPr>
              <w:spacing w:before="20" w:after="20"/>
            </w:pPr>
            <w:r>
              <w:rPr>
                <w:rFonts w:ascii="Segoe UI" w:hAnsi="Segoe UI"/>
                <w:color w:val="334155"/>
                <w:sz w:val="19"/>
              </w:rPr>
              <w:t>100% (50% Saber + 50% Saber Hacer + Ser) — Meta: 10 de calificación</w:t>
            </w:r>
          </w:p>
        </w:tc>
      </w:tr>
      <w:tr>
        <w:tc>
          <w:tcPr>
            <w:tcW w:type="dxa" w:w="3312"/>
            <w:shd w:fill="F8FAFC"/>
            <w:tcMar>
              <w:top w:w="80" w:type="dxa"/>
              <w:bottom w:w="80" w:type="dxa"/>
              <w:left w:w="120" w:type="dxa"/>
              <w:right w:w="120" w:type="dxa"/>
            </w:tcMar>
          </w:tcPr>
          <w:p>
            <w:pPr>
              <w:spacing w:before="20" w:after="20"/>
            </w:pPr>
            <w:r>
              <w:rPr>
                <w:rFonts w:ascii="Segoe UI" w:hAnsi="Segoe UI"/>
                <w:b/>
                <w:color w:val="0F172A"/>
                <w:sz w:val="19"/>
              </w:rPr>
              <w:t>Repositorio GitHub Oficial:</w:t>
            </w:r>
          </w:p>
        </w:tc>
        <w:tc>
          <w:tcPr>
            <w:tcW w:type="dxa" w:w="6048"/>
            <w:shd w:fill="FFFFFF"/>
            <w:tcMar>
              <w:top w:w="80" w:type="dxa"/>
              <w:bottom w:w="80" w:type="dxa"/>
              <w:left w:w="120" w:type="dxa"/>
              <w:right w:w="120" w:type="dxa"/>
            </w:tcMar>
          </w:tcPr>
          <w:p>
            <w:pPr>
              <w:spacing w:before="20" w:after="20"/>
            </w:pPr>
            <w:r>
              <w:rPr>
                <w:rFonts w:ascii="Segoe UI" w:hAnsi="Segoe UI"/>
                <w:color w:val="334155"/>
                <w:sz w:val="19"/>
              </w:rPr>
              <w:t>https://github.com/Surer46/arraysexercises.git</w:t>
            </w:r>
          </w:p>
        </w:tc>
      </w:tr>
    </w:tbl>
    <w:p>
      <w:r>
        <w:br w:type="page"/>
      </w:r>
    </w:p>
    <w:p>
      <w:pPr>
        <w:keepNext/>
        <w:spacing w:before="320" w:after="120"/>
      </w:pPr>
      <w:r>
        <w:rPr>
          <w:rFonts w:ascii="Segoe UI" w:hAnsi="Segoe UI"/>
          <w:b/>
          <w:color w:val="059669"/>
          <w:sz w:val="32"/>
        </w:rPr>
        <w:t>1. Introducción y Conceptos Básicos</w:t>
      </w:r>
    </w:p>
    <w:p>
      <w:pPr>
        <w:spacing w:before="0" w:after="120" w:line="276" w:lineRule="auto"/>
      </w:pPr>
      <w:r>
        <w:rPr>
          <w:rFonts w:ascii="Segoe UI" w:hAnsi="Segoe UI"/>
          <w:color w:val="334155"/>
          <w:sz w:val="20"/>
        </w:rPr>
        <w:t>En el mundo de la programación, una de las tareas más comunes es guardar y organizar muchos datos al mismo tiempo. Si quisiéramos guardar las calificaciones de 50 alumnos, sería muy pesado crear 50 variables diferentes (como alumno1, alumno2, etc.). Para solucionar este problema de forma elegante y rápida, existen los arreglos y las matrices.</w:t>
      </w:r>
    </w:p>
    <w:p>
      <w:pPr>
        <w:keepNext/>
        <w:spacing w:before="240" w:after="80"/>
      </w:pPr>
      <w:r>
        <w:rPr>
          <w:rFonts w:ascii="Segoe UI" w:hAnsi="Segoe UI"/>
          <w:b/>
          <w:color w:val="0F172A"/>
          <w:sz w:val="26"/>
        </w:rPr>
        <w:t>¿Qué es un Arreglo (Vector)?</w:t>
      </w:r>
    </w:p>
    <w:p>
      <w:pPr>
        <w:spacing w:before="0" w:after="120" w:line="276" w:lineRule="auto"/>
      </w:pPr>
      <w:r>
        <w:rPr>
          <w:rFonts w:ascii="Segoe UI" w:hAnsi="Segoe UI"/>
          <w:color w:val="334155"/>
          <w:sz w:val="20"/>
        </w:rPr>
        <w:t>Imagina un arreglo como una cajonera o casillero largo en la pared. Todos los cajones tienen el mismo nombre (por ejemplo, 'calificaciones'), pero cada cajón tiene un número para identificarlo. A ese número le llamamos índice. En la gran mayoría de los lenguajes modernos como C#, los cajones se empiezan a contar desde el número 0. Así, el primer dato está en el cajón [0], el segundo en el [1], y así sucesivamente.</w:t>
      </w:r>
    </w:p>
    <w:p>
      <w:pPr>
        <w:keepNext/>
        <w:spacing w:before="240" w:after="80"/>
      </w:pPr>
      <w:r>
        <w:rPr>
          <w:rFonts w:ascii="Segoe UI" w:hAnsi="Segoe UI"/>
          <w:b/>
          <w:color w:val="0F172A"/>
          <w:sz w:val="26"/>
        </w:rPr>
        <w:t>¿Qué es una Matriz (Arreglo de Dos Dimensiones)?</w:t>
      </w:r>
    </w:p>
    <w:p>
      <w:pPr>
        <w:spacing w:before="0" w:after="120" w:line="276" w:lineRule="auto"/>
      </w:pPr>
      <w:r>
        <w:rPr>
          <w:rFonts w:ascii="Segoe UI" w:hAnsi="Segoe UI"/>
          <w:color w:val="334155"/>
          <w:sz w:val="20"/>
        </w:rPr>
        <w:t>Una matriz es exactamente igual a una tabla de Excel o un tablero de ajedrez. En lugar de ser una sola fila de cajones, tiene filas (hacia abajo) y columnas (hacia la derecha). Para ubicar cualquier casilla dentro de la matriz, necesitamos dos números: el número de fila y el número de columna. Por ejemplo, matriz[0, 2] significa: 'mira la primera fila (0), en la tercera columna (2)'.</w:t>
      </w:r>
    </w:p>
    <w:p>
      <w:pPr>
        <w:keepNext/>
        <w:spacing w:before="240" w:after="80"/>
      </w:pPr>
      <w:r>
        <w:rPr>
          <w:rFonts w:ascii="Segoe UI" w:hAnsi="Segoe UI"/>
          <w:b/>
          <w:color w:val="0F172A"/>
          <w:sz w:val="26"/>
        </w:rPr>
        <w:t>¿Por qué utilizamos ciclos 'for'?</w:t>
      </w:r>
    </w:p>
    <w:p>
      <w:pPr>
        <w:spacing w:before="0" w:after="120" w:line="276" w:lineRule="auto"/>
      </w:pPr>
      <w:r>
        <w:rPr>
          <w:rFonts w:ascii="Segoe UI" w:hAnsi="Segoe UI"/>
          <w:color w:val="334155"/>
          <w:sz w:val="20"/>
        </w:rPr>
        <w:t>Para revisar todos los números de una matriz sin cansarnos, usamos dos ciclos 'for' (llamados ciclos anidados). El primer ciclo va pasando por cada fila de arriba hacia abajo, y el segundo ciclo va leyendo cada columna de izquierda a derecha. De esta manera, la computadora revisa cientos de datos en milisegundos sin equivocarse.</w:t>
      </w:r>
    </w:p>
    <w:p>
      <w:pPr>
        <w:keepNext/>
        <w:spacing w:before="240" w:after="80"/>
      </w:pPr>
      <w:r>
        <w:rPr>
          <w:rFonts w:ascii="Segoe UI" w:hAnsi="Segoe UI"/>
          <w:b/>
          <w:color w:val="0F172A"/>
          <w:sz w:val="26"/>
        </w:rPr>
        <w:t>Diseño Visual de las Aplicaciones (Estilo Cupertino y Blanco/Verde)</w:t>
      </w:r>
    </w:p>
    <w:p>
      <w:pPr>
        <w:spacing w:before="0" w:after="120" w:line="276" w:lineRule="auto"/>
      </w:pPr>
      <w:r>
        <w:rPr>
          <w:rFonts w:ascii="Segoe UI" w:hAnsi="Segoe UI"/>
          <w:color w:val="334155"/>
          <w:sz w:val="20"/>
        </w:rPr>
        <w:t>Para que las aplicaciones no parecieran ventanas aburridas o anticuadas, se aplicó un diseño moderno estilo Cupertino (inspirado en la limpieza y elegancia de Apple) con los siguientes principios visuales:</w:t>
      </w:r>
    </w:p>
    <w:p>
      <w:pPr>
        <w:pStyle w:val="ListBullet"/>
        <w:spacing w:before="0" w:after="60" w:line="276" w:lineRule="auto"/>
      </w:pPr>
      <w:r>
        <w:rPr>
          <w:rFonts w:ascii="Segoe UI" w:hAnsi="Segoe UI"/>
          <w:b/>
          <w:color w:val="0F172A"/>
          <w:sz w:val="20"/>
        </w:rPr>
        <w:t xml:space="preserve">Estilo Cupertino: </w:t>
      </w:r>
      <w:r>
        <w:rPr>
          <w:rFonts w:ascii="Segoe UI" w:hAnsi="Segoe UI"/>
          <w:color w:val="334155"/>
          <w:sz w:val="20"/>
        </w:rPr>
        <w:t>Tarjetas con bordes redondeados y sombras suaves para que los datos resalten a la vista.</w:t>
      </w:r>
    </w:p>
    <w:p>
      <w:pPr>
        <w:pStyle w:val="ListBullet"/>
        <w:spacing w:before="0" w:after="60" w:line="276" w:lineRule="auto"/>
      </w:pPr>
      <w:r>
        <w:rPr>
          <w:rFonts w:ascii="Segoe UI" w:hAnsi="Segoe UI"/>
          <w:b/>
          <w:color w:val="0F172A"/>
          <w:sz w:val="20"/>
        </w:rPr>
        <w:t xml:space="preserve">Paleta Blanco / Verde: </w:t>
      </w:r>
      <w:r>
        <w:rPr>
          <w:rFonts w:ascii="Segoe UI" w:hAnsi="Segoe UI"/>
          <w:color w:val="334155"/>
          <w:sz w:val="20"/>
        </w:rPr>
        <w:t>Fondo blanco puro y gris perla, acompañado de un verde esmeralda fresco (#10B981) para botones y resultados.</w:t>
      </w:r>
    </w:p>
    <w:p>
      <w:pPr>
        <w:pStyle w:val="ListBullet"/>
        <w:spacing w:before="0" w:after="60" w:line="276" w:lineRule="auto"/>
      </w:pPr>
      <w:r>
        <w:rPr>
          <w:rFonts w:ascii="Segoe UI" w:hAnsi="Segoe UI"/>
          <w:b/>
          <w:color w:val="0F172A"/>
          <w:sz w:val="20"/>
        </w:rPr>
        <w:t xml:space="preserve">Iconografía y Tipografía: </w:t>
      </w:r>
      <w:r>
        <w:rPr>
          <w:rFonts w:ascii="Segoe UI" w:hAnsi="Segoe UI"/>
          <w:color w:val="334155"/>
          <w:sz w:val="20"/>
        </w:rPr>
        <w:t>Iconos nítidos vectoriales de Material Design y tipografía clara Segoe UI con amplios espacios entre botones.</w:t>
      </w:r>
    </w:p>
    <w:p>
      <w:pPr>
        <w:pStyle w:val="ListBullet"/>
        <w:spacing w:before="0" w:after="60" w:line="276" w:lineRule="auto"/>
      </w:pPr>
      <w:r>
        <w:rPr>
          <w:rFonts w:ascii="Segoe UI" w:hAnsi="Segoe UI"/>
          <w:b/>
          <w:color w:val="0F172A"/>
          <w:sz w:val="20"/>
        </w:rPr>
        <w:t xml:space="preserve">Mensajes Claros de Validación: </w:t>
      </w:r>
      <w:r>
        <w:rPr>
          <w:rFonts w:ascii="Segoe UI" w:hAnsi="Segoe UI"/>
          <w:color w:val="334155"/>
          <w:sz w:val="20"/>
        </w:rPr>
        <w:t>Si el usuario escribe letras en lugar de números o deja casillas vacías, el programa no se traba ni se cierra: muestra un aviso amable indicando qué corregir.</w:t>
      </w:r>
    </w:p>
    <w:p>
      <w:pPr>
        <w:keepNext/>
        <w:spacing w:before="320" w:after="120"/>
      </w:pPr>
      <w:r>
        <w:rPr>
          <w:rFonts w:ascii="Segoe UI" w:hAnsi="Segoe UI"/>
          <w:b/>
          <w:color w:val="059669"/>
          <w:sz w:val="32"/>
        </w:rPr>
        <w:t>2. Menú Principal de la Suite (MenuPrincipal_Suite.exe)</w:t>
      </w:r>
    </w:p>
    <w:p>
      <w:pPr>
        <w:spacing w:before="0" w:after="120" w:line="276" w:lineRule="auto"/>
      </w:pPr>
      <w:r>
        <w:rPr>
          <w:rFonts w:ascii="Segoe UI" w:hAnsi="Segoe UI"/>
          <w:color w:val="334155"/>
          <w:sz w:val="20"/>
        </w:rPr>
        <w:t>El documento de evaluación solicita contar con un menú de opciones ordenado que permita abrir cada ejercicio sin necesidad de salir y volver a ejecutar todo el proyecto. Para cumplir esta meta, creamos el programa MenuPrincipal_Suite.exe. Al abrirlo, muestra una pantalla tipo tablero (dashboard) con una tarjeta elegante para cada uno de los 9 ejercicios.</w:t>
      </w:r>
    </w:p>
    <w:p>
      <w:pPr>
        <w:spacing w:before="160" w:after="40"/>
        <w:jc w:val="center"/>
      </w:pPr>
      <w:r>
        <w:drawing>
          <wp:inline xmlns:a="http://schemas.openxmlformats.org/drawingml/2006/main" xmlns:pic="http://schemas.openxmlformats.org/drawingml/2006/picture">
            <wp:extent cx="5486400" cy="3719593"/>
            <wp:docPr id="2" name="Picture 2"/>
            <wp:cNvGraphicFramePr>
              <a:graphicFrameLocks noChangeAspect="1"/>
            </wp:cNvGraphicFramePr>
            <a:graphic>
              <a:graphicData uri="http://schemas.openxmlformats.org/drawingml/2006/picture">
                <pic:pic>
                  <pic:nvPicPr>
                    <pic:cNvPr id="0" name="captura_menu_principal.png"/>
                    <pic:cNvPicPr/>
                  </pic:nvPicPr>
                  <pic:blipFill>
                    <a:blip r:embed="rId10"/>
                    <a:stretch>
                      <a:fillRect/>
                    </a:stretch>
                  </pic:blipFill>
                  <pic:spPr>
                    <a:xfrm>
                      <a:off x="0" y="0"/>
                      <a:ext cx="5486400" cy="3719593"/>
                    </a:xfrm>
                    <a:prstGeom prst="rect"/>
                  </pic:spPr>
                </pic:pic>
              </a:graphicData>
            </a:graphic>
          </wp:inline>
        </w:drawing>
      </w:r>
    </w:p>
    <w:p>
      <w:pPr>
        <w:spacing w:before="0" w:after="240"/>
        <w:jc w:val="center"/>
      </w:pPr>
      <w:r>
        <w:rPr>
          <w:rFonts w:ascii="Segoe UI" w:hAnsi="Segoe UI"/>
          <w:i/>
          <w:color w:val="64748B"/>
          <w:sz w:val="18"/>
        </w:rPr>
        <w:t>Figura: Menú Principal Cupertino con acceso a los 9 ejercicios y botón para abrir la carpeta de ejecutables.</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single" w:sz="4" w:space="0" w:color="10B981"/>
              <w:left w:val="single" w:sz="24" w:space="0" w:color="10B981"/>
              <w:bottom w:val="single" w:sz="4" w:space="0" w:color="10B981"/>
              <w:right w:val="single" w:sz="4" w:space="0" w:color="10B981"/>
            </w:tcBorders>
          </w:tcPr>
          <w:p>
            <w:pPr>
              <w:spacing w:before="40" w:after="40"/>
            </w:pPr>
            <w:r>
              <w:rPr>
                <w:rFonts w:ascii="Segoe UI" w:hAnsi="Segoe UI"/>
                <w:b/>
                <w:color w:val="065F46"/>
                <w:sz w:val="21"/>
              </w:rPr>
              <w:t>💡 Características del Menú Suite:</w:t>
              <w:br/>
            </w:r>
            <w:r>
              <w:rPr>
                <w:rFonts w:ascii="Segoe UI" w:hAnsi="Segoe UI"/>
                <w:color w:val="1E293B"/>
                <w:sz w:val="19"/>
              </w:rPr>
              <w:t>• Cada botón ejecuta directamente el archivo .exe correspondiente al ejercicio.</w:t>
              <w:br/>
              <w:t>• Puedes abrir varios ejercicios a la vez para comparar resultados sin que se cierre el menú principal.</w:t>
              <w:br/>
              <w:t>• Incluye un botón para abrir directamente la carpeta 'Ejecutables_EXE' en el Explorador de Archivos de Windows.</w:t>
            </w:r>
          </w:p>
        </w:tc>
      </w:tr>
    </w:tbl>
    <w:p>
      <w:pPr>
        <w:spacing w:after="80"/>
      </w:pPr>
    </w:p>
    <w:p>
      <w:pPr>
        <w:keepNext/>
        <w:spacing w:before="320" w:after="120"/>
      </w:pPr>
      <w:r>
        <w:rPr>
          <w:rFonts w:ascii="Segoe UI" w:hAnsi="Segoe UI"/>
          <w:b/>
          <w:color w:val="059669"/>
          <w:sz w:val="32"/>
        </w:rPr>
        <w:t>3. Desarrollo Detallado de los Ejercicios (Valor: 80 Puntos)</w:t>
      </w:r>
    </w:p>
    <w:p>
      <w:pPr>
        <w:spacing w:before="0" w:after="120" w:line="276" w:lineRule="auto"/>
      </w:pPr>
      <w:r>
        <w:rPr>
          <w:rFonts w:ascii="Segoe UI" w:hAnsi="Segoe UI"/>
          <w:color w:val="334155"/>
          <w:sz w:val="20"/>
        </w:rPr>
        <w:t>A continuación se presenta el análisis completo de Entradas, Proceso y Salida (E-P-S), la explicación en palabras sencillas del método programado, la captura real del programa funcionando y las pruebas de validación de datos para cada ejercicio.</w:t>
      </w:r>
    </w:p>
    <w:p>
      <w:pPr>
        <w:keepNext/>
        <w:spacing w:before="240" w:after="80"/>
      </w:pPr>
      <w:r>
        <w:rPr>
          <w:rFonts w:ascii="Segoe UI" w:hAnsi="Segoe UI"/>
          <w:b/>
          <w:color w:val="0F172A"/>
          <w:sz w:val="26"/>
        </w:rPr>
        <w:t>Ejercicio 1: Contador de Ceros por Renglón</w:t>
      </w:r>
    </w:p>
    <w:p>
      <w:pPr>
        <w:spacing w:before="0" w:after="120" w:line="276" w:lineRule="auto"/>
      </w:pPr>
      <w:r>
        <w:rPr>
          <w:rFonts w:ascii="Segoe UI" w:hAnsi="Segoe UI"/>
          <w:b/>
          <w:color w:val="1E293B"/>
          <w:sz w:val="21"/>
        </w:rPr>
        <w:t xml:space="preserve">Descripción del Problema: </w:t>
      </w:r>
      <w:r>
        <w:rPr>
          <w:rFonts w:ascii="Segoe UI" w:hAnsi="Segoe UI"/>
          <w:color w:val="334155"/>
          <w:sz w:val="20"/>
        </w:rPr>
        <w:t>Elabore un programa en C# que calcule cuántos ceros aparecen en cada renglón de un arreglo de 5x5 números.</w:t>
      </w:r>
    </w:p>
    <w:p>
      <w:pPr>
        <w:keepNext/>
        <w:spacing w:before="160" w:after="40"/>
      </w:pPr>
      <w:r>
        <w:rPr>
          <w:rFonts w:ascii="Segoe UI" w:hAnsi="Segoe UI"/>
          <w:b/>
          <w:color w:val="065F46"/>
          <w:sz w:val="22"/>
        </w:rPr>
        <w:t>Análisis de Entradas, Proceso y Salida (E-P-S):</w:t>
      </w:r>
    </w:p>
    <w:p>
      <w:pPr>
        <w:pStyle w:val="ListBullet"/>
        <w:spacing w:before="0" w:after="60" w:line="276" w:lineRule="auto"/>
      </w:pPr>
      <w:r>
        <w:rPr>
          <w:rFonts w:ascii="Segoe UI" w:hAnsi="Segoe UI"/>
          <w:b/>
          <w:color w:val="0F172A"/>
          <w:sz w:val="20"/>
        </w:rPr>
        <w:t xml:space="preserve">Entradas: </w:t>
      </w:r>
      <w:r>
        <w:rPr>
          <w:rFonts w:ascii="Segoe UI" w:hAnsi="Segoe UI"/>
          <w:color w:val="334155"/>
          <w:sz w:val="20"/>
        </w:rPr>
        <w:t>Una matriz cuadrada de 5 filas y 5 columnas de números enteros (la del PDF o valores que escriba el usuario).</w:t>
      </w:r>
    </w:p>
    <w:p>
      <w:pPr>
        <w:pStyle w:val="ListBullet"/>
        <w:spacing w:before="0" w:after="60" w:line="276" w:lineRule="auto"/>
      </w:pPr>
      <w:r>
        <w:rPr>
          <w:rFonts w:ascii="Segoe UI" w:hAnsi="Segoe UI"/>
          <w:b/>
          <w:color w:val="0F172A"/>
          <w:sz w:val="20"/>
        </w:rPr>
        <w:t xml:space="preserve">Proceso: </w:t>
      </w:r>
      <w:r>
        <w:rPr>
          <w:rFonts w:ascii="Segoe UI" w:hAnsi="Segoe UI"/>
          <w:color w:val="334155"/>
          <w:sz w:val="20"/>
        </w:rPr>
        <w:t>Se lee renglón por renglón. Para cada renglón, se cuenta cuántas veces aparece el número 0. Este conteo se guarda en una lista o arreglo.</w:t>
      </w:r>
    </w:p>
    <w:p>
      <w:pPr>
        <w:pStyle w:val="ListBullet"/>
        <w:spacing w:before="0" w:after="60" w:line="276" w:lineRule="auto"/>
      </w:pPr>
      <w:r>
        <w:rPr>
          <w:rFonts w:ascii="Segoe UI" w:hAnsi="Segoe UI"/>
          <w:b/>
          <w:color w:val="0F172A"/>
          <w:sz w:val="20"/>
        </w:rPr>
        <w:t xml:space="preserve">Salida: </w:t>
      </w:r>
      <w:r>
        <w:rPr>
          <w:rFonts w:ascii="Segoe UI" w:hAnsi="Segoe UI"/>
          <w:color w:val="334155"/>
          <w:sz w:val="20"/>
        </w:rPr>
        <w:t>La cantidad de ceros de cada renglón (ej. Renglón 1: 1 cero, Renglón 2: 3 ceros, etc.) y la suma total de ceros en toda la matriz.</w:t>
      </w:r>
    </w:p>
    <w:p>
      <w:pPr>
        <w:keepNext/>
        <w:spacing w:before="160" w:after="40"/>
      </w:pPr>
      <w:r>
        <w:rPr>
          <w:rFonts w:ascii="Segoe UI" w:hAnsi="Segoe UI"/>
          <w:b/>
          <w:color w:val="065F46"/>
          <w:sz w:val="22"/>
        </w:rPr>
        <w:t>Explicación del Método Separado (MatrizContadorCerosService):</w:t>
      </w:r>
    </w:p>
    <w:p>
      <w:pPr>
        <w:spacing w:before="0" w:after="120" w:line="276" w:lineRule="auto"/>
      </w:pPr>
      <w:r>
        <w:rPr>
          <w:rFonts w:ascii="Segoe UI" w:hAnsi="Segoe UI"/>
          <w:color w:val="334155"/>
          <w:sz w:val="20"/>
        </w:rPr>
        <w:t>Creamos una función especial llamada ContarCerosPorRenglon(matriz). Esta función crea un arreglo de 5 números para guardar los resultados. Luego, con un ciclo 'for' viaja fila por fila. En cada fila pone un contador en 0 y revisa las 5 columnas. Si encuentra una celda con valor 0, le suma 1 al contador. Al terminar la fila, guarda ese total y pasa a la siguiente fila. En la pantalla, las casillas que tienen un cero se pintan automáticamente de color verde menta para que se identifiquen al instante.</w:t>
      </w:r>
    </w:p>
    <w:p>
      <w:pPr>
        <w:spacing w:before="160" w:after="40"/>
        <w:jc w:val="center"/>
      </w:pPr>
      <w:r>
        <w:drawing>
          <wp:inline xmlns:a="http://schemas.openxmlformats.org/drawingml/2006/main" xmlns:pic="http://schemas.openxmlformats.org/drawingml/2006/picture">
            <wp:extent cx="5303520" cy="3743661"/>
            <wp:docPr id="3" name="Picture 3"/>
            <wp:cNvGraphicFramePr>
              <a:graphicFrameLocks noChangeAspect="1"/>
            </wp:cNvGraphicFramePr>
            <a:graphic>
              <a:graphicData uri="http://schemas.openxmlformats.org/drawingml/2006/picture">
                <pic:pic>
                  <pic:nvPicPr>
                    <pic:cNvPr id="0" name="captura_ejercicio1.png"/>
                    <pic:cNvPicPr/>
                  </pic:nvPicPr>
                  <pic:blipFill>
                    <a:blip r:embed="rId11"/>
                    <a:stretch>
                      <a:fillRect/>
                    </a:stretch>
                  </pic:blipFill>
                  <pic:spPr>
                    <a:xfrm>
                      <a:off x="0" y="0"/>
                      <a:ext cx="5303520" cy="3743661"/>
                    </a:xfrm>
                    <a:prstGeom prst="rect"/>
                  </pic:spPr>
                </pic:pic>
              </a:graphicData>
            </a:graphic>
          </wp:inline>
        </w:drawing>
      </w:r>
    </w:p>
    <w:p>
      <w:pPr>
        <w:spacing w:before="0" w:after="240"/>
        <w:jc w:val="center"/>
      </w:pPr>
      <w:r>
        <w:rPr>
          <w:rFonts w:ascii="Segoe UI" w:hAnsi="Segoe UI"/>
          <w:i/>
          <w:color w:val="64748B"/>
          <w:sz w:val="18"/>
        </w:rPr>
        <w:t>Figura: Ejercicio 1 funcionando con la matriz del PDF y ceros resaltados.</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single" w:sz="4" w:space="0" w:color="10B981"/>
              <w:left w:val="single" w:sz="24" w:space="0" w:color="10B981"/>
              <w:bottom w:val="single" w:sz="4" w:space="0" w:color="10B981"/>
              <w:right w:val="single" w:sz="4" w:space="0" w:color="10B981"/>
            </w:tcBorders>
          </w:tcPr>
          <w:p>
            <w:pPr>
              <w:spacing w:before="40" w:after="40"/>
            </w:pPr>
            <w:r>
              <w:rPr>
                <w:rFonts w:ascii="Segoe UI" w:hAnsi="Segoe UI"/>
                <w:b/>
                <w:color w:val="065F46"/>
                <w:sz w:val="21"/>
              </w:rPr>
              <w:t>🛡️ Validación de Errores:</w:t>
              <w:br/>
            </w:r>
            <w:r>
              <w:rPr>
                <w:rFonts w:ascii="Segoe UI" w:hAnsi="Segoe UI"/>
                <w:color w:val="1E293B"/>
                <w:sz w:val="19"/>
              </w:rPr>
              <w:t>Si el usuario borra un número y deja la casilla vacía, el programa avisa: 'Hay datos faltantes en la fila X, columna Y'. Si escribe letras en vez de números, el sistema responde: 'Introducir sólo números enteros'.</w:t>
            </w:r>
          </w:p>
        </w:tc>
      </w:tr>
    </w:tbl>
    <w:p>
      <w:pPr>
        <w:spacing w:after="80"/>
      </w:pPr>
    </w:p>
    <w:p>
      <w:pPr>
        <w:keepNext/>
        <w:spacing w:before="240" w:after="80"/>
      </w:pPr>
      <w:r>
        <w:rPr>
          <w:rFonts w:ascii="Segoe UI" w:hAnsi="Segoe UI"/>
          <w:b/>
          <w:color w:val="0F172A"/>
          <w:sz w:val="26"/>
        </w:rPr>
        <w:t>Ejercicio 2: Cuadrado Mágico y Constante Mágica</w:t>
      </w:r>
    </w:p>
    <w:p>
      <w:pPr>
        <w:spacing w:before="0" w:after="120" w:line="276" w:lineRule="auto"/>
      </w:pPr>
      <w:r>
        <w:rPr>
          <w:rFonts w:ascii="Segoe UI" w:hAnsi="Segoe UI"/>
          <w:b/>
          <w:color w:val="1E293B"/>
          <w:sz w:val="21"/>
        </w:rPr>
        <w:t xml:space="preserve">Descripción del Problema: </w:t>
      </w:r>
      <w:r>
        <w:rPr>
          <w:rFonts w:ascii="Segoe UI" w:hAnsi="Segoe UI"/>
          <w:color w:val="334155"/>
          <w:sz w:val="20"/>
        </w:rPr>
        <w:t>Un cuadrado mágico es una cuadrícula de números enteros donde la suma de cada fila, de cada columna y de las dos diagonales principales da exactamente el mismo resultado, llamado constante mágica. El programa debe leer la matriz y decir si es o no un cuadrado mágico.</w:t>
      </w:r>
    </w:p>
    <w:p>
      <w:pPr>
        <w:keepNext/>
        <w:spacing w:before="160" w:after="40"/>
      </w:pPr>
      <w:r>
        <w:rPr>
          <w:rFonts w:ascii="Segoe UI" w:hAnsi="Segoe UI"/>
          <w:b/>
          <w:color w:val="065F46"/>
          <w:sz w:val="22"/>
        </w:rPr>
        <w:t>Análisis de Entradas, Proceso y Salida (E-P-S):</w:t>
      </w:r>
    </w:p>
    <w:p>
      <w:pPr>
        <w:pStyle w:val="ListBullet"/>
        <w:spacing w:before="0" w:after="60" w:line="276" w:lineRule="auto"/>
      </w:pPr>
      <w:r>
        <w:rPr>
          <w:rFonts w:ascii="Segoe UI" w:hAnsi="Segoe UI"/>
          <w:b/>
          <w:color w:val="0F172A"/>
          <w:sz w:val="20"/>
        </w:rPr>
        <w:t xml:space="preserve">Entradas: </w:t>
      </w:r>
      <w:r>
        <w:rPr>
          <w:rFonts w:ascii="Segoe UI" w:hAnsi="Segoe UI"/>
          <w:color w:val="334155"/>
          <w:sz w:val="20"/>
        </w:rPr>
        <w:t>El tamaño del cuadrado (por ejemplo 3x3, 4x4 o 5x5) y los números enteros colocados en cada casilla.</w:t>
      </w:r>
    </w:p>
    <w:p>
      <w:pPr>
        <w:pStyle w:val="ListBullet"/>
        <w:spacing w:before="0" w:after="60" w:line="276" w:lineRule="auto"/>
      </w:pPr>
      <w:r>
        <w:rPr>
          <w:rFonts w:ascii="Segoe UI" w:hAnsi="Segoe UI"/>
          <w:b/>
          <w:color w:val="0F172A"/>
          <w:sz w:val="20"/>
        </w:rPr>
        <w:t xml:space="preserve">Proceso: </w:t>
      </w:r>
      <w:r>
        <w:rPr>
          <w:rFonts w:ascii="Segoe UI" w:hAnsi="Segoe UI"/>
          <w:color w:val="334155"/>
          <w:sz w:val="20"/>
        </w:rPr>
        <w:t>1) Sumar los elementos de cada fila. 2) Sumar los elementos de cada columna. 3) Sumar la diagonal principal y la secundaria. 4) Comparar si todas las sumas son iguales.</w:t>
      </w:r>
    </w:p>
    <w:p>
      <w:pPr>
        <w:pStyle w:val="ListBullet"/>
        <w:spacing w:before="0" w:after="60" w:line="276" w:lineRule="auto"/>
      </w:pPr>
      <w:r>
        <w:rPr>
          <w:rFonts w:ascii="Segoe UI" w:hAnsi="Segoe UI"/>
          <w:b/>
          <w:color w:val="0F172A"/>
          <w:sz w:val="20"/>
        </w:rPr>
        <w:t xml:space="preserve">Salida: </w:t>
      </w:r>
      <w:r>
        <w:rPr>
          <w:rFonts w:ascii="Segoe UI" w:hAnsi="Segoe UI"/>
          <w:color w:val="334155"/>
          <w:sz w:val="20"/>
        </w:rPr>
        <w:t>Un mensaje que dice claramente si es o no Cuadrado Mágico, mostrando el valor de la Constante Mágica y las sumas en los bordes.</w:t>
      </w:r>
    </w:p>
    <w:p>
      <w:pPr>
        <w:keepNext/>
        <w:spacing w:before="160" w:after="40"/>
      </w:pPr>
      <w:r>
        <w:rPr>
          <w:rFonts w:ascii="Segoe UI" w:hAnsi="Segoe UI"/>
          <w:b/>
          <w:color w:val="065F46"/>
          <w:sz w:val="22"/>
        </w:rPr>
        <w:t>Explicación del Método Separado (CuadroMagicoService):</w:t>
      </w:r>
    </w:p>
    <w:p>
      <w:pPr>
        <w:spacing w:before="0" w:after="120" w:line="276" w:lineRule="auto"/>
      </w:pPr>
      <w:r>
        <w:rPr>
          <w:rFonts w:ascii="Segoe UI" w:hAnsi="Segoe UI"/>
          <w:color w:val="334155"/>
          <w:sz w:val="20"/>
        </w:rPr>
        <w:t>La función AnalizarCuadroMagico(matriz) primero toma la suma de la primera fila como 'meta'. Luego recorre las demás filas y columnas sumando sus valores. Para la diagonal principal suma las casillas donde la fila y la columna son iguales [i, i]. Para la diagonal secundaria suma las casillas de la otra esquina [i, n - 1 - i]. Si todas las sumas dan el mismo número, devuelve '¡Es Cuadrado Mágico!' junto con la constante (en el ejemplo del PDF la constante es 15). Además, incluye un botón para generar automáticamente cuadrados mágicos perfectos usando el método siamés.</w:t>
      </w:r>
    </w:p>
    <w:p>
      <w:pPr>
        <w:spacing w:before="160" w:after="40"/>
        <w:jc w:val="center"/>
      </w:pPr>
      <w:r>
        <w:drawing>
          <wp:inline xmlns:a="http://schemas.openxmlformats.org/drawingml/2006/main" xmlns:pic="http://schemas.openxmlformats.org/drawingml/2006/picture">
            <wp:extent cx="5303520" cy="3802524"/>
            <wp:docPr id="4" name="Picture 4"/>
            <wp:cNvGraphicFramePr>
              <a:graphicFrameLocks noChangeAspect="1"/>
            </wp:cNvGraphicFramePr>
            <a:graphic>
              <a:graphicData uri="http://schemas.openxmlformats.org/drawingml/2006/picture">
                <pic:pic>
                  <pic:nvPicPr>
                    <pic:cNvPr id="0" name="captura_ejercicio2.png"/>
                    <pic:cNvPicPr/>
                  </pic:nvPicPr>
                  <pic:blipFill>
                    <a:blip r:embed="rId12"/>
                    <a:stretch>
                      <a:fillRect/>
                    </a:stretch>
                  </pic:blipFill>
                  <pic:spPr>
                    <a:xfrm>
                      <a:off x="0" y="0"/>
                      <a:ext cx="5303520" cy="3802524"/>
                    </a:xfrm>
                    <a:prstGeom prst="rect"/>
                  </pic:spPr>
                </pic:pic>
              </a:graphicData>
            </a:graphic>
          </wp:inline>
        </w:drawing>
      </w:r>
    </w:p>
    <w:p>
      <w:pPr>
        <w:spacing w:before="0" w:after="240"/>
        <w:jc w:val="center"/>
      </w:pPr>
      <w:r>
        <w:rPr>
          <w:rFonts w:ascii="Segoe UI" w:hAnsi="Segoe UI"/>
          <w:i/>
          <w:color w:val="64748B"/>
          <w:sz w:val="18"/>
        </w:rPr>
        <w:t>Figura: Ejercicio 2 verificando el cuadrado mágico 3x3 con constante mágica 15.</w:t>
      </w:r>
    </w:p>
    <w:p>
      <w:pPr>
        <w:keepNext/>
        <w:spacing w:before="240" w:after="80"/>
      </w:pPr>
      <w:r>
        <w:rPr>
          <w:rFonts w:ascii="Segoe UI" w:hAnsi="Segoe UI"/>
          <w:b/>
          <w:color w:val="0F172A"/>
          <w:sz w:val="26"/>
        </w:rPr>
        <w:t>Ejercicio 3: Operaciones con Matrices 2x2</w:t>
      </w:r>
    </w:p>
    <w:p>
      <w:pPr>
        <w:spacing w:before="0" w:after="120" w:line="276" w:lineRule="auto"/>
      </w:pPr>
      <w:r>
        <w:rPr>
          <w:rFonts w:ascii="Segoe UI" w:hAnsi="Segoe UI"/>
          <w:b/>
          <w:color w:val="1E293B"/>
          <w:sz w:val="21"/>
        </w:rPr>
        <w:t xml:space="preserve">Descripción del Problema: </w:t>
      </w:r>
      <w:r>
        <w:rPr>
          <w:rFonts w:ascii="Segoe UI" w:hAnsi="Segoe UI"/>
          <w:color w:val="334155"/>
          <w:sz w:val="20"/>
        </w:rPr>
        <w:t>Crear una aplicación que lea dos matrices de tamaño 2x2 y calcule: a) La suma, b) La resta de la primera menos la segunda, c) El producto simple elemento por elemento, d) La división simple elemento por elemento.</w:t>
      </w:r>
    </w:p>
    <w:p>
      <w:pPr>
        <w:keepNext/>
        <w:spacing w:before="160" w:after="40"/>
      </w:pPr>
      <w:r>
        <w:rPr>
          <w:rFonts w:ascii="Segoe UI" w:hAnsi="Segoe UI"/>
          <w:b/>
          <w:color w:val="065F46"/>
          <w:sz w:val="22"/>
        </w:rPr>
        <w:t>Análisis de Entradas, Proceso y Salida (E-P-S):</w:t>
      </w:r>
    </w:p>
    <w:p>
      <w:pPr>
        <w:pStyle w:val="ListBullet"/>
        <w:spacing w:before="0" w:after="60" w:line="276" w:lineRule="auto"/>
      </w:pPr>
      <w:r>
        <w:rPr>
          <w:rFonts w:ascii="Segoe UI" w:hAnsi="Segoe UI"/>
          <w:b/>
          <w:color w:val="0F172A"/>
          <w:sz w:val="20"/>
        </w:rPr>
        <w:t xml:space="preserve">Entradas: </w:t>
      </w:r>
      <w:r>
        <w:rPr>
          <w:rFonts w:ascii="Segoe UI" w:hAnsi="Segoe UI"/>
          <w:color w:val="334155"/>
          <w:sz w:val="20"/>
        </w:rPr>
        <w:t>Dos matrices de 2 filas y 2 columnas con números (Matriz 1 y Matriz 2).</w:t>
      </w:r>
    </w:p>
    <w:p>
      <w:pPr>
        <w:pStyle w:val="ListBullet"/>
        <w:spacing w:before="0" w:after="60" w:line="276" w:lineRule="auto"/>
      </w:pPr>
      <w:r>
        <w:rPr>
          <w:rFonts w:ascii="Segoe UI" w:hAnsi="Segoe UI"/>
          <w:b/>
          <w:color w:val="0F172A"/>
          <w:sz w:val="20"/>
        </w:rPr>
        <w:t xml:space="preserve">Proceso: </w:t>
      </w:r>
      <w:r>
        <w:rPr>
          <w:rFonts w:ascii="Segoe UI" w:hAnsi="Segoe UI"/>
          <w:color w:val="334155"/>
          <w:sz w:val="20"/>
        </w:rPr>
        <w:t>Para cada casilla [i, j], se realiza la operación matemática directa entre el número de la Matriz 1 y el de la Matriz 2.</w:t>
      </w:r>
    </w:p>
    <w:p>
      <w:pPr>
        <w:pStyle w:val="ListBullet"/>
        <w:spacing w:before="0" w:after="60" w:line="276" w:lineRule="auto"/>
      </w:pPr>
      <w:r>
        <w:rPr>
          <w:rFonts w:ascii="Segoe UI" w:hAnsi="Segoe UI"/>
          <w:b/>
          <w:color w:val="0F172A"/>
          <w:sz w:val="20"/>
        </w:rPr>
        <w:t xml:space="preserve">Salida: </w:t>
      </w:r>
      <w:r>
        <w:rPr>
          <w:rFonts w:ascii="Segoe UI" w:hAnsi="Segoe UI"/>
          <w:color w:val="334155"/>
          <w:sz w:val="20"/>
        </w:rPr>
        <w:t>Cuatro cuadrículas con los resultados: Suma, Resta, Multiplicación y División (redondeada a 2 decimales).</w:t>
      </w:r>
    </w:p>
    <w:p>
      <w:pPr>
        <w:keepNext/>
        <w:spacing w:before="160" w:after="40"/>
      </w:pPr>
      <w:r>
        <w:rPr>
          <w:rFonts w:ascii="Segoe UI" w:hAnsi="Segoe UI"/>
          <w:b/>
          <w:color w:val="065F46"/>
          <w:sz w:val="22"/>
        </w:rPr>
        <w:t>Explicación de los Métodos Separados (Matrices2x2Service):</w:t>
      </w:r>
    </w:p>
    <w:p>
      <w:pPr>
        <w:spacing w:before="0" w:after="120" w:line="276" w:lineRule="auto"/>
      </w:pPr>
      <w:r>
        <w:rPr>
          <w:rFonts w:ascii="Segoe UI" w:hAnsi="Segoe UI"/>
          <w:color w:val="334155"/>
          <w:sz w:val="20"/>
        </w:rPr>
        <w:t>Separamos cada operación en su propio método: Sumar, Restar, ProductoSimple y DivisionSimple. Cada método usa dos ciclos for sencillos que van del 0 al 1. Por ejemplo, en la suma hace: Resultado[i, j] = MatrizA[i, j] + MatrizB[i, j]. En la división, antes de hacer el cálculo se revisa con un 'if' que el número de la Matriz 2 no sea cero. Si alguien pone un 0 como divisor, el programa lo detecta amablemente y avisa que no se puede dividir entre cero.</w:t>
      </w:r>
    </w:p>
    <w:p>
      <w:pPr>
        <w:spacing w:before="160" w:after="40"/>
        <w:jc w:val="center"/>
      </w:pPr>
      <w:r>
        <w:drawing>
          <wp:inline xmlns:a="http://schemas.openxmlformats.org/drawingml/2006/main" xmlns:pic="http://schemas.openxmlformats.org/drawingml/2006/picture">
            <wp:extent cx="5303520" cy="3830320"/>
            <wp:docPr id="5" name="Picture 5"/>
            <wp:cNvGraphicFramePr>
              <a:graphicFrameLocks noChangeAspect="1"/>
            </wp:cNvGraphicFramePr>
            <a:graphic>
              <a:graphicData uri="http://schemas.openxmlformats.org/drawingml/2006/picture">
                <pic:pic>
                  <pic:nvPicPr>
                    <pic:cNvPr id="0" name="captura_ejercicio3.png"/>
                    <pic:cNvPicPr/>
                  </pic:nvPicPr>
                  <pic:blipFill>
                    <a:blip r:embed="rId13"/>
                    <a:stretch>
                      <a:fillRect/>
                    </a:stretch>
                  </pic:blipFill>
                  <pic:spPr>
                    <a:xfrm>
                      <a:off x="0" y="0"/>
                      <a:ext cx="5303520" cy="3830320"/>
                    </a:xfrm>
                    <a:prstGeom prst="rect"/>
                  </pic:spPr>
                </pic:pic>
              </a:graphicData>
            </a:graphic>
          </wp:inline>
        </w:drawing>
      </w:r>
    </w:p>
    <w:p>
      <w:pPr>
        <w:spacing w:before="0" w:after="240"/>
        <w:jc w:val="center"/>
      </w:pPr>
      <w:r>
        <w:rPr>
          <w:rFonts w:ascii="Segoe UI" w:hAnsi="Segoe UI"/>
          <w:i/>
          <w:color w:val="64748B"/>
          <w:sz w:val="18"/>
        </w:rPr>
        <w:t>Figura: Ejercicio 3 mostrando los resultados de las 4 operaciones simultáneas con los datos del PDF.</w:t>
      </w:r>
    </w:p>
    <w:p>
      <w:pPr>
        <w:keepNext/>
        <w:spacing w:before="240" w:after="80"/>
      </w:pPr>
      <w:r>
        <w:rPr>
          <w:rFonts w:ascii="Segoe UI" w:hAnsi="Segoe UI"/>
          <w:b/>
          <w:color w:val="0F172A"/>
          <w:sz w:val="26"/>
        </w:rPr>
        <w:t>Ejercicio 4: Generador de Matriz Identidad</w:t>
      </w:r>
    </w:p>
    <w:p>
      <w:pPr>
        <w:spacing w:before="0" w:after="120" w:line="276" w:lineRule="auto"/>
      </w:pPr>
      <w:r>
        <w:rPr>
          <w:rFonts w:ascii="Segoe UI" w:hAnsi="Segoe UI"/>
          <w:b/>
          <w:color w:val="1E293B"/>
          <w:sz w:val="21"/>
        </w:rPr>
        <w:t xml:space="preserve">Descripción del Problema: </w:t>
      </w:r>
      <w:r>
        <w:rPr>
          <w:rFonts w:ascii="Segoe UI" w:hAnsi="Segoe UI"/>
          <w:color w:val="334155"/>
          <w:sz w:val="20"/>
        </w:rPr>
        <w:t>Desarrollar una aplicación para llenar una matriz cuadrada de números enteros de manera que: a) La diagonal principal contenga 1s (unos) y b) Las demás posiciones contengan 0s (ceros).</w:t>
      </w:r>
    </w:p>
    <w:p>
      <w:pPr>
        <w:keepNext/>
        <w:spacing w:before="160" w:after="40"/>
      </w:pPr>
      <w:r>
        <w:rPr>
          <w:rFonts w:ascii="Segoe UI" w:hAnsi="Segoe UI"/>
          <w:b/>
          <w:color w:val="065F46"/>
          <w:sz w:val="22"/>
        </w:rPr>
        <w:t>Análisis de Entradas, Proceso y Salida (E-P-S):</w:t>
      </w:r>
    </w:p>
    <w:p>
      <w:pPr>
        <w:pStyle w:val="ListBullet"/>
        <w:spacing w:before="0" w:after="60" w:line="276" w:lineRule="auto"/>
      </w:pPr>
      <w:r>
        <w:rPr>
          <w:rFonts w:ascii="Segoe UI" w:hAnsi="Segoe UI"/>
          <w:b/>
          <w:color w:val="0F172A"/>
          <w:sz w:val="20"/>
        </w:rPr>
        <w:t xml:space="preserve">Entradas: </w:t>
      </w:r>
      <w:r>
        <w:rPr>
          <w:rFonts w:ascii="Segoe UI" w:hAnsi="Segoe UI"/>
          <w:color w:val="334155"/>
          <w:sz w:val="20"/>
        </w:rPr>
        <w:t>El tamaño deseado N para la matriz (por ejemplo 3, 5, 8 o 10).</w:t>
      </w:r>
    </w:p>
    <w:p>
      <w:pPr>
        <w:pStyle w:val="ListBullet"/>
        <w:spacing w:before="0" w:after="60" w:line="276" w:lineRule="auto"/>
      </w:pPr>
      <w:r>
        <w:rPr>
          <w:rFonts w:ascii="Segoe UI" w:hAnsi="Segoe UI"/>
          <w:b/>
          <w:color w:val="0F172A"/>
          <w:sz w:val="20"/>
        </w:rPr>
        <w:t xml:space="preserve">Proceso: </w:t>
      </w:r>
      <w:r>
        <w:rPr>
          <w:rFonts w:ascii="Segoe UI" w:hAnsi="Segoe UI"/>
          <w:color w:val="334155"/>
          <w:sz w:val="20"/>
        </w:rPr>
        <w:t>Un ciclo doble donde si el número de fila es igual al número de columna (i == j), se pone un 1. En caso contrario, se pone un 0.</w:t>
      </w:r>
    </w:p>
    <w:p>
      <w:pPr>
        <w:pStyle w:val="ListBullet"/>
        <w:spacing w:before="0" w:after="60" w:line="276" w:lineRule="auto"/>
      </w:pPr>
      <w:r>
        <w:rPr>
          <w:rFonts w:ascii="Segoe UI" w:hAnsi="Segoe UI"/>
          <w:b/>
          <w:color w:val="0F172A"/>
          <w:sz w:val="20"/>
        </w:rPr>
        <w:t xml:space="preserve">Salida: </w:t>
      </w:r>
      <w:r>
        <w:rPr>
          <w:rFonts w:ascii="Segoe UI" w:hAnsi="Segoe UI"/>
          <w:color w:val="334155"/>
          <w:sz w:val="20"/>
        </w:rPr>
        <w:t>Una matriz visualmente hermosa donde los 1s brillan en verde esmeralda en diagonal y los 0s quedan en tono suave.</w:t>
      </w:r>
    </w:p>
    <w:p>
      <w:pPr>
        <w:keepNext/>
        <w:spacing w:before="160" w:after="40"/>
      </w:pPr>
      <w:r>
        <w:rPr>
          <w:rFonts w:ascii="Segoe UI" w:hAnsi="Segoe UI"/>
          <w:b/>
          <w:color w:val="065F46"/>
          <w:sz w:val="22"/>
        </w:rPr>
        <w:t>Explicación del Método Separado (MatrizIdentidadService):</w:t>
      </w:r>
    </w:p>
    <w:p>
      <w:pPr>
        <w:spacing w:before="0" w:after="120" w:line="276" w:lineRule="auto"/>
      </w:pPr>
      <w:r>
        <w:rPr>
          <w:rFonts w:ascii="Segoe UI" w:hAnsi="Segoe UI"/>
          <w:color w:val="334155"/>
          <w:sz w:val="20"/>
        </w:rPr>
        <w:t>El método GenerarMatrizIdentidad(n) crea una matriz de tamaño n x n en la memoria. Recorre todas las casillas con dos ciclos for: 'si i == j entonces matriz[i,j] = 1, si no matriz[i,j] = 0'. En matemáticas y en programación gráfica, la matriz identidad es súper importante porque funciona como el 'número 1' de las matrices: cualquier matriz multiplicada por la identidad se queda exactamente igual.</w:t>
      </w:r>
    </w:p>
    <w:p>
      <w:pPr>
        <w:spacing w:before="160" w:after="40"/>
        <w:jc w:val="center"/>
      </w:pPr>
      <w:r>
        <w:drawing>
          <wp:inline xmlns:a="http://schemas.openxmlformats.org/drawingml/2006/main" xmlns:pic="http://schemas.openxmlformats.org/drawingml/2006/picture">
            <wp:extent cx="5303520" cy="3773658"/>
            <wp:docPr id="6" name="Picture 6"/>
            <wp:cNvGraphicFramePr>
              <a:graphicFrameLocks noChangeAspect="1"/>
            </wp:cNvGraphicFramePr>
            <a:graphic>
              <a:graphicData uri="http://schemas.openxmlformats.org/drawingml/2006/picture">
                <pic:pic>
                  <pic:nvPicPr>
                    <pic:cNvPr id="0" name="captura_ejercicio4.png"/>
                    <pic:cNvPicPr/>
                  </pic:nvPicPr>
                  <pic:blipFill>
                    <a:blip r:embed="rId14"/>
                    <a:stretch>
                      <a:fillRect/>
                    </a:stretch>
                  </pic:blipFill>
                  <pic:spPr>
                    <a:xfrm>
                      <a:off x="0" y="0"/>
                      <a:ext cx="5303520" cy="3773658"/>
                    </a:xfrm>
                    <a:prstGeom prst="rect"/>
                  </pic:spPr>
                </pic:pic>
              </a:graphicData>
            </a:graphic>
          </wp:inline>
        </w:drawing>
      </w:r>
    </w:p>
    <w:p>
      <w:pPr>
        <w:spacing w:before="0" w:after="240"/>
        <w:jc w:val="center"/>
      </w:pPr>
      <w:r>
        <w:rPr>
          <w:rFonts w:ascii="Segoe UI" w:hAnsi="Segoe UI"/>
          <w:i/>
          <w:color w:val="64748B"/>
          <w:sz w:val="18"/>
        </w:rPr>
        <w:t>Figura: Ejercicio 4 generando una matriz identidad dinámica con diagonal resaltada.</w:t>
      </w:r>
    </w:p>
    <w:p>
      <w:pPr>
        <w:keepNext/>
        <w:spacing w:before="240" w:after="80"/>
      </w:pPr>
      <w:r>
        <w:rPr>
          <w:rFonts w:ascii="Segoe UI" w:hAnsi="Segoe UI"/>
          <w:b/>
          <w:color w:val="0F172A"/>
          <w:sz w:val="26"/>
        </w:rPr>
        <w:t>Ejercicio 5: Matriz 5x10 con Sumas y Promedios (Arreglos A, B, C, D)</w:t>
      </w:r>
    </w:p>
    <w:p>
      <w:pPr>
        <w:spacing w:before="0" w:after="120" w:line="276" w:lineRule="auto"/>
      </w:pPr>
      <w:r>
        <w:rPr>
          <w:rFonts w:ascii="Segoe UI" w:hAnsi="Segoe UI"/>
          <w:b/>
          <w:color w:val="1E293B"/>
          <w:sz w:val="21"/>
        </w:rPr>
        <w:t xml:space="preserve">Descripción del Problema: </w:t>
      </w:r>
      <w:r>
        <w:rPr>
          <w:rFonts w:ascii="Segoe UI" w:hAnsi="Segoe UI"/>
          <w:color w:val="334155"/>
          <w:sz w:val="20"/>
        </w:rPr>
        <w:t>Llenar una matriz de 5 filas y 10 columnas con números y calcular la suma y promedio de cada fila y de cada columna, guardándolos en 4 arreglos independientes: A (suma fila), B (promedio fila), C (suma columna) y D (promedio columna).</w:t>
      </w:r>
    </w:p>
    <w:p>
      <w:pPr>
        <w:keepNext/>
        <w:spacing w:before="160" w:after="40"/>
      </w:pPr>
      <w:r>
        <w:rPr>
          <w:rFonts w:ascii="Segoe UI" w:hAnsi="Segoe UI"/>
          <w:b/>
          <w:color w:val="065F46"/>
          <w:sz w:val="22"/>
        </w:rPr>
        <w:t>Análisis de Entradas, Proceso y Salida (E-P-S):</w:t>
      </w:r>
    </w:p>
    <w:p>
      <w:pPr>
        <w:pStyle w:val="ListBullet"/>
        <w:spacing w:before="0" w:after="60" w:line="276" w:lineRule="auto"/>
      </w:pPr>
      <w:r>
        <w:rPr>
          <w:rFonts w:ascii="Segoe UI" w:hAnsi="Segoe UI"/>
          <w:b/>
          <w:color w:val="0F172A"/>
          <w:sz w:val="20"/>
        </w:rPr>
        <w:t xml:space="preserve">Entradas: </w:t>
      </w:r>
      <w:r>
        <w:rPr>
          <w:rFonts w:ascii="Segoe UI" w:hAnsi="Segoe UI"/>
          <w:color w:val="334155"/>
          <w:sz w:val="20"/>
        </w:rPr>
        <w:t>Una matriz de 50 casillas (5 renglones por 10 columnas) con números enteros.</w:t>
      </w:r>
    </w:p>
    <w:p>
      <w:pPr>
        <w:pStyle w:val="ListBullet"/>
        <w:spacing w:before="0" w:after="60" w:line="276" w:lineRule="auto"/>
      </w:pPr>
      <w:r>
        <w:rPr>
          <w:rFonts w:ascii="Segoe UI" w:hAnsi="Segoe UI"/>
          <w:b/>
          <w:color w:val="0F172A"/>
          <w:sz w:val="20"/>
        </w:rPr>
        <w:t xml:space="preserve">Proceso: </w:t>
      </w:r>
      <w:r>
        <w:rPr>
          <w:rFonts w:ascii="Segoe UI" w:hAnsi="Segoe UI"/>
          <w:color w:val="334155"/>
          <w:sz w:val="20"/>
        </w:rPr>
        <w:t>1) Sumar horizontalmente cada una de las 5 filas y dividir entre 10 para su promedio. 2) Sumar verticalmente cada una de las 10 columnas y dividir entre 5 para su promedio.</w:t>
      </w:r>
    </w:p>
    <w:p>
      <w:pPr>
        <w:pStyle w:val="ListBullet"/>
        <w:spacing w:before="0" w:after="60" w:line="276" w:lineRule="auto"/>
      </w:pPr>
      <w:r>
        <w:rPr>
          <w:rFonts w:ascii="Segoe UI" w:hAnsi="Segoe UI"/>
          <w:b/>
          <w:color w:val="0F172A"/>
          <w:sz w:val="20"/>
        </w:rPr>
        <w:t xml:space="preserve">Salida: </w:t>
      </w:r>
      <w:r>
        <w:rPr>
          <w:rFonts w:ascii="Segoe UI" w:hAnsi="Segoe UI"/>
          <w:color w:val="334155"/>
          <w:sz w:val="20"/>
        </w:rPr>
        <w:t>La tabla central 5x10 con los arreglos A y B a la derecha, y los arreglos C y D en la parte inferior, igual a la imagen del PDF.</w:t>
      </w:r>
    </w:p>
    <w:p>
      <w:pPr>
        <w:keepNext/>
        <w:spacing w:before="160" w:after="40"/>
      </w:pPr>
      <w:r>
        <w:rPr>
          <w:rFonts w:ascii="Segoe UI" w:hAnsi="Segoe UI"/>
          <w:b/>
          <w:color w:val="065F46"/>
          <w:sz w:val="22"/>
        </w:rPr>
        <w:t>Explicación del Método Separado (EstadisticasMatrizService):</w:t>
      </w:r>
    </w:p>
    <w:p>
      <w:pPr>
        <w:spacing w:before="0" w:after="120" w:line="276" w:lineRule="auto"/>
      </w:pPr>
      <w:r>
        <w:rPr>
          <w:rFonts w:ascii="Segoe UI" w:hAnsi="Segoe UI"/>
          <w:color w:val="334155"/>
          <w:sz w:val="20"/>
        </w:rPr>
        <w:t>La función CalcularEstadisticas(matriz) crea 4 arreglos independientes. Primero hace un recorrido por filas para llenar el Arreglo A (suma de los 10 valores de la fila) y el Arreglo B (suma dividida entre 10). Luego hace un recorrido por columnas para llenar el Arreglo C (suma de los 5 valores de la columna) y el Arreglo D (suma dividida entre 5). El diseño respeta fielmente el formato solicitado en la rúbrica del instrumento.</w:t>
      </w:r>
    </w:p>
    <w:p>
      <w:pPr>
        <w:spacing w:before="160" w:after="40"/>
        <w:jc w:val="center"/>
      </w:pPr>
      <w:r>
        <w:drawing>
          <wp:inline xmlns:a="http://schemas.openxmlformats.org/drawingml/2006/main" xmlns:pic="http://schemas.openxmlformats.org/drawingml/2006/picture">
            <wp:extent cx="5303520" cy="3657600"/>
            <wp:docPr id="7" name="Picture 7"/>
            <wp:cNvGraphicFramePr>
              <a:graphicFrameLocks noChangeAspect="1"/>
            </wp:cNvGraphicFramePr>
            <a:graphic>
              <a:graphicData uri="http://schemas.openxmlformats.org/drawingml/2006/picture">
                <pic:pic>
                  <pic:nvPicPr>
                    <pic:cNvPr id="0" name="captura_ejercicio5.png"/>
                    <pic:cNvPicPr/>
                  </pic:nvPicPr>
                  <pic:blipFill>
                    <a:blip r:embed="rId15"/>
                    <a:stretch>
                      <a:fillRect/>
                    </a:stretch>
                  </pic:blipFill>
                  <pic:spPr>
                    <a:xfrm>
                      <a:off x="0" y="0"/>
                      <a:ext cx="5303520" cy="3657600"/>
                    </a:xfrm>
                    <a:prstGeom prst="rect"/>
                  </pic:spPr>
                </pic:pic>
              </a:graphicData>
            </a:graphic>
          </wp:inline>
        </w:drawing>
      </w:r>
    </w:p>
    <w:p>
      <w:pPr>
        <w:spacing w:before="0" w:after="240"/>
        <w:jc w:val="center"/>
      </w:pPr>
      <w:r>
        <w:rPr>
          <w:rFonts w:ascii="Segoe UI" w:hAnsi="Segoe UI"/>
          <w:i/>
          <w:color w:val="64748B"/>
          <w:sz w:val="18"/>
        </w:rPr>
        <w:t>Figura: Ejercicio 5 con el formato oficial de la matriz 5x10 y vectores laterales e inferiores.</w:t>
      </w:r>
    </w:p>
    <w:p>
      <w:pPr>
        <w:keepNext/>
        <w:spacing w:before="240" w:after="80"/>
      </w:pPr>
      <w:r>
        <w:rPr>
          <w:rFonts w:ascii="Segoe UI" w:hAnsi="Segoe UI"/>
          <w:b/>
          <w:color w:val="0F172A"/>
          <w:sz w:val="26"/>
        </w:rPr>
        <w:t>Ejercicio 6: Resumen Anual de Ventas (12 Meses x 5 Días)</w:t>
      </w:r>
    </w:p>
    <w:p>
      <w:pPr>
        <w:spacing w:before="0" w:after="120" w:line="276" w:lineRule="auto"/>
      </w:pPr>
      <w:r>
        <w:rPr>
          <w:rFonts w:ascii="Segoe UI" w:hAnsi="Segoe UI"/>
          <w:b/>
          <w:color w:val="1E293B"/>
          <w:sz w:val="21"/>
        </w:rPr>
        <w:t xml:space="preserve">Descripción del Problema: </w:t>
      </w:r>
      <w:r>
        <w:rPr>
          <w:rFonts w:ascii="Segoe UI" w:hAnsi="Segoe UI"/>
          <w:color w:val="334155"/>
          <w:sz w:val="20"/>
        </w:rPr>
        <w:t>Dada una tabla de ventas donde las 12 filas son los meses del año (Enero a Diciembre) y las 5 columnas son días de la semana (Lunes a Viernes), calcular: menor venta con su mes y día, mayor venta con su mes y día, venta total y venta acumulada por día.</w:t>
      </w:r>
    </w:p>
    <w:p>
      <w:pPr>
        <w:keepNext/>
        <w:spacing w:before="160" w:after="40"/>
      </w:pPr>
      <w:r>
        <w:rPr>
          <w:rFonts w:ascii="Segoe UI" w:hAnsi="Segoe UI"/>
          <w:b/>
          <w:color w:val="065F46"/>
          <w:sz w:val="22"/>
        </w:rPr>
        <w:t>Análisis de Entradas, Proceso y Salida (E-P-S):</w:t>
      </w:r>
    </w:p>
    <w:p>
      <w:pPr>
        <w:pStyle w:val="ListBullet"/>
        <w:spacing w:before="0" w:after="60" w:line="276" w:lineRule="auto"/>
      </w:pPr>
      <w:r>
        <w:rPr>
          <w:rFonts w:ascii="Segoe UI" w:hAnsi="Segoe UI"/>
          <w:b/>
          <w:color w:val="0F172A"/>
          <w:sz w:val="20"/>
        </w:rPr>
        <w:t xml:space="preserve">Entradas: </w:t>
      </w:r>
      <w:r>
        <w:rPr>
          <w:rFonts w:ascii="Segoe UI" w:hAnsi="Segoe UI"/>
          <w:color w:val="334155"/>
          <w:sz w:val="20"/>
        </w:rPr>
        <w:t>La matriz de ventas de 12 renglones por 5 columnas con los datos de la práctica.</w:t>
      </w:r>
    </w:p>
    <w:p>
      <w:pPr>
        <w:pStyle w:val="ListBullet"/>
        <w:spacing w:before="0" w:after="60" w:line="276" w:lineRule="auto"/>
      </w:pPr>
      <w:r>
        <w:rPr>
          <w:rFonts w:ascii="Segoe UI" w:hAnsi="Segoe UI"/>
          <w:b/>
          <w:color w:val="0F172A"/>
          <w:sz w:val="20"/>
        </w:rPr>
        <w:t xml:space="preserve">Proceso: </w:t>
      </w:r>
      <w:r>
        <w:rPr>
          <w:rFonts w:ascii="Segoe UI" w:hAnsi="Segoe UI"/>
          <w:color w:val="334155"/>
          <w:sz w:val="20"/>
        </w:rPr>
        <w:t>Se recorre toda la tabla comparando cada número para encontrar el más pequeño y el más grande guardando su mes y día. Se acumula la suma general y se suma cada columna para saber cuánto se vendió cada día de la semana.</w:t>
      </w:r>
    </w:p>
    <w:p>
      <w:pPr>
        <w:pStyle w:val="ListBullet"/>
        <w:spacing w:before="0" w:after="60" w:line="276" w:lineRule="auto"/>
      </w:pPr>
      <w:r>
        <w:rPr>
          <w:rFonts w:ascii="Segoe UI" w:hAnsi="Segoe UI"/>
          <w:b/>
          <w:color w:val="0F172A"/>
          <w:sz w:val="20"/>
        </w:rPr>
        <w:t xml:space="preserve">Salida: </w:t>
      </w:r>
      <w:r>
        <w:rPr>
          <w:rFonts w:ascii="Segoe UI" w:hAnsi="Segoe UI"/>
          <w:color w:val="334155"/>
          <w:sz w:val="20"/>
        </w:rPr>
        <w:t>Menor venta ($3.00 en Noviembre, Martes), Mayor venta ($82.00 en Noviembre, Viernes), Venta total ($2,056.00) y venta por día.</w:t>
      </w:r>
    </w:p>
    <w:p>
      <w:pPr>
        <w:keepNext/>
        <w:spacing w:before="160" w:after="40"/>
      </w:pPr>
      <w:r>
        <w:rPr>
          <w:rFonts w:ascii="Segoe UI" w:hAnsi="Segoe UI"/>
          <w:b/>
          <w:color w:val="065F46"/>
          <w:sz w:val="22"/>
        </w:rPr>
        <w:t>Explicación del Método Separado (ResumenVentasService):</w:t>
      </w:r>
    </w:p>
    <w:p>
      <w:pPr>
        <w:spacing w:before="0" w:after="120" w:line="276" w:lineRule="auto"/>
      </w:pPr>
      <w:r>
        <w:rPr>
          <w:rFonts w:ascii="Segoe UI" w:hAnsi="Segoe UI"/>
          <w:color w:val="334155"/>
          <w:sz w:val="20"/>
        </w:rPr>
        <w:t>El método AnalizarVentas(matriz) empieza asumiendo que la venta de Enero-Lunes es la menor y la mayor. Luego va revisando celda por celda: si encuentra un valor más chico, actualiza el valor mínimo y anota el nombre del mes y del día. Si encuentra uno más grande, hace lo mismo para el máximo. Al mismo tiempo va sumando el total general y sumando en una bolsa para cada día de la semana. En la tabla visual, la venta más baja se pinta de amarillo suave y la más alta de verde esmeralda brillante.</w:t>
      </w:r>
    </w:p>
    <w:p>
      <w:pPr>
        <w:spacing w:before="160" w:after="40"/>
        <w:jc w:val="center"/>
      </w:pPr>
      <w:r>
        <w:drawing>
          <wp:inline xmlns:a="http://schemas.openxmlformats.org/drawingml/2006/main" xmlns:pic="http://schemas.openxmlformats.org/drawingml/2006/picture">
            <wp:extent cx="5303520" cy="3749040"/>
            <wp:docPr id="8" name="Picture 8"/>
            <wp:cNvGraphicFramePr>
              <a:graphicFrameLocks noChangeAspect="1"/>
            </wp:cNvGraphicFramePr>
            <a:graphic>
              <a:graphicData uri="http://schemas.openxmlformats.org/drawingml/2006/picture">
                <pic:pic>
                  <pic:nvPicPr>
                    <pic:cNvPr id="0" name="captura_ejercicio6.png"/>
                    <pic:cNvPicPr/>
                  </pic:nvPicPr>
                  <pic:blipFill>
                    <a:blip r:embed="rId16"/>
                    <a:stretch>
                      <a:fillRect/>
                    </a:stretch>
                  </pic:blipFill>
                  <pic:spPr>
                    <a:xfrm>
                      <a:off x="0" y="0"/>
                      <a:ext cx="5303520" cy="3749040"/>
                    </a:xfrm>
                    <a:prstGeom prst="rect"/>
                  </pic:spPr>
                </pic:pic>
              </a:graphicData>
            </a:graphic>
          </wp:inline>
        </w:drawing>
      </w:r>
    </w:p>
    <w:p>
      <w:pPr>
        <w:spacing w:before="0" w:after="240"/>
        <w:jc w:val="center"/>
      </w:pPr>
      <w:r>
        <w:rPr>
          <w:rFonts w:ascii="Segoe UI" w:hAnsi="Segoe UI"/>
          <w:i/>
          <w:color w:val="64748B"/>
          <w:sz w:val="18"/>
        </w:rPr>
        <w:t>Figura: Ejercicio 6 con el reporte comercial completo y celdas récord resaltadas.</w:t>
      </w:r>
    </w:p>
    <w:p>
      <w:pPr>
        <w:keepNext/>
        <w:spacing w:before="240" w:after="80"/>
      </w:pPr>
      <w:r>
        <w:rPr>
          <w:rFonts w:ascii="Segoe UI" w:hAnsi="Segoe UI"/>
          <w:b/>
          <w:color w:val="0F172A"/>
          <w:sz w:val="26"/>
        </w:rPr>
        <w:t>Ejercicio 7: Resumen y Análisis de Calificaciones Escolares</w:t>
      </w:r>
    </w:p>
    <w:p>
      <w:pPr>
        <w:spacing w:before="0" w:after="120" w:line="276" w:lineRule="auto"/>
      </w:pPr>
      <w:r>
        <w:rPr>
          <w:rFonts w:ascii="Segoe UI" w:hAnsi="Segoe UI"/>
          <w:b/>
          <w:color w:val="1E293B"/>
          <w:sz w:val="21"/>
        </w:rPr>
        <w:t xml:space="preserve">Descripción del Problema: </w:t>
      </w:r>
      <w:r>
        <w:rPr>
          <w:rFonts w:ascii="Segoe UI" w:hAnsi="Segoe UI"/>
          <w:color w:val="334155"/>
          <w:sz w:val="20"/>
        </w:rPr>
        <w:t>Dada una tabla de calificaciones de 12 alumnos (filas) y 3 parciales (columnas), calcular: el promedio de cada alumno, el promedio más alto, el más bajo, cuántos parciales fueron reprobados (&lt; 7.0) y la tabla de distribución de calificaciones finales en 6 rangos de notas.</w:t>
      </w:r>
    </w:p>
    <w:p>
      <w:pPr>
        <w:keepNext/>
        <w:spacing w:before="160" w:after="40"/>
      </w:pPr>
      <w:r>
        <w:rPr>
          <w:rFonts w:ascii="Segoe UI" w:hAnsi="Segoe UI"/>
          <w:b/>
          <w:color w:val="065F46"/>
          <w:sz w:val="22"/>
        </w:rPr>
        <w:t>Análisis de Entradas, Proceso y Salida (E-P-S):</w:t>
      </w:r>
    </w:p>
    <w:p>
      <w:pPr>
        <w:pStyle w:val="ListBullet"/>
        <w:spacing w:before="0" w:after="60" w:line="276" w:lineRule="auto"/>
      </w:pPr>
      <w:r>
        <w:rPr>
          <w:rFonts w:ascii="Segoe UI" w:hAnsi="Segoe UI"/>
          <w:b/>
          <w:color w:val="0F172A"/>
          <w:sz w:val="20"/>
        </w:rPr>
        <w:t xml:space="preserve">Entradas: </w:t>
      </w:r>
      <w:r>
        <w:rPr>
          <w:rFonts w:ascii="Segoe UI" w:hAnsi="Segoe UI"/>
          <w:color w:val="334155"/>
          <w:sz w:val="20"/>
        </w:rPr>
        <w:t>Arreglo de 12 filas y 3 columnas con notas decimales de 0 a 10.</w:t>
      </w:r>
    </w:p>
    <w:p>
      <w:pPr>
        <w:pStyle w:val="ListBullet"/>
        <w:spacing w:before="0" w:after="60" w:line="276" w:lineRule="auto"/>
      </w:pPr>
      <w:r>
        <w:rPr>
          <w:rFonts w:ascii="Segoe UI" w:hAnsi="Segoe UI"/>
          <w:b/>
          <w:color w:val="0F172A"/>
          <w:sz w:val="20"/>
        </w:rPr>
        <w:t xml:space="preserve">Proceso: </w:t>
      </w:r>
      <w:r>
        <w:rPr>
          <w:rFonts w:ascii="Segoe UI" w:hAnsi="Segoe UI"/>
          <w:color w:val="334155"/>
          <w:sz w:val="20"/>
        </w:rPr>
        <w:t>Promediar los 3 parciales de cada estudiante, encontrar el mayor y menor promedio, contar cuántas notas individuales son menores a 7.0, y clasificar los promedios en 6 intervalos de notas.</w:t>
      </w:r>
    </w:p>
    <w:p>
      <w:pPr>
        <w:pStyle w:val="ListBullet"/>
        <w:spacing w:before="0" w:after="60" w:line="276" w:lineRule="auto"/>
      </w:pPr>
      <w:r>
        <w:rPr>
          <w:rFonts w:ascii="Segoe UI" w:hAnsi="Segoe UI"/>
          <w:b/>
          <w:color w:val="0F172A"/>
          <w:sz w:val="20"/>
        </w:rPr>
        <w:t xml:space="preserve">Salida: </w:t>
      </w:r>
      <w:r>
        <w:rPr>
          <w:rFonts w:ascii="Segoe UI" w:hAnsi="Segoe UI"/>
          <w:color w:val="334155"/>
          <w:sz w:val="20"/>
        </w:rPr>
        <w:t>Promedios individuales con distintivo (Aprobado/Reprobado), promedio más alto (9.40), más bajo (5.00), total reprobados (13) y la tabla de frecuencias.</w:t>
      </w:r>
    </w:p>
    <w:p>
      <w:pPr>
        <w:keepNext/>
        <w:spacing w:before="160" w:after="40"/>
      </w:pPr>
      <w:r>
        <w:rPr>
          <w:rFonts w:ascii="Segoe UI" w:hAnsi="Segoe UI"/>
          <w:b/>
          <w:color w:val="065F46"/>
          <w:sz w:val="22"/>
        </w:rPr>
        <w:t>Explicación del Método Separado (ResumenCalificacionesService):</w:t>
      </w:r>
    </w:p>
    <w:p>
      <w:pPr>
        <w:spacing w:before="0" w:after="120" w:line="276" w:lineRule="auto"/>
      </w:pPr>
      <w:r>
        <w:rPr>
          <w:rFonts w:ascii="Segoe UI" w:hAnsi="Segoe UI"/>
          <w:color w:val="334155"/>
          <w:sz w:val="20"/>
        </w:rPr>
        <w:t>El método AnalizarCalificaciones(matriz) calcula primero el promedio sumando los 3 parciales y dividiendo entre 3. Durante el recorrido, si una nota de parcial es menor a 7.0, incrementa un contador de reprobados. Después clasifica cada promedio final en 6 grupos: [0 a 4.9], [5.0 a 5.9], [6.0 a 6.9], [7.0 a 7.9], [8.0 a 8.9] y [9.0 a 10.0]. Esto genera una gráfica y lista idéntica a la solicitada en el documento oficial.</w:t>
      </w:r>
    </w:p>
    <w:p>
      <w:pPr>
        <w:spacing w:before="160" w:after="40"/>
        <w:jc w:val="center"/>
      </w:pPr>
      <w:r>
        <w:drawing>
          <wp:inline xmlns:a="http://schemas.openxmlformats.org/drawingml/2006/main" xmlns:pic="http://schemas.openxmlformats.org/drawingml/2006/picture">
            <wp:extent cx="5303520" cy="3685496"/>
            <wp:docPr id="9" name="Picture 9"/>
            <wp:cNvGraphicFramePr>
              <a:graphicFrameLocks noChangeAspect="1"/>
            </wp:cNvGraphicFramePr>
            <a:graphic>
              <a:graphicData uri="http://schemas.openxmlformats.org/drawingml/2006/picture">
                <pic:pic>
                  <pic:nvPicPr>
                    <pic:cNvPr id="0" name="captura_ejercicio7.png"/>
                    <pic:cNvPicPr/>
                  </pic:nvPicPr>
                  <pic:blipFill>
                    <a:blip r:embed="rId17"/>
                    <a:stretch>
                      <a:fillRect/>
                    </a:stretch>
                  </pic:blipFill>
                  <pic:spPr>
                    <a:xfrm>
                      <a:off x="0" y="0"/>
                      <a:ext cx="5303520" cy="3685496"/>
                    </a:xfrm>
                    <a:prstGeom prst="rect"/>
                  </pic:spPr>
                </pic:pic>
              </a:graphicData>
            </a:graphic>
          </wp:inline>
        </w:drawing>
      </w:r>
    </w:p>
    <w:p>
      <w:pPr>
        <w:spacing w:before="0" w:after="240"/>
        <w:jc w:val="center"/>
      </w:pPr>
      <w:r>
        <w:rPr>
          <w:rFonts w:ascii="Segoe UI" w:hAnsi="Segoe UI"/>
          <w:i/>
          <w:color w:val="64748B"/>
          <w:sz w:val="18"/>
        </w:rPr>
        <w:t>Figura: Ejercicio 7 con análisis académico, estado de aprobación y distribución de frecuencias.</w:t>
      </w:r>
    </w:p>
    <w:p>
      <w:pPr>
        <w:keepNext/>
        <w:spacing w:before="240" w:after="80"/>
      </w:pPr>
      <w:r>
        <w:rPr>
          <w:rFonts w:ascii="Segoe UI" w:hAnsi="Segoe UI"/>
          <w:b/>
          <w:color w:val="0F172A"/>
          <w:sz w:val="26"/>
        </w:rPr>
        <w:t>Ejercicio 8 (Nivel de Dificultad Alto): Búsqueda de Camino Óptimo en Matriz 2D</w:t>
      </w:r>
    </w:p>
    <w:p>
      <w:pPr>
        <w:spacing w:before="0" w:after="120" w:line="276" w:lineRule="auto"/>
      </w:pPr>
      <w:r>
        <w:rPr>
          <w:rFonts w:ascii="Segoe UI" w:hAnsi="Segoe UI"/>
          <w:b/>
          <w:color w:val="1E293B"/>
          <w:sz w:val="21"/>
        </w:rPr>
        <w:t xml:space="preserve">Descripción del Problema y Justificación: </w:t>
      </w:r>
      <w:r>
        <w:rPr>
          <w:rFonts w:ascii="Segoe UI" w:hAnsi="Segoe UI"/>
          <w:color w:val="334155"/>
          <w:sz w:val="20"/>
        </w:rPr>
        <w:t>La rúbrica indica que para alcanzar el 10 de calificación se deben agregar 2 ejercicios de dificultad alta con arreglos. En este ejercicio se implementa la búsqueda del camino más corto en una cuadrícula (laberinto con obstáculos) desde un punto de inicio [A] hasta un punto de destino [B] utilizando arreglos bidimensionales y el algoritmo BFS (búsqueda en anchura).</w:t>
      </w:r>
    </w:p>
    <w:p>
      <w:pPr>
        <w:keepNext/>
        <w:spacing w:before="160" w:after="40"/>
      </w:pPr>
      <w:r>
        <w:rPr>
          <w:rFonts w:ascii="Segoe UI" w:hAnsi="Segoe UI"/>
          <w:b/>
          <w:color w:val="065F46"/>
          <w:sz w:val="22"/>
        </w:rPr>
        <w:t>Análisis de Entradas, Proceso y Salida (E-P-S):</w:t>
      </w:r>
    </w:p>
    <w:p>
      <w:pPr>
        <w:pStyle w:val="ListBullet"/>
        <w:spacing w:before="0" w:after="60" w:line="276" w:lineRule="auto"/>
      </w:pPr>
      <w:r>
        <w:rPr>
          <w:rFonts w:ascii="Segoe UI" w:hAnsi="Segoe UI"/>
          <w:b/>
          <w:color w:val="0F172A"/>
          <w:sz w:val="20"/>
        </w:rPr>
        <w:t xml:space="preserve">Entradas: </w:t>
      </w:r>
      <w:r>
        <w:rPr>
          <w:rFonts w:ascii="Segoe UI" w:hAnsi="Segoe UI"/>
          <w:color w:val="334155"/>
          <w:sz w:val="20"/>
        </w:rPr>
        <w:t>Una matriz interactiva de 8x8 donde el usuario puede dar clic en cualquier casilla para colocar o quitar muros/obstáculos.</w:t>
      </w:r>
    </w:p>
    <w:p>
      <w:pPr>
        <w:pStyle w:val="ListBullet"/>
        <w:spacing w:before="0" w:after="60" w:line="276" w:lineRule="auto"/>
      </w:pPr>
      <w:r>
        <w:rPr>
          <w:rFonts w:ascii="Segoe UI" w:hAnsi="Segoe UI"/>
          <w:b/>
          <w:color w:val="0F172A"/>
          <w:sz w:val="20"/>
        </w:rPr>
        <w:t xml:space="preserve">Proceso: </w:t>
      </w:r>
      <w:r>
        <w:rPr>
          <w:rFonts w:ascii="Segoe UI" w:hAnsi="Segoe UI"/>
          <w:color w:val="334155"/>
          <w:sz w:val="20"/>
        </w:rPr>
        <w:t>Se usa una matriz de visitados (bool[,]) y una matriz de padres ((int,int)[,]) para explorar casilla por casilla en las 4 direcciones (arriba, abajo, izquierda, derecha) sin pasar por muros hasta llegar a la meta.</w:t>
      </w:r>
    </w:p>
    <w:p>
      <w:pPr>
        <w:pStyle w:val="ListBullet"/>
        <w:spacing w:before="0" w:after="60" w:line="276" w:lineRule="auto"/>
      </w:pPr>
      <w:r>
        <w:rPr>
          <w:rFonts w:ascii="Segoe UI" w:hAnsi="Segoe UI"/>
          <w:b/>
          <w:color w:val="0F172A"/>
          <w:sz w:val="20"/>
        </w:rPr>
        <w:t xml:space="preserve">Salida: </w:t>
      </w:r>
      <w:r>
        <w:rPr>
          <w:rFonts w:ascii="Segoe UI" w:hAnsi="Segoe UI"/>
          <w:color w:val="334155"/>
          <w:sz w:val="20"/>
        </w:rPr>
        <w:t>El camino óptimo trazado con celdas verde esmeralda numeradas paso a paso, la cantidad de nodos explorados y la lista de coordenadas.</w:t>
      </w:r>
    </w:p>
    <w:p>
      <w:pPr>
        <w:keepNext/>
        <w:spacing w:before="160" w:after="40"/>
      </w:pPr>
      <w:r>
        <w:rPr>
          <w:rFonts w:ascii="Segoe UI" w:hAnsi="Segoe UI"/>
          <w:b/>
          <w:color w:val="065F46"/>
          <w:sz w:val="22"/>
        </w:rPr>
        <w:t>Explicación del Método Separado (LaberintoService):</w:t>
      </w:r>
    </w:p>
    <w:p>
      <w:pPr>
        <w:spacing w:before="0" w:after="120" w:line="276" w:lineRule="auto"/>
      </w:pPr>
      <w:r>
        <w:rPr>
          <w:rFonts w:ascii="Segoe UI" w:hAnsi="Segoe UI"/>
          <w:color w:val="334155"/>
          <w:sz w:val="20"/>
        </w:rPr>
        <w:t>El método EncontrarRutaOptima(mapa, inicio, destino) funciona como un GPS en miniatura. Pone la casilla de inicio en una fila de espera (cola) y la marca en una matriz booleana para no visitarla dos veces. Luego saca la casilla y mira sus 4 vecinas. Si una vecina está libre y dentro de la matriz, anota de dónde vino y la mete a la fila. Cuando llega a la meta, viaja hacia atrás siguiendo las anotaciones de padres y reconstruye el camino más corto posible.</w:t>
      </w:r>
    </w:p>
    <w:p>
      <w:pPr>
        <w:spacing w:before="160" w:after="40"/>
        <w:jc w:val="center"/>
      </w:pPr>
      <w:r>
        <w:drawing>
          <wp:inline xmlns:a="http://schemas.openxmlformats.org/drawingml/2006/main" xmlns:pic="http://schemas.openxmlformats.org/drawingml/2006/picture">
            <wp:extent cx="5303520" cy="3749040"/>
            <wp:docPr id="10" name="Picture 10"/>
            <wp:cNvGraphicFramePr>
              <a:graphicFrameLocks noChangeAspect="1"/>
            </wp:cNvGraphicFramePr>
            <a:graphic>
              <a:graphicData uri="http://schemas.openxmlformats.org/drawingml/2006/picture">
                <pic:pic>
                  <pic:nvPicPr>
                    <pic:cNvPr id="0" name="captura_ejercicio8.png"/>
                    <pic:cNvPicPr/>
                  </pic:nvPicPr>
                  <pic:blipFill>
                    <a:blip r:embed="rId18"/>
                    <a:stretch>
                      <a:fillRect/>
                    </a:stretch>
                  </pic:blipFill>
                  <pic:spPr>
                    <a:xfrm>
                      <a:off x="0" y="0"/>
                      <a:ext cx="5303520" cy="3749040"/>
                    </a:xfrm>
                    <a:prstGeom prst="rect"/>
                  </pic:spPr>
                </pic:pic>
              </a:graphicData>
            </a:graphic>
          </wp:inline>
        </w:drawing>
      </w:r>
    </w:p>
    <w:p>
      <w:pPr>
        <w:spacing w:before="0" w:after="240"/>
        <w:jc w:val="center"/>
      </w:pPr>
      <w:r>
        <w:rPr>
          <w:rFonts w:ascii="Segoe UI" w:hAnsi="Segoe UI"/>
          <w:i/>
          <w:color w:val="64748B"/>
          <w:sz w:val="18"/>
        </w:rPr>
        <w:t>Figura: Ejercicio 8 encontrando la ruta más corta paso a paso sorteando muros interactivos.</w:t>
      </w:r>
    </w:p>
    <w:p>
      <w:pPr>
        <w:keepNext/>
        <w:spacing w:before="240" w:after="80"/>
      </w:pPr>
      <w:r>
        <w:rPr>
          <w:rFonts w:ascii="Segoe UI" w:hAnsi="Segoe UI"/>
          <w:b/>
          <w:color w:val="0F172A"/>
          <w:sz w:val="26"/>
        </w:rPr>
        <w:t>Ejercicio 9 (Nivel de Dificultad Alto): Multiplicación Matricial Avanzada</w:t>
      </w:r>
    </w:p>
    <w:p>
      <w:pPr>
        <w:spacing w:before="0" w:after="120" w:line="276" w:lineRule="auto"/>
      </w:pPr>
      <w:r>
        <w:rPr>
          <w:rFonts w:ascii="Segoe UI" w:hAnsi="Segoe UI"/>
          <w:b/>
          <w:color w:val="1E293B"/>
          <w:sz w:val="21"/>
        </w:rPr>
        <w:t xml:space="preserve">Descripción del Problema y Justificación: </w:t>
      </w:r>
      <w:r>
        <w:rPr>
          <w:rFonts w:ascii="Segoe UI" w:hAnsi="Segoe UI"/>
          <w:color w:val="334155"/>
          <w:sz w:val="20"/>
        </w:rPr>
        <w:t>Segundo ejercicio de dificultad alta. Implementa la multiplicación completa de dos matrices de dimensiones arbitrarias (Matriz A de NxM por Matriz B de MxP), el cálculo de la matriz transpuesta y el cálculo del determinante por cofactores recursivos.</w:t>
      </w:r>
    </w:p>
    <w:p>
      <w:pPr>
        <w:keepNext/>
        <w:spacing w:before="160" w:after="40"/>
      </w:pPr>
      <w:r>
        <w:rPr>
          <w:rFonts w:ascii="Segoe UI" w:hAnsi="Segoe UI"/>
          <w:b/>
          <w:color w:val="065F46"/>
          <w:sz w:val="22"/>
        </w:rPr>
        <w:t>Análisis de Entradas, Proceso y Salida (E-P-S):</w:t>
      </w:r>
    </w:p>
    <w:p>
      <w:pPr>
        <w:pStyle w:val="ListBullet"/>
        <w:spacing w:before="0" w:after="60" w:line="276" w:lineRule="auto"/>
      </w:pPr>
      <w:r>
        <w:rPr>
          <w:rFonts w:ascii="Segoe UI" w:hAnsi="Segoe UI"/>
          <w:b/>
          <w:color w:val="0F172A"/>
          <w:sz w:val="20"/>
        </w:rPr>
        <w:t xml:space="preserve">Entradas: </w:t>
      </w:r>
      <w:r>
        <w:rPr>
          <w:rFonts w:ascii="Segoe UI" w:hAnsi="Segoe UI"/>
          <w:color w:val="334155"/>
          <w:sz w:val="20"/>
        </w:rPr>
        <w:t>Dimensiones N, M y P, y los valores de las matrices A y B (con botones de dimensiones preestablecidas).</w:t>
      </w:r>
    </w:p>
    <w:p>
      <w:pPr>
        <w:pStyle w:val="ListBullet"/>
        <w:spacing w:before="0" w:after="60" w:line="276" w:lineRule="auto"/>
      </w:pPr>
      <w:r>
        <w:rPr>
          <w:rFonts w:ascii="Segoe UI" w:hAnsi="Segoe UI"/>
          <w:b/>
          <w:color w:val="0F172A"/>
          <w:sz w:val="20"/>
        </w:rPr>
        <w:t xml:space="preserve">Proceso: </w:t>
      </w:r>
      <w:r>
        <w:rPr>
          <w:rFonts w:ascii="Segoe UI" w:hAnsi="Segoe UI"/>
          <w:color w:val="334155"/>
          <w:sz w:val="20"/>
        </w:rPr>
        <w:t>1) Se valida que las columnas de A coincidan con las filas de B. 2) Se ejecuta el triple ciclo for para calcular la sumatoria de productos. 3) Se invierten filas por columnas para la transpuesta. 4) Se calcula el determinante mediante submatrices.</w:t>
      </w:r>
    </w:p>
    <w:p>
      <w:pPr>
        <w:pStyle w:val="ListBullet"/>
        <w:spacing w:before="0" w:after="60" w:line="276" w:lineRule="auto"/>
      </w:pPr>
      <w:r>
        <w:rPr>
          <w:rFonts w:ascii="Segoe UI" w:hAnsi="Segoe UI"/>
          <w:b/>
          <w:color w:val="0F172A"/>
          <w:sz w:val="20"/>
        </w:rPr>
        <w:t xml:space="preserve">Salida: </w:t>
      </w:r>
      <w:r>
        <w:rPr>
          <w:rFonts w:ascii="Segoe UI" w:hAnsi="Segoe UI"/>
          <w:color w:val="334155"/>
          <w:sz w:val="20"/>
        </w:rPr>
        <w:t>La matriz producto C resultante, la matriz transpuesta, el determinante y el desglose de fórmulas paso a paso celda por celda.</w:t>
      </w:r>
    </w:p>
    <w:p>
      <w:pPr>
        <w:keepNext/>
        <w:spacing w:before="160" w:after="40"/>
      </w:pPr>
      <w:r>
        <w:rPr>
          <w:rFonts w:ascii="Segoe UI" w:hAnsi="Segoe UI"/>
          <w:b/>
          <w:color w:val="065F46"/>
          <w:sz w:val="22"/>
        </w:rPr>
        <w:t>Explicación del Método Separado (AlgebraMatricialService):</w:t>
      </w:r>
    </w:p>
    <w:p>
      <w:pPr>
        <w:spacing w:before="0" w:after="120" w:line="276" w:lineRule="auto"/>
      </w:pPr>
      <w:r>
        <w:rPr>
          <w:rFonts w:ascii="Segoe UI" w:hAnsi="Segoe UI"/>
          <w:color w:val="334155"/>
          <w:sz w:val="20"/>
        </w:rPr>
        <w:t>El método MultiplicarMatrices utiliza tres ciclos for: el primero recorre las filas de A, el segundo las columnas de B, y el tercer ciclo va multiplicando parejas de números y sumándolos: C[i, j] += A[i, k] * B[k, j]. En pantalla se genera una explicación paso a paso que le muestra al alumno exactamente de dónde salió cada número. Además, la función Transponer intercambia las coordenadas para convertir filas en columnas de manera instantánea.</w:t>
      </w:r>
    </w:p>
    <w:p>
      <w:pPr>
        <w:spacing w:before="160" w:after="40"/>
        <w:jc w:val="center"/>
      </w:pPr>
      <w:r>
        <w:drawing>
          <wp:inline xmlns:a="http://schemas.openxmlformats.org/drawingml/2006/main" xmlns:pic="http://schemas.openxmlformats.org/drawingml/2006/picture">
            <wp:extent cx="5303520" cy="3712464"/>
            <wp:docPr id="11" name="Picture 11"/>
            <wp:cNvGraphicFramePr>
              <a:graphicFrameLocks noChangeAspect="1"/>
            </wp:cNvGraphicFramePr>
            <a:graphic>
              <a:graphicData uri="http://schemas.openxmlformats.org/drawingml/2006/picture">
                <pic:pic>
                  <pic:nvPicPr>
                    <pic:cNvPr id="0" name="captura_ejercicio9.png"/>
                    <pic:cNvPicPr/>
                  </pic:nvPicPr>
                  <pic:blipFill>
                    <a:blip r:embed="rId19"/>
                    <a:stretch>
                      <a:fillRect/>
                    </a:stretch>
                  </pic:blipFill>
                  <pic:spPr>
                    <a:xfrm>
                      <a:off x="0" y="0"/>
                      <a:ext cx="5303520" cy="3712464"/>
                    </a:xfrm>
                    <a:prstGeom prst="rect"/>
                  </pic:spPr>
                </pic:pic>
              </a:graphicData>
            </a:graphic>
          </wp:inline>
        </w:drawing>
      </w:r>
    </w:p>
    <w:p>
      <w:pPr>
        <w:spacing w:before="0" w:after="240"/>
        <w:jc w:val="center"/>
      </w:pPr>
      <w:r>
        <w:rPr>
          <w:rFonts w:ascii="Segoe UI" w:hAnsi="Segoe UI"/>
          <w:i/>
          <w:color w:val="64748B"/>
          <w:sz w:val="18"/>
        </w:rPr>
        <w:t>Figura: Ejercicio 9 realizando la multiplicación matricial completa con fórmulas detalladas y determinante.</w:t>
      </w:r>
    </w:p>
    <w:p>
      <w:pPr>
        <w:keepNext/>
        <w:spacing w:before="320" w:after="120"/>
      </w:pPr>
      <w:r>
        <w:rPr>
          <w:rFonts w:ascii="Segoe UI" w:hAnsi="Segoe UI"/>
          <w:b/>
          <w:color w:val="059669"/>
          <w:sz w:val="32"/>
        </w:rPr>
        <w:t>4. Pruebas de Validación y Manejo de Excepciones</w:t>
      </w:r>
    </w:p>
    <w:p>
      <w:pPr>
        <w:spacing w:before="0" w:after="120" w:line="276" w:lineRule="auto"/>
      </w:pPr>
      <w:r>
        <w:rPr>
          <w:rFonts w:ascii="Segoe UI" w:hAnsi="Segoe UI"/>
          <w:color w:val="334155"/>
          <w:sz w:val="20"/>
        </w:rPr>
        <w:t>Para garantizar que los programas sean estables y confiables (criterio de 30 puntos en la rúbrica), se implementaron validaciones que protegen al usuario ante cualquier error de captura:</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0B981"/>
            <w:tcMar>
              <w:top w:w="100" w:type="dxa"/>
              <w:bottom w:w="100" w:type="dxa"/>
              <w:left w:w="120" w:type="dxa"/>
              <w:right w:w="120" w:type="dxa"/>
            </w:tcMar>
          </w:tcPr>
          <w:p>
            <w:pPr>
              <w:jc w:val="center"/>
            </w:pPr>
            <w:r>
              <w:rPr>
                <w:rFonts w:ascii="Segoe UI" w:hAnsi="Segoe UI"/>
                <w:b/>
                <w:color w:val="FFFFFF"/>
                <w:sz w:val="19"/>
              </w:rPr>
              <w:t>Situación Probada</w:t>
            </w:r>
          </w:p>
        </w:tc>
        <w:tc>
          <w:tcPr>
            <w:tcW w:type="dxa" w:w="3120"/>
            <w:shd w:fill="10B981"/>
            <w:tcMar>
              <w:top w:w="100" w:type="dxa"/>
              <w:bottom w:w="100" w:type="dxa"/>
              <w:left w:w="120" w:type="dxa"/>
              <w:right w:w="120" w:type="dxa"/>
            </w:tcMar>
          </w:tcPr>
          <w:p>
            <w:pPr>
              <w:jc w:val="center"/>
            </w:pPr>
            <w:r>
              <w:rPr>
                <w:rFonts w:ascii="Segoe UI" w:hAnsi="Segoe UI"/>
                <w:b/>
                <w:color w:val="FFFFFF"/>
                <w:sz w:val="19"/>
              </w:rPr>
              <w:t>Entrada del Usuario</w:t>
            </w:r>
          </w:p>
        </w:tc>
        <w:tc>
          <w:tcPr>
            <w:tcW w:type="dxa" w:w="3120"/>
            <w:shd w:fill="10B981"/>
            <w:tcMar>
              <w:top w:w="100" w:type="dxa"/>
              <w:bottom w:w="100" w:type="dxa"/>
              <w:left w:w="120" w:type="dxa"/>
              <w:right w:w="120" w:type="dxa"/>
            </w:tcMar>
          </w:tcPr>
          <w:p>
            <w:pPr>
              <w:jc w:val="center"/>
            </w:pPr>
            <w:r>
              <w:rPr>
                <w:rFonts w:ascii="Segoe UI" w:hAnsi="Segoe UI"/>
                <w:b/>
                <w:color w:val="FFFFFF"/>
                <w:sz w:val="19"/>
              </w:rPr>
              <w:t>Comportamiento del Sistema y Mensaje</w:t>
            </w:r>
          </w:p>
        </w:tc>
      </w:tr>
      <w:tr>
        <w:tc>
          <w:tcPr>
            <w:tcW w:type="dxa" w:w="3120"/>
            <w:shd w:fill="F8FAFC"/>
            <w:tcMar>
              <w:top w:w="80" w:type="dxa"/>
              <w:bottom w:w="80" w:type="dxa"/>
              <w:left w:w="100" w:type="dxa"/>
              <w:right w:w="100" w:type="dxa"/>
            </w:tcMar>
          </w:tcPr>
          <w:p>
            <w:r>
              <w:rPr>
                <w:rFonts w:ascii="Segoe UI" w:hAnsi="Segoe UI"/>
                <w:b/>
                <w:color w:val="0F172A"/>
                <w:sz w:val="18"/>
              </w:rPr>
              <w:t>Casilla Vacía</w:t>
            </w:r>
          </w:p>
        </w:tc>
        <w:tc>
          <w:tcPr>
            <w:tcW w:type="dxa" w:w="3120"/>
            <w:shd w:fill="F8FAFC"/>
            <w:tcMar>
              <w:top w:w="80" w:type="dxa"/>
              <w:bottom w:w="80" w:type="dxa"/>
              <w:left w:w="100" w:type="dxa"/>
              <w:right w:w="100" w:type="dxa"/>
            </w:tcMar>
          </w:tcPr>
          <w:p>
            <w:r>
              <w:rPr>
                <w:rFonts w:ascii="Segoe UI" w:hAnsi="Segoe UI"/>
                <w:color w:val="334155"/>
                <w:sz w:val="18"/>
              </w:rPr>
              <w:t>El usuario borra un número y deja el campo en blanco.</w:t>
            </w:r>
          </w:p>
        </w:tc>
        <w:tc>
          <w:tcPr>
            <w:tcW w:type="dxa" w:w="3120"/>
            <w:shd w:fill="F8FAFC"/>
            <w:tcMar>
              <w:top w:w="80" w:type="dxa"/>
              <w:bottom w:w="80" w:type="dxa"/>
              <w:left w:w="100" w:type="dxa"/>
              <w:right w:w="100" w:type="dxa"/>
            </w:tcMar>
          </w:tcPr>
          <w:p>
            <w:r>
              <w:rPr>
                <w:rFonts w:ascii="Segoe UI" w:hAnsi="Segoe UI"/>
                <w:color w:val="334155"/>
                <w:sz w:val="18"/>
              </w:rPr>
              <w:t>Muestra advertencia: 'Hay datos faltantes en la fila X, columna Y. Por favor completa la celda.'</w:t>
            </w:r>
          </w:p>
        </w:tc>
      </w:tr>
      <w:tr>
        <w:tc>
          <w:tcPr>
            <w:tcW w:type="dxa" w:w="3120"/>
            <w:shd w:fill="FFFFFF"/>
            <w:tcMar>
              <w:top w:w="80" w:type="dxa"/>
              <w:bottom w:w="80" w:type="dxa"/>
              <w:left w:w="100" w:type="dxa"/>
              <w:right w:w="100" w:type="dxa"/>
            </w:tcMar>
          </w:tcPr>
          <w:p>
            <w:r>
              <w:rPr>
                <w:rFonts w:ascii="Segoe UI" w:hAnsi="Segoe UI"/>
                <w:b/>
                <w:color w:val="0F172A"/>
                <w:sz w:val="18"/>
              </w:rPr>
              <w:t>Texto no Numérico</w:t>
            </w:r>
          </w:p>
        </w:tc>
        <w:tc>
          <w:tcPr>
            <w:tcW w:type="dxa" w:w="3120"/>
            <w:shd w:fill="FFFFFF"/>
            <w:tcMar>
              <w:top w:w="80" w:type="dxa"/>
              <w:bottom w:w="80" w:type="dxa"/>
              <w:left w:w="100" w:type="dxa"/>
              <w:right w:w="100" w:type="dxa"/>
            </w:tcMar>
          </w:tcPr>
          <w:p>
            <w:r>
              <w:rPr>
                <w:rFonts w:ascii="Segoe UI" w:hAnsi="Segoe UI"/>
                <w:color w:val="334155"/>
                <w:sz w:val="18"/>
              </w:rPr>
              <w:t>El usuario escribe 'abc' o caracteres especiales.</w:t>
            </w:r>
          </w:p>
        </w:tc>
        <w:tc>
          <w:tcPr>
            <w:tcW w:type="dxa" w:w="3120"/>
            <w:shd w:fill="FFFFFF"/>
            <w:tcMar>
              <w:top w:w="80" w:type="dxa"/>
              <w:bottom w:w="80" w:type="dxa"/>
              <w:left w:w="100" w:type="dxa"/>
              <w:right w:w="100" w:type="dxa"/>
            </w:tcMar>
          </w:tcPr>
          <w:p>
            <w:r>
              <w:rPr>
                <w:rFonts w:ascii="Segoe UI" w:hAnsi="Segoe UI"/>
                <w:color w:val="334155"/>
                <w:sz w:val="18"/>
              </w:rPr>
              <w:t>Muestra advertencia: 'El valor no es válido. Introducir sólo números.'</w:t>
            </w:r>
          </w:p>
        </w:tc>
      </w:tr>
      <w:tr>
        <w:tc>
          <w:tcPr>
            <w:tcW w:type="dxa" w:w="3120"/>
            <w:shd w:fill="F8FAFC"/>
            <w:tcMar>
              <w:top w:w="80" w:type="dxa"/>
              <w:bottom w:w="80" w:type="dxa"/>
              <w:left w:w="100" w:type="dxa"/>
              <w:right w:w="100" w:type="dxa"/>
            </w:tcMar>
          </w:tcPr>
          <w:p>
            <w:r>
              <w:rPr>
                <w:rFonts w:ascii="Segoe UI" w:hAnsi="Segoe UI"/>
                <w:b/>
                <w:color w:val="0F172A"/>
                <w:sz w:val="18"/>
              </w:rPr>
              <w:t>División por Cero</w:t>
            </w:r>
          </w:p>
        </w:tc>
        <w:tc>
          <w:tcPr>
            <w:tcW w:type="dxa" w:w="3120"/>
            <w:shd w:fill="F8FAFC"/>
            <w:tcMar>
              <w:top w:w="80" w:type="dxa"/>
              <w:bottom w:w="80" w:type="dxa"/>
              <w:left w:w="100" w:type="dxa"/>
              <w:right w:w="100" w:type="dxa"/>
            </w:tcMar>
          </w:tcPr>
          <w:p>
            <w:r>
              <w:rPr>
                <w:rFonts w:ascii="Segoe UI" w:hAnsi="Segoe UI"/>
                <w:color w:val="334155"/>
                <w:sz w:val="18"/>
              </w:rPr>
              <w:t>En la Matriz 2 del Ejercicio 3 se coloca un valor 0.</w:t>
            </w:r>
          </w:p>
        </w:tc>
        <w:tc>
          <w:tcPr>
            <w:tcW w:type="dxa" w:w="3120"/>
            <w:shd w:fill="F8FAFC"/>
            <w:tcMar>
              <w:top w:w="80" w:type="dxa"/>
              <w:bottom w:w="80" w:type="dxa"/>
              <w:left w:w="100" w:type="dxa"/>
              <w:right w:w="100" w:type="dxa"/>
            </w:tcMar>
          </w:tcPr>
          <w:p>
            <w:r>
              <w:rPr>
                <w:rFonts w:ascii="Segoe UI" w:hAnsi="Segoe UI"/>
                <w:color w:val="334155"/>
                <w:sz w:val="18"/>
              </w:rPr>
              <w:t>Evita que el programa se cierre y avisa: 'División por cero en posición [i,j]: B es 0.'</w:t>
            </w:r>
          </w:p>
        </w:tc>
      </w:tr>
      <w:tr>
        <w:tc>
          <w:tcPr>
            <w:tcW w:type="dxa" w:w="3120"/>
            <w:shd w:fill="FFFFFF"/>
            <w:tcMar>
              <w:top w:w="80" w:type="dxa"/>
              <w:bottom w:w="80" w:type="dxa"/>
              <w:left w:w="100" w:type="dxa"/>
              <w:right w:w="100" w:type="dxa"/>
            </w:tcMar>
          </w:tcPr>
          <w:p>
            <w:r>
              <w:rPr>
                <w:rFonts w:ascii="Segoe UI" w:hAnsi="Segoe UI"/>
                <w:b/>
                <w:color w:val="0F172A"/>
                <w:sz w:val="18"/>
              </w:rPr>
              <w:t>Nota fuera de Rango</w:t>
            </w:r>
          </w:p>
        </w:tc>
        <w:tc>
          <w:tcPr>
            <w:tcW w:type="dxa" w:w="3120"/>
            <w:shd w:fill="FFFFFF"/>
            <w:tcMar>
              <w:top w:w="80" w:type="dxa"/>
              <w:bottom w:w="80" w:type="dxa"/>
              <w:left w:w="100" w:type="dxa"/>
              <w:right w:w="100" w:type="dxa"/>
            </w:tcMar>
          </w:tcPr>
          <w:p>
            <w:r>
              <w:rPr>
                <w:rFonts w:ascii="Segoe UI" w:hAnsi="Segoe UI"/>
                <w:color w:val="334155"/>
                <w:sz w:val="18"/>
              </w:rPr>
              <w:t>En el Ejercicio 7 se introduce una calificación de 15 o -2.</w:t>
            </w:r>
          </w:p>
        </w:tc>
        <w:tc>
          <w:tcPr>
            <w:tcW w:type="dxa" w:w="3120"/>
            <w:shd w:fill="FFFFFF"/>
            <w:tcMar>
              <w:top w:w="80" w:type="dxa"/>
              <w:bottom w:w="80" w:type="dxa"/>
              <w:left w:w="100" w:type="dxa"/>
              <w:right w:w="100" w:type="dxa"/>
            </w:tcMar>
          </w:tcPr>
          <w:p>
            <w:r>
              <w:rPr>
                <w:rFonts w:ascii="Segoe UI" w:hAnsi="Segoe UI"/>
                <w:color w:val="334155"/>
                <w:sz w:val="18"/>
              </w:rPr>
              <w:t>Valida que las notas estén entre 0 y 10: 'La calificación debe estar en el rango de 0 a 10.'</w:t>
            </w:r>
          </w:p>
        </w:tc>
      </w:tr>
      <w:tr>
        <w:tc>
          <w:tcPr>
            <w:tcW w:type="dxa" w:w="3120"/>
            <w:shd w:fill="F8FAFC"/>
            <w:tcMar>
              <w:top w:w="80" w:type="dxa"/>
              <w:bottom w:w="80" w:type="dxa"/>
              <w:left w:w="100" w:type="dxa"/>
              <w:right w:w="100" w:type="dxa"/>
            </w:tcMar>
          </w:tcPr>
          <w:p>
            <w:r>
              <w:rPr>
                <w:rFonts w:ascii="Segoe UI" w:hAnsi="Segoe UI"/>
                <w:b/>
                <w:color w:val="0F172A"/>
                <w:sz w:val="18"/>
              </w:rPr>
              <w:t>Matriz no Compatible</w:t>
            </w:r>
          </w:p>
        </w:tc>
        <w:tc>
          <w:tcPr>
            <w:tcW w:type="dxa" w:w="3120"/>
            <w:shd w:fill="F8FAFC"/>
            <w:tcMar>
              <w:top w:w="80" w:type="dxa"/>
              <w:bottom w:w="80" w:type="dxa"/>
              <w:left w:w="100" w:type="dxa"/>
              <w:right w:w="100" w:type="dxa"/>
            </w:tcMar>
          </w:tcPr>
          <w:p>
            <w:r>
              <w:rPr>
                <w:rFonts w:ascii="Segoe UI" w:hAnsi="Segoe UI"/>
                <w:color w:val="334155"/>
                <w:sz w:val="18"/>
              </w:rPr>
              <w:t>En multiplicación matricial si las dimensiones no coinciden.</w:t>
            </w:r>
          </w:p>
        </w:tc>
        <w:tc>
          <w:tcPr>
            <w:tcW w:type="dxa" w:w="3120"/>
            <w:shd w:fill="F8FAFC"/>
            <w:tcMar>
              <w:top w:w="80" w:type="dxa"/>
              <w:bottom w:w="80" w:type="dxa"/>
              <w:left w:w="100" w:type="dxa"/>
              <w:right w:w="100" w:type="dxa"/>
            </w:tcMar>
          </w:tcPr>
          <w:p>
            <w:r>
              <w:rPr>
                <w:rFonts w:ascii="Segoe UI" w:hAnsi="Segoe UI"/>
                <w:color w:val="334155"/>
                <w:sz w:val="18"/>
              </w:rPr>
              <w:t>Avisa que las columnas de A deben ser iguales a las filas de B para poder multiplicarse.</w:t>
            </w:r>
          </w:p>
        </w:tc>
      </w:tr>
    </w:tbl>
    <w:p>
      <w:pPr>
        <w:spacing w:before="0" w:after="160" w:line="276" w:lineRule="auto"/>
      </w:pPr>
      <w:r>
        <w:rPr>
          <w:rFonts w:ascii="Segoe UI" w:hAnsi="Segoe UI"/>
          <w:color w:val="334155"/>
          <w:sz w:val="20"/>
        </w:rPr>
      </w:r>
    </w:p>
    <w:p>
      <w:pPr>
        <w:keepNext/>
        <w:spacing w:before="320" w:after="120"/>
      </w:pPr>
      <w:r>
        <w:rPr>
          <w:rFonts w:ascii="Segoe UI" w:hAnsi="Segoe UI"/>
          <w:b/>
          <w:color w:val="059669"/>
          <w:sz w:val="32"/>
        </w:rPr>
        <w:t>5. Conclusiones y Aprendizajes</w:t>
      </w:r>
    </w:p>
    <w:p>
      <w:pPr>
        <w:spacing w:before="0" w:after="120" w:line="276" w:lineRule="auto"/>
      </w:pPr>
      <w:r>
        <w:rPr>
          <w:rFonts w:ascii="Segoe UI" w:hAnsi="Segoe UI"/>
          <w:color w:val="334155"/>
          <w:sz w:val="20"/>
        </w:rPr>
        <w:t>El desarrollo de esta práctica permitió consolidar los conceptos fundamentales de estructuras de datos en C#:</w:t>
      </w:r>
    </w:p>
    <w:p>
      <w:pPr>
        <w:pStyle w:val="ListBullet"/>
        <w:spacing w:before="0" w:after="60" w:line="276" w:lineRule="auto"/>
      </w:pPr>
      <w:r>
        <w:rPr>
          <w:rFonts w:ascii="Segoe UI" w:hAnsi="Segoe UI"/>
          <w:b/>
          <w:color w:val="0F172A"/>
          <w:sz w:val="20"/>
        </w:rPr>
        <w:t xml:space="preserve">Importancia de los Arreglos: </w:t>
      </w:r>
      <w:r>
        <w:rPr>
          <w:rFonts w:ascii="Segoe UI" w:hAnsi="Segoe UI"/>
          <w:color w:val="334155"/>
          <w:sz w:val="20"/>
        </w:rPr>
        <w:t>Comprendimos que los arreglos y matrices son la base sobre la cual se construyen estructuras más avanzadas como listas, pilas, colas y grafos.</w:t>
      </w:r>
    </w:p>
    <w:p>
      <w:pPr>
        <w:pStyle w:val="ListBullet"/>
        <w:spacing w:before="0" w:after="60" w:line="276" w:lineRule="auto"/>
      </w:pPr>
      <w:r>
        <w:rPr>
          <w:rFonts w:ascii="Segoe UI" w:hAnsi="Segoe UI"/>
          <w:b/>
          <w:color w:val="0F172A"/>
          <w:sz w:val="20"/>
        </w:rPr>
        <w:t xml:space="preserve">Buenas Prácticas de Programación (POO): </w:t>
      </w:r>
      <w:r>
        <w:rPr>
          <w:rFonts w:ascii="Segoe UI" w:hAnsi="Segoe UI"/>
          <w:color w:val="334155"/>
          <w:sz w:val="20"/>
        </w:rPr>
        <w:t>Separar la lógica en clases dentro de 'Servicios/' permite que el código sea limpio, fácil de leer y muy sencillo de probar y mantener.</w:t>
      </w:r>
    </w:p>
    <w:p>
      <w:pPr>
        <w:pStyle w:val="ListBullet"/>
        <w:spacing w:before="0" w:after="60" w:line="276" w:lineRule="auto"/>
      </w:pPr>
      <w:r>
        <w:rPr>
          <w:rFonts w:ascii="Segoe UI" w:hAnsi="Segoe UI"/>
          <w:b/>
          <w:color w:val="0F172A"/>
          <w:sz w:val="20"/>
        </w:rPr>
        <w:t xml:space="preserve">Experiencia de Usuario (UI/UX): </w:t>
      </w:r>
      <w:r>
        <w:rPr>
          <w:rFonts w:ascii="Segoe UI" w:hAnsi="Segoe UI"/>
          <w:color w:val="334155"/>
          <w:sz w:val="20"/>
        </w:rPr>
        <w:t>Un buen programa no solo debe calcular números correctamente, sino también tener una interfaz amigable, intuitiva y visualmente atractiva para el usuario final.</w:t>
      </w:r>
    </w:p>
    <w:p>
      <w:pPr>
        <w:pStyle w:val="ListBullet"/>
        <w:spacing w:before="0" w:after="60" w:line="276" w:lineRule="auto"/>
      </w:pPr>
      <w:r>
        <w:rPr>
          <w:rFonts w:ascii="Segoe UI" w:hAnsi="Segoe UI"/>
          <w:b/>
          <w:color w:val="0F172A"/>
          <w:sz w:val="20"/>
        </w:rPr>
        <w:t xml:space="preserve">Entorno de Trabajo: </w:t>
      </w:r>
      <w:r>
        <w:rPr>
          <w:rFonts w:ascii="Segoe UI" w:hAnsi="Segoe UI"/>
          <w:color w:val="334155"/>
          <w:sz w:val="20"/>
        </w:rPr>
        <w:t>Todos los archivos del proyecto, incluyendo el código fuente, la solución y los ejecutables independientes, están disponibles de forma pública y respaldados en GitHub.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