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05529" w14:textId="09F8D520" w:rsidR="00E9596E" w:rsidRDefault="00000000">
      <w:pPr>
        <w:spacing w:before="240" w:after="240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Group 2</w:t>
      </w:r>
    </w:p>
    <w:p w14:paraId="1EBFB939" w14:textId="77777777" w:rsidR="00E9596E" w:rsidRDefault="00E9596E">
      <w:pPr>
        <w:spacing w:before="240" w:after="240"/>
        <w:rPr>
          <w:sz w:val="32"/>
          <w:szCs w:val="32"/>
        </w:rPr>
      </w:pPr>
    </w:p>
    <w:p w14:paraId="3C318371" w14:textId="77777777" w:rsidR="00E9596E" w:rsidRDefault="00000000">
      <w:pPr>
        <w:spacing w:before="240" w:after="240"/>
        <w:rPr>
          <w:b/>
          <w:bCs/>
          <w:sz w:val="32"/>
          <w:szCs w:val="32"/>
        </w:rPr>
      </w:pPr>
      <w:r>
        <w:rPr>
          <w:sz w:val="32"/>
          <w:szCs w:val="32"/>
        </w:rPr>
        <w:t>Group Members:</w:t>
      </w:r>
      <w:r>
        <w:rPr>
          <w:b/>
          <w:bCs/>
          <w:sz w:val="32"/>
          <w:szCs w:val="32"/>
        </w:rPr>
        <w:t xml:space="preserve"> </w:t>
      </w:r>
    </w:p>
    <w:p w14:paraId="528C67AE" w14:textId="77777777" w:rsidR="00E9596E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Jasmine Fontus</w:t>
      </w:r>
    </w:p>
    <w:p w14:paraId="6F72720C" w14:textId="77777777" w:rsidR="00E9596E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Noah McCarthy</w:t>
      </w:r>
    </w:p>
    <w:p w14:paraId="148E2F85" w14:textId="77777777" w:rsidR="00E9596E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Suresh Shrestha</w:t>
      </w:r>
    </w:p>
    <w:p w14:paraId="2DC1D038" w14:textId="77777777" w:rsidR="00E9596E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F5DB215" w14:textId="77777777" w:rsidR="00E9596E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Module 8.1 Milestone #1</w:t>
      </w:r>
    </w:p>
    <w:p w14:paraId="4885C33E" w14:textId="77777777" w:rsidR="00E9596E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Case Study: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The Bachus Case Study</w:t>
      </w:r>
    </w:p>
    <w:p w14:paraId="4EA005DA" w14:textId="77777777" w:rsidR="00E9596E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Business Rules:</w:t>
      </w:r>
    </w:p>
    <w:p w14:paraId="6C0D5E59" w14:textId="77777777" w:rsidR="00E9596E" w:rsidRDefault="00000000">
      <w:pPr>
        <w:spacing w:before="240" w:after="240"/>
      </w:pPr>
      <w:r>
        <w:t xml:space="preserve">1. Each employee must have a unique ID and belong to one Department </w:t>
      </w:r>
      <w:proofErr w:type="gramStart"/>
      <w:r>
        <w:t>-Noah</w:t>
      </w:r>
      <w:proofErr w:type="gramEnd"/>
    </w:p>
    <w:p w14:paraId="57E97A96" w14:textId="77777777" w:rsidR="00E9596E" w:rsidRDefault="00000000">
      <w:pPr>
        <w:spacing w:before="240" w:after="240"/>
      </w:pPr>
      <w:r>
        <w:t>2.  Employee’s hours worked must be recorded daily - Noah</w:t>
      </w:r>
    </w:p>
    <w:p w14:paraId="3310A8E1" w14:textId="77777777" w:rsidR="00E9596E" w:rsidRDefault="00000000">
      <w:pPr>
        <w:spacing w:before="240" w:after="240"/>
      </w:pPr>
      <w:r>
        <w:t>3. Each wine has one unique ID- Noah</w:t>
      </w:r>
    </w:p>
    <w:p w14:paraId="212B9828" w14:textId="77777777" w:rsidR="00E9596E" w:rsidRDefault="00000000">
      <w:pPr>
        <w:spacing w:before="240" w:after="240"/>
      </w:pPr>
      <w:r>
        <w:t>4. Each supplier can provide one or more supply items, and each supply item can come from only one supplier - Jasmine</w:t>
      </w:r>
    </w:p>
    <w:p w14:paraId="2078F6E6" w14:textId="77777777" w:rsidR="00E9596E" w:rsidRDefault="00000000">
      <w:pPr>
        <w:spacing w:before="240" w:after="240"/>
      </w:pPr>
      <w:r>
        <w:t>5. Each supplier must provide an expected delivery date, and we must track the actual delivery date to measure the supplier’s performance. -Jasmine</w:t>
      </w:r>
    </w:p>
    <w:p w14:paraId="5BA48A27" w14:textId="77777777" w:rsidR="00E9596E" w:rsidRDefault="00000000">
      <w:pPr>
        <w:spacing w:before="240" w:after="240"/>
      </w:pPr>
      <w:r>
        <w:t>6. Inventory levels must be tracked for each item and must not fall below Zero - Suresh</w:t>
      </w:r>
    </w:p>
    <w:p w14:paraId="5254E7A3" w14:textId="77777777" w:rsidR="00E9596E" w:rsidRDefault="00000000">
      <w:pPr>
        <w:spacing w:before="240" w:after="240"/>
      </w:pPr>
      <w:r>
        <w:t xml:space="preserve">7. Each distributor can order multiple wines, and each wine can be sold to multiple </w:t>
      </w:r>
      <w:proofErr w:type="gramStart"/>
      <w:r>
        <w:t>distributors.-</w:t>
      </w:r>
      <w:proofErr w:type="gramEnd"/>
      <w:r>
        <w:t xml:space="preserve"> Suresh</w:t>
      </w:r>
    </w:p>
    <w:p w14:paraId="1E474084" w14:textId="77777777" w:rsidR="00E9596E" w:rsidRDefault="00000000">
      <w:pPr>
        <w:spacing w:before="240" w:after="240"/>
      </w:pPr>
      <w:r>
        <w:t>8. Each Distributor Order must include at least one wine and must track the shipment status.  - Suresh</w:t>
      </w:r>
    </w:p>
    <w:p w14:paraId="2E82DBCD" w14:textId="77777777" w:rsidR="00E9596E" w:rsidRDefault="00000000">
      <w:pPr>
        <w:spacing w:before="240" w:after="240"/>
      </w:pPr>
      <w:r>
        <w:t xml:space="preserve"> </w:t>
      </w:r>
    </w:p>
    <w:p w14:paraId="6D3704C3" w14:textId="77777777" w:rsidR="00E9596E" w:rsidRDefault="00000000">
      <w:pPr>
        <w:spacing w:before="240" w:after="240"/>
      </w:pPr>
      <w:r>
        <w:t xml:space="preserve"> </w:t>
      </w:r>
    </w:p>
    <w:p w14:paraId="72BE9D01" w14:textId="77777777" w:rsidR="00E9596E" w:rsidRDefault="00000000">
      <w:pPr>
        <w:spacing w:before="240" w:after="240"/>
      </w:pPr>
      <w:r>
        <w:lastRenderedPageBreak/>
        <w:t xml:space="preserve"> </w:t>
      </w:r>
    </w:p>
    <w:p w14:paraId="159A2C6C" w14:textId="77777777" w:rsidR="00E9596E" w:rsidRDefault="00000000">
      <w:pPr>
        <w:spacing w:before="240" w:after="240"/>
      </w:pPr>
      <w:r>
        <w:t xml:space="preserve"> </w:t>
      </w:r>
    </w:p>
    <w:p w14:paraId="56A6E4DA" w14:textId="77777777" w:rsidR="00E9596E" w:rsidRDefault="00000000">
      <w:pPr>
        <w:spacing w:before="240" w:after="240"/>
      </w:pPr>
      <w:r>
        <w:t xml:space="preserve"> </w:t>
      </w:r>
    </w:p>
    <w:p w14:paraId="5BA6732F" w14:textId="77777777" w:rsidR="00E9596E" w:rsidRDefault="00000000">
      <w:pPr>
        <w:spacing w:before="240" w:after="240"/>
      </w:pPr>
      <w:r>
        <w:t xml:space="preserve"> </w:t>
      </w:r>
    </w:p>
    <w:p w14:paraId="1B9DB2CF" w14:textId="77777777" w:rsidR="00E9596E" w:rsidRDefault="00000000">
      <w:pPr>
        <w:spacing w:before="240" w:after="240"/>
      </w:pPr>
      <w:r>
        <w:t xml:space="preserve"> </w:t>
      </w:r>
    </w:p>
    <w:p w14:paraId="0BE175C9" w14:textId="77777777" w:rsidR="00E9596E" w:rsidRDefault="00000000">
      <w:pPr>
        <w:spacing w:before="240" w:after="240"/>
      </w:pPr>
      <w:r>
        <w:t>ERD</w:t>
      </w:r>
    </w:p>
    <w:p w14:paraId="6370578A" w14:textId="77777777" w:rsidR="00E9596E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00600009" wp14:editId="7DEE004E">
            <wp:extent cx="5943600" cy="3886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DB39D3" w14:textId="77777777" w:rsidR="00E9596E" w:rsidRDefault="00E9596E">
      <w:pPr>
        <w:spacing w:before="240" w:after="240"/>
      </w:pPr>
    </w:p>
    <w:p w14:paraId="604634AF" w14:textId="77777777" w:rsidR="00E9596E" w:rsidRDefault="00E9596E"/>
    <w:sectPr w:rsidR="00E9596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81AD930-C207-40DD-9E7E-C1CCB00090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1B5C262-51BE-4A0C-A5A6-8EF2C1272D7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M2MDQwNbYwNrc0MTZW0lEKTi0uzszPAykwrAUAnoHrMCwAAAA="/>
  </w:docVars>
  <w:rsids>
    <w:rsidRoot w:val="00E9596E"/>
    <w:rsid w:val="00194D90"/>
    <w:rsid w:val="00347DF2"/>
    <w:rsid w:val="00E95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15362"/>
  <w15:docId w15:val="{A006A57E-4C73-4AB6-87D9-AE884E88C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Suresh shrestha</dc:creator>
  <cp:lastModifiedBy>Suresh shrestha</cp:lastModifiedBy>
  <cp:revision>2</cp:revision>
  <dcterms:created xsi:type="dcterms:W3CDTF">2026-02-23T06:19:00Z</dcterms:created>
  <dcterms:modified xsi:type="dcterms:W3CDTF">2026-02-23T06:19:00Z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7fb9017b-4f84-400e-8fea-59911ce14c0f</vt:lpwstr>
  </property>
</Properties>
</file>